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4F1CD" w14:textId="77777777" w:rsidR="0031068B" w:rsidRDefault="0031068B" w:rsidP="00BC1C52">
      <w:pPr>
        <w:ind w:hanging="1134"/>
      </w:pPr>
    </w:p>
    <w:p w14:paraId="074D2B4E" w14:textId="77777777" w:rsidR="0053192A" w:rsidRDefault="0053192A"/>
    <w:p w14:paraId="3682FD0B" w14:textId="77777777" w:rsidR="0053192A" w:rsidRDefault="0053192A"/>
    <w:p w14:paraId="5A326131" w14:textId="77777777" w:rsidR="0053192A" w:rsidRDefault="00E455C4">
      <w:r>
        <w:rPr>
          <w:noProof/>
        </w:rPr>
        <mc:AlternateContent>
          <mc:Choice Requires="wps">
            <w:drawing>
              <wp:anchor distT="0" distB="0" distL="114300" distR="114300" simplePos="0" relativeHeight="251659264" behindDoc="0" locked="0" layoutInCell="1" allowOverlap="1" wp14:anchorId="2D871515" wp14:editId="32408CB0">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60D4742" w14:textId="3E17F6C5" w:rsidR="00BA4481" w:rsidRPr="00E455C4" w:rsidRDefault="008A021D" w:rsidP="00E455C4">
                            <w:pPr>
                              <w:pStyle w:val="IntenseQuote"/>
                              <w:rPr>
                                <w:rStyle w:val="SubtleReference"/>
                              </w:rPr>
                            </w:pPr>
                            <w:proofErr w:type="spellStart"/>
                            <w:r w:rsidRPr="008A021D">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D87151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60D4742" w14:textId="3E17F6C5" w:rsidR="00BA4481" w:rsidRPr="00E455C4" w:rsidRDefault="008A021D" w:rsidP="00E455C4">
                      <w:pPr>
                        <w:pStyle w:val="IntenseQuote"/>
                        <w:rPr>
                          <w:rStyle w:val="SubtleReference"/>
                        </w:rPr>
                      </w:pPr>
                      <w:proofErr w:type="spellStart"/>
                      <w:r w:rsidRPr="008A021D">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59C7789B" w14:textId="77777777" w:rsidR="0053192A" w:rsidRDefault="0053192A"/>
    <w:p w14:paraId="546AAA0C" w14:textId="77777777" w:rsidR="0053192A" w:rsidRDefault="0053192A"/>
    <w:p w14:paraId="1B0A831A" w14:textId="77777777" w:rsidR="0053192A" w:rsidRDefault="0053192A"/>
    <w:p w14:paraId="7D542FC5" w14:textId="77777777" w:rsidR="0053192A" w:rsidRDefault="0053192A"/>
    <w:p w14:paraId="21B982AB" w14:textId="77777777" w:rsidR="0053192A" w:rsidRDefault="0053192A"/>
    <w:p w14:paraId="64D69563" w14:textId="77777777" w:rsidR="0053192A" w:rsidRDefault="0053192A"/>
    <w:p w14:paraId="172DEACF" w14:textId="77777777" w:rsidR="0067231D" w:rsidRDefault="0067231D"/>
    <w:p w14:paraId="5795B3A1" w14:textId="77777777" w:rsidR="0067231D" w:rsidRDefault="0067231D"/>
    <w:p w14:paraId="25191CAE" w14:textId="77777777" w:rsidR="00BA4481" w:rsidRDefault="00BA4481"/>
    <w:p w14:paraId="4F6DF5FC" w14:textId="77777777" w:rsidR="00BA4481" w:rsidRDefault="00BA4481"/>
    <w:p w14:paraId="488295EB" w14:textId="77777777" w:rsidR="00BA4481" w:rsidRDefault="00BA4481"/>
    <w:p w14:paraId="54BE3C40" w14:textId="77777777" w:rsidR="00BA4481" w:rsidRDefault="00BA4481"/>
    <w:p w14:paraId="211A41F6" w14:textId="77777777" w:rsidR="00BA4481" w:rsidRDefault="00BA4481"/>
    <w:p w14:paraId="076144A0" w14:textId="77777777" w:rsidR="00BA4481" w:rsidRDefault="00BA4481"/>
    <w:p w14:paraId="399261D4" w14:textId="77777777" w:rsidR="0067231D" w:rsidRDefault="0067231D"/>
    <w:p w14:paraId="3FBFC23B" w14:textId="5B9C3954" w:rsidR="0067231D" w:rsidRPr="0067231D" w:rsidRDefault="0067231D" w:rsidP="0067231D">
      <w:pPr>
        <w:jc w:val="center"/>
        <w:rPr>
          <w:sz w:val="56"/>
          <w:szCs w:val="56"/>
        </w:rPr>
      </w:pPr>
      <w:r w:rsidRPr="0067231D">
        <w:rPr>
          <w:sz w:val="56"/>
          <w:szCs w:val="56"/>
        </w:rPr>
        <w:t>"</w:t>
      </w:r>
      <w:r w:rsidR="00235F43" w:rsidRPr="00235F43">
        <w:rPr>
          <w:sz w:val="56"/>
          <w:szCs w:val="56"/>
        </w:rPr>
        <w:t>Secure Installation: Guidelines for preventing physical tampering</w:t>
      </w:r>
      <w:r w:rsidRPr="0067231D">
        <w:rPr>
          <w:sz w:val="56"/>
          <w:szCs w:val="56"/>
        </w:rPr>
        <w:t>"</w:t>
      </w:r>
    </w:p>
    <w:p w14:paraId="3A8B1E76" w14:textId="77777777" w:rsidR="0053192A" w:rsidRDefault="0053192A"/>
    <w:p w14:paraId="061C6438" w14:textId="77777777" w:rsidR="0053192A" w:rsidRDefault="0053192A"/>
    <w:p w14:paraId="0A3D7989" w14:textId="77777777" w:rsidR="0053192A" w:rsidRDefault="0053192A"/>
    <w:p w14:paraId="736C314B" w14:textId="77777777" w:rsidR="0053192A" w:rsidRDefault="0053192A"/>
    <w:p w14:paraId="18ABF0C0" w14:textId="77777777" w:rsidR="0053192A" w:rsidRDefault="0053192A"/>
    <w:p w14:paraId="173FBBD0" w14:textId="77777777" w:rsidR="0053192A" w:rsidRDefault="0053192A"/>
    <w:p w14:paraId="0314C7AC" w14:textId="77777777" w:rsidR="0053192A" w:rsidRDefault="0053192A"/>
    <w:p w14:paraId="4F3CD24C" w14:textId="77777777" w:rsidR="0053192A" w:rsidRDefault="0053192A"/>
    <w:p w14:paraId="6B5C8C05" w14:textId="77777777" w:rsidR="0053192A" w:rsidRDefault="0053192A"/>
    <w:p w14:paraId="58748790" w14:textId="77777777" w:rsidR="0053192A" w:rsidRDefault="0053192A"/>
    <w:p w14:paraId="098180F3" w14:textId="77777777" w:rsidR="0053192A" w:rsidRDefault="0053192A"/>
    <w:p w14:paraId="483C9164" w14:textId="77777777" w:rsidR="0053192A" w:rsidRDefault="0053192A"/>
    <w:p w14:paraId="56A27C1F" w14:textId="77777777" w:rsidR="0053192A" w:rsidRDefault="0053192A"/>
    <w:p w14:paraId="3280A673" w14:textId="77777777" w:rsidR="00BA4481" w:rsidRDefault="00BA4481"/>
    <w:p w14:paraId="0C7E66EB" w14:textId="77777777" w:rsidR="00BA4481" w:rsidRDefault="00BA4481"/>
    <w:p w14:paraId="683EF061" w14:textId="77777777" w:rsidR="00BA4481" w:rsidRDefault="00BA4481"/>
    <w:p w14:paraId="51989D1E" w14:textId="77777777" w:rsidR="00BA4481" w:rsidRDefault="00BA4481"/>
    <w:p w14:paraId="66D0669B" w14:textId="77777777" w:rsidR="00BA4481" w:rsidRDefault="00BA4481"/>
    <w:p w14:paraId="63FD38E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BDD3F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47DB62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5C2297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9AC6C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17A39E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90BEDBE" w14:textId="51F08C35" w:rsidR="00F85381" w:rsidRPr="000D1E55" w:rsidRDefault="008A021D"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8A021D">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C2361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6DB0D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C9430D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992B2E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6CF02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2462F5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6674D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E7599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5659D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4153C9C" w14:textId="77777777" w:rsidR="00BA4481" w:rsidRDefault="00BA4481"/>
    <w:p w14:paraId="3DC2F1FB" w14:textId="77777777" w:rsidR="00BA4481" w:rsidRDefault="00BA4481"/>
    <w:p w14:paraId="7ACA04B2" w14:textId="77777777" w:rsidR="0053192A" w:rsidRDefault="0053192A"/>
    <w:p w14:paraId="33230AB0" w14:textId="77777777" w:rsidR="0053192A" w:rsidRPr="00302F91" w:rsidRDefault="0053192A" w:rsidP="0053192A">
      <w:pPr>
        <w:rPr>
          <w:rFonts w:cs="Arial"/>
          <w:b/>
          <w:color w:val="000000" w:themeColor="text1"/>
          <w:sz w:val="28"/>
          <w:szCs w:val="28"/>
        </w:rPr>
      </w:pPr>
    </w:p>
    <w:p w14:paraId="625DDCAD" w14:textId="77777777" w:rsidR="0053192A" w:rsidRPr="00302F91" w:rsidRDefault="0053192A" w:rsidP="0053192A">
      <w:pPr>
        <w:ind w:left="2880"/>
        <w:jc w:val="right"/>
        <w:rPr>
          <w:rFonts w:cs="Arial"/>
          <w:b/>
          <w:color w:val="000000" w:themeColor="text1"/>
          <w:sz w:val="24"/>
          <w:szCs w:val="24"/>
        </w:rPr>
      </w:pPr>
    </w:p>
    <w:p w14:paraId="45E7B16A" w14:textId="77777777" w:rsidR="0053192A" w:rsidRPr="00030919" w:rsidRDefault="0053192A" w:rsidP="0053192A">
      <w:pPr>
        <w:jc w:val="right"/>
        <w:rPr>
          <w:rFonts w:cs="Arial"/>
          <w:b/>
          <w:sz w:val="28"/>
          <w:szCs w:val="28"/>
          <w:lang w:val="en-US" w:eastAsia="en-GB"/>
        </w:rPr>
      </w:pPr>
    </w:p>
    <w:p w14:paraId="648DFDCE" w14:textId="77777777" w:rsidR="0053192A" w:rsidRDefault="0053192A" w:rsidP="0053192A"/>
    <w:p w14:paraId="364EC0EC" w14:textId="77777777" w:rsidR="0053192A" w:rsidRDefault="0053192A" w:rsidP="0053192A">
      <w:r>
        <w:br w:type="page"/>
      </w:r>
    </w:p>
    <w:p w14:paraId="064BE59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8B3B31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2508088" w14:textId="77777777" w:rsidTr="00E455C4">
        <w:tc>
          <w:tcPr>
            <w:tcW w:w="1097" w:type="dxa"/>
          </w:tcPr>
          <w:p w14:paraId="10EB308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9B1B8C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20BAA2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48B628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2DA1873" w14:textId="77777777" w:rsidTr="00E455C4">
        <w:tc>
          <w:tcPr>
            <w:tcW w:w="1097" w:type="dxa"/>
          </w:tcPr>
          <w:p w14:paraId="455FBBEB" w14:textId="77777777" w:rsidR="0053192A" w:rsidRPr="00302F91" w:rsidRDefault="0053192A" w:rsidP="00053CD8">
            <w:pPr>
              <w:autoSpaceDE w:val="0"/>
              <w:autoSpaceDN w:val="0"/>
              <w:rPr>
                <w:rFonts w:cs="Arial"/>
                <w:sz w:val="24"/>
                <w:szCs w:val="24"/>
              </w:rPr>
            </w:pPr>
          </w:p>
        </w:tc>
        <w:tc>
          <w:tcPr>
            <w:tcW w:w="1547" w:type="dxa"/>
          </w:tcPr>
          <w:p w14:paraId="04B91066" w14:textId="77777777" w:rsidR="0053192A" w:rsidRPr="00302F91" w:rsidRDefault="0053192A" w:rsidP="00053CD8">
            <w:pPr>
              <w:autoSpaceDE w:val="0"/>
              <w:autoSpaceDN w:val="0"/>
              <w:rPr>
                <w:rFonts w:cs="Arial"/>
                <w:sz w:val="24"/>
                <w:szCs w:val="24"/>
              </w:rPr>
            </w:pPr>
          </w:p>
        </w:tc>
        <w:tc>
          <w:tcPr>
            <w:tcW w:w="1802" w:type="dxa"/>
          </w:tcPr>
          <w:p w14:paraId="4AB6CD5B" w14:textId="77777777" w:rsidR="0053192A" w:rsidRPr="00302F91" w:rsidRDefault="0053192A" w:rsidP="00053CD8">
            <w:pPr>
              <w:autoSpaceDE w:val="0"/>
              <w:autoSpaceDN w:val="0"/>
              <w:rPr>
                <w:rFonts w:cs="Arial"/>
                <w:sz w:val="24"/>
                <w:szCs w:val="24"/>
              </w:rPr>
            </w:pPr>
          </w:p>
        </w:tc>
        <w:tc>
          <w:tcPr>
            <w:tcW w:w="4626" w:type="dxa"/>
          </w:tcPr>
          <w:p w14:paraId="61F0EDA7" w14:textId="77777777" w:rsidR="0053192A" w:rsidRPr="00302F91" w:rsidRDefault="0053192A" w:rsidP="00053CD8">
            <w:pPr>
              <w:autoSpaceDE w:val="0"/>
              <w:autoSpaceDN w:val="0"/>
              <w:rPr>
                <w:rFonts w:cs="Arial"/>
                <w:sz w:val="24"/>
                <w:szCs w:val="24"/>
              </w:rPr>
            </w:pPr>
          </w:p>
        </w:tc>
      </w:tr>
      <w:tr w:rsidR="0053192A" w:rsidRPr="00302F91" w14:paraId="2D05AAFF" w14:textId="77777777" w:rsidTr="00E455C4">
        <w:tc>
          <w:tcPr>
            <w:tcW w:w="1097" w:type="dxa"/>
          </w:tcPr>
          <w:p w14:paraId="33E8EC7D" w14:textId="77777777" w:rsidR="0053192A" w:rsidRPr="00302F91" w:rsidRDefault="0053192A" w:rsidP="00053CD8">
            <w:pPr>
              <w:autoSpaceDE w:val="0"/>
              <w:autoSpaceDN w:val="0"/>
              <w:rPr>
                <w:rFonts w:cs="Arial"/>
                <w:sz w:val="24"/>
                <w:szCs w:val="24"/>
              </w:rPr>
            </w:pPr>
          </w:p>
        </w:tc>
        <w:tc>
          <w:tcPr>
            <w:tcW w:w="1547" w:type="dxa"/>
          </w:tcPr>
          <w:p w14:paraId="09C542DE" w14:textId="77777777" w:rsidR="0053192A" w:rsidRPr="00302F91" w:rsidRDefault="0053192A" w:rsidP="00053CD8">
            <w:pPr>
              <w:autoSpaceDE w:val="0"/>
              <w:autoSpaceDN w:val="0"/>
              <w:rPr>
                <w:rFonts w:cs="Arial"/>
                <w:sz w:val="24"/>
                <w:szCs w:val="24"/>
              </w:rPr>
            </w:pPr>
          </w:p>
        </w:tc>
        <w:tc>
          <w:tcPr>
            <w:tcW w:w="1802" w:type="dxa"/>
          </w:tcPr>
          <w:p w14:paraId="6FA2EEC0" w14:textId="77777777" w:rsidR="0053192A" w:rsidRPr="00302F91" w:rsidRDefault="0053192A" w:rsidP="00053CD8">
            <w:pPr>
              <w:autoSpaceDE w:val="0"/>
              <w:autoSpaceDN w:val="0"/>
              <w:rPr>
                <w:rFonts w:cs="Arial"/>
                <w:sz w:val="24"/>
                <w:szCs w:val="24"/>
              </w:rPr>
            </w:pPr>
          </w:p>
        </w:tc>
        <w:tc>
          <w:tcPr>
            <w:tcW w:w="4626" w:type="dxa"/>
          </w:tcPr>
          <w:p w14:paraId="58AE2D1E" w14:textId="77777777" w:rsidR="0053192A" w:rsidRPr="00302F91" w:rsidRDefault="0053192A" w:rsidP="00053CD8">
            <w:pPr>
              <w:autoSpaceDE w:val="0"/>
              <w:autoSpaceDN w:val="0"/>
              <w:rPr>
                <w:rFonts w:cs="Arial"/>
                <w:sz w:val="24"/>
                <w:szCs w:val="24"/>
              </w:rPr>
            </w:pPr>
          </w:p>
        </w:tc>
      </w:tr>
    </w:tbl>
    <w:p w14:paraId="4D7DBCF9" w14:textId="77777777" w:rsidR="0053192A" w:rsidRPr="00302F91" w:rsidRDefault="0053192A" w:rsidP="0053192A">
      <w:pPr>
        <w:rPr>
          <w:rFonts w:cs="Arial"/>
          <w:sz w:val="24"/>
          <w:szCs w:val="24"/>
        </w:rPr>
      </w:pPr>
    </w:p>
    <w:p w14:paraId="6BC7691B" w14:textId="77777777" w:rsidR="0067231D" w:rsidRDefault="0067231D" w:rsidP="0053192A">
      <w:pPr>
        <w:rPr>
          <w:rFonts w:cs="Arial"/>
          <w:b/>
          <w:sz w:val="24"/>
          <w:szCs w:val="24"/>
        </w:rPr>
      </w:pPr>
    </w:p>
    <w:p w14:paraId="5C182A0B" w14:textId="77777777" w:rsidR="0067231D" w:rsidRDefault="0067231D" w:rsidP="0053192A">
      <w:pPr>
        <w:rPr>
          <w:rFonts w:cs="Arial"/>
          <w:b/>
          <w:sz w:val="24"/>
          <w:szCs w:val="24"/>
        </w:rPr>
      </w:pPr>
    </w:p>
    <w:p w14:paraId="2611BDF1" w14:textId="77777777" w:rsidR="0053192A" w:rsidRPr="00302F91" w:rsidRDefault="0053192A" w:rsidP="0053192A">
      <w:pPr>
        <w:rPr>
          <w:rFonts w:cs="Arial"/>
          <w:b/>
          <w:sz w:val="24"/>
          <w:szCs w:val="24"/>
        </w:rPr>
      </w:pPr>
      <w:r w:rsidRPr="00302F91">
        <w:rPr>
          <w:rFonts w:cs="Arial"/>
          <w:b/>
          <w:sz w:val="24"/>
          <w:szCs w:val="24"/>
        </w:rPr>
        <w:t>Distribution</w:t>
      </w:r>
    </w:p>
    <w:p w14:paraId="11B0872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6E4E939" w14:textId="77777777" w:rsidTr="00E455C4">
        <w:tc>
          <w:tcPr>
            <w:tcW w:w="2534" w:type="dxa"/>
          </w:tcPr>
          <w:p w14:paraId="3C3D39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3D6EA3D"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606FDF5" w14:textId="77777777" w:rsidTr="00E455C4">
        <w:tc>
          <w:tcPr>
            <w:tcW w:w="2534" w:type="dxa"/>
          </w:tcPr>
          <w:p w14:paraId="06D3F8FE" w14:textId="77777777" w:rsidR="0053192A" w:rsidRPr="00302F91" w:rsidRDefault="0053192A" w:rsidP="00053CD8">
            <w:pPr>
              <w:autoSpaceDE w:val="0"/>
              <w:autoSpaceDN w:val="0"/>
              <w:rPr>
                <w:rFonts w:cs="Arial"/>
                <w:sz w:val="24"/>
                <w:szCs w:val="24"/>
              </w:rPr>
            </w:pPr>
          </w:p>
        </w:tc>
        <w:tc>
          <w:tcPr>
            <w:tcW w:w="6538" w:type="dxa"/>
          </w:tcPr>
          <w:p w14:paraId="0D03CE1E" w14:textId="77777777" w:rsidR="0053192A" w:rsidRPr="00302F91" w:rsidRDefault="0053192A" w:rsidP="00053CD8">
            <w:pPr>
              <w:autoSpaceDE w:val="0"/>
              <w:autoSpaceDN w:val="0"/>
              <w:rPr>
                <w:rFonts w:cs="Arial"/>
                <w:sz w:val="24"/>
                <w:szCs w:val="24"/>
              </w:rPr>
            </w:pPr>
          </w:p>
        </w:tc>
      </w:tr>
      <w:tr w:rsidR="0053192A" w:rsidRPr="00302F91" w14:paraId="6F8BD94A" w14:textId="77777777" w:rsidTr="00E455C4">
        <w:tc>
          <w:tcPr>
            <w:tcW w:w="2534" w:type="dxa"/>
          </w:tcPr>
          <w:p w14:paraId="35498E86" w14:textId="77777777" w:rsidR="0053192A" w:rsidRPr="00302F91" w:rsidRDefault="0053192A" w:rsidP="00053CD8">
            <w:pPr>
              <w:autoSpaceDE w:val="0"/>
              <w:autoSpaceDN w:val="0"/>
              <w:rPr>
                <w:rFonts w:cs="Arial"/>
                <w:sz w:val="24"/>
                <w:szCs w:val="24"/>
              </w:rPr>
            </w:pPr>
          </w:p>
        </w:tc>
        <w:tc>
          <w:tcPr>
            <w:tcW w:w="6538" w:type="dxa"/>
          </w:tcPr>
          <w:p w14:paraId="61ED8172" w14:textId="77777777" w:rsidR="0053192A" w:rsidRPr="00302F91" w:rsidRDefault="0053192A" w:rsidP="00053CD8">
            <w:pPr>
              <w:autoSpaceDE w:val="0"/>
              <w:autoSpaceDN w:val="0"/>
              <w:rPr>
                <w:rFonts w:cs="Arial"/>
                <w:sz w:val="24"/>
                <w:szCs w:val="24"/>
              </w:rPr>
            </w:pPr>
          </w:p>
        </w:tc>
      </w:tr>
      <w:tr w:rsidR="0053192A" w:rsidRPr="00302F91" w14:paraId="5EEC8426" w14:textId="77777777" w:rsidTr="00E455C4">
        <w:tc>
          <w:tcPr>
            <w:tcW w:w="2534" w:type="dxa"/>
          </w:tcPr>
          <w:p w14:paraId="631BD4C8" w14:textId="77777777" w:rsidR="0053192A" w:rsidRPr="00302F91" w:rsidRDefault="0053192A" w:rsidP="00053CD8">
            <w:pPr>
              <w:autoSpaceDE w:val="0"/>
              <w:autoSpaceDN w:val="0"/>
              <w:rPr>
                <w:rFonts w:cs="Arial"/>
                <w:sz w:val="24"/>
                <w:szCs w:val="24"/>
              </w:rPr>
            </w:pPr>
          </w:p>
        </w:tc>
        <w:tc>
          <w:tcPr>
            <w:tcW w:w="6538" w:type="dxa"/>
          </w:tcPr>
          <w:p w14:paraId="3DBEE1E3" w14:textId="77777777" w:rsidR="0053192A" w:rsidRPr="00302F91" w:rsidRDefault="0053192A" w:rsidP="00053CD8">
            <w:pPr>
              <w:autoSpaceDE w:val="0"/>
              <w:autoSpaceDN w:val="0"/>
              <w:rPr>
                <w:rFonts w:cs="Arial"/>
                <w:sz w:val="24"/>
                <w:szCs w:val="24"/>
              </w:rPr>
            </w:pPr>
          </w:p>
        </w:tc>
      </w:tr>
    </w:tbl>
    <w:p w14:paraId="329698F8" w14:textId="77777777" w:rsidR="0053192A" w:rsidRPr="00302F91" w:rsidRDefault="0053192A" w:rsidP="0053192A">
      <w:pPr>
        <w:rPr>
          <w:sz w:val="24"/>
          <w:szCs w:val="24"/>
        </w:rPr>
      </w:pPr>
    </w:p>
    <w:p w14:paraId="567742E6" w14:textId="77777777" w:rsidR="0067231D" w:rsidRDefault="0067231D" w:rsidP="0053192A">
      <w:pPr>
        <w:rPr>
          <w:rFonts w:cs="Arial"/>
          <w:b/>
          <w:sz w:val="24"/>
          <w:szCs w:val="24"/>
        </w:rPr>
      </w:pPr>
    </w:p>
    <w:p w14:paraId="384E6578" w14:textId="77777777" w:rsidR="0067231D" w:rsidRDefault="0067231D" w:rsidP="0053192A">
      <w:pPr>
        <w:rPr>
          <w:rFonts w:cs="Arial"/>
          <w:b/>
          <w:sz w:val="24"/>
          <w:szCs w:val="24"/>
        </w:rPr>
      </w:pPr>
    </w:p>
    <w:p w14:paraId="3297865C" w14:textId="77777777" w:rsidR="0053192A" w:rsidRPr="00302F91" w:rsidRDefault="0053192A" w:rsidP="0053192A">
      <w:pPr>
        <w:rPr>
          <w:rFonts w:cs="Arial"/>
          <w:b/>
          <w:sz w:val="24"/>
          <w:szCs w:val="24"/>
        </w:rPr>
      </w:pPr>
      <w:r w:rsidRPr="00302F91">
        <w:rPr>
          <w:rFonts w:cs="Arial"/>
          <w:b/>
          <w:sz w:val="24"/>
          <w:szCs w:val="24"/>
        </w:rPr>
        <w:t>Approval</w:t>
      </w:r>
    </w:p>
    <w:p w14:paraId="7A0A421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8B602D2" w14:textId="77777777" w:rsidTr="00E455C4">
        <w:tc>
          <w:tcPr>
            <w:tcW w:w="1674" w:type="dxa"/>
          </w:tcPr>
          <w:p w14:paraId="7697A32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25A439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BDEE10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06B8A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5E998D0" w14:textId="77777777" w:rsidTr="00E455C4">
        <w:tc>
          <w:tcPr>
            <w:tcW w:w="1674" w:type="dxa"/>
          </w:tcPr>
          <w:p w14:paraId="799718CA" w14:textId="77777777" w:rsidR="0053192A" w:rsidRPr="00302F91" w:rsidRDefault="0053192A" w:rsidP="00053CD8">
            <w:pPr>
              <w:autoSpaceDE w:val="0"/>
              <w:autoSpaceDN w:val="0"/>
              <w:rPr>
                <w:rFonts w:cs="Arial"/>
                <w:sz w:val="24"/>
                <w:szCs w:val="24"/>
              </w:rPr>
            </w:pPr>
          </w:p>
          <w:p w14:paraId="349EE9CE" w14:textId="77777777" w:rsidR="0053192A" w:rsidRPr="00302F91" w:rsidRDefault="0053192A" w:rsidP="00053CD8">
            <w:pPr>
              <w:autoSpaceDE w:val="0"/>
              <w:autoSpaceDN w:val="0"/>
              <w:rPr>
                <w:rFonts w:cs="Arial"/>
                <w:sz w:val="24"/>
                <w:szCs w:val="24"/>
              </w:rPr>
            </w:pPr>
          </w:p>
          <w:p w14:paraId="4F7C5761" w14:textId="77777777" w:rsidR="0053192A" w:rsidRPr="00302F91" w:rsidRDefault="0053192A" w:rsidP="00053CD8">
            <w:pPr>
              <w:autoSpaceDE w:val="0"/>
              <w:autoSpaceDN w:val="0"/>
              <w:rPr>
                <w:rFonts w:cs="Arial"/>
                <w:sz w:val="24"/>
                <w:szCs w:val="24"/>
              </w:rPr>
            </w:pPr>
          </w:p>
        </w:tc>
        <w:tc>
          <w:tcPr>
            <w:tcW w:w="2579" w:type="dxa"/>
          </w:tcPr>
          <w:p w14:paraId="70311261" w14:textId="77777777" w:rsidR="0053192A" w:rsidRPr="00302F91" w:rsidRDefault="0053192A" w:rsidP="00053CD8">
            <w:pPr>
              <w:autoSpaceDE w:val="0"/>
              <w:autoSpaceDN w:val="0"/>
              <w:rPr>
                <w:rFonts w:cs="Arial"/>
                <w:sz w:val="24"/>
                <w:szCs w:val="24"/>
              </w:rPr>
            </w:pPr>
          </w:p>
        </w:tc>
        <w:tc>
          <w:tcPr>
            <w:tcW w:w="2597" w:type="dxa"/>
          </w:tcPr>
          <w:p w14:paraId="259B13E4" w14:textId="77777777" w:rsidR="0053192A" w:rsidRPr="00302F91" w:rsidRDefault="0053192A" w:rsidP="00053CD8">
            <w:pPr>
              <w:autoSpaceDE w:val="0"/>
              <w:autoSpaceDN w:val="0"/>
              <w:rPr>
                <w:rFonts w:cs="Arial"/>
                <w:sz w:val="24"/>
                <w:szCs w:val="24"/>
              </w:rPr>
            </w:pPr>
          </w:p>
        </w:tc>
        <w:tc>
          <w:tcPr>
            <w:tcW w:w="2222" w:type="dxa"/>
          </w:tcPr>
          <w:p w14:paraId="4956E705" w14:textId="77777777" w:rsidR="0053192A" w:rsidRPr="00302F91" w:rsidRDefault="0053192A" w:rsidP="00053CD8">
            <w:pPr>
              <w:autoSpaceDE w:val="0"/>
              <w:autoSpaceDN w:val="0"/>
              <w:rPr>
                <w:rFonts w:cs="Arial"/>
                <w:sz w:val="24"/>
                <w:szCs w:val="24"/>
              </w:rPr>
            </w:pPr>
          </w:p>
        </w:tc>
      </w:tr>
    </w:tbl>
    <w:p w14:paraId="0D982FEB" w14:textId="77777777" w:rsidR="0053192A" w:rsidRDefault="0053192A"/>
    <w:p w14:paraId="2273015F" w14:textId="77777777" w:rsidR="0067231D" w:rsidRDefault="0067231D"/>
    <w:p w14:paraId="3108596D" w14:textId="77777777" w:rsidR="0067231D" w:rsidRDefault="0067231D"/>
    <w:p w14:paraId="285B821E" w14:textId="77777777" w:rsidR="0067231D" w:rsidRDefault="0067231D"/>
    <w:p w14:paraId="599B725E" w14:textId="77777777" w:rsidR="0067231D" w:rsidRDefault="0067231D"/>
    <w:p w14:paraId="3B7F6634" w14:textId="77777777" w:rsidR="0067231D" w:rsidRDefault="0067231D"/>
    <w:p w14:paraId="21809B81" w14:textId="77777777" w:rsidR="0067231D" w:rsidRDefault="0067231D"/>
    <w:p w14:paraId="5DDA69B2" w14:textId="77777777" w:rsidR="0067231D" w:rsidRDefault="0067231D"/>
    <w:p w14:paraId="1F15B698" w14:textId="77777777" w:rsidR="0067231D" w:rsidRDefault="0067231D"/>
    <w:p w14:paraId="1F0AB266" w14:textId="77777777" w:rsidR="0067231D" w:rsidRDefault="0067231D"/>
    <w:p w14:paraId="786AA9F9" w14:textId="77777777" w:rsidR="0067231D" w:rsidRDefault="0067231D"/>
    <w:p w14:paraId="2F07BB21" w14:textId="77777777" w:rsidR="0067231D" w:rsidRDefault="0067231D"/>
    <w:p w14:paraId="56A2BCA0" w14:textId="77777777" w:rsidR="0067231D" w:rsidRDefault="0067231D"/>
    <w:p w14:paraId="3C2B2596" w14:textId="77777777" w:rsidR="0067231D" w:rsidRDefault="0067231D"/>
    <w:p w14:paraId="5E4DAEB4" w14:textId="77777777" w:rsidR="0067231D" w:rsidRDefault="0067231D"/>
    <w:p w14:paraId="6534069B" w14:textId="77777777" w:rsidR="0067231D" w:rsidRDefault="0067231D"/>
    <w:p w14:paraId="17EE52A2" w14:textId="77777777" w:rsidR="0067231D" w:rsidRDefault="0067231D"/>
    <w:p w14:paraId="2CE4E107" w14:textId="77777777" w:rsidR="0067231D" w:rsidRDefault="0067231D"/>
    <w:p w14:paraId="63998AA7" w14:textId="77777777" w:rsidR="0067231D" w:rsidRDefault="0067231D"/>
    <w:p w14:paraId="6CDB71F6" w14:textId="77777777" w:rsidR="00235F43" w:rsidRDefault="00235F43"/>
    <w:p w14:paraId="547B29A4" w14:textId="77777777" w:rsidR="00235F43" w:rsidRDefault="00235F43"/>
    <w:p w14:paraId="607991EB" w14:textId="77777777" w:rsidR="00235F43" w:rsidRDefault="00235F43"/>
    <w:p w14:paraId="4F8D8CE3" w14:textId="77777777" w:rsidR="00235F43" w:rsidRDefault="00235F43"/>
    <w:p w14:paraId="5CF37897" w14:textId="77777777" w:rsidR="00235F43" w:rsidRDefault="00235F43"/>
    <w:p w14:paraId="7F243A1B" w14:textId="77777777" w:rsidR="00235F43" w:rsidRDefault="00235F43"/>
    <w:p w14:paraId="51471F75" w14:textId="77777777" w:rsidR="00235F43" w:rsidRDefault="00235F43"/>
    <w:p w14:paraId="69C92564" w14:textId="77777777" w:rsidR="00235F43" w:rsidRDefault="00235F43"/>
    <w:p w14:paraId="146922F4" w14:textId="77777777" w:rsidR="0067231D" w:rsidRDefault="0067231D"/>
    <w:p w14:paraId="206EAEE7" w14:textId="77777777" w:rsidR="0067231D" w:rsidRDefault="0067231D"/>
    <w:sdt>
      <w:sdtPr>
        <w:rPr>
          <w:rFonts w:ascii="Arial" w:eastAsia="Times New Roman" w:hAnsi="Arial" w:cs="Times New Roman"/>
          <w:color w:val="auto"/>
          <w:sz w:val="22"/>
          <w:szCs w:val="22"/>
          <w:lang w:val="en-GB"/>
        </w:rPr>
        <w:id w:val="1517192283"/>
        <w:docPartObj>
          <w:docPartGallery w:val="Table of Contents"/>
          <w:docPartUnique/>
        </w:docPartObj>
      </w:sdtPr>
      <w:sdtEndPr>
        <w:rPr>
          <w:b/>
          <w:bCs/>
          <w:noProof/>
        </w:rPr>
      </w:sdtEndPr>
      <w:sdtContent>
        <w:p w14:paraId="461A879B" w14:textId="776CE315" w:rsidR="00235F43" w:rsidRDefault="00235F43">
          <w:pPr>
            <w:pStyle w:val="TOCHeading"/>
          </w:pPr>
          <w:r>
            <w:t>Table of Contents</w:t>
          </w:r>
        </w:p>
        <w:p w14:paraId="40EB17D3" w14:textId="2F9F58A7" w:rsidR="00805E9F" w:rsidRDefault="00235F4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45" w:history="1">
            <w:r w:rsidR="00805E9F" w:rsidRPr="00C32B33">
              <w:rPr>
                <w:rStyle w:val="Hyperlink"/>
                <w:noProof/>
              </w:rPr>
              <w:t>1.</w:t>
            </w:r>
            <w:r w:rsidR="00805E9F">
              <w:rPr>
                <w:rFonts w:asciiTheme="minorHAnsi" w:eastAsiaTheme="minorEastAsia" w:hAnsiTheme="minorHAnsi" w:cstheme="minorBidi"/>
                <w:noProof/>
                <w:kern w:val="2"/>
                <w:lang w:eastAsia="en-GB"/>
                <w14:ligatures w14:val="standardContextual"/>
              </w:rPr>
              <w:tab/>
            </w:r>
            <w:r w:rsidR="00805E9F" w:rsidRPr="00C32B33">
              <w:rPr>
                <w:rStyle w:val="Hyperlink"/>
                <w:noProof/>
              </w:rPr>
              <w:t>Introduction</w:t>
            </w:r>
            <w:r w:rsidR="00805E9F">
              <w:rPr>
                <w:noProof/>
                <w:webHidden/>
              </w:rPr>
              <w:tab/>
            </w:r>
            <w:r w:rsidR="00805E9F">
              <w:rPr>
                <w:noProof/>
                <w:webHidden/>
              </w:rPr>
              <w:fldChar w:fldCharType="begin"/>
            </w:r>
            <w:r w:rsidR="00805E9F">
              <w:rPr>
                <w:noProof/>
                <w:webHidden/>
              </w:rPr>
              <w:instrText xml:space="preserve"> PAGEREF _Toc176332345 \h </w:instrText>
            </w:r>
            <w:r w:rsidR="00805E9F">
              <w:rPr>
                <w:noProof/>
                <w:webHidden/>
              </w:rPr>
            </w:r>
            <w:r w:rsidR="00805E9F">
              <w:rPr>
                <w:noProof/>
                <w:webHidden/>
              </w:rPr>
              <w:fldChar w:fldCharType="separate"/>
            </w:r>
            <w:r w:rsidR="00805E9F">
              <w:rPr>
                <w:noProof/>
                <w:webHidden/>
              </w:rPr>
              <w:t>4</w:t>
            </w:r>
            <w:r w:rsidR="00805E9F">
              <w:rPr>
                <w:noProof/>
                <w:webHidden/>
              </w:rPr>
              <w:fldChar w:fldCharType="end"/>
            </w:r>
          </w:hyperlink>
        </w:p>
        <w:p w14:paraId="15FDE208" w14:textId="0D5FD413"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6" w:history="1">
            <w:r w:rsidRPr="00C32B33">
              <w:rPr>
                <w:rStyle w:val="Hyperlink"/>
                <w:noProof/>
              </w:rPr>
              <w:t>2.</w:t>
            </w:r>
            <w:r>
              <w:rPr>
                <w:rFonts w:asciiTheme="minorHAnsi" w:eastAsiaTheme="minorEastAsia" w:hAnsiTheme="minorHAnsi" w:cstheme="minorBidi"/>
                <w:noProof/>
                <w:kern w:val="2"/>
                <w:lang w:eastAsia="en-GB"/>
                <w14:ligatures w14:val="standardContextual"/>
              </w:rPr>
              <w:tab/>
            </w:r>
            <w:r w:rsidRPr="00C32B33">
              <w:rPr>
                <w:rStyle w:val="Hyperlink"/>
                <w:noProof/>
              </w:rPr>
              <w:t>Purpose</w:t>
            </w:r>
            <w:r>
              <w:rPr>
                <w:noProof/>
                <w:webHidden/>
              </w:rPr>
              <w:tab/>
            </w:r>
            <w:r>
              <w:rPr>
                <w:noProof/>
                <w:webHidden/>
              </w:rPr>
              <w:fldChar w:fldCharType="begin"/>
            </w:r>
            <w:r>
              <w:rPr>
                <w:noProof/>
                <w:webHidden/>
              </w:rPr>
              <w:instrText xml:space="preserve"> PAGEREF _Toc176332346 \h </w:instrText>
            </w:r>
            <w:r>
              <w:rPr>
                <w:noProof/>
                <w:webHidden/>
              </w:rPr>
            </w:r>
            <w:r>
              <w:rPr>
                <w:noProof/>
                <w:webHidden/>
              </w:rPr>
              <w:fldChar w:fldCharType="separate"/>
            </w:r>
            <w:r>
              <w:rPr>
                <w:noProof/>
                <w:webHidden/>
              </w:rPr>
              <w:t>4</w:t>
            </w:r>
            <w:r>
              <w:rPr>
                <w:noProof/>
                <w:webHidden/>
              </w:rPr>
              <w:fldChar w:fldCharType="end"/>
            </w:r>
          </w:hyperlink>
        </w:p>
        <w:p w14:paraId="47D5015B" w14:textId="03E9F49D"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7" w:history="1">
            <w:r w:rsidRPr="00C32B33">
              <w:rPr>
                <w:rStyle w:val="Hyperlink"/>
                <w:noProof/>
              </w:rPr>
              <w:t>3.</w:t>
            </w:r>
            <w:r>
              <w:rPr>
                <w:rFonts w:asciiTheme="minorHAnsi" w:eastAsiaTheme="minorEastAsia" w:hAnsiTheme="minorHAnsi" w:cstheme="minorBidi"/>
                <w:noProof/>
                <w:kern w:val="2"/>
                <w:lang w:eastAsia="en-GB"/>
                <w14:ligatures w14:val="standardContextual"/>
              </w:rPr>
              <w:tab/>
            </w:r>
            <w:r w:rsidRPr="00C32B33">
              <w:rPr>
                <w:rStyle w:val="Hyperlink"/>
                <w:noProof/>
              </w:rPr>
              <w:t>Scope</w:t>
            </w:r>
            <w:r>
              <w:rPr>
                <w:noProof/>
                <w:webHidden/>
              </w:rPr>
              <w:tab/>
            </w:r>
            <w:r>
              <w:rPr>
                <w:noProof/>
                <w:webHidden/>
              </w:rPr>
              <w:fldChar w:fldCharType="begin"/>
            </w:r>
            <w:r>
              <w:rPr>
                <w:noProof/>
                <w:webHidden/>
              </w:rPr>
              <w:instrText xml:space="preserve"> PAGEREF _Toc176332347 \h </w:instrText>
            </w:r>
            <w:r>
              <w:rPr>
                <w:noProof/>
                <w:webHidden/>
              </w:rPr>
            </w:r>
            <w:r>
              <w:rPr>
                <w:noProof/>
                <w:webHidden/>
              </w:rPr>
              <w:fldChar w:fldCharType="separate"/>
            </w:r>
            <w:r>
              <w:rPr>
                <w:noProof/>
                <w:webHidden/>
              </w:rPr>
              <w:t>4</w:t>
            </w:r>
            <w:r>
              <w:rPr>
                <w:noProof/>
                <w:webHidden/>
              </w:rPr>
              <w:fldChar w:fldCharType="end"/>
            </w:r>
          </w:hyperlink>
        </w:p>
        <w:p w14:paraId="51A1DF97" w14:textId="2971CC91"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48" w:history="1">
            <w:r w:rsidRPr="00C32B33">
              <w:rPr>
                <w:rStyle w:val="Hyperlink"/>
                <w:noProof/>
              </w:rPr>
              <w:t>4.</w:t>
            </w:r>
            <w:r>
              <w:rPr>
                <w:rFonts w:asciiTheme="minorHAnsi" w:eastAsiaTheme="minorEastAsia" w:hAnsiTheme="minorHAnsi" w:cstheme="minorBidi"/>
                <w:noProof/>
                <w:kern w:val="2"/>
                <w:lang w:eastAsia="en-GB"/>
                <w14:ligatures w14:val="standardContextual"/>
              </w:rPr>
              <w:tab/>
            </w:r>
            <w:r w:rsidRPr="00C32B33">
              <w:rPr>
                <w:rStyle w:val="Hyperlink"/>
                <w:noProof/>
              </w:rPr>
              <w:t>Policy Statement</w:t>
            </w:r>
            <w:r>
              <w:rPr>
                <w:noProof/>
                <w:webHidden/>
              </w:rPr>
              <w:tab/>
            </w:r>
            <w:r>
              <w:rPr>
                <w:noProof/>
                <w:webHidden/>
              </w:rPr>
              <w:fldChar w:fldCharType="begin"/>
            </w:r>
            <w:r>
              <w:rPr>
                <w:noProof/>
                <w:webHidden/>
              </w:rPr>
              <w:instrText xml:space="preserve"> PAGEREF _Toc176332348 \h </w:instrText>
            </w:r>
            <w:r>
              <w:rPr>
                <w:noProof/>
                <w:webHidden/>
              </w:rPr>
            </w:r>
            <w:r>
              <w:rPr>
                <w:noProof/>
                <w:webHidden/>
              </w:rPr>
              <w:fldChar w:fldCharType="separate"/>
            </w:r>
            <w:r>
              <w:rPr>
                <w:noProof/>
                <w:webHidden/>
              </w:rPr>
              <w:t>4</w:t>
            </w:r>
            <w:r>
              <w:rPr>
                <w:noProof/>
                <w:webHidden/>
              </w:rPr>
              <w:fldChar w:fldCharType="end"/>
            </w:r>
          </w:hyperlink>
        </w:p>
        <w:p w14:paraId="4A0B9466" w14:textId="35EC2EA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49" w:history="1">
            <w:r w:rsidRPr="00C32B33">
              <w:rPr>
                <w:rStyle w:val="Hyperlink"/>
                <w:noProof/>
              </w:rPr>
              <w:t>4.1.</w:t>
            </w:r>
            <w:r>
              <w:rPr>
                <w:rFonts w:asciiTheme="minorHAnsi" w:eastAsiaTheme="minorEastAsia" w:hAnsiTheme="minorHAnsi" w:cstheme="minorBidi"/>
                <w:noProof/>
                <w:kern w:val="2"/>
                <w:lang w:eastAsia="en-GB"/>
                <w14:ligatures w14:val="standardContextual"/>
              </w:rPr>
              <w:tab/>
            </w:r>
            <w:r w:rsidRPr="00C32B33">
              <w:rPr>
                <w:rStyle w:val="Hyperlink"/>
                <w:noProof/>
              </w:rPr>
              <w:t>Site Surveys and Risk Assessments</w:t>
            </w:r>
            <w:r>
              <w:rPr>
                <w:noProof/>
                <w:webHidden/>
              </w:rPr>
              <w:tab/>
            </w:r>
            <w:r>
              <w:rPr>
                <w:noProof/>
                <w:webHidden/>
              </w:rPr>
              <w:fldChar w:fldCharType="begin"/>
            </w:r>
            <w:r>
              <w:rPr>
                <w:noProof/>
                <w:webHidden/>
              </w:rPr>
              <w:instrText xml:space="preserve"> PAGEREF _Toc176332349 \h </w:instrText>
            </w:r>
            <w:r>
              <w:rPr>
                <w:noProof/>
                <w:webHidden/>
              </w:rPr>
            </w:r>
            <w:r>
              <w:rPr>
                <w:noProof/>
                <w:webHidden/>
              </w:rPr>
              <w:fldChar w:fldCharType="separate"/>
            </w:r>
            <w:r>
              <w:rPr>
                <w:noProof/>
                <w:webHidden/>
              </w:rPr>
              <w:t>4</w:t>
            </w:r>
            <w:r>
              <w:rPr>
                <w:noProof/>
                <w:webHidden/>
              </w:rPr>
              <w:fldChar w:fldCharType="end"/>
            </w:r>
          </w:hyperlink>
        </w:p>
        <w:p w14:paraId="3948E027" w14:textId="54BD8CE2"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0" w:history="1">
            <w:r w:rsidRPr="00C32B33">
              <w:rPr>
                <w:rStyle w:val="Hyperlink"/>
                <w:noProof/>
              </w:rPr>
              <w:t>4.2.</w:t>
            </w:r>
            <w:r>
              <w:rPr>
                <w:rFonts w:asciiTheme="minorHAnsi" w:eastAsiaTheme="minorEastAsia" w:hAnsiTheme="minorHAnsi" w:cstheme="minorBidi"/>
                <w:noProof/>
                <w:kern w:val="2"/>
                <w:lang w:eastAsia="en-GB"/>
                <w14:ligatures w14:val="standardContextual"/>
              </w:rPr>
              <w:tab/>
            </w:r>
            <w:r w:rsidRPr="00C32B33">
              <w:rPr>
                <w:rStyle w:val="Hyperlink"/>
                <w:noProof/>
              </w:rPr>
              <w:t>Secure Installation Practices</w:t>
            </w:r>
            <w:r>
              <w:rPr>
                <w:noProof/>
                <w:webHidden/>
              </w:rPr>
              <w:tab/>
            </w:r>
            <w:r>
              <w:rPr>
                <w:noProof/>
                <w:webHidden/>
              </w:rPr>
              <w:fldChar w:fldCharType="begin"/>
            </w:r>
            <w:r>
              <w:rPr>
                <w:noProof/>
                <w:webHidden/>
              </w:rPr>
              <w:instrText xml:space="preserve"> PAGEREF _Toc176332350 \h </w:instrText>
            </w:r>
            <w:r>
              <w:rPr>
                <w:noProof/>
                <w:webHidden/>
              </w:rPr>
            </w:r>
            <w:r>
              <w:rPr>
                <w:noProof/>
                <w:webHidden/>
              </w:rPr>
              <w:fldChar w:fldCharType="separate"/>
            </w:r>
            <w:r>
              <w:rPr>
                <w:noProof/>
                <w:webHidden/>
              </w:rPr>
              <w:t>4</w:t>
            </w:r>
            <w:r>
              <w:rPr>
                <w:noProof/>
                <w:webHidden/>
              </w:rPr>
              <w:fldChar w:fldCharType="end"/>
            </w:r>
          </w:hyperlink>
        </w:p>
        <w:p w14:paraId="3BCBFC81" w14:textId="537BC61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1" w:history="1">
            <w:r w:rsidRPr="00C32B33">
              <w:rPr>
                <w:rStyle w:val="Hyperlink"/>
                <w:noProof/>
              </w:rPr>
              <w:t>4.3.</w:t>
            </w:r>
            <w:r>
              <w:rPr>
                <w:rFonts w:asciiTheme="minorHAnsi" w:eastAsiaTheme="minorEastAsia" w:hAnsiTheme="minorHAnsi" w:cstheme="minorBidi"/>
                <w:noProof/>
                <w:kern w:val="2"/>
                <w:lang w:eastAsia="en-GB"/>
                <w14:ligatures w14:val="standardContextual"/>
              </w:rPr>
              <w:tab/>
            </w:r>
            <w:r w:rsidRPr="00C32B33">
              <w:rPr>
                <w:rStyle w:val="Hyperlink"/>
                <w:noProof/>
              </w:rPr>
              <w:t>Tamper-Evident Measures</w:t>
            </w:r>
            <w:r>
              <w:rPr>
                <w:noProof/>
                <w:webHidden/>
              </w:rPr>
              <w:tab/>
            </w:r>
            <w:r>
              <w:rPr>
                <w:noProof/>
                <w:webHidden/>
              </w:rPr>
              <w:fldChar w:fldCharType="begin"/>
            </w:r>
            <w:r>
              <w:rPr>
                <w:noProof/>
                <w:webHidden/>
              </w:rPr>
              <w:instrText xml:space="preserve"> PAGEREF _Toc176332351 \h </w:instrText>
            </w:r>
            <w:r>
              <w:rPr>
                <w:noProof/>
                <w:webHidden/>
              </w:rPr>
            </w:r>
            <w:r>
              <w:rPr>
                <w:noProof/>
                <w:webHidden/>
              </w:rPr>
              <w:fldChar w:fldCharType="separate"/>
            </w:r>
            <w:r>
              <w:rPr>
                <w:noProof/>
                <w:webHidden/>
              </w:rPr>
              <w:t>4</w:t>
            </w:r>
            <w:r>
              <w:rPr>
                <w:noProof/>
                <w:webHidden/>
              </w:rPr>
              <w:fldChar w:fldCharType="end"/>
            </w:r>
          </w:hyperlink>
        </w:p>
        <w:p w14:paraId="1BA2AD84" w14:textId="6A0C6F4F"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2" w:history="1">
            <w:r w:rsidRPr="00C32B33">
              <w:rPr>
                <w:rStyle w:val="Hyperlink"/>
                <w:noProof/>
              </w:rPr>
              <w:t>4.4.</w:t>
            </w:r>
            <w:r>
              <w:rPr>
                <w:rFonts w:asciiTheme="minorHAnsi" w:eastAsiaTheme="minorEastAsia" w:hAnsiTheme="minorHAnsi" w:cstheme="minorBidi"/>
                <w:noProof/>
                <w:kern w:val="2"/>
                <w:lang w:eastAsia="en-GB"/>
                <w14:ligatures w14:val="standardContextual"/>
              </w:rPr>
              <w:tab/>
            </w:r>
            <w:r w:rsidRPr="00C32B33">
              <w:rPr>
                <w:rStyle w:val="Hyperlink"/>
                <w:noProof/>
              </w:rPr>
              <w:t>Physical Access Controls</w:t>
            </w:r>
            <w:r>
              <w:rPr>
                <w:noProof/>
                <w:webHidden/>
              </w:rPr>
              <w:tab/>
            </w:r>
            <w:r>
              <w:rPr>
                <w:noProof/>
                <w:webHidden/>
              </w:rPr>
              <w:fldChar w:fldCharType="begin"/>
            </w:r>
            <w:r>
              <w:rPr>
                <w:noProof/>
                <w:webHidden/>
              </w:rPr>
              <w:instrText xml:space="preserve"> PAGEREF _Toc176332352 \h </w:instrText>
            </w:r>
            <w:r>
              <w:rPr>
                <w:noProof/>
                <w:webHidden/>
              </w:rPr>
            </w:r>
            <w:r>
              <w:rPr>
                <w:noProof/>
                <w:webHidden/>
              </w:rPr>
              <w:fldChar w:fldCharType="separate"/>
            </w:r>
            <w:r>
              <w:rPr>
                <w:noProof/>
                <w:webHidden/>
              </w:rPr>
              <w:t>5</w:t>
            </w:r>
            <w:r>
              <w:rPr>
                <w:noProof/>
                <w:webHidden/>
              </w:rPr>
              <w:fldChar w:fldCharType="end"/>
            </w:r>
          </w:hyperlink>
        </w:p>
        <w:p w14:paraId="4AE773D3" w14:textId="2406946E" w:rsidR="00805E9F" w:rsidRDefault="00805E9F">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53" w:history="1">
            <w:r w:rsidRPr="00C32B33">
              <w:rPr>
                <w:rStyle w:val="Hyperlink"/>
                <w:noProof/>
              </w:rPr>
              <w:t>4.5.</w:t>
            </w:r>
            <w:r>
              <w:rPr>
                <w:rFonts w:asciiTheme="minorHAnsi" w:eastAsiaTheme="minorEastAsia" w:hAnsiTheme="minorHAnsi" w:cstheme="minorBidi"/>
                <w:noProof/>
                <w:kern w:val="2"/>
                <w:lang w:eastAsia="en-GB"/>
                <w14:ligatures w14:val="standardContextual"/>
              </w:rPr>
              <w:tab/>
            </w:r>
            <w:r w:rsidRPr="00C32B33">
              <w:rPr>
                <w:rStyle w:val="Hyperlink"/>
                <w:noProof/>
              </w:rPr>
              <w:t>Environmental Considerations</w:t>
            </w:r>
            <w:r>
              <w:rPr>
                <w:noProof/>
                <w:webHidden/>
              </w:rPr>
              <w:tab/>
            </w:r>
            <w:r>
              <w:rPr>
                <w:noProof/>
                <w:webHidden/>
              </w:rPr>
              <w:fldChar w:fldCharType="begin"/>
            </w:r>
            <w:r>
              <w:rPr>
                <w:noProof/>
                <w:webHidden/>
              </w:rPr>
              <w:instrText xml:space="preserve"> PAGEREF _Toc176332353 \h </w:instrText>
            </w:r>
            <w:r>
              <w:rPr>
                <w:noProof/>
                <w:webHidden/>
              </w:rPr>
            </w:r>
            <w:r>
              <w:rPr>
                <w:noProof/>
                <w:webHidden/>
              </w:rPr>
              <w:fldChar w:fldCharType="separate"/>
            </w:r>
            <w:r>
              <w:rPr>
                <w:noProof/>
                <w:webHidden/>
              </w:rPr>
              <w:t>5</w:t>
            </w:r>
            <w:r>
              <w:rPr>
                <w:noProof/>
                <w:webHidden/>
              </w:rPr>
              <w:fldChar w:fldCharType="end"/>
            </w:r>
          </w:hyperlink>
        </w:p>
        <w:p w14:paraId="2C533B72" w14:textId="447B7128"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4" w:history="1">
            <w:r w:rsidRPr="00C32B33">
              <w:rPr>
                <w:rStyle w:val="Hyperlink"/>
                <w:noProof/>
              </w:rPr>
              <w:t>5.</w:t>
            </w:r>
            <w:r>
              <w:rPr>
                <w:rFonts w:asciiTheme="minorHAnsi" w:eastAsiaTheme="minorEastAsia" w:hAnsiTheme="minorHAnsi" w:cstheme="minorBidi"/>
                <w:noProof/>
                <w:kern w:val="2"/>
                <w:lang w:eastAsia="en-GB"/>
                <w14:ligatures w14:val="standardContextual"/>
              </w:rPr>
              <w:tab/>
            </w:r>
            <w:r w:rsidRPr="00C32B33">
              <w:rPr>
                <w:rStyle w:val="Hyperlink"/>
                <w:noProof/>
              </w:rPr>
              <w:t>Responsibilities</w:t>
            </w:r>
            <w:r>
              <w:rPr>
                <w:noProof/>
                <w:webHidden/>
              </w:rPr>
              <w:tab/>
            </w:r>
            <w:r>
              <w:rPr>
                <w:noProof/>
                <w:webHidden/>
              </w:rPr>
              <w:fldChar w:fldCharType="begin"/>
            </w:r>
            <w:r>
              <w:rPr>
                <w:noProof/>
                <w:webHidden/>
              </w:rPr>
              <w:instrText xml:space="preserve"> PAGEREF _Toc176332354 \h </w:instrText>
            </w:r>
            <w:r>
              <w:rPr>
                <w:noProof/>
                <w:webHidden/>
              </w:rPr>
            </w:r>
            <w:r>
              <w:rPr>
                <w:noProof/>
                <w:webHidden/>
              </w:rPr>
              <w:fldChar w:fldCharType="separate"/>
            </w:r>
            <w:r>
              <w:rPr>
                <w:noProof/>
                <w:webHidden/>
              </w:rPr>
              <w:t>5</w:t>
            </w:r>
            <w:r>
              <w:rPr>
                <w:noProof/>
                <w:webHidden/>
              </w:rPr>
              <w:fldChar w:fldCharType="end"/>
            </w:r>
          </w:hyperlink>
        </w:p>
        <w:p w14:paraId="101C5D6F" w14:textId="2EFDE10F"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5" w:history="1">
            <w:r w:rsidRPr="00C32B33">
              <w:rPr>
                <w:rStyle w:val="Hyperlink"/>
                <w:noProof/>
              </w:rPr>
              <w:t>6.</w:t>
            </w:r>
            <w:r>
              <w:rPr>
                <w:rFonts w:asciiTheme="minorHAnsi" w:eastAsiaTheme="minorEastAsia" w:hAnsiTheme="minorHAnsi" w:cstheme="minorBidi"/>
                <w:noProof/>
                <w:kern w:val="2"/>
                <w:lang w:eastAsia="en-GB"/>
                <w14:ligatures w14:val="standardContextual"/>
              </w:rPr>
              <w:tab/>
            </w:r>
            <w:r w:rsidRPr="00C32B33">
              <w:rPr>
                <w:rStyle w:val="Hyperlink"/>
                <w:noProof/>
              </w:rPr>
              <w:t>Breaches of Policy</w:t>
            </w:r>
            <w:r>
              <w:rPr>
                <w:noProof/>
                <w:webHidden/>
              </w:rPr>
              <w:tab/>
            </w:r>
            <w:r>
              <w:rPr>
                <w:noProof/>
                <w:webHidden/>
              </w:rPr>
              <w:fldChar w:fldCharType="begin"/>
            </w:r>
            <w:r>
              <w:rPr>
                <w:noProof/>
                <w:webHidden/>
              </w:rPr>
              <w:instrText xml:space="preserve"> PAGEREF _Toc176332355 \h </w:instrText>
            </w:r>
            <w:r>
              <w:rPr>
                <w:noProof/>
                <w:webHidden/>
              </w:rPr>
            </w:r>
            <w:r>
              <w:rPr>
                <w:noProof/>
                <w:webHidden/>
              </w:rPr>
              <w:fldChar w:fldCharType="separate"/>
            </w:r>
            <w:r>
              <w:rPr>
                <w:noProof/>
                <w:webHidden/>
              </w:rPr>
              <w:t>5</w:t>
            </w:r>
            <w:r>
              <w:rPr>
                <w:noProof/>
                <w:webHidden/>
              </w:rPr>
              <w:fldChar w:fldCharType="end"/>
            </w:r>
          </w:hyperlink>
        </w:p>
        <w:p w14:paraId="2B3916B6" w14:textId="4C343BC9" w:rsidR="00805E9F" w:rsidRDefault="00805E9F">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56" w:history="1">
            <w:r w:rsidRPr="00C32B33">
              <w:rPr>
                <w:rStyle w:val="Hyperlink"/>
                <w:noProof/>
                <w:lang w:val="en-US"/>
              </w:rPr>
              <w:t>7.</w:t>
            </w:r>
            <w:r>
              <w:rPr>
                <w:rFonts w:asciiTheme="minorHAnsi" w:eastAsiaTheme="minorEastAsia" w:hAnsiTheme="minorHAnsi" w:cstheme="minorBidi"/>
                <w:noProof/>
                <w:kern w:val="2"/>
                <w:lang w:eastAsia="en-GB"/>
                <w14:ligatures w14:val="standardContextual"/>
              </w:rPr>
              <w:tab/>
            </w:r>
            <w:r w:rsidRPr="00C32B33">
              <w:rPr>
                <w:rStyle w:val="Hyperlink"/>
                <w:noProof/>
                <w:lang w:val="en-US"/>
              </w:rPr>
              <w:t>Document Management</w:t>
            </w:r>
            <w:r>
              <w:rPr>
                <w:noProof/>
                <w:webHidden/>
              </w:rPr>
              <w:tab/>
            </w:r>
            <w:r>
              <w:rPr>
                <w:noProof/>
                <w:webHidden/>
              </w:rPr>
              <w:fldChar w:fldCharType="begin"/>
            </w:r>
            <w:r>
              <w:rPr>
                <w:noProof/>
                <w:webHidden/>
              </w:rPr>
              <w:instrText xml:space="preserve"> PAGEREF _Toc176332356 \h </w:instrText>
            </w:r>
            <w:r>
              <w:rPr>
                <w:noProof/>
                <w:webHidden/>
              </w:rPr>
            </w:r>
            <w:r>
              <w:rPr>
                <w:noProof/>
                <w:webHidden/>
              </w:rPr>
              <w:fldChar w:fldCharType="separate"/>
            </w:r>
            <w:r>
              <w:rPr>
                <w:noProof/>
                <w:webHidden/>
              </w:rPr>
              <w:t>5</w:t>
            </w:r>
            <w:r>
              <w:rPr>
                <w:noProof/>
                <w:webHidden/>
              </w:rPr>
              <w:fldChar w:fldCharType="end"/>
            </w:r>
          </w:hyperlink>
        </w:p>
        <w:p w14:paraId="02D111BD" w14:textId="4828FE1D" w:rsidR="00235F43" w:rsidRDefault="00235F43">
          <w:r>
            <w:rPr>
              <w:b/>
              <w:bCs/>
              <w:noProof/>
            </w:rPr>
            <w:fldChar w:fldCharType="end"/>
          </w:r>
        </w:p>
      </w:sdtContent>
    </w:sdt>
    <w:p w14:paraId="5138999A" w14:textId="77777777" w:rsidR="0067231D" w:rsidRDefault="0067231D"/>
    <w:p w14:paraId="03697FF1" w14:textId="77777777" w:rsidR="0067231D" w:rsidRDefault="0067231D"/>
    <w:p w14:paraId="015DEF9C" w14:textId="77777777" w:rsidR="0067231D" w:rsidRDefault="0067231D"/>
    <w:p w14:paraId="0BBDE9D9" w14:textId="77777777" w:rsidR="0067231D" w:rsidRDefault="0067231D"/>
    <w:p w14:paraId="4371C8EB" w14:textId="77777777" w:rsidR="00235F43" w:rsidRDefault="00235F43"/>
    <w:p w14:paraId="4ABBC20A" w14:textId="77777777" w:rsidR="00235F43" w:rsidRDefault="00235F43"/>
    <w:p w14:paraId="1ACBD3A6" w14:textId="77777777" w:rsidR="00235F43" w:rsidRDefault="00235F43"/>
    <w:p w14:paraId="7E86CFE9" w14:textId="77777777" w:rsidR="00235F43" w:rsidRDefault="00235F43"/>
    <w:p w14:paraId="661FB50B" w14:textId="77777777" w:rsidR="00235F43" w:rsidRDefault="00235F43"/>
    <w:p w14:paraId="3E93C112" w14:textId="77777777" w:rsidR="00235F43" w:rsidRDefault="00235F43"/>
    <w:p w14:paraId="745967CC" w14:textId="77777777" w:rsidR="00235F43" w:rsidRDefault="00235F43"/>
    <w:p w14:paraId="23323621" w14:textId="77777777" w:rsidR="00235F43" w:rsidRDefault="00235F43"/>
    <w:p w14:paraId="0EA60E84" w14:textId="77777777" w:rsidR="00235F43" w:rsidRDefault="00235F43"/>
    <w:p w14:paraId="5410CD0D" w14:textId="77777777" w:rsidR="00235F43" w:rsidRDefault="00235F43"/>
    <w:p w14:paraId="0167E80B" w14:textId="77777777" w:rsidR="00235F43" w:rsidRDefault="00235F43"/>
    <w:p w14:paraId="795FD104" w14:textId="77777777" w:rsidR="00235F43" w:rsidRDefault="00235F43"/>
    <w:p w14:paraId="6A17368A" w14:textId="77777777" w:rsidR="00235F43" w:rsidRDefault="00235F43"/>
    <w:p w14:paraId="2C72B13F" w14:textId="77777777" w:rsidR="00235F43" w:rsidRDefault="00235F43"/>
    <w:p w14:paraId="62119696" w14:textId="77777777" w:rsidR="00235F43" w:rsidRDefault="00235F43"/>
    <w:p w14:paraId="1E4C7204" w14:textId="77777777" w:rsidR="00235F43" w:rsidRDefault="00235F43"/>
    <w:p w14:paraId="305A1BB0" w14:textId="77777777" w:rsidR="00235F43" w:rsidRDefault="00235F43"/>
    <w:p w14:paraId="686CBB8E" w14:textId="77777777" w:rsidR="00235F43" w:rsidRDefault="00235F43"/>
    <w:p w14:paraId="52D394DE" w14:textId="77777777" w:rsidR="00235F43" w:rsidRDefault="00235F43"/>
    <w:p w14:paraId="7E190BA9" w14:textId="77777777" w:rsidR="00235F43" w:rsidRDefault="00235F43"/>
    <w:p w14:paraId="5D66BB1A" w14:textId="77777777" w:rsidR="00235F43" w:rsidRDefault="00235F43"/>
    <w:p w14:paraId="214740C9" w14:textId="77777777" w:rsidR="00235F43" w:rsidRDefault="00235F43"/>
    <w:p w14:paraId="532D5FBA" w14:textId="77777777" w:rsidR="00235F43" w:rsidRDefault="00235F43"/>
    <w:p w14:paraId="0FC0E9D3" w14:textId="77777777" w:rsidR="0067231D" w:rsidRDefault="0067231D"/>
    <w:p w14:paraId="76D70746" w14:textId="77777777" w:rsidR="0067231D" w:rsidRDefault="0067231D"/>
    <w:p w14:paraId="323EF2CB" w14:textId="77777777" w:rsidR="0067231D" w:rsidRDefault="0067231D"/>
    <w:p w14:paraId="33F51643" w14:textId="77777777" w:rsidR="0067231D" w:rsidRDefault="0067231D"/>
    <w:p w14:paraId="5C63CAE0" w14:textId="77777777" w:rsidR="0067231D" w:rsidRDefault="00193766" w:rsidP="00193766">
      <w:pPr>
        <w:tabs>
          <w:tab w:val="left" w:pos="4055"/>
        </w:tabs>
      </w:pPr>
      <w:r>
        <w:tab/>
      </w:r>
    </w:p>
    <w:p w14:paraId="7B6AD89A" w14:textId="77777777" w:rsidR="0067231D" w:rsidRDefault="0067231D"/>
    <w:p w14:paraId="4D0474FF" w14:textId="77777777" w:rsidR="0067231D" w:rsidRDefault="0067231D"/>
    <w:p w14:paraId="3F092797" w14:textId="77777777" w:rsidR="0067231D" w:rsidRDefault="0067231D"/>
    <w:p w14:paraId="5D40943C" w14:textId="77777777" w:rsidR="00193766" w:rsidRDefault="00193766"/>
    <w:p w14:paraId="1183AD79" w14:textId="77777777" w:rsidR="00193766" w:rsidRDefault="00193766"/>
    <w:p w14:paraId="03A2AF1C" w14:textId="77777777" w:rsidR="00193766" w:rsidRDefault="00193766"/>
    <w:p w14:paraId="4C6430F3" w14:textId="3D5740B1" w:rsidR="00235F43" w:rsidRPr="00235F43" w:rsidRDefault="00235F43" w:rsidP="00235F43">
      <w:pPr>
        <w:pStyle w:val="Heading1"/>
      </w:pPr>
      <w:bookmarkStart w:id="0" w:name="_Toc176332345"/>
      <w:r w:rsidRPr="00235F43">
        <w:t>Introduction</w:t>
      </w:r>
      <w:bookmarkEnd w:id="0"/>
    </w:p>
    <w:p w14:paraId="3AB6C37A" w14:textId="26674DC1" w:rsidR="00235F43" w:rsidRPr="00235F43" w:rsidRDefault="00235F43" w:rsidP="00235F43">
      <w:r w:rsidRPr="00235F43">
        <w:t>The physical security of Internet of Things (IoT) devices is paramount in safeguarding the confidentiality, integrity, and availability of sensitive data and critical infrastructure. IoT devices, often deployed in diverse and sometimes publicly accessible environments, are susceptible to physical tampering, unauthori</w:t>
      </w:r>
      <w:r w:rsidR="00C576C6">
        <w:t>s</w:t>
      </w:r>
      <w:r w:rsidRPr="00235F43">
        <w:t>ed access, and malicious manipulation. This policy outlines the procedures and guidelines for ensuring the secure installation of IoT devices, with a focus on preventing physical tampering.</w:t>
      </w:r>
      <w:r>
        <w:br/>
      </w:r>
    </w:p>
    <w:p w14:paraId="1075FA10" w14:textId="7154C872" w:rsidR="00235F43" w:rsidRPr="00235F43" w:rsidRDefault="00235F43" w:rsidP="00235F43">
      <w:pPr>
        <w:pStyle w:val="Heading1"/>
      </w:pPr>
      <w:bookmarkStart w:id="1" w:name="_Toc176332346"/>
      <w:r w:rsidRPr="00235F43">
        <w:t>Purpose</w:t>
      </w:r>
      <w:bookmarkEnd w:id="1"/>
    </w:p>
    <w:p w14:paraId="1906EA04" w14:textId="241EAF29" w:rsidR="00235F43" w:rsidRPr="00235F43" w:rsidRDefault="00235F43" w:rsidP="00235F43">
      <w:r w:rsidRPr="00235F43">
        <w:t>The purpose of this policy is to establish a framework for the secure installation of IoT devices within the organi</w:t>
      </w:r>
      <w:r w:rsidR="00C576C6">
        <w:t>s</w:t>
      </w:r>
      <w:r w:rsidRPr="00235F43">
        <w:t>ation's environment. This policy aims to:</w:t>
      </w:r>
    </w:p>
    <w:p w14:paraId="394C69C1" w14:textId="05E77DFD" w:rsidR="00235F43" w:rsidRPr="00235F43" w:rsidRDefault="00235F43" w:rsidP="00235F43">
      <w:pPr>
        <w:numPr>
          <w:ilvl w:val="0"/>
          <w:numId w:val="4"/>
        </w:numPr>
      </w:pPr>
      <w:r w:rsidRPr="00235F43">
        <w:t>Mitigate the risk of unauthori</w:t>
      </w:r>
      <w:r w:rsidR="00C576C6">
        <w:t>s</w:t>
      </w:r>
      <w:r w:rsidRPr="00235F43">
        <w:t>ed physical access and tampering with IoT devices.</w:t>
      </w:r>
    </w:p>
    <w:p w14:paraId="4381E3D6" w14:textId="77777777" w:rsidR="00235F43" w:rsidRPr="00235F43" w:rsidRDefault="00235F43" w:rsidP="00235F43">
      <w:pPr>
        <w:numPr>
          <w:ilvl w:val="0"/>
          <w:numId w:val="4"/>
        </w:numPr>
      </w:pPr>
      <w:r w:rsidRPr="00235F43">
        <w:t>Ensure that IoT devices are installed in a manner that protects their integrity and functionality.</w:t>
      </w:r>
    </w:p>
    <w:p w14:paraId="690E5099" w14:textId="0448B262" w:rsidR="00235F43" w:rsidRPr="00235F43" w:rsidRDefault="00235F43" w:rsidP="00235F43">
      <w:pPr>
        <w:numPr>
          <w:ilvl w:val="0"/>
          <w:numId w:val="4"/>
        </w:numPr>
      </w:pPr>
      <w:r w:rsidRPr="00235F43">
        <w:t>Detect and respond to any attempts at physical tampering or compromise.</w:t>
      </w:r>
      <w:r>
        <w:br/>
      </w:r>
    </w:p>
    <w:p w14:paraId="6536DED6" w14:textId="46970946" w:rsidR="00235F43" w:rsidRPr="00235F43" w:rsidRDefault="00235F43" w:rsidP="00235F43">
      <w:pPr>
        <w:pStyle w:val="Heading1"/>
      </w:pPr>
      <w:bookmarkStart w:id="2" w:name="_Toc176332347"/>
      <w:r w:rsidRPr="00235F43">
        <w:t>Scope</w:t>
      </w:r>
      <w:bookmarkEnd w:id="2"/>
    </w:p>
    <w:p w14:paraId="050FAF1B" w14:textId="4A5B9238" w:rsidR="00235F43" w:rsidRPr="00235F43" w:rsidRDefault="00235F43" w:rsidP="00235F43">
      <w:r w:rsidRPr="00235F43">
        <w:t>This policy applies to all IoT devices deployed or utili</w:t>
      </w:r>
      <w:r w:rsidR="00C576C6">
        <w:t>s</w:t>
      </w:r>
      <w:r w:rsidRPr="00235F43">
        <w:t>ed by the organi</w:t>
      </w:r>
      <w:r w:rsidR="00C576C6">
        <w:t>s</w:t>
      </w:r>
      <w:r w:rsidRPr="00235F43">
        <w:t>ation, regardless of their location or function. This includes, but is not limited to:</w:t>
      </w:r>
    </w:p>
    <w:p w14:paraId="45BD5FD9" w14:textId="77777777" w:rsidR="00235F43" w:rsidRPr="00235F43" w:rsidRDefault="00235F43" w:rsidP="00235F43">
      <w:pPr>
        <w:numPr>
          <w:ilvl w:val="0"/>
          <w:numId w:val="5"/>
        </w:numPr>
      </w:pPr>
      <w:r w:rsidRPr="00235F43">
        <w:t>Sensors, actuators, and controllers</w:t>
      </w:r>
    </w:p>
    <w:p w14:paraId="0D12D4C9" w14:textId="77777777" w:rsidR="00235F43" w:rsidRPr="00235F43" w:rsidRDefault="00235F43" w:rsidP="00235F43">
      <w:pPr>
        <w:numPr>
          <w:ilvl w:val="0"/>
          <w:numId w:val="5"/>
        </w:numPr>
      </w:pPr>
      <w:r w:rsidRPr="00235F43">
        <w:t>Gateways and edge devices</w:t>
      </w:r>
    </w:p>
    <w:p w14:paraId="2679EB67" w14:textId="77777777" w:rsidR="00235F43" w:rsidRPr="00235F43" w:rsidRDefault="00235F43" w:rsidP="00235F43">
      <w:pPr>
        <w:numPr>
          <w:ilvl w:val="0"/>
          <w:numId w:val="5"/>
        </w:numPr>
      </w:pPr>
      <w:r w:rsidRPr="00235F43">
        <w:t>Industrial control systems (ICS)</w:t>
      </w:r>
    </w:p>
    <w:p w14:paraId="2E4893BA" w14:textId="73F0025C" w:rsidR="00235F43" w:rsidRPr="00235F43" w:rsidRDefault="00235F43" w:rsidP="00235F43">
      <w:pPr>
        <w:numPr>
          <w:ilvl w:val="0"/>
          <w:numId w:val="5"/>
        </w:numPr>
      </w:pPr>
      <w:r w:rsidRPr="00235F43">
        <w:t>Wearable and embedded devices</w:t>
      </w:r>
      <w:r>
        <w:br/>
      </w:r>
    </w:p>
    <w:p w14:paraId="31582116" w14:textId="1FDF6634" w:rsidR="00235F43" w:rsidRPr="00235F43" w:rsidRDefault="00235F43" w:rsidP="00235F43">
      <w:pPr>
        <w:pStyle w:val="Heading1"/>
      </w:pPr>
      <w:bookmarkStart w:id="3" w:name="_Toc176332348"/>
      <w:r w:rsidRPr="00235F43">
        <w:t>Policy Statement</w:t>
      </w:r>
      <w:bookmarkEnd w:id="3"/>
    </w:p>
    <w:p w14:paraId="1CFA0CA8" w14:textId="6C16D2CE" w:rsidR="00235F43" w:rsidRPr="00235F43" w:rsidRDefault="00235F43" w:rsidP="00235F43">
      <w:pPr>
        <w:pStyle w:val="Heading2"/>
      </w:pPr>
      <w:bookmarkStart w:id="4" w:name="_Toc176332349"/>
      <w:r w:rsidRPr="00235F43">
        <w:t>Site Surveys and Risk Assessments</w:t>
      </w:r>
      <w:bookmarkEnd w:id="4"/>
    </w:p>
    <w:p w14:paraId="3FC43D55" w14:textId="77777777" w:rsidR="00235F43" w:rsidRPr="00235F43" w:rsidRDefault="00235F43" w:rsidP="00235F43">
      <w:pPr>
        <w:numPr>
          <w:ilvl w:val="0"/>
          <w:numId w:val="6"/>
        </w:numPr>
      </w:pPr>
      <w:r w:rsidRPr="00235F43">
        <w:rPr>
          <w:b/>
          <w:bCs/>
        </w:rPr>
        <w:t>Prior to Installation:</w:t>
      </w:r>
      <w:r w:rsidRPr="00235F43">
        <w:t xml:space="preserve"> A comprehensive site survey and risk assessment shall be conducted before installing any IoT device. This assessment shall consider factors such as: </w:t>
      </w:r>
    </w:p>
    <w:p w14:paraId="6671B779" w14:textId="77777777" w:rsidR="00235F43" w:rsidRPr="00235F43" w:rsidRDefault="00235F43" w:rsidP="00235F43">
      <w:pPr>
        <w:numPr>
          <w:ilvl w:val="1"/>
          <w:numId w:val="6"/>
        </w:numPr>
      </w:pPr>
      <w:r w:rsidRPr="00235F43">
        <w:t>Physical location and accessibility</w:t>
      </w:r>
    </w:p>
    <w:p w14:paraId="339895BE" w14:textId="77777777" w:rsidR="00235F43" w:rsidRPr="00235F43" w:rsidRDefault="00235F43" w:rsidP="00235F43">
      <w:pPr>
        <w:numPr>
          <w:ilvl w:val="1"/>
          <w:numId w:val="6"/>
        </w:numPr>
      </w:pPr>
      <w:r w:rsidRPr="00235F43">
        <w:t>Potential threats and vulnerabilities</w:t>
      </w:r>
    </w:p>
    <w:p w14:paraId="7FB56C5E" w14:textId="77777777" w:rsidR="00235F43" w:rsidRPr="00235F43" w:rsidRDefault="00235F43" w:rsidP="00235F43">
      <w:pPr>
        <w:numPr>
          <w:ilvl w:val="1"/>
          <w:numId w:val="6"/>
        </w:numPr>
      </w:pPr>
      <w:r w:rsidRPr="00235F43">
        <w:t>Environmental conditions</w:t>
      </w:r>
    </w:p>
    <w:p w14:paraId="6E0B43E3" w14:textId="238D6F4A" w:rsidR="00235F43" w:rsidRPr="00235F43" w:rsidRDefault="00235F43" w:rsidP="00235F43">
      <w:pPr>
        <w:numPr>
          <w:ilvl w:val="1"/>
          <w:numId w:val="6"/>
        </w:numPr>
      </w:pPr>
      <w:r w:rsidRPr="00235F43">
        <w:t>Proximity to sensitive areas or critical infrastructure</w:t>
      </w:r>
      <w:r>
        <w:br/>
      </w:r>
    </w:p>
    <w:p w14:paraId="4138517A" w14:textId="1A785F8C" w:rsidR="00235F43" w:rsidRPr="00235F43" w:rsidRDefault="00235F43" w:rsidP="00235F43">
      <w:pPr>
        <w:pStyle w:val="Heading2"/>
      </w:pPr>
      <w:bookmarkStart w:id="5" w:name="_Toc176332350"/>
      <w:r w:rsidRPr="00235F43">
        <w:t>Secure Installation Practices</w:t>
      </w:r>
      <w:bookmarkEnd w:id="5"/>
    </w:p>
    <w:p w14:paraId="289A9275" w14:textId="6D655BC3" w:rsidR="00235F43" w:rsidRPr="00235F43" w:rsidRDefault="00235F43" w:rsidP="00235F43">
      <w:pPr>
        <w:numPr>
          <w:ilvl w:val="0"/>
          <w:numId w:val="7"/>
        </w:numPr>
      </w:pPr>
      <w:r w:rsidRPr="00235F43">
        <w:rPr>
          <w:b/>
          <w:bCs/>
        </w:rPr>
        <w:t>Authori</w:t>
      </w:r>
      <w:r w:rsidR="00C576C6">
        <w:rPr>
          <w:b/>
          <w:bCs/>
        </w:rPr>
        <w:t>s</w:t>
      </w:r>
      <w:r w:rsidRPr="00235F43">
        <w:rPr>
          <w:b/>
          <w:bCs/>
        </w:rPr>
        <w:t>ed Personnel:</w:t>
      </w:r>
      <w:r w:rsidRPr="00235F43">
        <w:t xml:space="preserve"> Only authori</w:t>
      </w:r>
      <w:r w:rsidR="00C576C6">
        <w:t>s</w:t>
      </w:r>
      <w:r w:rsidRPr="00235F43">
        <w:t>ed personnel with appropriate training and clearance shall be involved in the installation of IoT devices.</w:t>
      </w:r>
    </w:p>
    <w:p w14:paraId="4CF163E0" w14:textId="5184F3AF" w:rsidR="00235F43" w:rsidRPr="00235F43" w:rsidRDefault="00235F43" w:rsidP="00235F43">
      <w:pPr>
        <w:numPr>
          <w:ilvl w:val="0"/>
          <w:numId w:val="7"/>
        </w:numPr>
      </w:pPr>
      <w:r w:rsidRPr="00235F43">
        <w:rPr>
          <w:b/>
          <w:bCs/>
        </w:rPr>
        <w:t>Secure Mounting and Placement:</w:t>
      </w:r>
      <w:r w:rsidRPr="00235F43">
        <w:t xml:space="preserve"> IoT devices shall be securely mounted or placed in a manner that minimi</w:t>
      </w:r>
      <w:r w:rsidR="00C576C6">
        <w:t>s</w:t>
      </w:r>
      <w:r w:rsidRPr="00235F43">
        <w:t>es the risk of tampering or unauthori</w:t>
      </w:r>
      <w:r w:rsidR="00C576C6">
        <w:t>s</w:t>
      </w:r>
      <w:r w:rsidRPr="00235F43">
        <w:t>ed removal.</w:t>
      </w:r>
    </w:p>
    <w:p w14:paraId="63916C41" w14:textId="03F32FDF" w:rsidR="00235F43" w:rsidRPr="00235F43" w:rsidRDefault="00235F43" w:rsidP="00235F43">
      <w:pPr>
        <w:numPr>
          <w:ilvl w:val="0"/>
          <w:numId w:val="7"/>
        </w:numPr>
      </w:pPr>
      <w:r w:rsidRPr="00235F43">
        <w:rPr>
          <w:b/>
          <w:bCs/>
        </w:rPr>
        <w:t>Cable Management:</w:t>
      </w:r>
      <w:r w:rsidRPr="00235F43">
        <w:t xml:space="preserve"> Cables and connections shall be properly secured and protected to prevent tampering or accidental disconnection.</w:t>
      </w:r>
      <w:r>
        <w:br/>
      </w:r>
    </w:p>
    <w:p w14:paraId="5CF2D852" w14:textId="2FA2CFD5" w:rsidR="00235F43" w:rsidRPr="00235F43" w:rsidRDefault="00235F43" w:rsidP="00235F43">
      <w:pPr>
        <w:pStyle w:val="Heading2"/>
      </w:pPr>
      <w:bookmarkStart w:id="6" w:name="_Toc176332351"/>
      <w:r w:rsidRPr="00235F43">
        <w:t>Tamper-Evident Measures</w:t>
      </w:r>
      <w:bookmarkEnd w:id="6"/>
    </w:p>
    <w:p w14:paraId="6B61B267" w14:textId="3E1DA152" w:rsidR="00235F43" w:rsidRPr="00235F43" w:rsidRDefault="00235F43" w:rsidP="00235F43">
      <w:pPr>
        <w:numPr>
          <w:ilvl w:val="0"/>
          <w:numId w:val="8"/>
        </w:numPr>
      </w:pPr>
      <w:r w:rsidRPr="00235F43">
        <w:rPr>
          <w:b/>
          <w:bCs/>
        </w:rPr>
        <w:t>Tamper-Evident Seals:</w:t>
      </w:r>
      <w:r w:rsidRPr="00235F43">
        <w:t xml:space="preserve"> Tamper-evident seals or labels shall be applied to IoT devices and enclosures to provide visual evidence of any unauthori</w:t>
      </w:r>
      <w:r w:rsidR="00C576C6">
        <w:t>s</w:t>
      </w:r>
      <w:r w:rsidRPr="00235F43">
        <w:t>ed access or modification.</w:t>
      </w:r>
    </w:p>
    <w:p w14:paraId="1E0619D9" w14:textId="23802427" w:rsidR="00235F43" w:rsidRPr="00235F43" w:rsidRDefault="00235F43" w:rsidP="00235F43">
      <w:pPr>
        <w:numPr>
          <w:ilvl w:val="0"/>
          <w:numId w:val="8"/>
        </w:numPr>
      </w:pPr>
      <w:r w:rsidRPr="00235F43">
        <w:rPr>
          <w:b/>
          <w:bCs/>
        </w:rPr>
        <w:lastRenderedPageBreak/>
        <w:t>Intrusion Detection:</w:t>
      </w:r>
      <w:r w:rsidRPr="00235F43">
        <w:t xml:space="preserve"> Where appropriate, intrusion detection sensors or mechanisms shall be employed to detect attempts at physical tampering.</w:t>
      </w:r>
      <w:r>
        <w:br/>
      </w:r>
    </w:p>
    <w:p w14:paraId="6B1A5A31" w14:textId="377E640D" w:rsidR="00235F43" w:rsidRPr="00235F43" w:rsidRDefault="00235F43" w:rsidP="00235F43">
      <w:pPr>
        <w:pStyle w:val="Heading2"/>
      </w:pPr>
      <w:bookmarkStart w:id="7" w:name="_Toc176332352"/>
      <w:r w:rsidRPr="00235F43">
        <w:t>Physical Access Controls</w:t>
      </w:r>
      <w:bookmarkEnd w:id="7"/>
    </w:p>
    <w:p w14:paraId="6D030B20" w14:textId="74C0F954" w:rsidR="00235F43" w:rsidRPr="00235F43" w:rsidRDefault="00235F43" w:rsidP="00235F43">
      <w:pPr>
        <w:numPr>
          <w:ilvl w:val="0"/>
          <w:numId w:val="9"/>
        </w:numPr>
      </w:pPr>
      <w:r w:rsidRPr="00235F43">
        <w:rPr>
          <w:b/>
          <w:bCs/>
        </w:rPr>
        <w:t>Restricted Access:</w:t>
      </w:r>
      <w:r w:rsidRPr="00235F43">
        <w:t xml:space="preserve"> Physical access to areas where IoT devices are installed shall be restricted to authori</w:t>
      </w:r>
      <w:r w:rsidR="00C576C6">
        <w:t>s</w:t>
      </w:r>
      <w:r w:rsidRPr="00235F43">
        <w:t>ed personnel only.</w:t>
      </w:r>
    </w:p>
    <w:p w14:paraId="28CEB83F" w14:textId="05F7B11B" w:rsidR="00235F43" w:rsidRPr="00235F43" w:rsidRDefault="00235F43" w:rsidP="00235F43">
      <w:pPr>
        <w:numPr>
          <w:ilvl w:val="0"/>
          <w:numId w:val="9"/>
        </w:numPr>
      </w:pPr>
      <w:r w:rsidRPr="00235F43">
        <w:rPr>
          <w:b/>
          <w:bCs/>
        </w:rPr>
        <w:t>Access Control Systems:</w:t>
      </w:r>
      <w:r w:rsidRPr="00235F43">
        <w:t xml:space="preserve"> Physical access control systems, such as locks, key cards, or biometric authentication, may be implemented to further restrict access to sensitive areas.</w:t>
      </w:r>
      <w:r>
        <w:br/>
      </w:r>
    </w:p>
    <w:p w14:paraId="1D7F18D6" w14:textId="0FA91162" w:rsidR="00235F43" w:rsidRPr="00235F43" w:rsidRDefault="00235F43" w:rsidP="00235F43">
      <w:pPr>
        <w:pStyle w:val="Heading2"/>
      </w:pPr>
      <w:bookmarkStart w:id="8" w:name="_Toc176332353"/>
      <w:r w:rsidRPr="00235F43">
        <w:t>Environmental Considerations</w:t>
      </w:r>
      <w:bookmarkEnd w:id="8"/>
    </w:p>
    <w:p w14:paraId="2FE89C51" w14:textId="77777777" w:rsidR="00235F43" w:rsidRPr="00235F43" w:rsidRDefault="00235F43" w:rsidP="00235F43">
      <w:pPr>
        <w:numPr>
          <w:ilvl w:val="0"/>
          <w:numId w:val="10"/>
        </w:numPr>
      </w:pPr>
      <w:r w:rsidRPr="00235F43">
        <w:rPr>
          <w:b/>
          <w:bCs/>
        </w:rPr>
        <w:t>Environmental Protection:</w:t>
      </w:r>
      <w:r w:rsidRPr="00235F43">
        <w:t xml:space="preserve"> IoT devices shall be protected from harsh environmental conditions, such as extreme temperatures, humidity, or dust, to ensure their proper functioning and security.</w:t>
      </w:r>
    </w:p>
    <w:p w14:paraId="09C18959" w14:textId="0A52107C" w:rsidR="00235F43" w:rsidRPr="00235F43" w:rsidRDefault="00235F43" w:rsidP="00235F43">
      <w:pPr>
        <w:numPr>
          <w:ilvl w:val="0"/>
          <w:numId w:val="10"/>
        </w:numPr>
      </w:pPr>
      <w:r w:rsidRPr="00235F43">
        <w:rPr>
          <w:b/>
          <w:bCs/>
        </w:rPr>
        <w:t>Electromagnetic Interference (EMI) Protection:</w:t>
      </w:r>
      <w:r w:rsidRPr="00235F43">
        <w:t xml:space="preserve"> Measures shall be taken to protect IoT devices from EMI that could disrupt their operation or compromise their security.</w:t>
      </w:r>
      <w:r>
        <w:br/>
      </w:r>
    </w:p>
    <w:p w14:paraId="60BEDE77" w14:textId="225F6321" w:rsidR="00235F43" w:rsidRPr="00235F43" w:rsidRDefault="00235F43" w:rsidP="00235F43">
      <w:pPr>
        <w:pStyle w:val="Heading1"/>
      </w:pPr>
      <w:bookmarkStart w:id="9" w:name="_Toc176332354"/>
      <w:r w:rsidRPr="00235F43">
        <w:t>Responsibilities</w:t>
      </w:r>
      <w:bookmarkEnd w:id="9"/>
    </w:p>
    <w:p w14:paraId="156971D8" w14:textId="77777777" w:rsidR="00235F43" w:rsidRPr="00235F43" w:rsidRDefault="00235F43" w:rsidP="00235F43">
      <w:pPr>
        <w:numPr>
          <w:ilvl w:val="0"/>
          <w:numId w:val="11"/>
        </w:numPr>
      </w:pPr>
      <w:r w:rsidRPr="00235F43">
        <w:rPr>
          <w:b/>
          <w:bCs/>
        </w:rPr>
        <w:t>Information Security Officer:</w:t>
      </w:r>
      <w:r w:rsidRPr="00235F43">
        <w:t xml:space="preserve"> Responsible for overseeing the implementation and enforcement of this policy.</w:t>
      </w:r>
    </w:p>
    <w:p w14:paraId="0941338E" w14:textId="77777777" w:rsidR="00235F43" w:rsidRPr="00235F43" w:rsidRDefault="00235F43" w:rsidP="00235F43">
      <w:pPr>
        <w:numPr>
          <w:ilvl w:val="0"/>
          <w:numId w:val="11"/>
        </w:numPr>
      </w:pPr>
      <w:r w:rsidRPr="00235F43">
        <w:rPr>
          <w:b/>
          <w:bCs/>
        </w:rPr>
        <w:t>IT Department:</w:t>
      </w:r>
      <w:r w:rsidRPr="00235F43">
        <w:t xml:space="preserve"> Responsible for conducting site surveys and risk assessments, implementing secure installation practices, and managing physical access controls.</w:t>
      </w:r>
    </w:p>
    <w:p w14:paraId="25637806" w14:textId="77777777" w:rsidR="00235F43" w:rsidRPr="00235F43" w:rsidRDefault="00235F43" w:rsidP="00235F43">
      <w:pPr>
        <w:numPr>
          <w:ilvl w:val="0"/>
          <w:numId w:val="11"/>
        </w:numPr>
      </w:pPr>
      <w:r w:rsidRPr="00235F43">
        <w:rPr>
          <w:b/>
          <w:bCs/>
        </w:rPr>
        <w:t>Facilities Management:</w:t>
      </w:r>
      <w:r w:rsidRPr="00235F43">
        <w:t xml:space="preserve"> Responsible for assisting in the physical security of areas where IoT devices are installed.</w:t>
      </w:r>
    </w:p>
    <w:p w14:paraId="740042D0" w14:textId="094F16F4" w:rsidR="00235F43" w:rsidRPr="00235F43" w:rsidRDefault="00235F43" w:rsidP="00235F43">
      <w:pPr>
        <w:numPr>
          <w:ilvl w:val="0"/>
          <w:numId w:val="11"/>
        </w:numPr>
      </w:pPr>
      <w:r w:rsidRPr="00235F43">
        <w:rPr>
          <w:b/>
          <w:bCs/>
        </w:rPr>
        <w:t>Device Owners:</w:t>
      </w:r>
      <w:r w:rsidRPr="00235F43">
        <w:t xml:space="preserve"> Responsible for ensuring that their IoT devices are installed securely and in compliance with this policy.</w:t>
      </w:r>
      <w:r>
        <w:br/>
      </w:r>
    </w:p>
    <w:p w14:paraId="49100E16" w14:textId="4982C439" w:rsidR="00235F43" w:rsidRPr="00235F43" w:rsidRDefault="00235F43" w:rsidP="00235F43">
      <w:pPr>
        <w:pStyle w:val="Heading1"/>
      </w:pPr>
      <w:bookmarkStart w:id="10" w:name="_Toc176332355"/>
      <w:r w:rsidRPr="00235F43">
        <w:t>Breaches of Policy</w:t>
      </w:r>
      <w:bookmarkEnd w:id="10"/>
    </w:p>
    <w:p w14:paraId="5A139F06" w14:textId="58609AFA" w:rsidR="00193766" w:rsidRDefault="00235F43">
      <w:r w:rsidRPr="00235F43">
        <w:t xml:space="preserve">Non-compliance with this policy may result in disciplinary action, up to and including termination of employment or contractual relationships.   </w:t>
      </w:r>
    </w:p>
    <w:p w14:paraId="3DC882DF" w14:textId="77777777" w:rsidR="00193766" w:rsidRDefault="00193766"/>
    <w:p w14:paraId="505168BF" w14:textId="77777777" w:rsidR="00193766" w:rsidRPr="00E3781C" w:rsidRDefault="00193766" w:rsidP="00235F43">
      <w:pPr>
        <w:pStyle w:val="Heading1"/>
        <w:rPr>
          <w:lang w:val="en-US"/>
        </w:rPr>
      </w:pPr>
      <w:bookmarkStart w:id="11" w:name="_Toc491088520"/>
      <w:bookmarkStart w:id="12" w:name="_Toc491255835"/>
      <w:bookmarkStart w:id="13" w:name="_Toc176332356"/>
      <w:r w:rsidRPr="00E3781C">
        <w:rPr>
          <w:lang w:val="en-US"/>
        </w:rPr>
        <w:t>Document Management</w:t>
      </w:r>
      <w:bookmarkEnd w:id="11"/>
      <w:bookmarkEnd w:id="12"/>
      <w:bookmarkEnd w:id="13"/>
    </w:p>
    <w:p w14:paraId="5E2C490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3FA124A" w14:textId="77777777" w:rsidR="00193766" w:rsidRPr="00E3781C" w:rsidRDefault="00193766" w:rsidP="00193766">
      <w:pPr>
        <w:contextualSpacing/>
        <w:rPr>
          <w:rFonts w:cs="Arial"/>
          <w:lang w:val="en-US"/>
        </w:rPr>
      </w:pPr>
    </w:p>
    <w:p w14:paraId="0B9C9A0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1CE66D3" w14:textId="77777777" w:rsidR="00193766" w:rsidRPr="00E3781C" w:rsidRDefault="00193766" w:rsidP="00193766">
      <w:pPr>
        <w:contextualSpacing/>
        <w:rPr>
          <w:rFonts w:cs="Arial"/>
          <w:lang w:val="en-US"/>
        </w:rPr>
      </w:pPr>
    </w:p>
    <w:p w14:paraId="364B636D" w14:textId="116931F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81349B">
        <w:rPr>
          <w:rFonts w:cs="Arial"/>
          <w:lang w:val="en-US"/>
        </w:rPr>
        <w:t>Security</w:t>
      </w:r>
      <w:r w:rsidR="00E455C4" w:rsidRPr="00E455C4">
        <w:rPr>
          <w:rFonts w:cs="Arial"/>
          <w:lang w:val="en-US"/>
        </w:rPr>
        <w:t xml:space="preserve"> Framework for Industry 4.0</w:t>
      </w:r>
      <w:r>
        <w:rPr>
          <w:rFonts w:cs="Arial"/>
          <w:lang w:val="en-US"/>
        </w:rPr>
        <w:t>.</w:t>
      </w:r>
    </w:p>
    <w:p w14:paraId="05321DF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EB496F8" w14:textId="77777777" w:rsidR="00193766" w:rsidRPr="00E3781C" w:rsidRDefault="00193766" w:rsidP="00193766">
      <w:pPr>
        <w:contextualSpacing/>
        <w:rPr>
          <w:rFonts w:cs="Arial"/>
          <w:lang w:val="en-US"/>
        </w:rPr>
      </w:pPr>
    </w:p>
    <w:p w14:paraId="2110AD2B" w14:textId="77777777" w:rsidR="00193766" w:rsidRPr="00E3781C" w:rsidRDefault="00193766" w:rsidP="00193766">
      <w:pPr>
        <w:contextualSpacing/>
        <w:rPr>
          <w:rFonts w:cs="Arial"/>
          <w:lang w:val="en-US"/>
        </w:rPr>
      </w:pPr>
    </w:p>
    <w:p w14:paraId="17D014E1" w14:textId="77777777" w:rsidR="00193766" w:rsidRPr="00E3781C" w:rsidRDefault="00193766" w:rsidP="00193766">
      <w:pPr>
        <w:contextualSpacing/>
        <w:rPr>
          <w:rFonts w:cs="Arial"/>
          <w:lang w:val="en-US"/>
        </w:rPr>
      </w:pPr>
    </w:p>
    <w:p w14:paraId="24BDAF71" w14:textId="77777777" w:rsidR="00193766" w:rsidRPr="00E3781C" w:rsidRDefault="00193766" w:rsidP="00193766">
      <w:pPr>
        <w:contextualSpacing/>
        <w:rPr>
          <w:rFonts w:cs="Arial"/>
          <w:lang w:val="en-US"/>
        </w:rPr>
      </w:pPr>
      <w:r w:rsidRPr="00E3781C">
        <w:rPr>
          <w:rFonts w:cs="Arial"/>
          <w:lang w:val="en-US"/>
        </w:rPr>
        <w:t>_______________</w:t>
      </w:r>
    </w:p>
    <w:p w14:paraId="1C004244" w14:textId="77777777" w:rsidR="00193766" w:rsidRPr="00E3781C" w:rsidRDefault="00193766" w:rsidP="00193766">
      <w:pPr>
        <w:contextualSpacing/>
        <w:rPr>
          <w:rFonts w:cs="Arial"/>
          <w:lang w:val="en-US"/>
        </w:rPr>
      </w:pPr>
      <w:r w:rsidRPr="00E3781C">
        <w:rPr>
          <w:rFonts w:cs="Arial"/>
          <w:lang w:val="en-US"/>
        </w:rPr>
        <w:t>[Name 1]</w:t>
      </w:r>
    </w:p>
    <w:p w14:paraId="50FAF7BB" w14:textId="77777777" w:rsidR="00193766" w:rsidRPr="00E3781C" w:rsidRDefault="00193766" w:rsidP="00193766">
      <w:pPr>
        <w:contextualSpacing/>
        <w:rPr>
          <w:rFonts w:cs="Arial"/>
          <w:lang w:val="en-US"/>
        </w:rPr>
      </w:pPr>
      <w:r w:rsidRPr="00E3781C">
        <w:rPr>
          <w:rFonts w:cs="Arial"/>
          <w:lang w:val="en-US"/>
        </w:rPr>
        <w:t>Manager</w:t>
      </w:r>
    </w:p>
    <w:p w14:paraId="46FE9048" w14:textId="77777777" w:rsidR="00193766" w:rsidRPr="00E3781C" w:rsidRDefault="00193766" w:rsidP="00193766">
      <w:pPr>
        <w:contextualSpacing/>
        <w:rPr>
          <w:rFonts w:cs="Arial"/>
          <w:lang w:val="en-US"/>
        </w:rPr>
      </w:pPr>
    </w:p>
    <w:p w14:paraId="2EF201B5" w14:textId="77777777" w:rsidR="00193766" w:rsidRDefault="00193766" w:rsidP="00193766"/>
    <w:p w14:paraId="153857A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99583" w14:textId="77777777" w:rsidR="00434AC9" w:rsidRDefault="00434AC9" w:rsidP="00F27AE8">
      <w:r>
        <w:separator/>
      </w:r>
    </w:p>
  </w:endnote>
  <w:endnote w:type="continuationSeparator" w:id="0">
    <w:p w14:paraId="72A3FCCA" w14:textId="77777777" w:rsidR="00434AC9" w:rsidRDefault="00434AC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B526C0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907CCFB" wp14:editId="4B4F8E2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119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07CCF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55C119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90283" w14:textId="77777777" w:rsidR="00434AC9" w:rsidRDefault="00434AC9" w:rsidP="00F27AE8">
      <w:r>
        <w:separator/>
      </w:r>
    </w:p>
  </w:footnote>
  <w:footnote w:type="continuationSeparator" w:id="0">
    <w:p w14:paraId="370439A0" w14:textId="77777777" w:rsidR="00434AC9" w:rsidRDefault="00434AC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2E75B" w14:textId="77777777" w:rsidR="00BC1C52" w:rsidRDefault="00BC1C52">
    <w:pPr>
      <w:pStyle w:val="Header"/>
    </w:pPr>
    <w:r>
      <w:rPr>
        <w:noProof/>
        <w:lang w:val="en-US"/>
      </w:rPr>
      <w:drawing>
        <wp:inline distT="0" distB="0" distL="0" distR="0" wp14:anchorId="3464BAD0" wp14:editId="175F7B7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50FEC54" wp14:editId="0EEA2E88">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1DA9F" w14:textId="77777777" w:rsidR="00BC1C52" w:rsidRDefault="00BC1C52" w:rsidP="00BC1C52">
    <w:pPr>
      <w:pStyle w:val="Header"/>
      <w:ind w:hanging="1276"/>
    </w:pPr>
  </w:p>
  <w:p w14:paraId="077CD4D1" w14:textId="77777777" w:rsidR="00BC1C52" w:rsidRDefault="00BC1C52">
    <w:pPr>
      <w:pStyle w:val="Header"/>
    </w:pPr>
  </w:p>
  <w:p w14:paraId="5AFCFB3D" w14:textId="77777777" w:rsidR="00BC1C52" w:rsidRDefault="00BC1C52">
    <w:pPr>
      <w:pStyle w:val="Header"/>
    </w:pPr>
  </w:p>
  <w:p w14:paraId="363F3E89" w14:textId="77777777" w:rsidR="00BC1C52" w:rsidRDefault="00BC1C52">
    <w:pPr>
      <w:pStyle w:val="Header"/>
    </w:pPr>
  </w:p>
  <w:p w14:paraId="334ECC69"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385DB" w14:textId="77777777" w:rsidR="00140B26" w:rsidRDefault="00140B26" w:rsidP="00F85381">
    <w:pPr>
      <w:pStyle w:val="Header"/>
    </w:pPr>
  </w:p>
  <w:p w14:paraId="0B12E52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5368BE"/>
    <w:multiLevelType w:val="multilevel"/>
    <w:tmpl w:val="236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B1B82"/>
    <w:multiLevelType w:val="multilevel"/>
    <w:tmpl w:val="EEC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A4F60"/>
    <w:multiLevelType w:val="multilevel"/>
    <w:tmpl w:val="9B50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C28C5"/>
    <w:multiLevelType w:val="multilevel"/>
    <w:tmpl w:val="99D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421B"/>
    <w:multiLevelType w:val="multilevel"/>
    <w:tmpl w:val="6A4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E026C"/>
    <w:multiLevelType w:val="multilevel"/>
    <w:tmpl w:val="3E94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82A6DBC"/>
    <w:multiLevelType w:val="multilevel"/>
    <w:tmpl w:val="2F32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5289"/>
    <w:multiLevelType w:val="multilevel"/>
    <w:tmpl w:val="13AC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57ED5"/>
    <w:multiLevelType w:val="multilevel"/>
    <w:tmpl w:val="FA7E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561CA"/>
    <w:multiLevelType w:val="multilevel"/>
    <w:tmpl w:val="BB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664DC"/>
    <w:multiLevelType w:val="multilevel"/>
    <w:tmpl w:val="0E6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345402542">
    <w:abstractNumId w:val="3"/>
  </w:num>
  <w:num w:numId="4" w16cid:durableId="355735531">
    <w:abstractNumId w:val="12"/>
  </w:num>
  <w:num w:numId="5" w16cid:durableId="1351225585">
    <w:abstractNumId w:val="9"/>
  </w:num>
  <w:num w:numId="6" w16cid:durableId="1472676284">
    <w:abstractNumId w:val="6"/>
  </w:num>
  <w:num w:numId="7" w16cid:durableId="925304578">
    <w:abstractNumId w:val="2"/>
  </w:num>
  <w:num w:numId="8" w16cid:durableId="404231684">
    <w:abstractNumId w:val="1"/>
  </w:num>
  <w:num w:numId="9" w16cid:durableId="1822965391">
    <w:abstractNumId w:val="10"/>
  </w:num>
  <w:num w:numId="10" w16cid:durableId="2073691854">
    <w:abstractNumId w:val="8"/>
  </w:num>
  <w:num w:numId="11" w16cid:durableId="1207063978">
    <w:abstractNumId w:val="11"/>
  </w:num>
  <w:num w:numId="12" w16cid:durableId="1389497037">
    <w:abstractNumId w:val="4"/>
  </w:num>
  <w:num w:numId="13" w16cid:durableId="90590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43"/>
    <w:rsid w:val="000D1E55"/>
    <w:rsid w:val="000E777D"/>
    <w:rsid w:val="000F36F9"/>
    <w:rsid w:val="00140B26"/>
    <w:rsid w:val="0016348D"/>
    <w:rsid w:val="001812D8"/>
    <w:rsid w:val="00185D4A"/>
    <w:rsid w:val="00193766"/>
    <w:rsid w:val="00194CB7"/>
    <w:rsid w:val="00235F43"/>
    <w:rsid w:val="00251FC0"/>
    <w:rsid w:val="002577AC"/>
    <w:rsid w:val="002D4124"/>
    <w:rsid w:val="002E2049"/>
    <w:rsid w:val="003103A4"/>
    <w:rsid w:val="0031068B"/>
    <w:rsid w:val="003122F7"/>
    <w:rsid w:val="0034583A"/>
    <w:rsid w:val="00354C4F"/>
    <w:rsid w:val="00434AC9"/>
    <w:rsid w:val="0053192A"/>
    <w:rsid w:val="00591B19"/>
    <w:rsid w:val="005D5120"/>
    <w:rsid w:val="0067231D"/>
    <w:rsid w:val="006B43C6"/>
    <w:rsid w:val="007718D8"/>
    <w:rsid w:val="007805A7"/>
    <w:rsid w:val="007B65FE"/>
    <w:rsid w:val="007F5985"/>
    <w:rsid w:val="00805E9F"/>
    <w:rsid w:val="00810261"/>
    <w:rsid w:val="0081349B"/>
    <w:rsid w:val="008A021D"/>
    <w:rsid w:val="00906D70"/>
    <w:rsid w:val="00923A0D"/>
    <w:rsid w:val="00926696"/>
    <w:rsid w:val="009A16F7"/>
    <w:rsid w:val="009B57D2"/>
    <w:rsid w:val="009D22A0"/>
    <w:rsid w:val="00A55CF3"/>
    <w:rsid w:val="00B31625"/>
    <w:rsid w:val="00B33CF5"/>
    <w:rsid w:val="00BA4481"/>
    <w:rsid w:val="00BC1C52"/>
    <w:rsid w:val="00C45A8B"/>
    <w:rsid w:val="00C576C6"/>
    <w:rsid w:val="00CA6FF1"/>
    <w:rsid w:val="00D52311"/>
    <w:rsid w:val="00DB40A2"/>
    <w:rsid w:val="00DD3A5E"/>
    <w:rsid w:val="00E455C4"/>
    <w:rsid w:val="00E959EB"/>
    <w:rsid w:val="00EB37BA"/>
    <w:rsid w:val="00ED4C35"/>
    <w:rsid w:val="00F27AE8"/>
    <w:rsid w:val="00F716FB"/>
    <w:rsid w:val="00F72D1A"/>
    <w:rsid w:val="00F85381"/>
    <w:rsid w:val="00F85875"/>
    <w:rsid w:val="00FB0A9A"/>
    <w:rsid w:val="00FB6E30"/>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2F257"/>
  <w15:docId w15:val="{0E44832F-6E5E-4651-A393-41AE5A42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35F4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35F43"/>
    <w:pPr>
      <w:spacing w:after="100"/>
    </w:pPr>
  </w:style>
  <w:style w:type="paragraph" w:styleId="TOC2">
    <w:name w:val="toc 2"/>
    <w:basedOn w:val="Normal"/>
    <w:next w:val="Normal"/>
    <w:autoRedefine/>
    <w:uiPriority w:val="39"/>
    <w:unhideWhenUsed/>
    <w:rsid w:val="00235F43"/>
    <w:pPr>
      <w:spacing w:after="100"/>
      <w:ind w:left="220"/>
    </w:pPr>
  </w:style>
  <w:style w:type="character" w:styleId="Hyperlink">
    <w:name w:val="Hyperlink"/>
    <w:basedOn w:val="DefaultParagraphFont"/>
    <w:uiPriority w:val="99"/>
    <w:unhideWhenUsed/>
    <w:rsid w:val="00235F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344978">
      <w:bodyDiv w:val="1"/>
      <w:marLeft w:val="0"/>
      <w:marRight w:val="0"/>
      <w:marTop w:val="0"/>
      <w:marBottom w:val="0"/>
      <w:divBdr>
        <w:top w:val="none" w:sz="0" w:space="0" w:color="auto"/>
        <w:left w:val="none" w:sz="0" w:space="0" w:color="auto"/>
        <w:bottom w:val="none" w:sz="0" w:space="0" w:color="auto"/>
        <w:right w:val="none" w:sz="0" w:space="0" w:color="auto"/>
      </w:divBdr>
    </w:div>
    <w:div w:id="15514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4</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2024-09-02T07:10:00Z</dcterms:created>
  <dcterms:modified xsi:type="dcterms:W3CDTF">2025-05-29T12:05:00Z</dcterms:modified>
</cp:coreProperties>
</file>