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3CF99" w14:textId="77777777" w:rsidR="0031068B" w:rsidRDefault="0031068B" w:rsidP="00BC1C52">
      <w:pPr>
        <w:ind w:hanging="1134"/>
      </w:pPr>
    </w:p>
    <w:p w14:paraId="0DCFFA33" w14:textId="77777777" w:rsidR="0053192A" w:rsidRDefault="0053192A"/>
    <w:p w14:paraId="7EBE334A" w14:textId="77777777" w:rsidR="0053192A" w:rsidRDefault="0053192A"/>
    <w:p w14:paraId="61C2A9FF" w14:textId="77777777" w:rsidR="0053192A" w:rsidRDefault="00E455C4">
      <w:r>
        <w:rPr>
          <w:noProof/>
        </w:rPr>
        <mc:AlternateContent>
          <mc:Choice Requires="wps">
            <w:drawing>
              <wp:anchor distT="0" distB="0" distL="114300" distR="114300" simplePos="0" relativeHeight="251659264" behindDoc="0" locked="0" layoutInCell="1" allowOverlap="1" wp14:anchorId="038ED3DB" wp14:editId="19623D0C">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0F42AC37" w14:textId="36282E5D" w:rsidR="00BA4481" w:rsidRPr="00E455C4" w:rsidRDefault="00BB3027" w:rsidP="00E455C4">
                            <w:pPr>
                              <w:pStyle w:val="IntenseQuote"/>
                              <w:rPr>
                                <w:rStyle w:val="SubtleReference"/>
                              </w:rPr>
                            </w:pPr>
                            <w:proofErr w:type="spellStart"/>
                            <w:r w:rsidRPr="00BB3027">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38ED3DB"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0F42AC37" w14:textId="36282E5D" w:rsidR="00BA4481" w:rsidRPr="00E455C4" w:rsidRDefault="00BB3027" w:rsidP="00E455C4">
                      <w:pPr>
                        <w:pStyle w:val="IntenseQuote"/>
                        <w:rPr>
                          <w:rStyle w:val="SubtleReference"/>
                        </w:rPr>
                      </w:pPr>
                      <w:proofErr w:type="spellStart"/>
                      <w:r w:rsidRPr="00BB3027">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04008F41" w14:textId="77777777" w:rsidR="0053192A" w:rsidRDefault="0053192A"/>
    <w:p w14:paraId="24846E82" w14:textId="77777777" w:rsidR="0053192A" w:rsidRDefault="0053192A"/>
    <w:p w14:paraId="0790260E" w14:textId="77777777" w:rsidR="0053192A" w:rsidRDefault="0053192A"/>
    <w:p w14:paraId="40109CBC" w14:textId="77777777" w:rsidR="0053192A" w:rsidRDefault="0053192A"/>
    <w:p w14:paraId="5859B43C" w14:textId="77777777" w:rsidR="0053192A" w:rsidRDefault="0053192A"/>
    <w:p w14:paraId="046436C5" w14:textId="77777777" w:rsidR="0053192A" w:rsidRDefault="0053192A"/>
    <w:p w14:paraId="1395D64C" w14:textId="77777777" w:rsidR="0067231D" w:rsidRDefault="0067231D"/>
    <w:p w14:paraId="764AD3F5" w14:textId="77777777" w:rsidR="0067231D" w:rsidRDefault="0067231D"/>
    <w:p w14:paraId="2FB2609B" w14:textId="77777777" w:rsidR="00BA4481" w:rsidRDefault="00BA4481"/>
    <w:p w14:paraId="6930E4DC" w14:textId="77777777" w:rsidR="00BA4481" w:rsidRDefault="00BA4481"/>
    <w:p w14:paraId="13C8C1DD" w14:textId="77777777" w:rsidR="00BA4481" w:rsidRDefault="00BA4481"/>
    <w:p w14:paraId="17C1EB04" w14:textId="77777777" w:rsidR="00BA4481" w:rsidRDefault="00BA4481"/>
    <w:p w14:paraId="0561C6FB" w14:textId="77777777" w:rsidR="00BA4481" w:rsidRDefault="00BA4481"/>
    <w:p w14:paraId="131B4C73" w14:textId="77777777" w:rsidR="00BA4481" w:rsidRDefault="00BA4481"/>
    <w:p w14:paraId="19509346" w14:textId="77777777" w:rsidR="0067231D" w:rsidRDefault="0067231D"/>
    <w:p w14:paraId="432EA073" w14:textId="2FAF27B1" w:rsidR="0067231D" w:rsidRPr="0067231D" w:rsidRDefault="0067231D" w:rsidP="0067231D">
      <w:pPr>
        <w:jc w:val="center"/>
        <w:rPr>
          <w:sz w:val="56"/>
          <w:szCs w:val="56"/>
        </w:rPr>
      </w:pPr>
      <w:r w:rsidRPr="0067231D">
        <w:rPr>
          <w:sz w:val="56"/>
          <w:szCs w:val="56"/>
        </w:rPr>
        <w:t>"</w:t>
      </w:r>
      <w:r w:rsidR="00514F21" w:rsidRPr="00514F21">
        <w:rPr>
          <w:sz w:val="56"/>
          <w:szCs w:val="56"/>
        </w:rPr>
        <w:t xml:space="preserve">Continuous </w:t>
      </w:r>
      <w:r w:rsidR="00514F21">
        <w:rPr>
          <w:sz w:val="56"/>
          <w:szCs w:val="56"/>
        </w:rPr>
        <w:t>A</w:t>
      </w:r>
      <w:r w:rsidR="00514F21" w:rsidRPr="00514F21">
        <w:rPr>
          <w:sz w:val="56"/>
          <w:szCs w:val="56"/>
        </w:rPr>
        <w:t xml:space="preserve">daptive </w:t>
      </w:r>
      <w:r w:rsidR="00514F21">
        <w:rPr>
          <w:sz w:val="56"/>
          <w:szCs w:val="56"/>
        </w:rPr>
        <w:t>A</w:t>
      </w:r>
      <w:r w:rsidR="00514F21" w:rsidRPr="00514F21">
        <w:rPr>
          <w:sz w:val="56"/>
          <w:szCs w:val="56"/>
        </w:rPr>
        <w:t xml:space="preserve">uthentication </w:t>
      </w:r>
      <w:r w:rsidR="00514F21">
        <w:rPr>
          <w:sz w:val="56"/>
          <w:szCs w:val="56"/>
        </w:rPr>
        <w:t>M</w:t>
      </w:r>
      <w:r w:rsidR="00514F21" w:rsidRPr="00514F21">
        <w:rPr>
          <w:sz w:val="56"/>
          <w:szCs w:val="56"/>
        </w:rPr>
        <w:t>ethods</w:t>
      </w:r>
      <w:r w:rsidRPr="0067231D">
        <w:rPr>
          <w:sz w:val="56"/>
          <w:szCs w:val="56"/>
        </w:rPr>
        <w:t>"</w:t>
      </w:r>
    </w:p>
    <w:p w14:paraId="6ECE2235" w14:textId="77777777" w:rsidR="0053192A" w:rsidRDefault="0053192A"/>
    <w:p w14:paraId="75034190" w14:textId="77777777" w:rsidR="0053192A" w:rsidRDefault="0053192A"/>
    <w:p w14:paraId="18F72A53" w14:textId="77777777" w:rsidR="0053192A" w:rsidRDefault="0053192A"/>
    <w:p w14:paraId="5D1F731D" w14:textId="77777777" w:rsidR="0053192A" w:rsidRDefault="0053192A"/>
    <w:p w14:paraId="1A900BE2" w14:textId="77777777" w:rsidR="0053192A" w:rsidRDefault="0053192A"/>
    <w:p w14:paraId="2324A99B" w14:textId="77777777" w:rsidR="0053192A" w:rsidRDefault="0053192A"/>
    <w:p w14:paraId="508B643E" w14:textId="77777777" w:rsidR="0053192A" w:rsidRDefault="0053192A"/>
    <w:p w14:paraId="0E917C90" w14:textId="77777777" w:rsidR="0053192A" w:rsidRDefault="0053192A"/>
    <w:p w14:paraId="7E645236" w14:textId="77777777" w:rsidR="0053192A" w:rsidRDefault="0053192A"/>
    <w:p w14:paraId="69B2E0C5" w14:textId="77777777" w:rsidR="0053192A" w:rsidRDefault="0053192A"/>
    <w:p w14:paraId="0E65C8DA" w14:textId="77777777" w:rsidR="0053192A" w:rsidRDefault="0053192A"/>
    <w:p w14:paraId="71D6FA28" w14:textId="77777777" w:rsidR="0053192A" w:rsidRDefault="0053192A"/>
    <w:p w14:paraId="5F47BBC1" w14:textId="77777777" w:rsidR="0053192A" w:rsidRDefault="0053192A"/>
    <w:p w14:paraId="5DFAB241" w14:textId="77777777" w:rsidR="00BA4481" w:rsidRDefault="00BA4481"/>
    <w:p w14:paraId="75954AF7" w14:textId="77777777" w:rsidR="00BA4481" w:rsidRDefault="00BA4481"/>
    <w:p w14:paraId="7B69E063" w14:textId="77777777" w:rsidR="00BA4481" w:rsidRDefault="00BA4481"/>
    <w:p w14:paraId="27D21D25" w14:textId="77777777" w:rsidR="00BA4481" w:rsidRDefault="00BA4481"/>
    <w:p w14:paraId="42B4CC90" w14:textId="77777777" w:rsidR="00BA4481" w:rsidRDefault="00BA4481"/>
    <w:p w14:paraId="2D188C07"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682F3B6E"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1C0A89C"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71127C2"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510863C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707D1D6"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0209E7A5" w14:textId="59EEB89F" w:rsidR="00F85381" w:rsidRPr="000D1E55" w:rsidRDefault="00BB3027"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BB3027">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4D5DA4C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9E9BEE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274CEE45"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1845F87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C88679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37FA4C18"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71D7D09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F595BC6"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32228868"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7F698C96" w14:textId="77777777" w:rsidR="00BA4481" w:rsidRDefault="00BA4481"/>
    <w:p w14:paraId="0F4359FF" w14:textId="77777777" w:rsidR="00BA4481" w:rsidRDefault="00BA4481"/>
    <w:p w14:paraId="25E036B9" w14:textId="77777777" w:rsidR="0053192A" w:rsidRDefault="0053192A"/>
    <w:p w14:paraId="25A01BB2" w14:textId="77777777" w:rsidR="0053192A" w:rsidRPr="00302F91" w:rsidRDefault="0053192A" w:rsidP="0053192A">
      <w:pPr>
        <w:rPr>
          <w:rFonts w:cs="Arial"/>
          <w:b/>
          <w:color w:val="000000" w:themeColor="text1"/>
          <w:sz w:val="28"/>
          <w:szCs w:val="28"/>
        </w:rPr>
      </w:pPr>
    </w:p>
    <w:p w14:paraId="0A532FE5" w14:textId="77777777" w:rsidR="0053192A" w:rsidRPr="00302F91" w:rsidRDefault="0053192A" w:rsidP="0053192A">
      <w:pPr>
        <w:ind w:left="2880"/>
        <w:jc w:val="right"/>
        <w:rPr>
          <w:rFonts w:cs="Arial"/>
          <w:b/>
          <w:color w:val="000000" w:themeColor="text1"/>
          <w:sz w:val="24"/>
          <w:szCs w:val="24"/>
        </w:rPr>
      </w:pPr>
    </w:p>
    <w:p w14:paraId="34610875" w14:textId="77777777" w:rsidR="0053192A" w:rsidRPr="00030919" w:rsidRDefault="0053192A" w:rsidP="0053192A">
      <w:pPr>
        <w:jc w:val="right"/>
        <w:rPr>
          <w:rFonts w:cs="Arial"/>
          <w:b/>
          <w:sz w:val="28"/>
          <w:szCs w:val="28"/>
          <w:lang w:val="en-US" w:eastAsia="en-GB"/>
        </w:rPr>
      </w:pPr>
    </w:p>
    <w:p w14:paraId="098E470D" w14:textId="77777777" w:rsidR="0053192A" w:rsidRDefault="0053192A" w:rsidP="0053192A"/>
    <w:p w14:paraId="32486955" w14:textId="77777777" w:rsidR="0053192A" w:rsidRDefault="0053192A" w:rsidP="0053192A">
      <w:r>
        <w:br w:type="page"/>
      </w:r>
    </w:p>
    <w:p w14:paraId="1EFDB0C8"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0573A667"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FE246AA" w14:textId="77777777" w:rsidTr="00E455C4">
        <w:tc>
          <w:tcPr>
            <w:tcW w:w="1097" w:type="dxa"/>
          </w:tcPr>
          <w:p w14:paraId="40C3644E"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22EBE898"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F46C40B"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8DBB602"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52ED3C9F" w14:textId="77777777" w:rsidTr="00E455C4">
        <w:tc>
          <w:tcPr>
            <w:tcW w:w="1097" w:type="dxa"/>
          </w:tcPr>
          <w:p w14:paraId="36BDBCBA" w14:textId="77777777" w:rsidR="0053192A" w:rsidRPr="00302F91" w:rsidRDefault="0053192A" w:rsidP="00053CD8">
            <w:pPr>
              <w:autoSpaceDE w:val="0"/>
              <w:autoSpaceDN w:val="0"/>
              <w:rPr>
                <w:rFonts w:cs="Arial"/>
                <w:sz w:val="24"/>
                <w:szCs w:val="24"/>
              </w:rPr>
            </w:pPr>
          </w:p>
        </w:tc>
        <w:tc>
          <w:tcPr>
            <w:tcW w:w="1547" w:type="dxa"/>
          </w:tcPr>
          <w:p w14:paraId="27FE04A9" w14:textId="77777777" w:rsidR="0053192A" w:rsidRPr="00302F91" w:rsidRDefault="0053192A" w:rsidP="00053CD8">
            <w:pPr>
              <w:autoSpaceDE w:val="0"/>
              <w:autoSpaceDN w:val="0"/>
              <w:rPr>
                <w:rFonts w:cs="Arial"/>
                <w:sz w:val="24"/>
                <w:szCs w:val="24"/>
              </w:rPr>
            </w:pPr>
          </w:p>
        </w:tc>
        <w:tc>
          <w:tcPr>
            <w:tcW w:w="1802" w:type="dxa"/>
          </w:tcPr>
          <w:p w14:paraId="5705A01C" w14:textId="77777777" w:rsidR="0053192A" w:rsidRPr="00302F91" w:rsidRDefault="0053192A" w:rsidP="00053CD8">
            <w:pPr>
              <w:autoSpaceDE w:val="0"/>
              <w:autoSpaceDN w:val="0"/>
              <w:rPr>
                <w:rFonts w:cs="Arial"/>
                <w:sz w:val="24"/>
                <w:szCs w:val="24"/>
              </w:rPr>
            </w:pPr>
          </w:p>
        </w:tc>
        <w:tc>
          <w:tcPr>
            <w:tcW w:w="4626" w:type="dxa"/>
          </w:tcPr>
          <w:p w14:paraId="0DDC2E69" w14:textId="77777777" w:rsidR="0053192A" w:rsidRPr="00302F91" w:rsidRDefault="0053192A" w:rsidP="00053CD8">
            <w:pPr>
              <w:autoSpaceDE w:val="0"/>
              <w:autoSpaceDN w:val="0"/>
              <w:rPr>
                <w:rFonts w:cs="Arial"/>
                <w:sz w:val="24"/>
                <w:szCs w:val="24"/>
              </w:rPr>
            </w:pPr>
          </w:p>
        </w:tc>
      </w:tr>
      <w:tr w:rsidR="0053192A" w:rsidRPr="00302F91" w14:paraId="0E3FA95B" w14:textId="77777777" w:rsidTr="00E455C4">
        <w:tc>
          <w:tcPr>
            <w:tcW w:w="1097" w:type="dxa"/>
          </w:tcPr>
          <w:p w14:paraId="723B8EBA" w14:textId="77777777" w:rsidR="0053192A" w:rsidRPr="00302F91" w:rsidRDefault="0053192A" w:rsidP="00053CD8">
            <w:pPr>
              <w:autoSpaceDE w:val="0"/>
              <w:autoSpaceDN w:val="0"/>
              <w:rPr>
                <w:rFonts w:cs="Arial"/>
                <w:sz w:val="24"/>
                <w:szCs w:val="24"/>
              </w:rPr>
            </w:pPr>
          </w:p>
        </w:tc>
        <w:tc>
          <w:tcPr>
            <w:tcW w:w="1547" w:type="dxa"/>
          </w:tcPr>
          <w:p w14:paraId="71DF7625" w14:textId="77777777" w:rsidR="0053192A" w:rsidRPr="00302F91" w:rsidRDefault="0053192A" w:rsidP="00053CD8">
            <w:pPr>
              <w:autoSpaceDE w:val="0"/>
              <w:autoSpaceDN w:val="0"/>
              <w:rPr>
                <w:rFonts w:cs="Arial"/>
                <w:sz w:val="24"/>
                <w:szCs w:val="24"/>
              </w:rPr>
            </w:pPr>
          </w:p>
        </w:tc>
        <w:tc>
          <w:tcPr>
            <w:tcW w:w="1802" w:type="dxa"/>
          </w:tcPr>
          <w:p w14:paraId="24C45DF5" w14:textId="77777777" w:rsidR="0053192A" w:rsidRPr="00302F91" w:rsidRDefault="0053192A" w:rsidP="00053CD8">
            <w:pPr>
              <w:autoSpaceDE w:val="0"/>
              <w:autoSpaceDN w:val="0"/>
              <w:rPr>
                <w:rFonts w:cs="Arial"/>
                <w:sz w:val="24"/>
                <w:szCs w:val="24"/>
              </w:rPr>
            </w:pPr>
          </w:p>
        </w:tc>
        <w:tc>
          <w:tcPr>
            <w:tcW w:w="4626" w:type="dxa"/>
          </w:tcPr>
          <w:p w14:paraId="1C5544DE" w14:textId="77777777" w:rsidR="0053192A" w:rsidRPr="00302F91" w:rsidRDefault="0053192A" w:rsidP="00053CD8">
            <w:pPr>
              <w:autoSpaceDE w:val="0"/>
              <w:autoSpaceDN w:val="0"/>
              <w:rPr>
                <w:rFonts w:cs="Arial"/>
                <w:sz w:val="24"/>
                <w:szCs w:val="24"/>
              </w:rPr>
            </w:pPr>
          </w:p>
        </w:tc>
      </w:tr>
    </w:tbl>
    <w:p w14:paraId="3B50BE15" w14:textId="77777777" w:rsidR="0053192A" w:rsidRPr="00302F91" w:rsidRDefault="0053192A" w:rsidP="0053192A">
      <w:pPr>
        <w:rPr>
          <w:rFonts w:cs="Arial"/>
          <w:sz w:val="24"/>
          <w:szCs w:val="24"/>
        </w:rPr>
      </w:pPr>
    </w:p>
    <w:p w14:paraId="2399040C" w14:textId="77777777" w:rsidR="0067231D" w:rsidRDefault="0067231D" w:rsidP="0053192A">
      <w:pPr>
        <w:rPr>
          <w:rFonts w:cs="Arial"/>
          <w:b/>
          <w:sz w:val="24"/>
          <w:szCs w:val="24"/>
        </w:rPr>
      </w:pPr>
    </w:p>
    <w:p w14:paraId="403D00B9" w14:textId="77777777" w:rsidR="0067231D" w:rsidRDefault="0067231D" w:rsidP="0053192A">
      <w:pPr>
        <w:rPr>
          <w:rFonts w:cs="Arial"/>
          <w:b/>
          <w:sz w:val="24"/>
          <w:szCs w:val="24"/>
        </w:rPr>
      </w:pPr>
    </w:p>
    <w:p w14:paraId="7F51942B" w14:textId="77777777" w:rsidR="0053192A" w:rsidRPr="00302F91" w:rsidRDefault="0053192A" w:rsidP="0053192A">
      <w:pPr>
        <w:rPr>
          <w:rFonts w:cs="Arial"/>
          <w:b/>
          <w:sz w:val="24"/>
          <w:szCs w:val="24"/>
        </w:rPr>
      </w:pPr>
      <w:r w:rsidRPr="00302F91">
        <w:rPr>
          <w:rFonts w:cs="Arial"/>
          <w:b/>
          <w:sz w:val="24"/>
          <w:szCs w:val="24"/>
        </w:rPr>
        <w:t>Distribution</w:t>
      </w:r>
    </w:p>
    <w:p w14:paraId="77AE2317"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D4D17DE" w14:textId="77777777" w:rsidTr="00E455C4">
        <w:tc>
          <w:tcPr>
            <w:tcW w:w="2534" w:type="dxa"/>
          </w:tcPr>
          <w:p w14:paraId="6E8511BA"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02060DD3"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25B2F604" w14:textId="77777777" w:rsidTr="00E455C4">
        <w:tc>
          <w:tcPr>
            <w:tcW w:w="2534" w:type="dxa"/>
          </w:tcPr>
          <w:p w14:paraId="51996CAD" w14:textId="77777777" w:rsidR="0053192A" w:rsidRPr="00302F91" w:rsidRDefault="0053192A" w:rsidP="00053CD8">
            <w:pPr>
              <w:autoSpaceDE w:val="0"/>
              <w:autoSpaceDN w:val="0"/>
              <w:rPr>
                <w:rFonts w:cs="Arial"/>
                <w:sz w:val="24"/>
                <w:szCs w:val="24"/>
              </w:rPr>
            </w:pPr>
          </w:p>
        </w:tc>
        <w:tc>
          <w:tcPr>
            <w:tcW w:w="6538" w:type="dxa"/>
          </w:tcPr>
          <w:p w14:paraId="05EB0F34" w14:textId="77777777" w:rsidR="0053192A" w:rsidRPr="00302F91" w:rsidRDefault="0053192A" w:rsidP="00053CD8">
            <w:pPr>
              <w:autoSpaceDE w:val="0"/>
              <w:autoSpaceDN w:val="0"/>
              <w:rPr>
                <w:rFonts w:cs="Arial"/>
                <w:sz w:val="24"/>
                <w:szCs w:val="24"/>
              </w:rPr>
            </w:pPr>
          </w:p>
        </w:tc>
      </w:tr>
      <w:tr w:rsidR="0053192A" w:rsidRPr="00302F91" w14:paraId="0432CF03" w14:textId="77777777" w:rsidTr="00E455C4">
        <w:tc>
          <w:tcPr>
            <w:tcW w:w="2534" w:type="dxa"/>
          </w:tcPr>
          <w:p w14:paraId="5D94ACCD" w14:textId="77777777" w:rsidR="0053192A" w:rsidRPr="00302F91" w:rsidRDefault="0053192A" w:rsidP="00053CD8">
            <w:pPr>
              <w:autoSpaceDE w:val="0"/>
              <w:autoSpaceDN w:val="0"/>
              <w:rPr>
                <w:rFonts w:cs="Arial"/>
                <w:sz w:val="24"/>
                <w:szCs w:val="24"/>
              </w:rPr>
            </w:pPr>
          </w:p>
        </w:tc>
        <w:tc>
          <w:tcPr>
            <w:tcW w:w="6538" w:type="dxa"/>
          </w:tcPr>
          <w:p w14:paraId="2BB61AE7" w14:textId="77777777" w:rsidR="0053192A" w:rsidRPr="00302F91" w:rsidRDefault="0053192A" w:rsidP="00053CD8">
            <w:pPr>
              <w:autoSpaceDE w:val="0"/>
              <w:autoSpaceDN w:val="0"/>
              <w:rPr>
                <w:rFonts w:cs="Arial"/>
                <w:sz w:val="24"/>
                <w:szCs w:val="24"/>
              </w:rPr>
            </w:pPr>
          </w:p>
        </w:tc>
      </w:tr>
      <w:tr w:rsidR="0053192A" w:rsidRPr="00302F91" w14:paraId="5B458400" w14:textId="77777777" w:rsidTr="00E455C4">
        <w:tc>
          <w:tcPr>
            <w:tcW w:w="2534" w:type="dxa"/>
          </w:tcPr>
          <w:p w14:paraId="2C3C5752" w14:textId="77777777" w:rsidR="0053192A" w:rsidRPr="00302F91" w:rsidRDefault="0053192A" w:rsidP="00053CD8">
            <w:pPr>
              <w:autoSpaceDE w:val="0"/>
              <w:autoSpaceDN w:val="0"/>
              <w:rPr>
                <w:rFonts w:cs="Arial"/>
                <w:sz w:val="24"/>
                <w:szCs w:val="24"/>
              </w:rPr>
            </w:pPr>
          </w:p>
        </w:tc>
        <w:tc>
          <w:tcPr>
            <w:tcW w:w="6538" w:type="dxa"/>
          </w:tcPr>
          <w:p w14:paraId="21EEA53B" w14:textId="77777777" w:rsidR="0053192A" w:rsidRPr="00302F91" w:rsidRDefault="0053192A" w:rsidP="00053CD8">
            <w:pPr>
              <w:autoSpaceDE w:val="0"/>
              <w:autoSpaceDN w:val="0"/>
              <w:rPr>
                <w:rFonts w:cs="Arial"/>
                <w:sz w:val="24"/>
                <w:szCs w:val="24"/>
              </w:rPr>
            </w:pPr>
          </w:p>
        </w:tc>
      </w:tr>
    </w:tbl>
    <w:p w14:paraId="14E5DD5A" w14:textId="77777777" w:rsidR="0053192A" w:rsidRPr="00302F91" w:rsidRDefault="0053192A" w:rsidP="0053192A">
      <w:pPr>
        <w:rPr>
          <w:sz w:val="24"/>
          <w:szCs w:val="24"/>
        </w:rPr>
      </w:pPr>
    </w:p>
    <w:p w14:paraId="51698802" w14:textId="77777777" w:rsidR="0067231D" w:rsidRDefault="0067231D" w:rsidP="0053192A">
      <w:pPr>
        <w:rPr>
          <w:rFonts w:cs="Arial"/>
          <w:b/>
          <w:sz w:val="24"/>
          <w:szCs w:val="24"/>
        </w:rPr>
      </w:pPr>
    </w:p>
    <w:p w14:paraId="5893850C" w14:textId="77777777" w:rsidR="0067231D" w:rsidRDefault="0067231D" w:rsidP="0053192A">
      <w:pPr>
        <w:rPr>
          <w:rFonts w:cs="Arial"/>
          <w:b/>
          <w:sz w:val="24"/>
          <w:szCs w:val="24"/>
        </w:rPr>
      </w:pPr>
    </w:p>
    <w:p w14:paraId="2E6412C6" w14:textId="77777777" w:rsidR="0053192A" w:rsidRPr="00302F91" w:rsidRDefault="0053192A" w:rsidP="0053192A">
      <w:pPr>
        <w:rPr>
          <w:rFonts w:cs="Arial"/>
          <w:b/>
          <w:sz w:val="24"/>
          <w:szCs w:val="24"/>
        </w:rPr>
      </w:pPr>
      <w:r w:rsidRPr="00302F91">
        <w:rPr>
          <w:rFonts w:cs="Arial"/>
          <w:b/>
          <w:sz w:val="24"/>
          <w:szCs w:val="24"/>
        </w:rPr>
        <w:t>Approval</w:t>
      </w:r>
    </w:p>
    <w:p w14:paraId="5031019B"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6F354D5C" w14:textId="77777777" w:rsidTr="00E455C4">
        <w:tc>
          <w:tcPr>
            <w:tcW w:w="1674" w:type="dxa"/>
          </w:tcPr>
          <w:p w14:paraId="031782A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37FD3237"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077C3C22"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41B87C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193224A" w14:textId="77777777" w:rsidTr="00E455C4">
        <w:tc>
          <w:tcPr>
            <w:tcW w:w="1674" w:type="dxa"/>
          </w:tcPr>
          <w:p w14:paraId="6AE5C1B9" w14:textId="77777777" w:rsidR="0053192A" w:rsidRPr="00302F91" w:rsidRDefault="0053192A" w:rsidP="00053CD8">
            <w:pPr>
              <w:autoSpaceDE w:val="0"/>
              <w:autoSpaceDN w:val="0"/>
              <w:rPr>
                <w:rFonts w:cs="Arial"/>
                <w:sz w:val="24"/>
                <w:szCs w:val="24"/>
              </w:rPr>
            </w:pPr>
          </w:p>
          <w:p w14:paraId="0B45C76D" w14:textId="77777777" w:rsidR="0053192A" w:rsidRPr="00302F91" w:rsidRDefault="0053192A" w:rsidP="00053CD8">
            <w:pPr>
              <w:autoSpaceDE w:val="0"/>
              <w:autoSpaceDN w:val="0"/>
              <w:rPr>
                <w:rFonts w:cs="Arial"/>
                <w:sz w:val="24"/>
                <w:szCs w:val="24"/>
              </w:rPr>
            </w:pPr>
          </w:p>
          <w:p w14:paraId="0F0065C3" w14:textId="77777777" w:rsidR="0053192A" w:rsidRPr="00302F91" w:rsidRDefault="0053192A" w:rsidP="00053CD8">
            <w:pPr>
              <w:autoSpaceDE w:val="0"/>
              <w:autoSpaceDN w:val="0"/>
              <w:rPr>
                <w:rFonts w:cs="Arial"/>
                <w:sz w:val="24"/>
                <w:szCs w:val="24"/>
              </w:rPr>
            </w:pPr>
          </w:p>
        </w:tc>
        <w:tc>
          <w:tcPr>
            <w:tcW w:w="2579" w:type="dxa"/>
          </w:tcPr>
          <w:p w14:paraId="1D4C900E" w14:textId="77777777" w:rsidR="0053192A" w:rsidRPr="00302F91" w:rsidRDefault="0053192A" w:rsidP="00053CD8">
            <w:pPr>
              <w:autoSpaceDE w:val="0"/>
              <w:autoSpaceDN w:val="0"/>
              <w:rPr>
                <w:rFonts w:cs="Arial"/>
                <w:sz w:val="24"/>
                <w:szCs w:val="24"/>
              </w:rPr>
            </w:pPr>
          </w:p>
        </w:tc>
        <w:tc>
          <w:tcPr>
            <w:tcW w:w="2597" w:type="dxa"/>
          </w:tcPr>
          <w:p w14:paraId="1D3F34FE" w14:textId="77777777" w:rsidR="0053192A" w:rsidRPr="00302F91" w:rsidRDefault="0053192A" w:rsidP="00053CD8">
            <w:pPr>
              <w:autoSpaceDE w:val="0"/>
              <w:autoSpaceDN w:val="0"/>
              <w:rPr>
                <w:rFonts w:cs="Arial"/>
                <w:sz w:val="24"/>
                <w:szCs w:val="24"/>
              </w:rPr>
            </w:pPr>
          </w:p>
        </w:tc>
        <w:tc>
          <w:tcPr>
            <w:tcW w:w="2222" w:type="dxa"/>
          </w:tcPr>
          <w:p w14:paraId="1CE0A7D4" w14:textId="77777777" w:rsidR="0053192A" w:rsidRPr="00302F91" w:rsidRDefault="0053192A" w:rsidP="00053CD8">
            <w:pPr>
              <w:autoSpaceDE w:val="0"/>
              <w:autoSpaceDN w:val="0"/>
              <w:rPr>
                <w:rFonts w:cs="Arial"/>
                <w:sz w:val="24"/>
                <w:szCs w:val="24"/>
              </w:rPr>
            </w:pPr>
          </w:p>
        </w:tc>
      </w:tr>
    </w:tbl>
    <w:p w14:paraId="34976C84" w14:textId="77777777" w:rsidR="0053192A" w:rsidRDefault="0053192A"/>
    <w:p w14:paraId="302AD2B4" w14:textId="77777777" w:rsidR="0067231D" w:rsidRDefault="0067231D"/>
    <w:p w14:paraId="75E2198E" w14:textId="77777777" w:rsidR="0067231D" w:rsidRDefault="0067231D"/>
    <w:p w14:paraId="7DFB5870" w14:textId="77777777" w:rsidR="0067231D" w:rsidRDefault="0067231D"/>
    <w:p w14:paraId="2E7CCAA2" w14:textId="77777777" w:rsidR="0067231D" w:rsidRDefault="0067231D"/>
    <w:p w14:paraId="04766BC4" w14:textId="77777777" w:rsidR="0067231D" w:rsidRDefault="0067231D"/>
    <w:p w14:paraId="4E10F98C" w14:textId="77777777" w:rsidR="0067231D" w:rsidRDefault="0067231D"/>
    <w:p w14:paraId="7C42444D" w14:textId="77777777" w:rsidR="0067231D" w:rsidRDefault="0067231D"/>
    <w:p w14:paraId="15433303" w14:textId="77777777" w:rsidR="0067231D" w:rsidRDefault="0067231D"/>
    <w:p w14:paraId="4E08C970" w14:textId="77777777" w:rsidR="0067231D" w:rsidRDefault="0067231D"/>
    <w:p w14:paraId="4224B53D" w14:textId="77777777" w:rsidR="0067231D" w:rsidRDefault="0067231D"/>
    <w:p w14:paraId="1549C00D" w14:textId="77777777" w:rsidR="0067231D" w:rsidRDefault="0067231D"/>
    <w:p w14:paraId="495972DC" w14:textId="77777777" w:rsidR="0067231D" w:rsidRDefault="0067231D"/>
    <w:p w14:paraId="07984E59" w14:textId="77777777" w:rsidR="0067231D" w:rsidRDefault="0067231D"/>
    <w:p w14:paraId="79025970" w14:textId="77777777" w:rsidR="0067231D" w:rsidRDefault="0067231D"/>
    <w:p w14:paraId="6A2E04DD" w14:textId="77777777" w:rsidR="0067231D" w:rsidRDefault="0067231D"/>
    <w:p w14:paraId="027D70C6" w14:textId="77777777" w:rsidR="0067231D" w:rsidRDefault="0067231D"/>
    <w:p w14:paraId="215C1148" w14:textId="77777777" w:rsidR="0067231D" w:rsidRDefault="0067231D"/>
    <w:p w14:paraId="640FB738" w14:textId="77777777" w:rsidR="0067231D" w:rsidRDefault="0067231D"/>
    <w:p w14:paraId="49F4DBCD" w14:textId="77777777" w:rsidR="0067231D" w:rsidRDefault="0067231D"/>
    <w:p w14:paraId="51A115FF" w14:textId="77777777" w:rsidR="0067231D" w:rsidRDefault="0067231D"/>
    <w:p w14:paraId="2BD5BF44" w14:textId="77777777" w:rsidR="0067231D" w:rsidRDefault="0067231D"/>
    <w:p w14:paraId="42174F32" w14:textId="77777777" w:rsidR="0067231D" w:rsidRDefault="0067231D"/>
    <w:p w14:paraId="1346138C" w14:textId="77777777" w:rsidR="0067231D" w:rsidRDefault="0067231D"/>
    <w:p w14:paraId="0268A84C" w14:textId="77777777" w:rsidR="0067231D" w:rsidRDefault="0067231D"/>
    <w:p w14:paraId="040D1533" w14:textId="77777777" w:rsidR="0067231D" w:rsidRDefault="0067231D"/>
    <w:p w14:paraId="04F2F1BE" w14:textId="77777777" w:rsidR="0067231D" w:rsidRDefault="0067231D"/>
    <w:p w14:paraId="7730B092" w14:textId="77777777" w:rsidR="0067231D" w:rsidRDefault="0067231D"/>
    <w:p w14:paraId="21F2C894" w14:textId="77777777" w:rsidR="0067231D" w:rsidRDefault="0067231D"/>
    <w:p w14:paraId="7A05AC28"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824239938"/>
        <w:docPartObj>
          <w:docPartGallery w:val="Table of Contents"/>
          <w:docPartUnique/>
        </w:docPartObj>
      </w:sdtPr>
      <w:sdtEndPr>
        <w:rPr>
          <w:b/>
          <w:bCs/>
          <w:noProof/>
        </w:rPr>
      </w:sdtEndPr>
      <w:sdtContent>
        <w:p w14:paraId="5159133A" w14:textId="22A92931" w:rsidR="00514F21" w:rsidRDefault="00514F21">
          <w:pPr>
            <w:pStyle w:val="TOCHeading"/>
          </w:pPr>
          <w:r>
            <w:t>Table of Contents</w:t>
          </w:r>
        </w:p>
        <w:p w14:paraId="2754FEEE" w14:textId="3A6A19B4" w:rsidR="008A1A36" w:rsidRDefault="00514F2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3791" w:history="1">
            <w:r w:rsidR="008A1A36" w:rsidRPr="00034CF7">
              <w:rPr>
                <w:rStyle w:val="Hyperlink"/>
                <w:noProof/>
              </w:rPr>
              <w:t>1.</w:t>
            </w:r>
            <w:r w:rsidR="008A1A36">
              <w:rPr>
                <w:rFonts w:asciiTheme="minorHAnsi" w:eastAsiaTheme="minorEastAsia" w:hAnsiTheme="minorHAnsi" w:cstheme="minorBidi"/>
                <w:noProof/>
                <w:kern w:val="2"/>
                <w:sz w:val="24"/>
                <w:szCs w:val="24"/>
                <w:lang w:eastAsia="en-GB"/>
                <w14:ligatures w14:val="standardContextual"/>
              </w:rPr>
              <w:tab/>
            </w:r>
            <w:r w:rsidR="008A1A36" w:rsidRPr="00034CF7">
              <w:rPr>
                <w:rStyle w:val="Hyperlink"/>
                <w:noProof/>
              </w:rPr>
              <w:t>Introduction</w:t>
            </w:r>
            <w:r w:rsidR="008A1A36">
              <w:rPr>
                <w:noProof/>
                <w:webHidden/>
              </w:rPr>
              <w:tab/>
            </w:r>
            <w:r w:rsidR="008A1A36">
              <w:rPr>
                <w:noProof/>
                <w:webHidden/>
              </w:rPr>
              <w:fldChar w:fldCharType="begin"/>
            </w:r>
            <w:r w:rsidR="008A1A36">
              <w:rPr>
                <w:noProof/>
                <w:webHidden/>
              </w:rPr>
              <w:instrText xml:space="preserve"> PAGEREF _Toc190893791 \h </w:instrText>
            </w:r>
            <w:r w:rsidR="008A1A36">
              <w:rPr>
                <w:noProof/>
                <w:webHidden/>
              </w:rPr>
            </w:r>
            <w:r w:rsidR="008A1A36">
              <w:rPr>
                <w:noProof/>
                <w:webHidden/>
              </w:rPr>
              <w:fldChar w:fldCharType="separate"/>
            </w:r>
            <w:r w:rsidR="008A1A36">
              <w:rPr>
                <w:noProof/>
                <w:webHidden/>
              </w:rPr>
              <w:t>4</w:t>
            </w:r>
            <w:r w:rsidR="008A1A36">
              <w:rPr>
                <w:noProof/>
                <w:webHidden/>
              </w:rPr>
              <w:fldChar w:fldCharType="end"/>
            </w:r>
          </w:hyperlink>
        </w:p>
        <w:p w14:paraId="02C4C38F" w14:textId="68673817" w:rsidR="008A1A36" w:rsidRDefault="008A1A3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792" w:history="1">
            <w:r w:rsidRPr="00034CF7">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034CF7">
              <w:rPr>
                <w:rStyle w:val="Hyperlink"/>
                <w:noProof/>
              </w:rPr>
              <w:t>Purpose</w:t>
            </w:r>
            <w:r>
              <w:rPr>
                <w:noProof/>
                <w:webHidden/>
              </w:rPr>
              <w:tab/>
            </w:r>
            <w:r>
              <w:rPr>
                <w:noProof/>
                <w:webHidden/>
              </w:rPr>
              <w:fldChar w:fldCharType="begin"/>
            </w:r>
            <w:r>
              <w:rPr>
                <w:noProof/>
                <w:webHidden/>
              </w:rPr>
              <w:instrText xml:space="preserve"> PAGEREF _Toc190893792 \h </w:instrText>
            </w:r>
            <w:r>
              <w:rPr>
                <w:noProof/>
                <w:webHidden/>
              </w:rPr>
            </w:r>
            <w:r>
              <w:rPr>
                <w:noProof/>
                <w:webHidden/>
              </w:rPr>
              <w:fldChar w:fldCharType="separate"/>
            </w:r>
            <w:r>
              <w:rPr>
                <w:noProof/>
                <w:webHidden/>
              </w:rPr>
              <w:t>4</w:t>
            </w:r>
            <w:r>
              <w:rPr>
                <w:noProof/>
                <w:webHidden/>
              </w:rPr>
              <w:fldChar w:fldCharType="end"/>
            </w:r>
          </w:hyperlink>
        </w:p>
        <w:p w14:paraId="518F0948" w14:textId="074B42A2" w:rsidR="008A1A36" w:rsidRDefault="008A1A3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793" w:history="1">
            <w:r w:rsidRPr="00034CF7">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034CF7">
              <w:rPr>
                <w:rStyle w:val="Hyperlink"/>
                <w:noProof/>
              </w:rPr>
              <w:t>Scope</w:t>
            </w:r>
            <w:r>
              <w:rPr>
                <w:noProof/>
                <w:webHidden/>
              </w:rPr>
              <w:tab/>
            </w:r>
            <w:r>
              <w:rPr>
                <w:noProof/>
                <w:webHidden/>
              </w:rPr>
              <w:fldChar w:fldCharType="begin"/>
            </w:r>
            <w:r>
              <w:rPr>
                <w:noProof/>
                <w:webHidden/>
              </w:rPr>
              <w:instrText xml:space="preserve"> PAGEREF _Toc190893793 \h </w:instrText>
            </w:r>
            <w:r>
              <w:rPr>
                <w:noProof/>
                <w:webHidden/>
              </w:rPr>
            </w:r>
            <w:r>
              <w:rPr>
                <w:noProof/>
                <w:webHidden/>
              </w:rPr>
              <w:fldChar w:fldCharType="separate"/>
            </w:r>
            <w:r>
              <w:rPr>
                <w:noProof/>
                <w:webHidden/>
              </w:rPr>
              <w:t>4</w:t>
            </w:r>
            <w:r>
              <w:rPr>
                <w:noProof/>
                <w:webHidden/>
              </w:rPr>
              <w:fldChar w:fldCharType="end"/>
            </w:r>
          </w:hyperlink>
        </w:p>
        <w:p w14:paraId="7764022C" w14:textId="07FB545B" w:rsidR="008A1A36" w:rsidRDefault="008A1A3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794" w:history="1">
            <w:r w:rsidRPr="00034CF7">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034CF7">
              <w:rPr>
                <w:rStyle w:val="Hyperlink"/>
                <w:noProof/>
              </w:rPr>
              <w:t>Policy Statement</w:t>
            </w:r>
            <w:r>
              <w:rPr>
                <w:noProof/>
                <w:webHidden/>
              </w:rPr>
              <w:tab/>
            </w:r>
            <w:r>
              <w:rPr>
                <w:noProof/>
                <w:webHidden/>
              </w:rPr>
              <w:fldChar w:fldCharType="begin"/>
            </w:r>
            <w:r>
              <w:rPr>
                <w:noProof/>
                <w:webHidden/>
              </w:rPr>
              <w:instrText xml:space="preserve"> PAGEREF _Toc190893794 \h </w:instrText>
            </w:r>
            <w:r>
              <w:rPr>
                <w:noProof/>
                <w:webHidden/>
              </w:rPr>
            </w:r>
            <w:r>
              <w:rPr>
                <w:noProof/>
                <w:webHidden/>
              </w:rPr>
              <w:fldChar w:fldCharType="separate"/>
            </w:r>
            <w:r>
              <w:rPr>
                <w:noProof/>
                <w:webHidden/>
              </w:rPr>
              <w:t>4</w:t>
            </w:r>
            <w:r>
              <w:rPr>
                <w:noProof/>
                <w:webHidden/>
              </w:rPr>
              <w:fldChar w:fldCharType="end"/>
            </w:r>
          </w:hyperlink>
        </w:p>
        <w:p w14:paraId="52B43BDB" w14:textId="03F426D3" w:rsidR="008A1A36" w:rsidRDefault="008A1A3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795" w:history="1">
            <w:r w:rsidRPr="00034CF7">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034CF7">
              <w:rPr>
                <w:rStyle w:val="Hyperlink"/>
                <w:noProof/>
              </w:rPr>
              <w:t>Risk-Based Authentication</w:t>
            </w:r>
            <w:r>
              <w:rPr>
                <w:noProof/>
                <w:webHidden/>
              </w:rPr>
              <w:tab/>
            </w:r>
            <w:r>
              <w:rPr>
                <w:noProof/>
                <w:webHidden/>
              </w:rPr>
              <w:fldChar w:fldCharType="begin"/>
            </w:r>
            <w:r>
              <w:rPr>
                <w:noProof/>
                <w:webHidden/>
              </w:rPr>
              <w:instrText xml:space="preserve"> PAGEREF _Toc190893795 \h </w:instrText>
            </w:r>
            <w:r>
              <w:rPr>
                <w:noProof/>
                <w:webHidden/>
              </w:rPr>
            </w:r>
            <w:r>
              <w:rPr>
                <w:noProof/>
                <w:webHidden/>
              </w:rPr>
              <w:fldChar w:fldCharType="separate"/>
            </w:r>
            <w:r>
              <w:rPr>
                <w:noProof/>
                <w:webHidden/>
              </w:rPr>
              <w:t>4</w:t>
            </w:r>
            <w:r>
              <w:rPr>
                <w:noProof/>
                <w:webHidden/>
              </w:rPr>
              <w:fldChar w:fldCharType="end"/>
            </w:r>
          </w:hyperlink>
        </w:p>
        <w:p w14:paraId="676933B9" w14:textId="02EB9B9F" w:rsidR="008A1A36" w:rsidRDefault="008A1A3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796" w:history="1">
            <w:r w:rsidRPr="00034CF7">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034CF7">
              <w:rPr>
                <w:rStyle w:val="Hyperlink"/>
                <w:noProof/>
              </w:rPr>
              <w:t>Behavioural Analytics</w:t>
            </w:r>
            <w:r>
              <w:rPr>
                <w:noProof/>
                <w:webHidden/>
              </w:rPr>
              <w:tab/>
            </w:r>
            <w:r>
              <w:rPr>
                <w:noProof/>
                <w:webHidden/>
              </w:rPr>
              <w:fldChar w:fldCharType="begin"/>
            </w:r>
            <w:r>
              <w:rPr>
                <w:noProof/>
                <w:webHidden/>
              </w:rPr>
              <w:instrText xml:space="preserve"> PAGEREF _Toc190893796 \h </w:instrText>
            </w:r>
            <w:r>
              <w:rPr>
                <w:noProof/>
                <w:webHidden/>
              </w:rPr>
            </w:r>
            <w:r>
              <w:rPr>
                <w:noProof/>
                <w:webHidden/>
              </w:rPr>
              <w:fldChar w:fldCharType="separate"/>
            </w:r>
            <w:r>
              <w:rPr>
                <w:noProof/>
                <w:webHidden/>
              </w:rPr>
              <w:t>4</w:t>
            </w:r>
            <w:r>
              <w:rPr>
                <w:noProof/>
                <w:webHidden/>
              </w:rPr>
              <w:fldChar w:fldCharType="end"/>
            </w:r>
          </w:hyperlink>
        </w:p>
        <w:p w14:paraId="49F22104" w14:textId="120054DC" w:rsidR="008A1A36" w:rsidRDefault="008A1A3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797" w:history="1">
            <w:r w:rsidRPr="00034CF7">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034CF7">
              <w:rPr>
                <w:rStyle w:val="Hyperlink"/>
                <w:noProof/>
              </w:rPr>
              <w:t>Contextual Factors</w:t>
            </w:r>
            <w:r>
              <w:rPr>
                <w:noProof/>
                <w:webHidden/>
              </w:rPr>
              <w:tab/>
            </w:r>
            <w:r>
              <w:rPr>
                <w:noProof/>
                <w:webHidden/>
              </w:rPr>
              <w:fldChar w:fldCharType="begin"/>
            </w:r>
            <w:r>
              <w:rPr>
                <w:noProof/>
                <w:webHidden/>
              </w:rPr>
              <w:instrText xml:space="preserve"> PAGEREF _Toc190893797 \h </w:instrText>
            </w:r>
            <w:r>
              <w:rPr>
                <w:noProof/>
                <w:webHidden/>
              </w:rPr>
            </w:r>
            <w:r>
              <w:rPr>
                <w:noProof/>
                <w:webHidden/>
              </w:rPr>
              <w:fldChar w:fldCharType="separate"/>
            </w:r>
            <w:r>
              <w:rPr>
                <w:noProof/>
                <w:webHidden/>
              </w:rPr>
              <w:t>4</w:t>
            </w:r>
            <w:r>
              <w:rPr>
                <w:noProof/>
                <w:webHidden/>
              </w:rPr>
              <w:fldChar w:fldCharType="end"/>
            </w:r>
          </w:hyperlink>
        </w:p>
        <w:p w14:paraId="68E96400" w14:textId="4BB97AA0" w:rsidR="008A1A36" w:rsidRDefault="008A1A3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798" w:history="1">
            <w:r w:rsidRPr="00034CF7">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034CF7">
              <w:rPr>
                <w:rStyle w:val="Hyperlink"/>
                <w:noProof/>
              </w:rPr>
              <w:t>Continuous Monitoring</w:t>
            </w:r>
            <w:r>
              <w:rPr>
                <w:noProof/>
                <w:webHidden/>
              </w:rPr>
              <w:tab/>
            </w:r>
            <w:r>
              <w:rPr>
                <w:noProof/>
                <w:webHidden/>
              </w:rPr>
              <w:fldChar w:fldCharType="begin"/>
            </w:r>
            <w:r>
              <w:rPr>
                <w:noProof/>
                <w:webHidden/>
              </w:rPr>
              <w:instrText xml:space="preserve"> PAGEREF _Toc190893798 \h </w:instrText>
            </w:r>
            <w:r>
              <w:rPr>
                <w:noProof/>
                <w:webHidden/>
              </w:rPr>
            </w:r>
            <w:r>
              <w:rPr>
                <w:noProof/>
                <w:webHidden/>
              </w:rPr>
              <w:fldChar w:fldCharType="separate"/>
            </w:r>
            <w:r>
              <w:rPr>
                <w:noProof/>
                <w:webHidden/>
              </w:rPr>
              <w:t>5</w:t>
            </w:r>
            <w:r>
              <w:rPr>
                <w:noProof/>
                <w:webHidden/>
              </w:rPr>
              <w:fldChar w:fldCharType="end"/>
            </w:r>
          </w:hyperlink>
        </w:p>
        <w:p w14:paraId="5CAE5420" w14:textId="53FC150B" w:rsidR="008A1A36" w:rsidRDefault="008A1A36">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799" w:history="1">
            <w:r w:rsidRPr="00034CF7">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034CF7">
              <w:rPr>
                <w:rStyle w:val="Hyperlink"/>
                <w:noProof/>
              </w:rPr>
              <w:t>Adaptive Response</w:t>
            </w:r>
            <w:r>
              <w:rPr>
                <w:noProof/>
                <w:webHidden/>
              </w:rPr>
              <w:tab/>
            </w:r>
            <w:r>
              <w:rPr>
                <w:noProof/>
                <w:webHidden/>
              </w:rPr>
              <w:fldChar w:fldCharType="begin"/>
            </w:r>
            <w:r>
              <w:rPr>
                <w:noProof/>
                <w:webHidden/>
              </w:rPr>
              <w:instrText xml:space="preserve"> PAGEREF _Toc190893799 \h </w:instrText>
            </w:r>
            <w:r>
              <w:rPr>
                <w:noProof/>
                <w:webHidden/>
              </w:rPr>
            </w:r>
            <w:r>
              <w:rPr>
                <w:noProof/>
                <w:webHidden/>
              </w:rPr>
              <w:fldChar w:fldCharType="separate"/>
            </w:r>
            <w:r>
              <w:rPr>
                <w:noProof/>
                <w:webHidden/>
              </w:rPr>
              <w:t>5</w:t>
            </w:r>
            <w:r>
              <w:rPr>
                <w:noProof/>
                <w:webHidden/>
              </w:rPr>
              <w:fldChar w:fldCharType="end"/>
            </w:r>
          </w:hyperlink>
        </w:p>
        <w:p w14:paraId="26DE40B2" w14:textId="61990D07" w:rsidR="008A1A36" w:rsidRDefault="008A1A3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800" w:history="1">
            <w:r w:rsidRPr="00034CF7">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034CF7">
              <w:rPr>
                <w:rStyle w:val="Hyperlink"/>
                <w:noProof/>
              </w:rPr>
              <w:t>Responsibilities</w:t>
            </w:r>
            <w:r>
              <w:rPr>
                <w:noProof/>
                <w:webHidden/>
              </w:rPr>
              <w:tab/>
            </w:r>
            <w:r>
              <w:rPr>
                <w:noProof/>
                <w:webHidden/>
              </w:rPr>
              <w:fldChar w:fldCharType="begin"/>
            </w:r>
            <w:r>
              <w:rPr>
                <w:noProof/>
                <w:webHidden/>
              </w:rPr>
              <w:instrText xml:space="preserve"> PAGEREF _Toc190893800 \h </w:instrText>
            </w:r>
            <w:r>
              <w:rPr>
                <w:noProof/>
                <w:webHidden/>
              </w:rPr>
            </w:r>
            <w:r>
              <w:rPr>
                <w:noProof/>
                <w:webHidden/>
              </w:rPr>
              <w:fldChar w:fldCharType="separate"/>
            </w:r>
            <w:r>
              <w:rPr>
                <w:noProof/>
                <w:webHidden/>
              </w:rPr>
              <w:t>5</w:t>
            </w:r>
            <w:r>
              <w:rPr>
                <w:noProof/>
                <w:webHidden/>
              </w:rPr>
              <w:fldChar w:fldCharType="end"/>
            </w:r>
          </w:hyperlink>
        </w:p>
        <w:p w14:paraId="3764A3D0" w14:textId="46AFC869" w:rsidR="008A1A36" w:rsidRDefault="008A1A3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801" w:history="1">
            <w:r w:rsidRPr="00034CF7">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034CF7">
              <w:rPr>
                <w:rStyle w:val="Hyperlink"/>
                <w:noProof/>
              </w:rPr>
              <w:t>Breaches of Policy</w:t>
            </w:r>
            <w:r>
              <w:rPr>
                <w:noProof/>
                <w:webHidden/>
              </w:rPr>
              <w:tab/>
            </w:r>
            <w:r>
              <w:rPr>
                <w:noProof/>
                <w:webHidden/>
              </w:rPr>
              <w:fldChar w:fldCharType="begin"/>
            </w:r>
            <w:r>
              <w:rPr>
                <w:noProof/>
                <w:webHidden/>
              </w:rPr>
              <w:instrText xml:space="preserve"> PAGEREF _Toc190893801 \h </w:instrText>
            </w:r>
            <w:r>
              <w:rPr>
                <w:noProof/>
                <w:webHidden/>
              </w:rPr>
            </w:r>
            <w:r>
              <w:rPr>
                <w:noProof/>
                <w:webHidden/>
              </w:rPr>
              <w:fldChar w:fldCharType="separate"/>
            </w:r>
            <w:r>
              <w:rPr>
                <w:noProof/>
                <w:webHidden/>
              </w:rPr>
              <w:t>5</w:t>
            </w:r>
            <w:r>
              <w:rPr>
                <w:noProof/>
                <w:webHidden/>
              </w:rPr>
              <w:fldChar w:fldCharType="end"/>
            </w:r>
          </w:hyperlink>
        </w:p>
        <w:p w14:paraId="2AED306A" w14:textId="678D8293" w:rsidR="008A1A36" w:rsidRDefault="008A1A36">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3802" w:history="1">
            <w:r w:rsidRPr="00034CF7">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034CF7">
              <w:rPr>
                <w:rStyle w:val="Hyperlink"/>
                <w:noProof/>
                <w:lang w:val="en-US"/>
              </w:rPr>
              <w:t>Document Management</w:t>
            </w:r>
            <w:r>
              <w:rPr>
                <w:noProof/>
                <w:webHidden/>
              </w:rPr>
              <w:tab/>
            </w:r>
            <w:r>
              <w:rPr>
                <w:noProof/>
                <w:webHidden/>
              </w:rPr>
              <w:fldChar w:fldCharType="begin"/>
            </w:r>
            <w:r>
              <w:rPr>
                <w:noProof/>
                <w:webHidden/>
              </w:rPr>
              <w:instrText xml:space="preserve"> PAGEREF _Toc190893802 \h </w:instrText>
            </w:r>
            <w:r>
              <w:rPr>
                <w:noProof/>
                <w:webHidden/>
              </w:rPr>
            </w:r>
            <w:r>
              <w:rPr>
                <w:noProof/>
                <w:webHidden/>
              </w:rPr>
              <w:fldChar w:fldCharType="separate"/>
            </w:r>
            <w:r>
              <w:rPr>
                <w:noProof/>
                <w:webHidden/>
              </w:rPr>
              <w:t>5</w:t>
            </w:r>
            <w:r>
              <w:rPr>
                <w:noProof/>
                <w:webHidden/>
              </w:rPr>
              <w:fldChar w:fldCharType="end"/>
            </w:r>
          </w:hyperlink>
        </w:p>
        <w:p w14:paraId="614384A4" w14:textId="686721C8" w:rsidR="00514F21" w:rsidRDefault="00514F21">
          <w:r>
            <w:rPr>
              <w:b/>
              <w:bCs/>
              <w:noProof/>
            </w:rPr>
            <w:fldChar w:fldCharType="end"/>
          </w:r>
        </w:p>
      </w:sdtContent>
    </w:sdt>
    <w:p w14:paraId="46AA64EE" w14:textId="77777777" w:rsidR="0067231D" w:rsidRDefault="0067231D"/>
    <w:p w14:paraId="11EED59B" w14:textId="77777777" w:rsidR="0067231D" w:rsidRPr="00514F21" w:rsidRDefault="0067231D">
      <w:pPr>
        <w:rPr>
          <w:rFonts w:cs="Arial"/>
        </w:rPr>
      </w:pPr>
    </w:p>
    <w:p w14:paraId="1285584E" w14:textId="77777777" w:rsidR="0067231D" w:rsidRDefault="0067231D">
      <w:pPr>
        <w:rPr>
          <w:rFonts w:cs="Arial"/>
        </w:rPr>
      </w:pPr>
    </w:p>
    <w:p w14:paraId="0C1960A0" w14:textId="77777777" w:rsidR="00514F21" w:rsidRDefault="00514F21">
      <w:pPr>
        <w:rPr>
          <w:rFonts w:cs="Arial"/>
        </w:rPr>
      </w:pPr>
    </w:p>
    <w:p w14:paraId="41152536" w14:textId="77777777" w:rsidR="00514F21" w:rsidRDefault="00514F21">
      <w:pPr>
        <w:rPr>
          <w:rFonts w:cs="Arial"/>
        </w:rPr>
      </w:pPr>
    </w:p>
    <w:p w14:paraId="60D7D83D" w14:textId="77777777" w:rsidR="00514F21" w:rsidRDefault="00514F21">
      <w:pPr>
        <w:rPr>
          <w:rFonts w:cs="Arial"/>
        </w:rPr>
      </w:pPr>
    </w:p>
    <w:p w14:paraId="46323BAF" w14:textId="77777777" w:rsidR="00514F21" w:rsidRDefault="00514F21">
      <w:pPr>
        <w:rPr>
          <w:rFonts w:cs="Arial"/>
        </w:rPr>
      </w:pPr>
    </w:p>
    <w:p w14:paraId="7C007B1C" w14:textId="77777777" w:rsidR="00514F21" w:rsidRDefault="00514F21">
      <w:pPr>
        <w:rPr>
          <w:rFonts w:cs="Arial"/>
        </w:rPr>
      </w:pPr>
    </w:p>
    <w:p w14:paraId="78694377" w14:textId="77777777" w:rsidR="00514F21" w:rsidRDefault="00514F21">
      <w:pPr>
        <w:rPr>
          <w:rFonts w:cs="Arial"/>
        </w:rPr>
      </w:pPr>
    </w:p>
    <w:p w14:paraId="4702D062" w14:textId="77777777" w:rsidR="00514F21" w:rsidRDefault="00514F21">
      <w:pPr>
        <w:rPr>
          <w:rFonts w:cs="Arial"/>
        </w:rPr>
      </w:pPr>
    </w:p>
    <w:p w14:paraId="1105C109" w14:textId="77777777" w:rsidR="00514F21" w:rsidRDefault="00514F21">
      <w:pPr>
        <w:rPr>
          <w:rFonts w:cs="Arial"/>
        </w:rPr>
      </w:pPr>
    </w:p>
    <w:p w14:paraId="1FE82341" w14:textId="77777777" w:rsidR="00514F21" w:rsidRDefault="00514F21">
      <w:pPr>
        <w:rPr>
          <w:rFonts w:cs="Arial"/>
        </w:rPr>
      </w:pPr>
    </w:p>
    <w:p w14:paraId="52C74FA6" w14:textId="77777777" w:rsidR="00514F21" w:rsidRDefault="00514F21">
      <w:pPr>
        <w:rPr>
          <w:rFonts w:cs="Arial"/>
        </w:rPr>
      </w:pPr>
    </w:p>
    <w:p w14:paraId="262D3660" w14:textId="77777777" w:rsidR="00514F21" w:rsidRDefault="00514F21">
      <w:pPr>
        <w:rPr>
          <w:rFonts w:cs="Arial"/>
        </w:rPr>
      </w:pPr>
    </w:p>
    <w:p w14:paraId="1EBDA4EB" w14:textId="77777777" w:rsidR="00514F21" w:rsidRDefault="00514F21">
      <w:pPr>
        <w:rPr>
          <w:rFonts w:cs="Arial"/>
        </w:rPr>
      </w:pPr>
    </w:p>
    <w:p w14:paraId="1DFCA673" w14:textId="77777777" w:rsidR="00514F21" w:rsidRDefault="00514F21">
      <w:pPr>
        <w:rPr>
          <w:rFonts w:cs="Arial"/>
        </w:rPr>
      </w:pPr>
    </w:p>
    <w:p w14:paraId="52DB3298" w14:textId="77777777" w:rsidR="00514F21" w:rsidRDefault="00514F21">
      <w:pPr>
        <w:rPr>
          <w:rFonts w:cs="Arial"/>
        </w:rPr>
      </w:pPr>
    </w:p>
    <w:p w14:paraId="726C0A41" w14:textId="77777777" w:rsidR="00514F21" w:rsidRDefault="00514F21">
      <w:pPr>
        <w:rPr>
          <w:rFonts w:cs="Arial"/>
        </w:rPr>
      </w:pPr>
    </w:p>
    <w:p w14:paraId="5F292F55" w14:textId="77777777" w:rsidR="00514F21" w:rsidRDefault="00514F21">
      <w:pPr>
        <w:rPr>
          <w:rFonts w:cs="Arial"/>
        </w:rPr>
      </w:pPr>
    </w:p>
    <w:p w14:paraId="7480B2CF" w14:textId="77777777" w:rsidR="00514F21" w:rsidRDefault="00514F21">
      <w:pPr>
        <w:rPr>
          <w:rFonts w:cs="Arial"/>
        </w:rPr>
      </w:pPr>
    </w:p>
    <w:p w14:paraId="4AB5D1F7" w14:textId="77777777" w:rsidR="00514F21" w:rsidRDefault="00514F21">
      <w:pPr>
        <w:rPr>
          <w:rFonts w:cs="Arial"/>
        </w:rPr>
      </w:pPr>
    </w:p>
    <w:p w14:paraId="34F9C1C6" w14:textId="77777777" w:rsidR="00514F21" w:rsidRDefault="00514F21">
      <w:pPr>
        <w:rPr>
          <w:rFonts w:cs="Arial"/>
        </w:rPr>
      </w:pPr>
    </w:p>
    <w:p w14:paraId="43019BF9" w14:textId="77777777" w:rsidR="00514F21" w:rsidRDefault="00514F21">
      <w:pPr>
        <w:rPr>
          <w:rFonts w:cs="Arial"/>
        </w:rPr>
      </w:pPr>
    </w:p>
    <w:p w14:paraId="5EB5307D" w14:textId="77777777" w:rsidR="00514F21" w:rsidRDefault="00514F21">
      <w:pPr>
        <w:rPr>
          <w:rFonts w:cs="Arial"/>
        </w:rPr>
      </w:pPr>
    </w:p>
    <w:p w14:paraId="1734F05B" w14:textId="77777777" w:rsidR="00514F21" w:rsidRDefault="00514F21">
      <w:pPr>
        <w:rPr>
          <w:rFonts w:cs="Arial"/>
        </w:rPr>
      </w:pPr>
    </w:p>
    <w:p w14:paraId="3A7084DB" w14:textId="77777777" w:rsidR="00514F21" w:rsidRDefault="00514F21">
      <w:pPr>
        <w:rPr>
          <w:rFonts w:cs="Arial"/>
        </w:rPr>
      </w:pPr>
    </w:p>
    <w:p w14:paraId="30F52855" w14:textId="77777777" w:rsidR="00514F21" w:rsidRDefault="00514F21">
      <w:pPr>
        <w:rPr>
          <w:rFonts w:cs="Arial"/>
        </w:rPr>
      </w:pPr>
    </w:p>
    <w:p w14:paraId="059157F8" w14:textId="77777777" w:rsidR="00514F21" w:rsidRDefault="00514F21">
      <w:pPr>
        <w:rPr>
          <w:rFonts w:cs="Arial"/>
        </w:rPr>
      </w:pPr>
    </w:p>
    <w:p w14:paraId="7952001A" w14:textId="77777777" w:rsidR="00514F21" w:rsidRDefault="00514F21">
      <w:pPr>
        <w:rPr>
          <w:rFonts w:cs="Arial"/>
        </w:rPr>
      </w:pPr>
    </w:p>
    <w:p w14:paraId="3EB15727" w14:textId="77777777" w:rsidR="00514F21" w:rsidRDefault="00514F21">
      <w:pPr>
        <w:rPr>
          <w:rFonts w:cs="Arial"/>
        </w:rPr>
      </w:pPr>
    </w:p>
    <w:p w14:paraId="4862A463" w14:textId="77777777" w:rsidR="00514F21" w:rsidRDefault="00514F21">
      <w:pPr>
        <w:rPr>
          <w:rFonts w:cs="Arial"/>
        </w:rPr>
      </w:pPr>
    </w:p>
    <w:p w14:paraId="15DD5A73" w14:textId="77777777" w:rsidR="00514F21" w:rsidRDefault="00514F21">
      <w:pPr>
        <w:rPr>
          <w:rFonts w:cs="Arial"/>
        </w:rPr>
      </w:pPr>
    </w:p>
    <w:p w14:paraId="237A231B" w14:textId="77777777" w:rsidR="00514F21" w:rsidRDefault="00514F21">
      <w:pPr>
        <w:rPr>
          <w:rFonts w:cs="Arial"/>
        </w:rPr>
      </w:pPr>
    </w:p>
    <w:p w14:paraId="12576845" w14:textId="77777777" w:rsidR="00514F21" w:rsidRDefault="00514F21">
      <w:pPr>
        <w:rPr>
          <w:rFonts w:cs="Arial"/>
        </w:rPr>
      </w:pPr>
    </w:p>
    <w:p w14:paraId="667CEC5D" w14:textId="77777777" w:rsidR="00514F21" w:rsidRDefault="00514F21">
      <w:pPr>
        <w:rPr>
          <w:rFonts w:cs="Arial"/>
        </w:rPr>
      </w:pPr>
    </w:p>
    <w:p w14:paraId="361AE4DF" w14:textId="77777777" w:rsidR="00514F21" w:rsidRDefault="00514F21">
      <w:pPr>
        <w:rPr>
          <w:rFonts w:cs="Arial"/>
        </w:rPr>
      </w:pPr>
    </w:p>
    <w:p w14:paraId="4B2ECD3D" w14:textId="77777777" w:rsidR="00514F21" w:rsidRPr="00514F21" w:rsidRDefault="00514F21">
      <w:pPr>
        <w:rPr>
          <w:rFonts w:cs="Arial"/>
        </w:rPr>
      </w:pPr>
    </w:p>
    <w:p w14:paraId="20995645" w14:textId="77777777" w:rsidR="00193766" w:rsidRPr="00514F21" w:rsidRDefault="00193766">
      <w:pPr>
        <w:rPr>
          <w:rFonts w:cs="Arial"/>
        </w:rPr>
      </w:pPr>
    </w:p>
    <w:p w14:paraId="5411443F" w14:textId="048364CF" w:rsidR="00514F21" w:rsidRPr="00514F21" w:rsidRDefault="00514F21" w:rsidP="00514F21">
      <w:pPr>
        <w:pStyle w:val="Heading1"/>
      </w:pPr>
      <w:bookmarkStart w:id="0" w:name="_Toc190893791"/>
      <w:r w:rsidRPr="00514F21">
        <w:t>Introduction</w:t>
      </w:r>
      <w:bookmarkEnd w:id="0"/>
    </w:p>
    <w:p w14:paraId="3573F523" w14:textId="68736C80" w:rsidR="00514F21" w:rsidRPr="00514F21" w:rsidRDefault="00514F21" w:rsidP="00514F21">
      <w:pPr>
        <w:rPr>
          <w:rFonts w:cs="Arial"/>
        </w:rPr>
      </w:pPr>
      <w:r w:rsidRPr="00514F21">
        <w:rPr>
          <w:rFonts w:cs="Arial"/>
        </w:rPr>
        <w:t>The traditional model of authentication, relying primarily on static credentials like passwords, is increasingly inadequate in the face of evolving cyber threats. The dynamic nature of modern IT environments, coupled with the proliferation of mobile devices and remote access, necessitates a more adaptive and intelligent approach to authentication. Continuous Adaptive Authentication (CAA) addresses this challenge by continuously evaluating user and device behaviour, context, and risk factors to make real-time access decisions, thereby enhancing security and user experience.</w:t>
      </w:r>
      <w:r w:rsidRPr="00514F21">
        <w:rPr>
          <w:rFonts w:cs="Arial"/>
        </w:rPr>
        <w:br/>
      </w:r>
    </w:p>
    <w:p w14:paraId="3C901ECD" w14:textId="6F07A3A6" w:rsidR="00514F21" w:rsidRPr="00514F21" w:rsidRDefault="00514F21" w:rsidP="00514F21">
      <w:pPr>
        <w:pStyle w:val="Heading1"/>
      </w:pPr>
      <w:bookmarkStart w:id="1" w:name="_Toc190893792"/>
      <w:r w:rsidRPr="00514F21">
        <w:t>Purpose</w:t>
      </w:r>
      <w:bookmarkEnd w:id="1"/>
    </w:p>
    <w:p w14:paraId="7FFA6534" w14:textId="686A11D8" w:rsidR="00514F21" w:rsidRPr="00514F21" w:rsidRDefault="00514F21" w:rsidP="00514F21">
      <w:pPr>
        <w:rPr>
          <w:rFonts w:cs="Arial"/>
        </w:rPr>
      </w:pPr>
      <w:r w:rsidRPr="00514F21">
        <w:rPr>
          <w:rFonts w:cs="Arial"/>
        </w:rPr>
        <w:t>The purpose of this policy is to establish guidelines and requirements for the implementation and management of Continuous Adaptive Authentication within the organi</w:t>
      </w:r>
      <w:r w:rsidR="008A1A36">
        <w:rPr>
          <w:rFonts w:cs="Arial"/>
        </w:rPr>
        <w:t>s</w:t>
      </w:r>
      <w:r w:rsidRPr="00514F21">
        <w:rPr>
          <w:rFonts w:cs="Arial"/>
        </w:rPr>
        <w:t>ation. This policy aims to:</w:t>
      </w:r>
    </w:p>
    <w:p w14:paraId="440967B6" w14:textId="2EDD3D7F" w:rsidR="00514F21" w:rsidRPr="00514F21" w:rsidRDefault="00514F21" w:rsidP="00514F21">
      <w:pPr>
        <w:numPr>
          <w:ilvl w:val="0"/>
          <w:numId w:val="13"/>
        </w:numPr>
        <w:rPr>
          <w:rFonts w:cs="Arial"/>
        </w:rPr>
      </w:pPr>
      <w:r w:rsidRPr="00514F21">
        <w:rPr>
          <w:rFonts w:cs="Arial"/>
        </w:rPr>
        <w:t>Strengthen the organi</w:t>
      </w:r>
      <w:r w:rsidR="008A1A36">
        <w:rPr>
          <w:rFonts w:cs="Arial"/>
        </w:rPr>
        <w:t>s</w:t>
      </w:r>
      <w:r w:rsidRPr="00514F21">
        <w:rPr>
          <w:rFonts w:cs="Arial"/>
        </w:rPr>
        <w:t>ation's security posture by continuously verifying user and device identities.</w:t>
      </w:r>
    </w:p>
    <w:p w14:paraId="37DC99A5" w14:textId="77777777" w:rsidR="00514F21" w:rsidRPr="00514F21" w:rsidRDefault="00514F21" w:rsidP="00514F21">
      <w:pPr>
        <w:numPr>
          <w:ilvl w:val="0"/>
          <w:numId w:val="13"/>
        </w:numPr>
        <w:rPr>
          <w:rFonts w:cs="Arial"/>
        </w:rPr>
      </w:pPr>
      <w:r w:rsidRPr="00514F21">
        <w:rPr>
          <w:rFonts w:cs="Arial"/>
        </w:rPr>
        <w:t>Reduce the reliance on static credentials and passwords.</w:t>
      </w:r>
    </w:p>
    <w:p w14:paraId="24FF1154" w14:textId="26F3A636" w:rsidR="00514F21" w:rsidRPr="00514F21" w:rsidRDefault="00514F21" w:rsidP="00514F21">
      <w:pPr>
        <w:numPr>
          <w:ilvl w:val="0"/>
          <w:numId w:val="13"/>
        </w:numPr>
        <w:rPr>
          <w:rFonts w:cs="Arial"/>
        </w:rPr>
      </w:pPr>
      <w:r w:rsidRPr="00514F21">
        <w:rPr>
          <w:rFonts w:cs="Arial"/>
        </w:rPr>
        <w:t>Detect and respond to suspicious or anomalous behaviour in real-time.</w:t>
      </w:r>
    </w:p>
    <w:p w14:paraId="68489ACE" w14:textId="3BEEDB02" w:rsidR="00514F21" w:rsidRPr="00514F21" w:rsidRDefault="00514F21" w:rsidP="00514F21">
      <w:pPr>
        <w:numPr>
          <w:ilvl w:val="0"/>
          <w:numId w:val="13"/>
        </w:numPr>
        <w:rPr>
          <w:rFonts w:cs="Arial"/>
        </w:rPr>
      </w:pPr>
      <w:r w:rsidRPr="00514F21">
        <w:rPr>
          <w:rFonts w:cs="Arial"/>
        </w:rPr>
        <w:t>Provide a seamless and user-friendly authentication experience.</w:t>
      </w:r>
      <w:r w:rsidRPr="00514F21">
        <w:rPr>
          <w:rFonts w:cs="Arial"/>
        </w:rPr>
        <w:br/>
      </w:r>
    </w:p>
    <w:p w14:paraId="4467C221" w14:textId="49A76086" w:rsidR="00514F21" w:rsidRPr="00514F21" w:rsidRDefault="00514F21" w:rsidP="00514F21">
      <w:pPr>
        <w:pStyle w:val="Heading1"/>
      </w:pPr>
      <w:bookmarkStart w:id="2" w:name="_Toc190893793"/>
      <w:r w:rsidRPr="00514F21">
        <w:t>Scope</w:t>
      </w:r>
      <w:bookmarkEnd w:id="2"/>
    </w:p>
    <w:p w14:paraId="5B8F380A" w14:textId="519DFC06" w:rsidR="00514F21" w:rsidRPr="00514F21" w:rsidRDefault="00514F21" w:rsidP="00514F21">
      <w:pPr>
        <w:rPr>
          <w:rFonts w:cs="Arial"/>
        </w:rPr>
      </w:pPr>
      <w:r w:rsidRPr="00514F21">
        <w:rPr>
          <w:rFonts w:cs="Arial"/>
        </w:rPr>
        <w:t>This policy applies to all users, devices, and systems within the organi</w:t>
      </w:r>
      <w:r w:rsidR="008A1A36">
        <w:rPr>
          <w:rFonts w:cs="Arial"/>
        </w:rPr>
        <w:t>s</w:t>
      </w:r>
      <w:r w:rsidRPr="00514F21">
        <w:rPr>
          <w:rFonts w:cs="Arial"/>
        </w:rPr>
        <w:t>ation that require authentication for access. This includes, but is not limited to:</w:t>
      </w:r>
    </w:p>
    <w:p w14:paraId="2065BF7C" w14:textId="77777777" w:rsidR="00514F21" w:rsidRPr="00514F21" w:rsidRDefault="00514F21" w:rsidP="00514F21">
      <w:pPr>
        <w:numPr>
          <w:ilvl w:val="0"/>
          <w:numId w:val="14"/>
        </w:numPr>
        <w:rPr>
          <w:rFonts w:cs="Arial"/>
        </w:rPr>
      </w:pPr>
      <w:r w:rsidRPr="00514F21">
        <w:rPr>
          <w:rFonts w:cs="Arial"/>
        </w:rPr>
        <w:t>Employees, contractors, and third-party vendors</w:t>
      </w:r>
    </w:p>
    <w:p w14:paraId="7A6FC871" w14:textId="77777777" w:rsidR="00514F21" w:rsidRPr="00514F21" w:rsidRDefault="00514F21" w:rsidP="00514F21">
      <w:pPr>
        <w:numPr>
          <w:ilvl w:val="0"/>
          <w:numId w:val="14"/>
        </w:numPr>
        <w:rPr>
          <w:rFonts w:cs="Arial"/>
        </w:rPr>
      </w:pPr>
      <w:r w:rsidRPr="00514F21">
        <w:rPr>
          <w:rFonts w:cs="Arial"/>
        </w:rPr>
        <w:t>Workstations, laptops, and mobile devices</w:t>
      </w:r>
    </w:p>
    <w:p w14:paraId="2D69936F" w14:textId="77777777" w:rsidR="00514F21" w:rsidRPr="00514F21" w:rsidRDefault="00514F21" w:rsidP="00514F21">
      <w:pPr>
        <w:numPr>
          <w:ilvl w:val="0"/>
          <w:numId w:val="14"/>
        </w:numPr>
        <w:rPr>
          <w:rFonts w:cs="Arial"/>
        </w:rPr>
      </w:pPr>
      <w:r w:rsidRPr="00514F21">
        <w:rPr>
          <w:rFonts w:cs="Arial"/>
        </w:rPr>
        <w:t>Servers, network infrastructure, and cloud services</w:t>
      </w:r>
    </w:p>
    <w:p w14:paraId="4649D0E1" w14:textId="5554C1EE" w:rsidR="00514F21" w:rsidRPr="00514F21" w:rsidRDefault="00514F21" w:rsidP="00514F21">
      <w:pPr>
        <w:numPr>
          <w:ilvl w:val="0"/>
          <w:numId w:val="14"/>
        </w:numPr>
        <w:rPr>
          <w:rFonts w:cs="Arial"/>
        </w:rPr>
      </w:pPr>
      <w:r w:rsidRPr="00514F21">
        <w:rPr>
          <w:rFonts w:cs="Arial"/>
        </w:rPr>
        <w:t>Applications and databases containing sensitive information</w:t>
      </w:r>
      <w:r w:rsidRPr="00514F21">
        <w:rPr>
          <w:rFonts w:cs="Arial"/>
        </w:rPr>
        <w:br/>
      </w:r>
    </w:p>
    <w:p w14:paraId="18DF337D" w14:textId="31FFDC07" w:rsidR="00514F21" w:rsidRPr="00514F21" w:rsidRDefault="00514F21" w:rsidP="00514F21">
      <w:pPr>
        <w:pStyle w:val="Heading1"/>
      </w:pPr>
      <w:bookmarkStart w:id="3" w:name="_Toc190893794"/>
      <w:r w:rsidRPr="00514F21">
        <w:t>Policy Statement</w:t>
      </w:r>
      <w:bookmarkEnd w:id="3"/>
    </w:p>
    <w:p w14:paraId="45C6FD87" w14:textId="7AC06F6B" w:rsidR="00514F21" w:rsidRPr="00514F21" w:rsidRDefault="00514F21" w:rsidP="00514F21">
      <w:pPr>
        <w:pStyle w:val="Heading2"/>
      </w:pPr>
      <w:bookmarkStart w:id="4" w:name="_Toc190893795"/>
      <w:r w:rsidRPr="00514F21">
        <w:t>Risk-Based Authentication</w:t>
      </w:r>
      <w:bookmarkEnd w:id="4"/>
    </w:p>
    <w:p w14:paraId="7DF909F1" w14:textId="77777777" w:rsidR="00514F21" w:rsidRPr="00514F21" w:rsidRDefault="00514F21" w:rsidP="00514F21">
      <w:pPr>
        <w:numPr>
          <w:ilvl w:val="0"/>
          <w:numId w:val="15"/>
        </w:numPr>
        <w:rPr>
          <w:rFonts w:cs="Arial"/>
        </w:rPr>
      </w:pPr>
      <w:r w:rsidRPr="00514F21">
        <w:rPr>
          <w:rFonts w:cs="Arial"/>
          <w:b/>
          <w:bCs/>
        </w:rPr>
        <w:t>Risk Assessment:</w:t>
      </w:r>
      <w:r w:rsidRPr="00514F21">
        <w:rPr>
          <w:rFonts w:cs="Arial"/>
        </w:rPr>
        <w:t xml:space="preserve"> A risk-based approach shall be adopted to evaluate the risk associated with each access attempt, considering factors such as user role, device type, location, and sensitivity of the requested resource.</w:t>
      </w:r>
    </w:p>
    <w:p w14:paraId="55FF63F3" w14:textId="3EF468AE" w:rsidR="00514F21" w:rsidRPr="00514F21" w:rsidRDefault="00514F21" w:rsidP="00514F21">
      <w:pPr>
        <w:numPr>
          <w:ilvl w:val="0"/>
          <w:numId w:val="15"/>
        </w:numPr>
        <w:rPr>
          <w:rFonts w:cs="Arial"/>
        </w:rPr>
      </w:pPr>
      <w:r w:rsidRPr="00514F21">
        <w:rPr>
          <w:rFonts w:cs="Arial"/>
          <w:b/>
          <w:bCs/>
        </w:rPr>
        <w:t>Adaptive Authentication:</w:t>
      </w:r>
      <w:r w:rsidRPr="00514F21">
        <w:rPr>
          <w:rFonts w:cs="Arial"/>
        </w:rPr>
        <w:t xml:space="preserve"> The level of authentication required shall be dynamically adjusted based on the assessed risk, with higher-risk access attempts requiring stronger authentication methods.</w:t>
      </w:r>
      <w:r w:rsidRPr="00514F21">
        <w:rPr>
          <w:rFonts w:cs="Arial"/>
        </w:rPr>
        <w:br/>
      </w:r>
    </w:p>
    <w:p w14:paraId="41AA55CB" w14:textId="3E2408FA" w:rsidR="00514F21" w:rsidRPr="00514F21" w:rsidRDefault="00514F21" w:rsidP="00514F21">
      <w:pPr>
        <w:pStyle w:val="Heading2"/>
        <w:rPr>
          <w:rFonts w:ascii="Arial" w:hAnsi="Arial"/>
        </w:rPr>
      </w:pPr>
      <w:bookmarkStart w:id="5" w:name="_Toc190893796"/>
      <w:r w:rsidRPr="00514F21">
        <w:t>Behavioural</w:t>
      </w:r>
      <w:r w:rsidRPr="00514F21">
        <w:rPr>
          <w:rFonts w:ascii="Arial" w:hAnsi="Arial"/>
        </w:rPr>
        <w:t xml:space="preserve"> Analytics</w:t>
      </w:r>
      <w:bookmarkEnd w:id="5"/>
    </w:p>
    <w:p w14:paraId="3EAA1188" w14:textId="3F40EF5C" w:rsidR="00514F21" w:rsidRPr="00514F21" w:rsidRDefault="00514F21" w:rsidP="00514F21">
      <w:pPr>
        <w:numPr>
          <w:ilvl w:val="0"/>
          <w:numId w:val="16"/>
        </w:numPr>
        <w:rPr>
          <w:rFonts w:cs="Arial"/>
        </w:rPr>
      </w:pPr>
      <w:r w:rsidRPr="00514F21">
        <w:rPr>
          <w:rFonts w:cs="Arial"/>
          <w:b/>
          <w:bCs/>
        </w:rPr>
        <w:t>User and Device Profiling:</w:t>
      </w:r>
      <w:r w:rsidRPr="00514F21">
        <w:rPr>
          <w:rFonts w:cs="Arial"/>
        </w:rPr>
        <w:t xml:space="preserve"> User and device behaviour patterns shall be analysed to establish baseline profiles.</w:t>
      </w:r>
    </w:p>
    <w:p w14:paraId="1D6F5E82" w14:textId="3666A4B2" w:rsidR="00514F21" w:rsidRPr="00514F21" w:rsidRDefault="00514F21" w:rsidP="00514F21">
      <w:pPr>
        <w:numPr>
          <w:ilvl w:val="0"/>
          <w:numId w:val="16"/>
        </w:numPr>
        <w:rPr>
          <w:rFonts w:cs="Arial"/>
        </w:rPr>
      </w:pPr>
      <w:r w:rsidRPr="00514F21">
        <w:rPr>
          <w:rFonts w:cs="Arial"/>
          <w:b/>
          <w:bCs/>
        </w:rPr>
        <w:t>Anomaly Detection:</w:t>
      </w:r>
      <w:r w:rsidRPr="00514F21">
        <w:rPr>
          <w:rFonts w:cs="Arial"/>
        </w:rPr>
        <w:t xml:space="preserve"> Deviations from established baseline profiles shall be flagged as potential indicators of unauthori</w:t>
      </w:r>
      <w:r w:rsidR="008A1A36">
        <w:rPr>
          <w:rFonts w:cs="Arial"/>
        </w:rPr>
        <w:t>s</w:t>
      </w:r>
      <w:r w:rsidRPr="00514F21">
        <w:rPr>
          <w:rFonts w:cs="Arial"/>
        </w:rPr>
        <w:t>ed access or compromised accounts.</w:t>
      </w:r>
      <w:r w:rsidRPr="00514F21">
        <w:rPr>
          <w:rFonts w:cs="Arial"/>
        </w:rPr>
        <w:br/>
      </w:r>
    </w:p>
    <w:p w14:paraId="54895B5F" w14:textId="6CC930B9" w:rsidR="00514F21" w:rsidRPr="00514F21" w:rsidRDefault="00514F21" w:rsidP="00514F21">
      <w:pPr>
        <w:pStyle w:val="Heading2"/>
      </w:pPr>
      <w:bookmarkStart w:id="6" w:name="_Toc190893797"/>
      <w:r w:rsidRPr="00514F21">
        <w:t>Contextual Factors</w:t>
      </w:r>
      <w:bookmarkEnd w:id="6"/>
    </w:p>
    <w:p w14:paraId="3483238E" w14:textId="77777777" w:rsidR="00514F21" w:rsidRPr="00514F21" w:rsidRDefault="00514F21" w:rsidP="00514F21">
      <w:pPr>
        <w:numPr>
          <w:ilvl w:val="0"/>
          <w:numId w:val="17"/>
        </w:numPr>
        <w:rPr>
          <w:rFonts w:cs="Arial"/>
        </w:rPr>
      </w:pPr>
      <w:r w:rsidRPr="00514F21">
        <w:rPr>
          <w:rFonts w:cs="Arial"/>
          <w:b/>
          <w:bCs/>
        </w:rPr>
        <w:t>Geolocation:</w:t>
      </w:r>
      <w:r w:rsidRPr="00514F21">
        <w:rPr>
          <w:rFonts w:cs="Arial"/>
        </w:rPr>
        <w:t xml:space="preserve"> User and device location data shall be considered in access decisions, with access potentially restricted from unusual or high-risk locations.</w:t>
      </w:r>
    </w:p>
    <w:p w14:paraId="25F7C279" w14:textId="77777777" w:rsidR="00514F21" w:rsidRPr="00514F21" w:rsidRDefault="00514F21" w:rsidP="00514F21">
      <w:pPr>
        <w:numPr>
          <w:ilvl w:val="0"/>
          <w:numId w:val="17"/>
        </w:numPr>
        <w:rPr>
          <w:rFonts w:cs="Arial"/>
        </w:rPr>
      </w:pPr>
      <w:r w:rsidRPr="00514F21">
        <w:rPr>
          <w:rFonts w:cs="Arial"/>
          <w:b/>
          <w:bCs/>
        </w:rPr>
        <w:t>Network:</w:t>
      </w:r>
      <w:r w:rsidRPr="00514F21">
        <w:rPr>
          <w:rFonts w:cs="Arial"/>
        </w:rPr>
        <w:t xml:space="preserve"> The type of network (e.g., corporate, public Wi-Fi) and its security posture shall be factored into access decisions.</w:t>
      </w:r>
    </w:p>
    <w:p w14:paraId="2CEC652A" w14:textId="37D4B0F6" w:rsidR="00514F21" w:rsidRPr="00514F21" w:rsidRDefault="00514F21" w:rsidP="00514F21">
      <w:pPr>
        <w:numPr>
          <w:ilvl w:val="0"/>
          <w:numId w:val="17"/>
        </w:numPr>
        <w:rPr>
          <w:rFonts w:cs="Arial"/>
        </w:rPr>
      </w:pPr>
      <w:r w:rsidRPr="00514F21">
        <w:rPr>
          <w:rFonts w:cs="Arial"/>
          <w:b/>
          <w:bCs/>
        </w:rPr>
        <w:lastRenderedPageBreak/>
        <w:t>Time of Day:</w:t>
      </w:r>
      <w:r w:rsidRPr="00514F21">
        <w:rPr>
          <w:rFonts w:cs="Arial"/>
        </w:rPr>
        <w:t xml:space="preserve"> Access attempts outside of normal working hours may be subject to additional scrutiny.</w:t>
      </w:r>
      <w:r w:rsidRPr="00514F21">
        <w:rPr>
          <w:rFonts w:cs="Arial"/>
        </w:rPr>
        <w:br/>
      </w:r>
    </w:p>
    <w:p w14:paraId="03F1C17F" w14:textId="686DEE72" w:rsidR="00514F21" w:rsidRPr="00514F21" w:rsidRDefault="00514F21" w:rsidP="00514F21">
      <w:pPr>
        <w:pStyle w:val="Heading2"/>
      </w:pPr>
      <w:bookmarkStart w:id="7" w:name="_Toc190893798"/>
      <w:r w:rsidRPr="00514F21">
        <w:t>Continuous Monitoring</w:t>
      </w:r>
      <w:bookmarkEnd w:id="7"/>
    </w:p>
    <w:p w14:paraId="6C98D251" w14:textId="77777777" w:rsidR="00514F21" w:rsidRPr="00514F21" w:rsidRDefault="00514F21" w:rsidP="00514F21">
      <w:pPr>
        <w:numPr>
          <w:ilvl w:val="0"/>
          <w:numId w:val="18"/>
        </w:numPr>
        <w:rPr>
          <w:rFonts w:cs="Arial"/>
        </w:rPr>
      </w:pPr>
      <w:r w:rsidRPr="00514F21">
        <w:rPr>
          <w:rFonts w:cs="Arial"/>
          <w:b/>
          <w:bCs/>
        </w:rPr>
        <w:t>Session Monitoring:</w:t>
      </w:r>
      <w:r w:rsidRPr="00514F21">
        <w:rPr>
          <w:rFonts w:cs="Arial"/>
        </w:rPr>
        <w:t xml:space="preserve"> User sessions shall be continuously monitored for suspicious activity, even after initial authentication.</w:t>
      </w:r>
    </w:p>
    <w:p w14:paraId="3DC95B92" w14:textId="2333F97F" w:rsidR="00514F21" w:rsidRPr="00514F21" w:rsidRDefault="00514F21" w:rsidP="00514F21">
      <w:pPr>
        <w:numPr>
          <w:ilvl w:val="0"/>
          <w:numId w:val="18"/>
        </w:numPr>
        <w:rPr>
          <w:rFonts w:cs="Arial"/>
        </w:rPr>
      </w:pPr>
      <w:r w:rsidRPr="00514F21">
        <w:rPr>
          <w:rFonts w:cs="Arial"/>
          <w:b/>
          <w:bCs/>
        </w:rPr>
        <w:t>Behavioural Biometrics:</w:t>
      </w:r>
      <w:r w:rsidRPr="00514F21">
        <w:rPr>
          <w:rFonts w:cs="Arial"/>
        </w:rPr>
        <w:t xml:space="preserve"> Behavioural biometrics, such as typing patterns or mouse movements, may be used to continuously verify user identity.</w:t>
      </w:r>
      <w:r w:rsidRPr="00514F21">
        <w:rPr>
          <w:rFonts w:cs="Arial"/>
        </w:rPr>
        <w:br/>
      </w:r>
    </w:p>
    <w:p w14:paraId="70CACA7A" w14:textId="475C5D8A" w:rsidR="00514F21" w:rsidRPr="00514F21" w:rsidRDefault="00514F21" w:rsidP="00514F21">
      <w:pPr>
        <w:pStyle w:val="Heading2"/>
      </w:pPr>
      <w:bookmarkStart w:id="8" w:name="_Toc190893799"/>
      <w:r w:rsidRPr="00514F21">
        <w:t>Adaptive Response</w:t>
      </w:r>
      <w:bookmarkEnd w:id="8"/>
    </w:p>
    <w:p w14:paraId="2EC68D60" w14:textId="77777777" w:rsidR="00514F21" w:rsidRPr="00514F21" w:rsidRDefault="00514F21" w:rsidP="00514F21">
      <w:pPr>
        <w:numPr>
          <w:ilvl w:val="0"/>
          <w:numId w:val="19"/>
        </w:numPr>
        <w:rPr>
          <w:rFonts w:cs="Arial"/>
        </w:rPr>
      </w:pPr>
      <w:r w:rsidRPr="00514F21">
        <w:rPr>
          <w:rFonts w:cs="Arial"/>
          <w:b/>
          <w:bCs/>
        </w:rPr>
        <w:t>Step-up Authentication:</w:t>
      </w:r>
      <w:r w:rsidRPr="00514F21">
        <w:rPr>
          <w:rFonts w:cs="Arial"/>
        </w:rPr>
        <w:t xml:space="preserve"> In response to suspicious activity or increased risk, users may be prompted to provide additional authentication factors.</w:t>
      </w:r>
    </w:p>
    <w:p w14:paraId="122A7AD0" w14:textId="4306760B" w:rsidR="00514F21" w:rsidRPr="00514F21" w:rsidRDefault="00514F21" w:rsidP="00514F21">
      <w:pPr>
        <w:numPr>
          <w:ilvl w:val="0"/>
          <w:numId w:val="19"/>
        </w:numPr>
        <w:rPr>
          <w:rFonts w:cs="Arial"/>
        </w:rPr>
      </w:pPr>
      <w:r w:rsidRPr="00514F21">
        <w:rPr>
          <w:rFonts w:cs="Arial"/>
          <w:b/>
          <w:bCs/>
        </w:rPr>
        <w:t>Session Termination:</w:t>
      </w:r>
      <w:r w:rsidRPr="00514F21">
        <w:rPr>
          <w:rFonts w:cs="Arial"/>
        </w:rPr>
        <w:t xml:space="preserve"> User sessions may be terminated automatically if anomalous behaviour is detected.</w:t>
      </w:r>
    </w:p>
    <w:p w14:paraId="02B6365D" w14:textId="09536CE5" w:rsidR="00514F21" w:rsidRPr="00514F21" w:rsidRDefault="00514F21" w:rsidP="00514F21">
      <w:pPr>
        <w:numPr>
          <w:ilvl w:val="0"/>
          <w:numId w:val="19"/>
        </w:numPr>
        <w:rPr>
          <w:rFonts w:cs="Arial"/>
        </w:rPr>
      </w:pPr>
      <w:r w:rsidRPr="00514F21">
        <w:rPr>
          <w:rFonts w:cs="Arial"/>
          <w:b/>
          <w:bCs/>
        </w:rPr>
        <w:t>Account Lockout:</w:t>
      </w:r>
      <w:r w:rsidRPr="00514F21">
        <w:rPr>
          <w:rFonts w:cs="Arial"/>
        </w:rPr>
        <w:t xml:space="preserve"> Accounts may be temporarily locked in response to repeated failed authentication attempts or other suspicious activity.</w:t>
      </w:r>
      <w:r w:rsidRPr="00514F21">
        <w:rPr>
          <w:rFonts w:cs="Arial"/>
        </w:rPr>
        <w:br/>
      </w:r>
    </w:p>
    <w:p w14:paraId="23503520" w14:textId="72E94968" w:rsidR="00514F21" w:rsidRPr="00514F21" w:rsidRDefault="00514F21" w:rsidP="00514F21">
      <w:pPr>
        <w:pStyle w:val="Heading1"/>
      </w:pPr>
      <w:bookmarkStart w:id="9" w:name="_Toc190893800"/>
      <w:r w:rsidRPr="00514F21">
        <w:t>Responsibilities</w:t>
      </w:r>
      <w:bookmarkEnd w:id="9"/>
    </w:p>
    <w:p w14:paraId="5712CDF7" w14:textId="77777777" w:rsidR="00514F21" w:rsidRPr="00514F21" w:rsidRDefault="00514F21" w:rsidP="00514F21">
      <w:pPr>
        <w:numPr>
          <w:ilvl w:val="0"/>
          <w:numId w:val="20"/>
        </w:numPr>
        <w:rPr>
          <w:rFonts w:cs="Arial"/>
        </w:rPr>
      </w:pPr>
      <w:r w:rsidRPr="00514F21">
        <w:rPr>
          <w:rFonts w:cs="Arial"/>
          <w:b/>
          <w:bCs/>
        </w:rPr>
        <w:t>Information Security Officer:</w:t>
      </w:r>
      <w:r w:rsidRPr="00514F21">
        <w:rPr>
          <w:rFonts w:cs="Arial"/>
        </w:rPr>
        <w:t xml:space="preserve"> Responsible for overseeing the implementation and enforcement of this policy.</w:t>
      </w:r>
    </w:p>
    <w:p w14:paraId="07745633" w14:textId="77777777" w:rsidR="00514F21" w:rsidRPr="00514F21" w:rsidRDefault="00514F21" w:rsidP="00514F21">
      <w:pPr>
        <w:numPr>
          <w:ilvl w:val="0"/>
          <w:numId w:val="20"/>
        </w:numPr>
        <w:rPr>
          <w:rFonts w:cs="Arial"/>
        </w:rPr>
      </w:pPr>
      <w:r w:rsidRPr="00514F21">
        <w:rPr>
          <w:rFonts w:cs="Arial"/>
          <w:b/>
          <w:bCs/>
        </w:rPr>
        <w:t>IT Department:</w:t>
      </w:r>
      <w:r w:rsidRPr="00514F21">
        <w:rPr>
          <w:rFonts w:cs="Arial"/>
        </w:rPr>
        <w:t xml:space="preserve"> Responsible for deploying and managing the technical infrastructure and tools required for CAA.</w:t>
      </w:r>
    </w:p>
    <w:p w14:paraId="151B915C" w14:textId="608545C3" w:rsidR="00514F21" w:rsidRPr="00514F21" w:rsidRDefault="00514F21" w:rsidP="00514F21">
      <w:pPr>
        <w:numPr>
          <w:ilvl w:val="0"/>
          <w:numId w:val="20"/>
        </w:numPr>
        <w:rPr>
          <w:rFonts w:cs="Arial"/>
        </w:rPr>
      </w:pPr>
      <w:r w:rsidRPr="00514F21">
        <w:rPr>
          <w:rFonts w:cs="Arial"/>
          <w:b/>
          <w:bCs/>
        </w:rPr>
        <w:t>Users:</w:t>
      </w:r>
      <w:r w:rsidRPr="00514F21">
        <w:rPr>
          <w:rFonts w:cs="Arial"/>
        </w:rPr>
        <w:t xml:space="preserve"> Responsible for cooperating with CAA measures and reporting any security incidents or concerns.</w:t>
      </w:r>
      <w:r w:rsidRPr="00514F21">
        <w:rPr>
          <w:rFonts w:cs="Arial"/>
        </w:rPr>
        <w:br/>
      </w:r>
    </w:p>
    <w:p w14:paraId="5DA43E0D" w14:textId="133EC54C" w:rsidR="00514F21" w:rsidRPr="00514F21" w:rsidRDefault="00514F21" w:rsidP="00514F21">
      <w:pPr>
        <w:pStyle w:val="Heading1"/>
      </w:pPr>
      <w:bookmarkStart w:id="10" w:name="_Toc190893801"/>
      <w:r>
        <w:t>B</w:t>
      </w:r>
      <w:r w:rsidRPr="00514F21">
        <w:t>reaches of Policy</w:t>
      </w:r>
      <w:bookmarkEnd w:id="10"/>
    </w:p>
    <w:p w14:paraId="00ED6B71" w14:textId="77777777" w:rsidR="00514F21" w:rsidRPr="00514F21" w:rsidRDefault="00514F21" w:rsidP="00514F21">
      <w:pPr>
        <w:rPr>
          <w:rFonts w:cs="Arial"/>
        </w:rPr>
      </w:pPr>
      <w:r w:rsidRPr="00514F21">
        <w:rPr>
          <w:rFonts w:cs="Arial"/>
        </w:rPr>
        <w:t xml:space="preserve">Non-compliance with this policy may result in disciplinary action, up to and including termination of employment or contractual relationships.   </w:t>
      </w:r>
    </w:p>
    <w:p w14:paraId="20058DE4" w14:textId="77777777" w:rsidR="00193766" w:rsidRPr="00514F21" w:rsidRDefault="00193766">
      <w:pPr>
        <w:rPr>
          <w:rFonts w:cs="Arial"/>
        </w:rPr>
      </w:pPr>
    </w:p>
    <w:p w14:paraId="10212A7D" w14:textId="77777777" w:rsidR="00193766" w:rsidRPr="00514F21" w:rsidRDefault="00193766" w:rsidP="00514F21">
      <w:pPr>
        <w:pStyle w:val="Heading1"/>
        <w:rPr>
          <w:lang w:val="en-US"/>
        </w:rPr>
      </w:pPr>
      <w:bookmarkStart w:id="11" w:name="_Toc491088520"/>
      <w:bookmarkStart w:id="12" w:name="_Toc491255835"/>
      <w:bookmarkStart w:id="13" w:name="_Toc190893802"/>
      <w:r w:rsidRPr="00514F21">
        <w:rPr>
          <w:lang w:val="en-US"/>
        </w:rPr>
        <w:t>Document Management</w:t>
      </w:r>
      <w:bookmarkEnd w:id="11"/>
      <w:bookmarkEnd w:id="12"/>
      <w:bookmarkEnd w:id="13"/>
    </w:p>
    <w:p w14:paraId="6367BBE6" w14:textId="77777777" w:rsidR="00193766" w:rsidRPr="00514F21" w:rsidRDefault="00193766" w:rsidP="00193766">
      <w:pPr>
        <w:contextualSpacing/>
        <w:rPr>
          <w:rFonts w:cs="Arial"/>
          <w:lang w:val="en-US"/>
        </w:rPr>
      </w:pPr>
      <w:r w:rsidRPr="00514F21">
        <w:rPr>
          <w:rFonts w:cs="Arial"/>
          <w:lang w:val="en-US"/>
        </w:rPr>
        <w:t>This document is valid as of [dd/mm/</w:t>
      </w:r>
      <w:proofErr w:type="spellStart"/>
      <w:r w:rsidRPr="00514F21">
        <w:rPr>
          <w:rFonts w:cs="Arial"/>
          <w:lang w:val="en-US"/>
        </w:rPr>
        <w:t>yyyy</w:t>
      </w:r>
      <w:proofErr w:type="spellEnd"/>
      <w:r w:rsidRPr="00514F21">
        <w:rPr>
          <w:rFonts w:cs="Arial"/>
          <w:lang w:val="en-US"/>
        </w:rPr>
        <w:t>].</w:t>
      </w:r>
    </w:p>
    <w:p w14:paraId="1DA05321" w14:textId="77777777" w:rsidR="00193766" w:rsidRPr="00514F21" w:rsidRDefault="00193766" w:rsidP="00193766">
      <w:pPr>
        <w:contextualSpacing/>
        <w:rPr>
          <w:rFonts w:cs="Arial"/>
          <w:lang w:val="en-US"/>
        </w:rPr>
      </w:pPr>
    </w:p>
    <w:p w14:paraId="2AA1D409" w14:textId="77777777" w:rsidR="00193766" w:rsidRPr="00514F21" w:rsidRDefault="00193766" w:rsidP="00193766">
      <w:pPr>
        <w:contextualSpacing/>
        <w:rPr>
          <w:rFonts w:cs="Arial"/>
          <w:lang w:val="en-US"/>
        </w:rPr>
      </w:pPr>
      <w:r w:rsidRPr="00514F21">
        <w:rPr>
          <w:rFonts w:cs="Arial"/>
          <w:lang w:val="en-US"/>
        </w:rPr>
        <w:t>This document is reviewed periodically and at least annually to ensure compliance with the following prescribed criteria.</w:t>
      </w:r>
    </w:p>
    <w:p w14:paraId="1D5015D8" w14:textId="77777777" w:rsidR="00193766" w:rsidRPr="00514F21" w:rsidRDefault="00193766" w:rsidP="00193766">
      <w:pPr>
        <w:contextualSpacing/>
        <w:rPr>
          <w:rFonts w:cs="Arial"/>
          <w:lang w:val="en-US"/>
        </w:rPr>
      </w:pPr>
    </w:p>
    <w:p w14:paraId="2462B844" w14:textId="2AC56A43" w:rsidR="00193766" w:rsidRPr="00514F21" w:rsidRDefault="00193766" w:rsidP="00193766">
      <w:pPr>
        <w:numPr>
          <w:ilvl w:val="0"/>
          <w:numId w:val="2"/>
        </w:numPr>
        <w:rPr>
          <w:rFonts w:cs="Arial"/>
          <w:lang w:val="en-US"/>
        </w:rPr>
      </w:pPr>
      <w:r w:rsidRPr="00514F21">
        <w:rPr>
          <w:rFonts w:cs="Arial"/>
          <w:lang w:val="en-US"/>
        </w:rPr>
        <w:t xml:space="preserve">Compliant with the </w:t>
      </w:r>
      <w:r w:rsidR="00E455C4" w:rsidRPr="00514F21">
        <w:rPr>
          <w:rFonts w:cs="Arial"/>
          <w:lang w:val="en-US"/>
        </w:rPr>
        <w:t xml:space="preserve">Internet of Things (IoT) </w:t>
      </w:r>
      <w:r w:rsidR="004C0316">
        <w:rPr>
          <w:rFonts w:cs="Arial"/>
          <w:lang w:val="en-US"/>
        </w:rPr>
        <w:t>Security</w:t>
      </w:r>
      <w:r w:rsidR="00E455C4" w:rsidRPr="00514F21">
        <w:rPr>
          <w:rFonts w:cs="Arial"/>
          <w:lang w:val="en-US"/>
        </w:rPr>
        <w:t xml:space="preserve"> Framework for Industry 4.0</w:t>
      </w:r>
      <w:r w:rsidRPr="00514F21">
        <w:rPr>
          <w:rFonts w:cs="Arial"/>
          <w:lang w:val="en-US"/>
        </w:rPr>
        <w:t>.</w:t>
      </w:r>
    </w:p>
    <w:p w14:paraId="7A43D667" w14:textId="77777777" w:rsidR="00193766" w:rsidRPr="00514F21" w:rsidRDefault="00193766" w:rsidP="00193766">
      <w:pPr>
        <w:numPr>
          <w:ilvl w:val="0"/>
          <w:numId w:val="2"/>
        </w:numPr>
        <w:contextualSpacing/>
        <w:rPr>
          <w:rFonts w:cs="Arial"/>
          <w:lang w:val="en-US"/>
        </w:rPr>
      </w:pPr>
      <w:r w:rsidRPr="00514F21">
        <w:rPr>
          <w:rFonts w:cs="Arial"/>
          <w:lang w:val="en-US"/>
        </w:rPr>
        <w:t>Legislative requirements defined by law, where appropriate.</w:t>
      </w:r>
    </w:p>
    <w:p w14:paraId="1785151F" w14:textId="77777777" w:rsidR="00193766" w:rsidRPr="00514F21" w:rsidRDefault="00193766" w:rsidP="00193766">
      <w:pPr>
        <w:contextualSpacing/>
        <w:rPr>
          <w:rFonts w:cs="Arial"/>
          <w:lang w:val="en-US"/>
        </w:rPr>
      </w:pPr>
    </w:p>
    <w:p w14:paraId="678808B9" w14:textId="77777777" w:rsidR="00193766" w:rsidRPr="00514F21" w:rsidRDefault="00193766" w:rsidP="00193766">
      <w:pPr>
        <w:contextualSpacing/>
        <w:rPr>
          <w:rFonts w:cs="Arial"/>
          <w:lang w:val="en-US"/>
        </w:rPr>
      </w:pPr>
    </w:p>
    <w:p w14:paraId="68C37F77" w14:textId="77777777" w:rsidR="00193766" w:rsidRPr="00514F21" w:rsidRDefault="00193766" w:rsidP="00193766">
      <w:pPr>
        <w:contextualSpacing/>
        <w:rPr>
          <w:rFonts w:cs="Arial"/>
          <w:lang w:val="en-US"/>
        </w:rPr>
      </w:pPr>
    </w:p>
    <w:p w14:paraId="2EFDE567" w14:textId="77777777" w:rsidR="00193766" w:rsidRPr="00514F21" w:rsidRDefault="00193766" w:rsidP="00193766">
      <w:pPr>
        <w:contextualSpacing/>
        <w:rPr>
          <w:rFonts w:cs="Arial"/>
          <w:lang w:val="en-US"/>
        </w:rPr>
      </w:pPr>
      <w:r w:rsidRPr="00514F21">
        <w:rPr>
          <w:rFonts w:cs="Arial"/>
          <w:lang w:val="en-US"/>
        </w:rPr>
        <w:t>_______________</w:t>
      </w:r>
    </w:p>
    <w:p w14:paraId="5D566CD8" w14:textId="77777777" w:rsidR="00193766" w:rsidRPr="00514F21" w:rsidRDefault="00193766" w:rsidP="00193766">
      <w:pPr>
        <w:contextualSpacing/>
        <w:rPr>
          <w:rFonts w:cs="Arial"/>
          <w:lang w:val="en-US"/>
        </w:rPr>
      </w:pPr>
      <w:r w:rsidRPr="00514F21">
        <w:rPr>
          <w:rFonts w:cs="Arial"/>
          <w:lang w:val="en-US"/>
        </w:rPr>
        <w:t>[Name 1]</w:t>
      </w:r>
    </w:p>
    <w:p w14:paraId="579A7ECC" w14:textId="77777777" w:rsidR="00193766" w:rsidRPr="00514F21" w:rsidRDefault="00193766" w:rsidP="00193766">
      <w:pPr>
        <w:contextualSpacing/>
        <w:rPr>
          <w:rFonts w:cs="Arial"/>
          <w:lang w:val="en-US"/>
        </w:rPr>
      </w:pPr>
      <w:r w:rsidRPr="00514F21">
        <w:rPr>
          <w:rFonts w:cs="Arial"/>
          <w:lang w:val="en-US"/>
        </w:rPr>
        <w:t>Manager</w:t>
      </w:r>
    </w:p>
    <w:p w14:paraId="5CFF3A44" w14:textId="77777777" w:rsidR="00193766" w:rsidRPr="00514F21" w:rsidRDefault="00193766" w:rsidP="00193766">
      <w:pPr>
        <w:contextualSpacing/>
        <w:rPr>
          <w:rFonts w:cs="Arial"/>
          <w:lang w:val="en-US"/>
        </w:rPr>
      </w:pPr>
    </w:p>
    <w:p w14:paraId="466B1A98" w14:textId="77777777" w:rsidR="00193766" w:rsidRPr="00514F21" w:rsidRDefault="00193766" w:rsidP="00193766">
      <w:pPr>
        <w:rPr>
          <w:rFonts w:cs="Arial"/>
        </w:rPr>
      </w:pPr>
    </w:p>
    <w:p w14:paraId="15E81589" w14:textId="77777777" w:rsidR="00193766" w:rsidRPr="002F2198" w:rsidRDefault="00193766">
      <w:pPr>
        <w:rPr>
          <w:rFonts w:cs="Arial"/>
        </w:rPr>
      </w:pPr>
    </w:p>
    <w:sectPr w:rsidR="00193766" w:rsidRPr="002F2198"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C3641" w14:textId="77777777" w:rsidR="00EF3C8A" w:rsidRDefault="00EF3C8A" w:rsidP="00F27AE8">
      <w:r>
        <w:separator/>
      </w:r>
    </w:p>
  </w:endnote>
  <w:endnote w:type="continuationSeparator" w:id="0">
    <w:p w14:paraId="5DF67609" w14:textId="77777777" w:rsidR="00EF3C8A" w:rsidRDefault="00EF3C8A"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0A96340E"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342B87F1" wp14:editId="050AED6A">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BEF05"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42B87F1"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ADBEF05"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51915" w14:textId="77777777" w:rsidR="00EF3C8A" w:rsidRDefault="00EF3C8A" w:rsidP="00F27AE8">
      <w:r>
        <w:separator/>
      </w:r>
    </w:p>
  </w:footnote>
  <w:footnote w:type="continuationSeparator" w:id="0">
    <w:p w14:paraId="43E3AFE6" w14:textId="77777777" w:rsidR="00EF3C8A" w:rsidRDefault="00EF3C8A"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3D1EC" w14:textId="77777777" w:rsidR="00BC1C52" w:rsidRDefault="00BC1C52">
    <w:pPr>
      <w:pStyle w:val="Header"/>
    </w:pPr>
    <w:r>
      <w:rPr>
        <w:noProof/>
        <w:lang w:val="en-US"/>
      </w:rPr>
      <w:drawing>
        <wp:inline distT="0" distB="0" distL="0" distR="0" wp14:anchorId="0B58754E" wp14:editId="5B98EC4E">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4AE444E" wp14:editId="7C7F2140">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D6974" w14:textId="77777777" w:rsidR="00BC1C52" w:rsidRDefault="00BC1C52" w:rsidP="00BC1C52">
    <w:pPr>
      <w:pStyle w:val="Header"/>
      <w:ind w:hanging="1276"/>
    </w:pPr>
  </w:p>
  <w:p w14:paraId="6A43603A" w14:textId="77777777" w:rsidR="00BC1C52" w:rsidRDefault="00BC1C52">
    <w:pPr>
      <w:pStyle w:val="Header"/>
    </w:pPr>
  </w:p>
  <w:p w14:paraId="35CF9026" w14:textId="77777777" w:rsidR="00BC1C52" w:rsidRDefault="00BC1C52">
    <w:pPr>
      <w:pStyle w:val="Header"/>
    </w:pPr>
  </w:p>
  <w:p w14:paraId="76D9DE0A" w14:textId="77777777" w:rsidR="00BC1C52" w:rsidRDefault="00BC1C52">
    <w:pPr>
      <w:pStyle w:val="Header"/>
    </w:pPr>
  </w:p>
  <w:p w14:paraId="1F28167A"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0762C" w14:textId="77777777" w:rsidR="00140B26" w:rsidRDefault="00140B26" w:rsidP="00F85381">
    <w:pPr>
      <w:pStyle w:val="Header"/>
    </w:pPr>
  </w:p>
  <w:p w14:paraId="52223F0A"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3852F3"/>
    <w:multiLevelType w:val="multilevel"/>
    <w:tmpl w:val="0EE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10F31"/>
    <w:multiLevelType w:val="multilevel"/>
    <w:tmpl w:val="FB2A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C556C"/>
    <w:multiLevelType w:val="multilevel"/>
    <w:tmpl w:val="CC2A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952C1"/>
    <w:multiLevelType w:val="multilevel"/>
    <w:tmpl w:val="1212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578D2"/>
    <w:multiLevelType w:val="multilevel"/>
    <w:tmpl w:val="B186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059B5"/>
    <w:multiLevelType w:val="multilevel"/>
    <w:tmpl w:val="8CC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F3235"/>
    <w:multiLevelType w:val="multilevel"/>
    <w:tmpl w:val="AE82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827E3"/>
    <w:multiLevelType w:val="multilevel"/>
    <w:tmpl w:val="CBD2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82EE5"/>
    <w:multiLevelType w:val="multilevel"/>
    <w:tmpl w:val="979E0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11" w15:restartNumberingAfterBreak="0">
    <w:nsid w:val="37FE5B02"/>
    <w:multiLevelType w:val="multilevel"/>
    <w:tmpl w:val="35F2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1339A"/>
    <w:multiLevelType w:val="multilevel"/>
    <w:tmpl w:val="9814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86FA4"/>
    <w:multiLevelType w:val="multilevel"/>
    <w:tmpl w:val="8C12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90A4B"/>
    <w:multiLevelType w:val="multilevel"/>
    <w:tmpl w:val="FC46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82203E"/>
    <w:multiLevelType w:val="multilevel"/>
    <w:tmpl w:val="6562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EF417B"/>
    <w:multiLevelType w:val="multilevel"/>
    <w:tmpl w:val="AC3C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EC11EE"/>
    <w:multiLevelType w:val="multilevel"/>
    <w:tmpl w:val="2502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2605EE"/>
    <w:multiLevelType w:val="multilevel"/>
    <w:tmpl w:val="38BE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BF7891"/>
    <w:multiLevelType w:val="multilevel"/>
    <w:tmpl w:val="4B1A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BC6326"/>
    <w:multiLevelType w:val="multilevel"/>
    <w:tmpl w:val="DE76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EC6B49"/>
    <w:multiLevelType w:val="multilevel"/>
    <w:tmpl w:val="43CA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10"/>
  </w:num>
  <w:num w:numId="3" w16cid:durableId="1549490331">
    <w:abstractNumId w:val="18"/>
  </w:num>
  <w:num w:numId="4" w16cid:durableId="1461534701">
    <w:abstractNumId w:val="20"/>
  </w:num>
  <w:num w:numId="5" w16cid:durableId="941574092">
    <w:abstractNumId w:val="4"/>
  </w:num>
  <w:num w:numId="6" w16cid:durableId="2066835754">
    <w:abstractNumId w:val="6"/>
  </w:num>
  <w:num w:numId="7" w16cid:durableId="1057586125">
    <w:abstractNumId w:val="14"/>
  </w:num>
  <w:num w:numId="8" w16cid:durableId="545876997">
    <w:abstractNumId w:val="9"/>
  </w:num>
  <w:num w:numId="9" w16cid:durableId="946699478">
    <w:abstractNumId w:val="12"/>
  </w:num>
  <w:num w:numId="10" w16cid:durableId="1214535725">
    <w:abstractNumId w:val="21"/>
  </w:num>
  <w:num w:numId="11" w16cid:durableId="1520201169">
    <w:abstractNumId w:val="17"/>
  </w:num>
  <w:num w:numId="12" w16cid:durableId="1162702727">
    <w:abstractNumId w:val="7"/>
  </w:num>
  <w:num w:numId="13" w16cid:durableId="1473870708">
    <w:abstractNumId w:val="5"/>
  </w:num>
  <w:num w:numId="14" w16cid:durableId="1426418224">
    <w:abstractNumId w:val="19"/>
  </w:num>
  <w:num w:numId="15" w16cid:durableId="193428803">
    <w:abstractNumId w:val="2"/>
  </w:num>
  <w:num w:numId="16" w16cid:durableId="192307830">
    <w:abstractNumId w:val="13"/>
  </w:num>
  <w:num w:numId="17" w16cid:durableId="999968319">
    <w:abstractNumId w:val="3"/>
  </w:num>
  <w:num w:numId="18" w16cid:durableId="1472553268">
    <w:abstractNumId w:val="1"/>
  </w:num>
  <w:num w:numId="19" w16cid:durableId="963344711">
    <w:abstractNumId w:val="15"/>
  </w:num>
  <w:num w:numId="20" w16cid:durableId="124277726">
    <w:abstractNumId w:val="16"/>
  </w:num>
  <w:num w:numId="21" w16cid:durableId="1566185377">
    <w:abstractNumId w:val="8"/>
  </w:num>
  <w:num w:numId="22" w16cid:durableId="13228562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98"/>
    <w:rsid w:val="000D1E55"/>
    <w:rsid w:val="000E777D"/>
    <w:rsid w:val="000F36F9"/>
    <w:rsid w:val="00140B26"/>
    <w:rsid w:val="001812D8"/>
    <w:rsid w:val="00191DFA"/>
    <w:rsid w:val="00193766"/>
    <w:rsid w:val="00194CB7"/>
    <w:rsid w:val="00230A16"/>
    <w:rsid w:val="00251FC0"/>
    <w:rsid w:val="002577AC"/>
    <w:rsid w:val="002D4124"/>
    <w:rsid w:val="002E2049"/>
    <w:rsid w:val="002F2198"/>
    <w:rsid w:val="003103A4"/>
    <w:rsid w:val="0031068B"/>
    <w:rsid w:val="003122F7"/>
    <w:rsid w:val="0034583A"/>
    <w:rsid w:val="00354C4F"/>
    <w:rsid w:val="004C0316"/>
    <w:rsid w:val="00514F21"/>
    <w:rsid w:val="0053192A"/>
    <w:rsid w:val="00591B19"/>
    <w:rsid w:val="005D5120"/>
    <w:rsid w:val="005F0B3D"/>
    <w:rsid w:val="0067231D"/>
    <w:rsid w:val="006B43C6"/>
    <w:rsid w:val="007718D8"/>
    <w:rsid w:val="007805A7"/>
    <w:rsid w:val="007E0870"/>
    <w:rsid w:val="007F5985"/>
    <w:rsid w:val="00810261"/>
    <w:rsid w:val="00880DA6"/>
    <w:rsid w:val="008A1A36"/>
    <w:rsid w:val="008A38BC"/>
    <w:rsid w:val="00926696"/>
    <w:rsid w:val="009A16F7"/>
    <w:rsid w:val="009B57D2"/>
    <w:rsid w:val="009D22A0"/>
    <w:rsid w:val="00A55CF3"/>
    <w:rsid w:val="00B31625"/>
    <w:rsid w:val="00B33CF5"/>
    <w:rsid w:val="00BA4481"/>
    <w:rsid w:val="00BB3027"/>
    <w:rsid w:val="00BC1C52"/>
    <w:rsid w:val="00BD5CA2"/>
    <w:rsid w:val="00BE7C06"/>
    <w:rsid w:val="00D52311"/>
    <w:rsid w:val="00D9595B"/>
    <w:rsid w:val="00DA64CF"/>
    <w:rsid w:val="00DB40A2"/>
    <w:rsid w:val="00E455C4"/>
    <w:rsid w:val="00E959EB"/>
    <w:rsid w:val="00ED4C35"/>
    <w:rsid w:val="00EF3C8A"/>
    <w:rsid w:val="00F17E1D"/>
    <w:rsid w:val="00F27AE8"/>
    <w:rsid w:val="00F32245"/>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72DDF"/>
  <w15:docId w15:val="{9423128C-7E09-4079-AED0-07CB40DF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514F21"/>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514F21"/>
    <w:pPr>
      <w:spacing w:after="100"/>
    </w:pPr>
  </w:style>
  <w:style w:type="paragraph" w:styleId="TOC2">
    <w:name w:val="toc 2"/>
    <w:basedOn w:val="Normal"/>
    <w:next w:val="Normal"/>
    <w:autoRedefine/>
    <w:uiPriority w:val="39"/>
    <w:unhideWhenUsed/>
    <w:rsid w:val="00514F21"/>
    <w:pPr>
      <w:spacing w:after="100"/>
      <w:ind w:left="220"/>
    </w:pPr>
  </w:style>
  <w:style w:type="character" w:styleId="Hyperlink">
    <w:name w:val="Hyperlink"/>
    <w:basedOn w:val="DefaultParagraphFont"/>
    <w:uiPriority w:val="99"/>
    <w:unhideWhenUsed/>
    <w:rsid w:val="00514F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845028">
      <w:bodyDiv w:val="1"/>
      <w:marLeft w:val="0"/>
      <w:marRight w:val="0"/>
      <w:marTop w:val="0"/>
      <w:marBottom w:val="0"/>
      <w:divBdr>
        <w:top w:val="none" w:sz="0" w:space="0" w:color="auto"/>
        <w:left w:val="none" w:sz="0" w:space="0" w:color="auto"/>
        <w:bottom w:val="none" w:sz="0" w:space="0" w:color="auto"/>
        <w:right w:val="none" w:sz="0" w:space="0" w:color="auto"/>
      </w:divBdr>
    </w:div>
    <w:div w:id="829444834">
      <w:bodyDiv w:val="1"/>
      <w:marLeft w:val="0"/>
      <w:marRight w:val="0"/>
      <w:marTop w:val="0"/>
      <w:marBottom w:val="0"/>
      <w:divBdr>
        <w:top w:val="none" w:sz="0" w:space="0" w:color="auto"/>
        <w:left w:val="none" w:sz="0" w:space="0" w:color="auto"/>
        <w:bottom w:val="none" w:sz="0" w:space="0" w:color="auto"/>
        <w:right w:val="none" w:sz="0" w:space="0" w:color="auto"/>
      </w:divBdr>
    </w:div>
    <w:div w:id="1040859313">
      <w:bodyDiv w:val="1"/>
      <w:marLeft w:val="0"/>
      <w:marRight w:val="0"/>
      <w:marTop w:val="0"/>
      <w:marBottom w:val="0"/>
      <w:divBdr>
        <w:top w:val="none" w:sz="0" w:space="0" w:color="auto"/>
        <w:left w:val="none" w:sz="0" w:space="0" w:color="auto"/>
        <w:bottom w:val="none" w:sz="0" w:space="0" w:color="auto"/>
        <w:right w:val="none" w:sz="0" w:space="0" w:color="auto"/>
      </w:divBdr>
    </w:div>
    <w:div w:id="132732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29</TotalTime>
  <Pages>5</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2024-08-31T12:42:00Z</dcterms:created>
  <dcterms:modified xsi:type="dcterms:W3CDTF">2025-05-29T12:02:00Z</dcterms:modified>
</cp:coreProperties>
</file>