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43CEC" w14:textId="77777777" w:rsidR="0031068B" w:rsidRDefault="0031068B" w:rsidP="00BC1C52">
      <w:pPr>
        <w:ind w:hanging="1134"/>
      </w:pPr>
    </w:p>
    <w:p w14:paraId="5841E7A0" w14:textId="77777777" w:rsidR="0053192A" w:rsidRDefault="0053192A"/>
    <w:p w14:paraId="735FC04F" w14:textId="77777777" w:rsidR="0053192A" w:rsidRDefault="0053192A"/>
    <w:p w14:paraId="3B619913" w14:textId="77777777" w:rsidR="0053192A" w:rsidRDefault="00E455C4">
      <w:r>
        <w:rPr>
          <w:noProof/>
        </w:rPr>
        <mc:AlternateContent>
          <mc:Choice Requires="wps">
            <w:drawing>
              <wp:anchor distT="0" distB="0" distL="114300" distR="114300" simplePos="0" relativeHeight="251659264" behindDoc="0" locked="0" layoutInCell="1" allowOverlap="1" wp14:anchorId="6D8B8345" wp14:editId="1C37EC6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A425C80" w14:textId="29C79D64" w:rsidR="00BA4481" w:rsidRPr="00E455C4" w:rsidRDefault="00F532E4" w:rsidP="00E455C4">
                            <w:pPr>
                              <w:pStyle w:val="IntenseQuote"/>
                              <w:rPr>
                                <w:rStyle w:val="SubtleReference"/>
                              </w:rPr>
                            </w:pPr>
                            <w:proofErr w:type="spellStart"/>
                            <w:r w:rsidRPr="00F532E4">
                              <w:rPr>
                                <w:bCs/>
                                <w:smallCaps/>
                                <w:color w:val="5A5A5A" w:themeColor="text1" w:themeTint="A5"/>
                              </w:rPr>
                              <w:t>TrustIoT</w:t>
                            </w:r>
                            <w:proofErr w:type="spellEnd"/>
                            <w:r w:rsidRPr="00F532E4">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D8B834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A425C80" w14:textId="29C79D64" w:rsidR="00BA4481" w:rsidRPr="00E455C4" w:rsidRDefault="00F532E4" w:rsidP="00E455C4">
                      <w:pPr>
                        <w:pStyle w:val="IntenseQuote"/>
                        <w:rPr>
                          <w:rStyle w:val="SubtleReference"/>
                        </w:rPr>
                      </w:pPr>
                      <w:proofErr w:type="spellStart"/>
                      <w:r w:rsidRPr="00F532E4">
                        <w:rPr>
                          <w:bCs/>
                          <w:smallCaps/>
                          <w:color w:val="5A5A5A" w:themeColor="text1" w:themeTint="A5"/>
                        </w:rPr>
                        <w:t>TrustIoT</w:t>
                      </w:r>
                      <w:proofErr w:type="spellEnd"/>
                      <w:r w:rsidRPr="00F532E4">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2A3A49D7" w14:textId="77777777" w:rsidR="0053192A" w:rsidRDefault="0053192A"/>
    <w:p w14:paraId="192F9214" w14:textId="77777777" w:rsidR="0053192A" w:rsidRDefault="0053192A"/>
    <w:p w14:paraId="5103BBFE" w14:textId="77777777" w:rsidR="0053192A" w:rsidRDefault="0053192A"/>
    <w:p w14:paraId="174FD7FE" w14:textId="77777777" w:rsidR="0053192A" w:rsidRDefault="0053192A"/>
    <w:p w14:paraId="6D1DE125" w14:textId="77777777" w:rsidR="0053192A" w:rsidRDefault="0053192A"/>
    <w:p w14:paraId="2E533949" w14:textId="77777777" w:rsidR="0053192A" w:rsidRDefault="0053192A"/>
    <w:p w14:paraId="49C96E46" w14:textId="77777777" w:rsidR="0067231D" w:rsidRDefault="0067231D"/>
    <w:p w14:paraId="4F985B94" w14:textId="77777777" w:rsidR="0067231D" w:rsidRDefault="0067231D"/>
    <w:p w14:paraId="22FE290A" w14:textId="77777777" w:rsidR="00BA4481" w:rsidRDefault="00BA4481"/>
    <w:p w14:paraId="0B792A2B" w14:textId="77777777" w:rsidR="00BA4481" w:rsidRDefault="00BA4481"/>
    <w:p w14:paraId="42537CAD" w14:textId="77777777" w:rsidR="00BA4481" w:rsidRDefault="00BA4481"/>
    <w:p w14:paraId="17E2D683" w14:textId="77777777" w:rsidR="00BA4481" w:rsidRDefault="00BA4481"/>
    <w:p w14:paraId="744C1503" w14:textId="77777777" w:rsidR="00BA4481" w:rsidRDefault="00BA4481"/>
    <w:p w14:paraId="25CF017D" w14:textId="77777777" w:rsidR="00BA4481" w:rsidRDefault="00BA4481"/>
    <w:p w14:paraId="1178D362" w14:textId="77777777" w:rsidR="0067231D" w:rsidRDefault="0067231D"/>
    <w:p w14:paraId="63520834" w14:textId="1AF1AD71" w:rsidR="0067231D" w:rsidRPr="0067231D" w:rsidRDefault="0067231D" w:rsidP="0067231D">
      <w:pPr>
        <w:jc w:val="center"/>
        <w:rPr>
          <w:sz w:val="56"/>
          <w:szCs w:val="56"/>
        </w:rPr>
      </w:pPr>
      <w:r w:rsidRPr="0067231D">
        <w:rPr>
          <w:sz w:val="56"/>
          <w:szCs w:val="56"/>
        </w:rPr>
        <w:t>"</w:t>
      </w:r>
      <w:r w:rsidR="00081B7E" w:rsidRPr="00081B7E">
        <w:rPr>
          <w:sz w:val="56"/>
          <w:szCs w:val="56"/>
        </w:rPr>
        <w:t xml:space="preserve"> End-of-life procedures for ensuring complete data destruction and hardware security</w:t>
      </w:r>
      <w:r w:rsidRPr="0067231D">
        <w:rPr>
          <w:sz w:val="56"/>
          <w:szCs w:val="56"/>
        </w:rPr>
        <w:t>"</w:t>
      </w:r>
    </w:p>
    <w:p w14:paraId="5D11962B" w14:textId="77777777" w:rsidR="0053192A" w:rsidRDefault="0053192A"/>
    <w:p w14:paraId="06BAE350" w14:textId="77777777" w:rsidR="0053192A" w:rsidRDefault="0053192A"/>
    <w:p w14:paraId="4AAF38EC" w14:textId="77777777" w:rsidR="0053192A" w:rsidRDefault="0053192A"/>
    <w:p w14:paraId="3F278CCD" w14:textId="77777777" w:rsidR="0053192A" w:rsidRDefault="0053192A"/>
    <w:p w14:paraId="6B5170DB" w14:textId="77777777" w:rsidR="0053192A" w:rsidRDefault="0053192A"/>
    <w:p w14:paraId="2E638057" w14:textId="77777777" w:rsidR="0053192A" w:rsidRDefault="0053192A"/>
    <w:p w14:paraId="3A3F49F8" w14:textId="77777777" w:rsidR="0053192A" w:rsidRDefault="0053192A"/>
    <w:p w14:paraId="29058A0F" w14:textId="77777777" w:rsidR="0053192A" w:rsidRDefault="0053192A"/>
    <w:p w14:paraId="548E288E" w14:textId="77777777" w:rsidR="0053192A" w:rsidRDefault="0053192A"/>
    <w:p w14:paraId="6CB6B7E2" w14:textId="77777777" w:rsidR="0053192A" w:rsidRDefault="0053192A"/>
    <w:p w14:paraId="38B9534F" w14:textId="77777777" w:rsidR="0053192A" w:rsidRDefault="0053192A"/>
    <w:p w14:paraId="38BDE16E" w14:textId="77777777" w:rsidR="0053192A" w:rsidRDefault="0053192A"/>
    <w:p w14:paraId="677E09BB" w14:textId="77777777" w:rsidR="0053192A" w:rsidRDefault="0053192A"/>
    <w:p w14:paraId="694843CA" w14:textId="77777777" w:rsidR="00BA4481" w:rsidRDefault="00BA4481"/>
    <w:p w14:paraId="145D9C10" w14:textId="77777777" w:rsidR="00BA4481" w:rsidRDefault="00BA4481"/>
    <w:p w14:paraId="6638D911" w14:textId="77777777" w:rsidR="00BA4481" w:rsidRDefault="00BA4481"/>
    <w:p w14:paraId="2DEC576A" w14:textId="77777777" w:rsidR="00BA4481" w:rsidRDefault="00BA4481"/>
    <w:p w14:paraId="5EE2491C" w14:textId="77777777" w:rsidR="00BA4481" w:rsidRDefault="00BA4481"/>
    <w:p w14:paraId="2A1B9B9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C829540"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02C3F8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C8DF1D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822E25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8A4949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CE429C2" w14:textId="5707AFD7" w:rsidR="00F85381" w:rsidRPr="000D1E55" w:rsidRDefault="00F532E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F532E4">
              <w:rPr>
                <w:rFonts w:cs="Arial"/>
                <w:bCs/>
                <w:i/>
                <w:iCs/>
                <w:sz w:val="24"/>
                <w:szCs w:val="28"/>
              </w:rPr>
              <w:t>TrustIoT</w:t>
            </w:r>
            <w:proofErr w:type="spellEnd"/>
            <w:r w:rsidRPr="00F532E4">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0D0B83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5164B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69297A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FC6AC4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237C19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00A8CC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6D4415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3CC8D7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95BEE5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7DBCBD3" w14:textId="77777777" w:rsidR="00BA4481" w:rsidRDefault="00BA4481"/>
    <w:p w14:paraId="662724FB" w14:textId="77777777" w:rsidR="00BA4481" w:rsidRDefault="00BA4481"/>
    <w:p w14:paraId="06C2AE65" w14:textId="77777777" w:rsidR="0053192A" w:rsidRDefault="0053192A"/>
    <w:p w14:paraId="75A8F9CF" w14:textId="77777777" w:rsidR="0053192A" w:rsidRPr="00302F91" w:rsidRDefault="0053192A" w:rsidP="0053192A">
      <w:pPr>
        <w:rPr>
          <w:rFonts w:cs="Arial"/>
          <w:b/>
          <w:color w:val="000000" w:themeColor="text1"/>
          <w:sz w:val="28"/>
          <w:szCs w:val="28"/>
        </w:rPr>
      </w:pPr>
    </w:p>
    <w:p w14:paraId="6E845EFA" w14:textId="77777777" w:rsidR="0053192A" w:rsidRPr="00302F91" w:rsidRDefault="0053192A" w:rsidP="0053192A">
      <w:pPr>
        <w:ind w:left="2880"/>
        <w:jc w:val="right"/>
        <w:rPr>
          <w:rFonts w:cs="Arial"/>
          <w:b/>
          <w:color w:val="000000" w:themeColor="text1"/>
          <w:sz w:val="24"/>
          <w:szCs w:val="24"/>
        </w:rPr>
      </w:pPr>
    </w:p>
    <w:p w14:paraId="673C827F" w14:textId="77777777" w:rsidR="0053192A" w:rsidRPr="00030919" w:rsidRDefault="0053192A" w:rsidP="0053192A">
      <w:pPr>
        <w:jc w:val="right"/>
        <w:rPr>
          <w:rFonts w:cs="Arial"/>
          <w:b/>
          <w:sz w:val="28"/>
          <w:szCs w:val="28"/>
          <w:lang w:val="en-US" w:eastAsia="en-GB"/>
        </w:rPr>
      </w:pPr>
    </w:p>
    <w:p w14:paraId="17672EB6" w14:textId="77777777" w:rsidR="0053192A" w:rsidRDefault="0053192A" w:rsidP="0053192A"/>
    <w:p w14:paraId="6C77B729" w14:textId="77777777" w:rsidR="0053192A" w:rsidRDefault="0053192A" w:rsidP="0053192A">
      <w:r>
        <w:br w:type="page"/>
      </w:r>
    </w:p>
    <w:p w14:paraId="47BA7ED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8A06A4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886F904" w14:textId="77777777" w:rsidTr="00E455C4">
        <w:tc>
          <w:tcPr>
            <w:tcW w:w="1097" w:type="dxa"/>
          </w:tcPr>
          <w:p w14:paraId="1D18EDE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06C33F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211DA7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1F7550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8E340D6" w14:textId="77777777" w:rsidTr="00E455C4">
        <w:tc>
          <w:tcPr>
            <w:tcW w:w="1097" w:type="dxa"/>
          </w:tcPr>
          <w:p w14:paraId="2D0BDCE8" w14:textId="77777777" w:rsidR="0053192A" w:rsidRPr="00302F91" w:rsidRDefault="0053192A" w:rsidP="00053CD8">
            <w:pPr>
              <w:autoSpaceDE w:val="0"/>
              <w:autoSpaceDN w:val="0"/>
              <w:rPr>
                <w:rFonts w:cs="Arial"/>
                <w:sz w:val="24"/>
                <w:szCs w:val="24"/>
              </w:rPr>
            </w:pPr>
          </w:p>
        </w:tc>
        <w:tc>
          <w:tcPr>
            <w:tcW w:w="1547" w:type="dxa"/>
          </w:tcPr>
          <w:p w14:paraId="3B266A93" w14:textId="77777777" w:rsidR="0053192A" w:rsidRPr="00302F91" w:rsidRDefault="0053192A" w:rsidP="00053CD8">
            <w:pPr>
              <w:autoSpaceDE w:val="0"/>
              <w:autoSpaceDN w:val="0"/>
              <w:rPr>
                <w:rFonts w:cs="Arial"/>
                <w:sz w:val="24"/>
                <w:szCs w:val="24"/>
              </w:rPr>
            </w:pPr>
          </w:p>
        </w:tc>
        <w:tc>
          <w:tcPr>
            <w:tcW w:w="1802" w:type="dxa"/>
          </w:tcPr>
          <w:p w14:paraId="4BD36F61" w14:textId="77777777" w:rsidR="0053192A" w:rsidRPr="00302F91" w:rsidRDefault="0053192A" w:rsidP="00053CD8">
            <w:pPr>
              <w:autoSpaceDE w:val="0"/>
              <w:autoSpaceDN w:val="0"/>
              <w:rPr>
                <w:rFonts w:cs="Arial"/>
                <w:sz w:val="24"/>
                <w:szCs w:val="24"/>
              </w:rPr>
            </w:pPr>
          </w:p>
        </w:tc>
        <w:tc>
          <w:tcPr>
            <w:tcW w:w="4626" w:type="dxa"/>
          </w:tcPr>
          <w:p w14:paraId="0964BE40" w14:textId="77777777" w:rsidR="0053192A" w:rsidRPr="00302F91" w:rsidRDefault="0053192A" w:rsidP="00053CD8">
            <w:pPr>
              <w:autoSpaceDE w:val="0"/>
              <w:autoSpaceDN w:val="0"/>
              <w:rPr>
                <w:rFonts w:cs="Arial"/>
                <w:sz w:val="24"/>
                <w:szCs w:val="24"/>
              </w:rPr>
            </w:pPr>
          </w:p>
        </w:tc>
      </w:tr>
      <w:tr w:rsidR="0053192A" w:rsidRPr="00302F91" w14:paraId="616B8170" w14:textId="77777777" w:rsidTr="00E455C4">
        <w:tc>
          <w:tcPr>
            <w:tcW w:w="1097" w:type="dxa"/>
          </w:tcPr>
          <w:p w14:paraId="413B5CA9" w14:textId="77777777" w:rsidR="0053192A" w:rsidRPr="00302F91" w:rsidRDefault="0053192A" w:rsidP="00053CD8">
            <w:pPr>
              <w:autoSpaceDE w:val="0"/>
              <w:autoSpaceDN w:val="0"/>
              <w:rPr>
                <w:rFonts w:cs="Arial"/>
                <w:sz w:val="24"/>
                <w:szCs w:val="24"/>
              </w:rPr>
            </w:pPr>
          </w:p>
        </w:tc>
        <w:tc>
          <w:tcPr>
            <w:tcW w:w="1547" w:type="dxa"/>
          </w:tcPr>
          <w:p w14:paraId="1D5E903F" w14:textId="77777777" w:rsidR="0053192A" w:rsidRPr="00302F91" w:rsidRDefault="0053192A" w:rsidP="00053CD8">
            <w:pPr>
              <w:autoSpaceDE w:val="0"/>
              <w:autoSpaceDN w:val="0"/>
              <w:rPr>
                <w:rFonts w:cs="Arial"/>
                <w:sz w:val="24"/>
                <w:szCs w:val="24"/>
              </w:rPr>
            </w:pPr>
          </w:p>
        </w:tc>
        <w:tc>
          <w:tcPr>
            <w:tcW w:w="1802" w:type="dxa"/>
          </w:tcPr>
          <w:p w14:paraId="4FD073FD" w14:textId="77777777" w:rsidR="0053192A" w:rsidRPr="00302F91" w:rsidRDefault="0053192A" w:rsidP="00053CD8">
            <w:pPr>
              <w:autoSpaceDE w:val="0"/>
              <w:autoSpaceDN w:val="0"/>
              <w:rPr>
                <w:rFonts w:cs="Arial"/>
                <w:sz w:val="24"/>
                <w:szCs w:val="24"/>
              </w:rPr>
            </w:pPr>
          </w:p>
        </w:tc>
        <w:tc>
          <w:tcPr>
            <w:tcW w:w="4626" w:type="dxa"/>
          </w:tcPr>
          <w:p w14:paraId="0AFE861B" w14:textId="77777777" w:rsidR="0053192A" w:rsidRPr="00302F91" w:rsidRDefault="0053192A" w:rsidP="00053CD8">
            <w:pPr>
              <w:autoSpaceDE w:val="0"/>
              <w:autoSpaceDN w:val="0"/>
              <w:rPr>
                <w:rFonts w:cs="Arial"/>
                <w:sz w:val="24"/>
                <w:szCs w:val="24"/>
              </w:rPr>
            </w:pPr>
          </w:p>
        </w:tc>
      </w:tr>
    </w:tbl>
    <w:p w14:paraId="74519866" w14:textId="77777777" w:rsidR="0053192A" w:rsidRPr="00302F91" w:rsidRDefault="0053192A" w:rsidP="0053192A">
      <w:pPr>
        <w:rPr>
          <w:rFonts w:cs="Arial"/>
          <w:sz w:val="24"/>
          <w:szCs w:val="24"/>
        </w:rPr>
      </w:pPr>
    </w:p>
    <w:p w14:paraId="795084C7" w14:textId="77777777" w:rsidR="0067231D" w:rsidRDefault="0067231D" w:rsidP="0053192A">
      <w:pPr>
        <w:rPr>
          <w:rFonts w:cs="Arial"/>
          <w:b/>
          <w:sz w:val="24"/>
          <w:szCs w:val="24"/>
        </w:rPr>
      </w:pPr>
    </w:p>
    <w:p w14:paraId="2102ACB9" w14:textId="77777777" w:rsidR="0067231D" w:rsidRDefault="0067231D" w:rsidP="0053192A">
      <w:pPr>
        <w:rPr>
          <w:rFonts w:cs="Arial"/>
          <w:b/>
          <w:sz w:val="24"/>
          <w:szCs w:val="24"/>
        </w:rPr>
      </w:pPr>
    </w:p>
    <w:p w14:paraId="7EA8F45E" w14:textId="77777777" w:rsidR="0053192A" w:rsidRPr="00302F91" w:rsidRDefault="0053192A" w:rsidP="0053192A">
      <w:pPr>
        <w:rPr>
          <w:rFonts w:cs="Arial"/>
          <w:b/>
          <w:sz w:val="24"/>
          <w:szCs w:val="24"/>
        </w:rPr>
      </w:pPr>
      <w:r w:rsidRPr="00302F91">
        <w:rPr>
          <w:rFonts w:cs="Arial"/>
          <w:b/>
          <w:sz w:val="24"/>
          <w:szCs w:val="24"/>
        </w:rPr>
        <w:t>Distribution</w:t>
      </w:r>
    </w:p>
    <w:p w14:paraId="32B3BF1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9C8BFEA" w14:textId="77777777" w:rsidTr="00E455C4">
        <w:tc>
          <w:tcPr>
            <w:tcW w:w="2534" w:type="dxa"/>
          </w:tcPr>
          <w:p w14:paraId="34B5F85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4061E6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A732A95" w14:textId="77777777" w:rsidTr="00E455C4">
        <w:tc>
          <w:tcPr>
            <w:tcW w:w="2534" w:type="dxa"/>
          </w:tcPr>
          <w:p w14:paraId="657748D3" w14:textId="77777777" w:rsidR="0053192A" w:rsidRPr="00302F91" w:rsidRDefault="0053192A" w:rsidP="00053CD8">
            <w:pPr>
              <w:autoSpaceDE w:val="0"/>
              <w:autoSpaceDN w:val="0"/>
              <w:rPr>
                <w:rFonts w:cs="Arial"/>
                <w:sz w:val="24"/>
                <w:szCs w:val="24"/>
              </w:rPr>
            </w:pPr>
          </w:p>
        </w:tc>
        <w:tc>
          <w:tcPr>
            <w:tcW w:w="6538" w:type="dxa"/>
          </w:tcPr>
          <w:p w14:paraId="2C31B82C" w14:textId="77777777" w:rsidR="0053192A" w:rsidRPr="00302F91" w:rsidRDefault="0053192A" w:rsidP="00053CD8">
            <w:pPr>
              <w:autoSpaceDE w:val="0"/>
              <w:autoSpaceDN w:val="0"/>
              <w:rPr>
                <w:rFonts w:cs="Arial"/>
                <w:sz w:val="24"/>
                <w:szCs w:val="24"/>
              </w:rPr>
            </w:pPr>
          </w:p>
        </w:tc>
      </w:tr>
      <w:tr w:rsidR="0053192A" w:rsidRPr="00302F91" w14:paraId="79B4E02A" w14:textId="77777777" w:rsidTr="00E455C4">
        <w:tc>
          <w:tcPr>
            <w:tcW w:w="2534" w:type="dxa"/>
          </w:tcPr>
          <w:p w14:paraId="7F354B40" w14:textId="77777777" w:rsidR="0053192A" w:rsidRPr="00302F91" w:rsidRDefault="0053192A" w:rsidP="00053CD8">
            <w:pPr>
              <w:autoSpaceDE w:val="0"/>
              <w:autoSpaceDN w:val="0"/>
              <w:rPr>
                <w:rFonts w:cs="Arial"/>
                <w:sz w:val="24"/>
                <w:szCs w:val="24"/>
              </w:rPr>
            </w:pPr>
          </w:p>
        </w:tc>
        <w:tc>
          <w:tcPr>
            <w:tcW w:w="6538" w:type="dxa"/>
          </w:tcPr>
          <w:p w14:paraId="3A94CE23" w14:textId="77777777" w:rsidR="0053192A" w:rsidRPr="00302F91" w:rsidRDefault="0053192A" w:rsidP="00053CD8">
            <w:pPr>
              <w:autoSpaceDE w:val="0"/>
              <w:autoSpaceDN w:val="0"/>
              <w:rPr>
                <w:rFonts w:cs="Arial"/>
                <w:sz w:val="24"/>
                <w:szCs w:val="24"/>
              </w:rPr>
            </w:pPr>
          </w:p>
        </w:tc>
      </w:tr>
      <w:tr w:rsidR="0053192A" w:rsidRPr="00302F91" w14:paraId="5EE86D2F" w14:textId="77777777" w:rsidTr="00E455C4">
        <w:tc>
          <w:tcPr>
            <w:tcW w:w="2534" w:type="dxa"/>
          </w:tcPr>
          <w:p w14:paraId="2B08A817" w14:textId="77777777" w:rsidR="0053192A" w:rsidRPr="00302F91" w:rsidRDefault="0053192A" w:rsidP="00053CD8">
            <w:pPr>
              <w:autoSpaceDE w:val="0"/>
              <w:autoSpaceDN w:val="0"/>
              <w:rPr>
                <w:rFonts w:cs="Arial"/>
                <w:sz w:val="24"/>
                <w:szCs w:val="24"/>
              </w:rPr>
            </w:pPr>
          </w:p>
        </w:tc>
        <w:tc>
          <w:tcPr>
            <w:tcW w:w="6538" w:type="dxa"/>
          </w:tcPr>
          <w:p w14:paraId="06254583" w14:textId="77777777" w:rsidR="0053192A" w:rsidRPr="00302F91" w:rsidRDefault="0053192A" w:rsidP="00053CD8">
            <w:pPr>
              <w:autoSpaceDE w:val="0"/>
              <w:autoSpaceDN w:val="0"/>
              <w:rPr>
                <w:rFonts w:cs="Arial"/>
                <w:sz w:val="24"/>
                <w:szCs w:val="24"/>
              </w:rPr>
            </w:pPr>
          </w:p>
        </w:tc>
      </w:tr>
    </w:tbl>
    <w:p w14:paraId="15B17F91" w14:textId="77777777" w:rsidR="0053192A" w:rsidRPr="00302F91" w:rsidRDefault="0053192A" w:rsidP="0053192A">
      <w:pPr>
        <w:rPr>
          <w:sz w:val="24"/>
          <w:szCs w:val="24"/>
        </w:rPr>
      </w:pPr>
    </w:p>
    <w:p w14:paraId="557788D5" w14:textId="77777777" w:rsidR="0067231D" w:rsidRDefault="0067231D" w:rsidP="0053192A">
      <w:pPr>
        <w:rPr>
          <w:rFonts w:cs="Arial"/>
          <w:b/>
          <w:sz w:val="24"/>
          <w:szCs w:val="24"/>
        </w:rPr>
      </w:pPr>
    </w:p>
    <w:p w14:paraId="65C94531" w14:textId="77777777" w:rsidR="0067231D" w:rsidRDefault="0067231D" w:rsidP="0053192A">
      <w:pPr>
        <w:rPr>
          <w:rFonts w:cs="Arial"/>
          <w:b/>
          <w:sz w:val="24"/>
          <w:szCs w:val="24"/>
        </w:rPr>
      </w:pPr>
    </w:p>
    <w:p w14:paraId="757065A1" w14:textId="77777777" w:rsidR="0053192A" w:rsidRPr="00302F91" w:rsidRDefault="0053192A" w:rsidP="0053192A">
      <w:pPr>
        <w:rPr>
          <w:rFonts w:cs="Arial"/>
          <w:b/>
          <w:sz w:val="24"/>
          <w:szCs w:val="24"/>
        </w:rPr>
      </w:pPr>
      <w:r w:rsidRPr="00302F91">
        <w:rPr>
          <w:rFonts w:cs="Arial"/>
          <w:b/>
          <w:sz w:val="24"/>
          <w:szCs w:val="24"/>
        </w:rPr>
        <w:t>Approval</w:t>
      </w:r>
    </w:p>
    <w:p w14:paraId="73F7C2D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D5FD222" w14:textId="77777777" w:rsidTr="00E455C4">
        <w:tc>
          <w:tcPr>
            <w:tcW w:w="1674" w:type="dxa"/>
          </w:tcPr>
          <w:p w14:paraId="02FB1EA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6D3D77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7FCDDA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AD0F54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B628975" w14:textId="77777777" w:rsidTr="00E455C4">
        <w:tc>
          <w:tcPr>
            <w:tcW w:w="1674" w:type="dxa"/>
          </w:tcPr>
          <w:p w14:paraId="200D34B3" w14:textId="77777777" w:rsidR="0053192A" w:rsidRPr="00302F91" w:rsidRDefault="0053192A" w:rsidP="00053CD8">
            <w:pPr>
              <w:autoSpaceDE w:val="0"/>
              <w:autoSpaceDN w:val="0"/>
              <w:rPr>
                <w:rFonts w:cs="Arial"/>
                <w:sz w:val="24"/>
                <w:szCs w:val="24"/>
              </w:rPr>
            </w:pPr>
          </w:p>
          <w:p w14:paraId="35AB8268" w14:textId="77777777" w:rsidR="0053192A" w:rsidRPr="00302F91" w:rsidRDefault="0053192A" w:rsidP="00053CD8">
            <w:pPr>
              <w:autoSpaceDE w:val="0"/>
              <w:autoSpaceDN w:val="0"/>
              <w:rPr>
                <w:rFonts w:cs="Arial"/>
                <w:sz w:val="24"/>
                <w:szCs w:val="24"/>
              </w:rPr>
            </w:pPr>
          </w:p>
          <w:p w14:paraId="0FB69F49" w14:textId="77777777" w:rsidR="0053192A" w:rsidRPr="00302F91" w:rsidRDefault="0053192A" w:rsidP="00053CD8">
            <w:pPr>
              <w:autoSpaceDE w:val="0"/>
              <w:autoSpaceDN w:val="0"/>
              <w:rPr>
                <w:rFonts w:cs="Arial"/>
                <w:sz w:val="24"/>
                <w:szCs w:val="24"/>
              </w:rPr>
            </w:pPr>
          </w:p>
        </w:tc>
        <w:tc>
          <w:tcPr>
            <w:tcW w:w="2579" w:type="dxa"/>
          </w:tcPr>
          <w:p w14:paraId="6C095C47" w14:textId="77777777" w:rsidR="0053192A" w:rsidRPr="00302F91" w:rsidRDefault="0053192A" w:rsidP="00053CD8">
            <w:pPr>
              <w:autoSpaceDE w:val="0"/>
              <w:autoSpaceDN w:val="0"/>
              <w:rPr>
                <w:rFonts w:cs="Arial"/>
                <w:sz w:val="24"/>
                <w:szCs w:val="24"/>
              </w:rPr>
            </w:pPr>
          </w:p>
        </w:tc>
        <w:tc>
          <w:tcPr>
            <w:tcW w:w="2597" w:type="dxa"/>
          </w:tcPr>
          <w:p w14:paraId="3E2608CD" w14:textId="77777777" w:rsidR="0053192A" w:rsidRPr="00302F91" w:rsidRDefault="0053192A" w:rsidP="00053CD8">
            <w:pPr>
              <w:autoSpaceDE w:val="0"/>
              <w:autoSpaceDN w:val="0"/>
              <w:rPr>
                <w:rFonts w:cs="Arial"/>
                <w:sz w:val="24"/>
                <w:szCs w:val="24"/>
              </w:rPr>
            </w:pPr>
          </w:p>
        </w:tc>
        <w:tc>
          <w:tcPr>
            <w:tcW w:w="2222" w:type="dxa"/>
          </w:tcPr>
          <w:p w14:paraId="542C87CC" w14:textId="77777777" w:rsidR="0053192A" w:rsidRPr="00302F91" w:rsidRDefault="0053192A" w:rsidP="00053CD8">
            <w:pPr>
              <w:autoSpaceDE w:val="0"/>
              <w:autoSpaceDN w:val="0"/>
              <w:rPr>
                <w:rFonts w:cs="Arial"/>
                <w:sz w:val="24"/>
                <w:szCs w:val="24"/>
              </w:rPr>
            </w:pPr>
          </w:p>
        </w:tc>
      </w:tr>
    </w:tbl>
    <w:p w14:paraId="1E401A02" w14:textId="77777777" w:rsidR="0053192A" w:rsidRDefault="0053192A"/>
    <w:p w14:paraId="1C3283AA" w14:textId="77777777" w:rsidR="0067231D" w:rsidRDefault="0067231D"/>
    <w:p w14:paraId="58F1C86E" w14:textId="77777777" w:rsidR="0067231D" w:rsidRDefault="0067231D"/>
    <w:p w14:paraId="4EA2FC3A" w14:textId="77777777" w:rsidR="0067231D" w:rsidRDefault="0067231D"/>
    <w:p w14:paraId="5DB315DC" w14:textId="77777777" w:rsidR="0067231D" w:rsidRDefault="0067231D"/>
    <w:p w14:paraId="3A5A7C21" w14:textId="77777777" w:rsidR="0067231D" w:rsidRDefault="0067231D"/>
    <w:p w14:paraId="3C58C459" w14:textId="77777777" w:rsidR="0067231D" w:rsidRDefault="0067231D"/>
    <w:p w14:paraId="34715350" w14:textId="77777777" w:rsidR="0067231D" w:rsidRDefault="0067231D"/>
    <w:p w14:paraId="7A95FAC0" w14:textId="77777777" w:rsidR="0067231D" w:rsidRDefault="0067231D"/>
    <w:p w14:paraId="66C19E05" w14:textId="77777777" w:rsidR="0067231D" w:rsidRDefault="0067231D"/>
    <w:p w14:paraId="2CD812D7" w14:textId="77777777" w:rsidR="0067231D" w:rsidRDefault="0067231D"/>
    <w:p w14:paraId="78578098" w14:textId="77777777" w:rsidR="0067231D" w:rsidRDefault="0067231D"/>
    <w:p w14:paraId="4FED33CA" w14:textId="77777777" w:rsidR="0067231D" w:rsidRDefault="0067231D"/>
    <w:p w14:paraId="59E8ADDD" w14:textId="77777777" w:rsidR="0067231D" w:rsidRDefault="0067231D"/>
    <w:p w14:paraId="4E62DD30" w14:textId="77777777" w:rsidR="0067231D" w:rsidRDefault="0067231D"/>
    <w:p w14:paraId="41CC557A" w14:textId="77777777" w:rsidR="0067231D" w:rsidRDefault="0067231D"/>
    <w:p w14:paraId="56F7F765" w14:textId="77777777" w:rsidR="0067231D" w:rsidRDefault="0067231D"/>
    <w:p w14:paraId="01DAC1E0" w14:textId="77777777" w:rsidR="0067231D" w:rsidRDefault="0067231D"/>
    <w:p w14:paraId="404C5C3B" w14:textId="77777777" w:rsidR="0067231D" w:rsidRDefault="0067231D"/>
    <w:p w14:paraId="4C7B2392" w14:textId="77777777" w:rsidR="0067231D" w:rsidRDefault="0067231D"/>
    <w:p w14:paraId="2B10643E" w14:textId="77777777" w:rsidR="0067231D" w:rsidRDefault="0067231D"/>
    <w:p w14:paraId="2EE26DF3" w14:textId="77777777" w:rsidR="0067231D" w:rsidRDefault="0067231D"/>
    <w:p w14:paraId="3FA0CB6F" w14:textId="77777777" w:rsidR="0067231D" w:rsidRDefault="0067231D"/>
    <w:p w14:paraId="16A93818" w14:textId="77777777" w:rsidR="0067231D" w:rsidRDefault="0067231D"/>
    <w:p w14:paraId="74D9B13B" w14:textId="77777777" w:rsidR="0067231D" w:rsidRDefault="0067231D"/>
    <w:p w14:paraId="5E710D55" w14:textId="77777777" w:rsidR="0067231D" w:rsidRDefault="0067231D"/>
    <w:p w14:paraId="32195B1C" w14:textId="77777777" w:rsidR="0067231D" w:rsidRDefault="0067231D"/>
    <w:p w14:paraId="11C903DC" w14:textId="77777777" w:rsidR="0067231D" w:rsidRDefault="0067231D"/>
    <w:p w14:paraId="67A5DBB9" w14:textId="77777777" w:rsidR="0067231D" w:rsidRDefault="0067231D"/>
    <w:p w14:paraId="60EB2903" w14:textId="77777777" w:rsidR="0067231D" w:rsidRDefault="00193766" w:rsidP="00193766">
      <w:pPr>
        <w:tabs>
          <w:tab w:val="left" w:pos="4055"/>
        </w:tabs>
      </w:pPr>
      <w:r>
        <w:tab/>
      </w:r>
    </w:p>
    <w:p w14:paraId="38914C01" w14:textId="77777777" w:rsidR="0067231D" w:rsidRDefault="0067231D"/>
    <w:p w14:paraId="391D9C21" w14:textId="77777777" w:rsidR="0067231D" w:rsidRDefault="0067231D"/>
    <w:sdt>
      <w:sdtPr>
        <w:rPr>
          <w:rFonts w:ascii="Arial" w:eastAsia="Times New Roman" w:hAnsi="Arial" w:cs="Times New Roman"/>
          <w:color w:val="auto"/>
          <w:sz w:val="22"/>
          <w:szCs w:val="22"/>
          <w:lang w:val="en-GB"/>
        </w:rPr>
        <w:id w:val="-1202858015"/>
        <w:docPartObj>
          <w:docPartGallery w:val="Table of Contents"/>
          <w:docPartUnique/>
        </w:docPartObj>
      </w:sdtPr>
      <w:sdtEndPr>
        <w:rPr>
          <w:b/>
          <w:bCs/>
          <w:noProof/>
        </w:rPr>
      </w:sdtEndPr>
      <w:sdtContent>
        <w:p w14:paraId="4653A317" w14:textId="0C45CA5A" w:rsidR="00081B7E" w:rsidRDefault="00081B7E">
          <w:pPr>
            <w:pStyle w:val="TOCHeading"/>
          </w:pPr>
          <w:r>
            <w:t>Table of Contents</w:t>
          </w:r>
        </w:p>
        <w:p w14:paraId="3B6F141C" w14:textId="678EE2A5" w:rsidR="00E77435" w:rsidRDefault="00081B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4826" w:history="1">
            <w:r w:rsidR="00E77435" w:rsidRPr="00C356DB">
              <w:rPr>
                <w:rStyle w:val="Hyperlink"/>
                <w:noProof/>
              </w:rPr>
              <w:t>1.</w:t>
            </w:r>
            <w:r w:rsidR="00E77435">
              <w:rPr>
                <w:rFonts w:asciiTheme="minorHAnsi" w:eastAsiaTheme="minorEastAsia" w:hAnsiTheme="minorHAnsi" w:cstheme="minorBidi"/>
                <w:noProof/>
                <w:kern w:val="2"/>
                <w:sz w:val="24"/>
                <w:szCs w:val="24"/>
                <w:lang w:eastAsia="en-GB"/>
                <w14:ligatures w14:val="standardContextual"/>
              </w:rPr>
              <w:tab/>
            </w:r>
            <w:r w:rsidR="00E77435" w:rsidRPr="00C356DB">
              <w:rPr>
                <w:rStyle w:val="Hyperlink"/>
                <w:noProof/>
              </w:rPr>
              <w:t>Introduction</w:t>
            </w:r>
            <w:r w:rsidR="00E77435">
              <w:rPr>
                <w:noProof/>
                <w:webHidden/>
              </w:rPr>
              <w:tab/>
            </w:r>
            <w:r w:rsidR="00E77435">
              <w:rPr>
                <w:noProof/>
                <w:webHidden/>
              </w:rPr>
              <w:fldChar w:fldCharType="begin"/>
            </w:r>
            <w:r w:rsidR="00E77435">
              <w:rPr>
                <w:noProof/>
                <w:webHidden/>
              </w:rPr>
              <w:instrText xml:space="preserve"> PAGEREF _Toc190904826 \h </w:instrText>
            </w:r>
            <w:r w:rsidR="00E77435">
              <w:rPr>
                <w:noProof/>
                <w:webHidden/>
              </w:rPr>
            </w:r>
            <w:r w:rsidR="00E77435">
              <w:rPr>
                <w:noProof/>
                <w:webHidden/>
              </w:rPr>
              <w:fldChar w:fldCharType="separate"/>
            </w:r>
            <w:r w:rsidR="00E77435">
              <w:rPr>
                <w:noProof/>
                <w:webHidden/>
              </w:rPr>
              <w:t>4</w:t>
            </w:r>
            <w:r w:rsidR="00E77435">
              <w:rPr>
                <w:noProof/>
                <w:webHidden/>
              </w:rPr>
              <w:fldChar w:fldCharType="end"/>
            </w:r>
          </w:hyperlink>
        </w:p>
        <w:p w14:paraId="2F6350E9" w14:textId="53453E21"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27" w:history="1">
            <w:r w:rsidRPr="00C356DB">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Purpose</w:t>
            </w:r>
            <w:r>
              <w:rPr>
                <w:noProof/>
                <w:webHidden/>
              </w:rPr>
              <w:tab/>
            </w:r>
            <w:r>
              <w:rPr>
                <w:noProof/>
                <w:webHidden/>
              </w:rPr>
              <w:fldChar w:fldCharType="begin"/>
            </w:r>
            <w:r>
              <w:rPr>
                <w:noProof/>
                <w:webHidden/>
              </w:rPr>
              <w:instrText xml:space="preserve"> PAGEREF _Toc190904827 \h </w:instrText>
            </w:r>
            <w:r>
              <w:rPr>
                <w:noProof/>
                <w:webHidden/>
              </w:rPr>
            </w:r>
            <w:r>
              <w:rPr>
                <w:noProof/>
                <w:webHidden/>
              </w:rPr>
              <w:fldChar w:fldCharType="separate"/>
            </w:r>
            <w:r>
              <w:rPr>
                <w:noProof/>
                <w:webHidden/>
              </w:rPr>
              <w:t>4</w:t>
            </w:r>
            <w:r>
              <w:rPr>
                <w:noProof/>
                <w:webHidden/>
              </w:rPr>
              <w:fldChar w:fldCharType="end"/>
            </w:r>
          </w:hyperlink>
        </w:p>
        <w:p w14:paraId="1023D337" w14:textId="1A5CC947"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28" w:history="1">
            <w:r w:rsidRPr="00C356DB">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Scope</w:t>
            </w:r>
            <w:r>
              <w:rPr>
                <w:noProof/>
                <w:webHidden/>
              </w:rPr>
              <w:tab/>
            </w:r>
            <w:r>
              <w:rPr>
                <w:noProof/>
                <w:webHidden/>
              </w:rPr>
              <w:fldChar w:fldCharType="begin"/>
            </w:r>
            <w:r>
              <w:rPr>
                <w:noProof/>
                <w:webHidden/>
              </w:rPr>
              <w:instrText xml:space="preserve"> PAGEREF _Toc190904828 \h </w:instrText>
            </w:r>
            <w:r>
              <w:rPr>
                <w:noProof/>
                <w:webHidden/>
              </w:rPr>
            </w:r>
            <w:r>
              <w:rPr>
                <w:noProof/>
                <w:webHidden/>
              </w:rPr>
              <w:fldChar w:fldCharType="separate"/>
            </w:r>
            <w:r>
              <w:rPr>
                <w:noProof/>
                <w:webHidden/>
              </w:rPr>
              <w:t>4</w:t>
            </w:r>
            <w:r>
              <w:rPr>
                <w:noProof/>
                <w:webHidden/>
              </w:rPr>
              <w:fldChar w:fldCharType="end"/>
            </w:r>
          </w:hyperlink>
        </w:p>
        <w:p w14:paraId="496A8CEB" w14:textId="48329FC6"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29" w:history="1">
            <w:r w:rsidRPr="00C356DB">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Policy Statement</w:t>
            </w:r>
            <w:r>
              <w:rPr>
                <w:noProof/>
                <w:webHidden/>
              </w:rPr>
              <w:tab/>
            </w:r>
            <w:r>
              <w:rPr>
                <w:noProof/>
                <w:webHidden/>
              </w:rPr>
              <w:fldChar w:fldCharType="begin"/>
            </w:r>
            <w:r>
              <w:rPr>
                <w:noProof/>
                <w:webHidden/>
              </w:rPr>
              <w:instrText xml:space="preserve"> PAGEREF _Toc190904829 \h </w:instrText>
            </w:r>
            <w:r>
              <w:rPr>
                <w:noProof/>
                <w:webHidden/>
              </w:rPr>
            </w:r>
            <w:r>
              <w:rPr>
                <w:noProof/>
                <w:webHidden/>
              </w:rPr>
              <w:fldChar w:fldCharType="separate"/>
            </w:r>
            <w:r>
              <w:rPr>
                <w:noProof/>
                <w:webHidden/>
              </w:rPr>
              <w:t>4</w:t>
            </w:r>
            <w:r>
              <w:rPr>
                <w:noProof/>
                <w:webHidden/>
              </w:rPr>
              <w:fldChar w:fldCharType="end"/>
            </w:r>
          </w:hyperlink>
        </w:p>
        <w:p w14:paraId="17ACE618" w14:textId="7AE55989" w:rsidR="00E77435" w:rsidRDefault="00E7743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0" w:history="1">
            <w:r w:rsidRPr="00C356DB">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Data Sanitisation</w:t>
            </w:r>
            <w:r>
              <w:rPr>
                <w:noProof/>
                <w:webHidden/>
              </w:rPr>
              <w:tab/>
            </w:r>
            <w:r>
              <w:rPr>
                <w:noProof/>
                <w:webHidden/>
              </w:rPr>
              <w:fldChar w:fldCharType="begin"/>
            </w:r>
            <w:r>
              <w:rPr>
                <w:noProof/>
                <w:webHidden/>
              </w:rPr>
              <w:instrText xml:space="preserve"> PAGEREF _Toc190904830 \h </w:instrText>
            </w:r>
            <w:r>
              <w:rPr>
                <w:noProof/>
                <w:webHidden/>
              </w:rPr>
            </w:r>
            <w:r>
              <w:rPr>
                <w:noProof/>
                <w:webHidden/>
              </w:rPr>
              <w:fldChar w:fldCharType="separate"/>
            </w:r>
            <w:r>
              <w:rPr>
                <w:noProof/>
                <w:webHidden/>
              </w:rPr>
              <w:t>4</w:t>
            </w:r>
            <w:r>
              <w:rPr>
                <w:noProof/>
                <w:webHidden/>
              </w:rPr>
              <w:fldChar w:fldCharType="end"/>
            </w:r>
          </w:hyperlink>
        </w:p>
        <w:p w14:paraId="5F03EE93" w14:textId="1F89F91F" w:rsidR="00E77435" w:rsidRDefault="00E7743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1" w:history="1">
            <w:r w:rsidRPr="00C356DB">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Device Decommissioning</w:t>
            </w:r>
            <w:r>
              <w:rPr>
                <w:noProof/>
                <w:webHidden/>
              </w:rPr>
              <w:tab/>
            </w:r>
            <w:r>
              <w:rPr>
                <w:noProof/>
                <w:webHidden/>
              </w:rPr>
              <w:fldChar w:fldCharType="begin"/>
            </w:r>
            <w:r>
              <w:rPr>
                <w:noProof/>
                <w:webHidden/>
              </w:rPr>
              <w:instrText xml:space="preserve"> PAGEREF _Toc190904831 \h </w:instrText>
            </w:r>
            <w:r>
              <w:rPr>
                <w:noProof/>
                <w:webHidden/>
              </w:rPr>
            </w:r>
            <w:r>
              <w:rPr>
                <w:noProof/>
                <w:webHidden/>
              </w:rPr>
              <w:fldChar w:fldCharType="separate"/>
            </w:r>
            <w:r>
              <w:rPr>
                <w:noProof/>
                <w:webHidden/>
              </w:rPr>
              <w:t>4</w:t>
            </w:r>
            <w:r>
              <w:rPr>
                <w:noProof/>
                <w:webHidden/>
              </w:rPr>
              <w:fldChar w:fldCharType="end"/>
            </w:r>
          </w:hyperlink>
        </w:p>
        <w:p w14:paraId="34E45EA9" w14:textId="7F1369A0" w:rsidR="00E77435" w:rsidRDefault="00E7743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2" w:history="1">
            <w:r w:rsidRPr="00C356DB">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Secure Disposal or Reuse</w:t>
            </w:r>
            <w:r>
              <w:rPr>
                <w:noProof/>
                <w:webHidden/>
              </w:rPr>
              <w:tab/>
            </w:r>
            <w:r>
              <w:rPr>
                <w:noProof/>
                <w:webHidden/>
              </w:rPr>
              <w:fldChar w:fldCharType="begin"/>
            </w:r>
            <w:r>
              <w:rPr>
                <w:noProof/>
                <w:webHidden/>
              </w:rPr>
              <w:instrText xml:space="preserve"> PAGEREF _Toc190904832 \h </w:instrText>
            </w:r>
            <w:r>
              <w:rPr>
                <w:noProof/>
                <w:webHidden/>
              </w:rPr>
            </w:r>
            <w:r>
              <w:rPr>
                <w:noProof/>
                <w:webHidden/>
              </w:rPr>
              <w:fldChar w:fldCharType="separate"/>
            </w:r>
            <w:r>
              <w:rPr>
                <w:noProof/>
                <w:webHidden/>
              </w:rPr>
              <w:t>4</w:t>
            </w:r>
            <w:r>
              <w:rPr>
                <w:noProof/>
                <w:webHidden/>
              </w:rPr>
              <w:fldChar w:fldCharType="end"/>
            </w:r>
          </w:hyperlink>
        </w:p>
        <w:p w14:paraId="38104A65" w14:textId="56792A43"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3" w:history="1">
            <w:r w:rsidRPr="00C356DB">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Responsibilities</w:t>
            </w:r>
            <w:r>
              <w:rPr>
                <w:noProof/>
                <w:webHidden/>
              </w:rPr>
              <w:tab/>
            </w:r>
            <w:r>
              <w:rPr>
                <w:noProof/>
                <w:webHidden/>
              </w:rPr>
              <w:fldChar w:fldCharType="begin"/>
            </w:r>
            <w:r>
              <w:rPr>
                <w:noProof/>
                <w:webHidden/>
              </w:rPr>
              <w:instrText xml:space="preserve"> PAGEREF _Toc190904833 \h </w:instrText>
            </w:r>
            <w:r>
              <w:rPr>
                <w:noProof/>
                <w:webHidden/>
              </w:rPr>
            </w:r>
            <w:r>
              <w:rPr>
                <w:noProof/>
                <w:webHidden/>
              </w:rPr>
              <w:fldChar w:fldCharType="separate"/>
            </w:r>
            <w:r>
              <w:rPr>
                <w:noProof/>
                <w:webHidden/>
              </w:rPr>
              <w:t>5</w:t>
            </w:r>
            <w:r>
              <w:rPr>
                <w:noProof/>
                <w:webHidden/>
              </w:rPr>
              <w:fldChar w:fldCharType="end"/>
            </w:r>
          </w:hyperlink>
        </w:p>
        <w:p w14:paraId="6402C5BA" w14:textId="1C8542C8"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4" w:history="1">
            <w:r w:rsidRPr="00C356DB">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rPr>
              <w:t>Breaches of Policy</w:t>
            </w:r>
            <w:r>
              <w:rPr>
                <w:noProof/>
                <w:webHidden/>
              </w:rPr>
              <w:tab/>
            </w:r>
            <w:r>
              <w:rPr>
                <w:noProof/>
                <w:webHidden/>
              </w:rPr>
              <w:fldChar w:fldCharType="begin"/>
            </w:r>
            <w:r>
              <w:rPr>
                <w:noProof/>
                <w:webHidden/>
              </w:rPr>
              <w:instrText xml:space="preserve"> PAGEREF _Toc190904834 \h </w:instrText>
            </w:r>
            <w:r>
              <w:rPr>
                <w:noProof/>
                <w:webHidden/>
              </w:rPr>
            </w:r>
            <w:r>
              <w:rPr>
                <w:noProof/>
                <w:webHidden/>
              </w:rPr>
              <w:fldChar w:fldCharType="separate"/>
            </w:r>
            <w:r>
              <w:rPr>
                <w:noProof/>
                <w:webHidden/>
              </w:rPr>
              <w:t>5</w:t>
            </w:r>
            <w:r>
              <w:rPr>
                <w:noProof/>
                <w:webHidden/>
              </w:rPr>
              <w:fldChar w:fldCharType="end"/>
            </w:r>
          </w:hyperlink>
        </w:p>
        <w:p w14:paraId="596863E2" w14:textId="1F7E8DAF" w:rsidR="00E77435" w:rsidRDefault="00E7743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835" w:history="1">
            <w:r w:rsidRPr="00C356DB">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C356DB">
              <w:rPr>
                <w:rStyle w:val="Hyperlink"/>
                <w:noProof/>
                <w:lang w:val="en-US"/>
              </w:rPr>
              <w:t>Document Management</w:t>
            </w:r>
            <w:r>
              <w:rPr>
                <w:noProof/>
                <w:webHidden/>
              </w:rPr>
              <w:tab/>
            </w:r>
            <w:r>
              <w:rPr>
                <w:noProof/>
                <w:webHidden/>
              </w:rPr>
              <w:fldChar w:fldCharType="begin"/>
            </w:r>
            <w:r>
              <w:rPr>
                <w:noProof/>
                <w:webHidden/>
              </w:rPr>
              <w:instrText xml:space="preserve"> PAGEREF _Toc190904835 \h </w:instrText>
            </w:r>
            <w:r>
              <w:rPr>
                <w:noProof/>
                <w:webHidden/>
              </w:rPr>
            </w:r>
            <w:r>
              <w:rPr>
                <w:noProof/>
                <w:webHidden/>
              </w:rPr>
              <w:fldChar w:fldCharType="separate"/>
            </w:r>
            <w:r>
              <w:rPr>
                <w:noProof/>
                <w:webHidden/>
              </w:rPr>
              <w:t>5</w:t>
            </w:r>
            <w:r>
              <w:rPr>
                <w:noProof/>
                <w:webHidden/>
              </w:rPr>
              <w:fldChar w:fldCharType="end"/>
            </w:r>
          </w:hyperlink>
        </w:p>
        <w:p w14:paraId="11A485BF" w14:textId="14CCC3D9" w:rsidR="00081B7E" w:rsidRDefault="00081B7E">
          <w:r>
            <w:rPr>
              <w:b/>
              <w:bCs/>
              <w:noProof/>
            </w:rPr>
            <w:fldChar w:fldCharType="end"/>
          </w:r>
        </w:p>
      </w:sdtContent>
    </w:sdt>
    <w:p w14:paraId="3FFB68B1" w14:textId="77777777" w:rsidR="0067231D" w:rsidRDefault="0067231D"/>
    <w:p w14:paraId="2AEC2BD0" w14:textId="77777777" w:rsidR="00193766" w:rsidRDefault="00193766"/>
    <w:p w14:paraId="4159986A" w14:textId="77777777" w:rsidR="00193766" w:rsidRDefault="00193766"/>
    <w:p w14:paraId="2538E9C9" w14:textId="77777777" w:rsidR="00193766" w:rsidRDefault="00193766"/>
    <w:p w14:paraId="136D7E3E" w14:textId="77777777" w:rsidR="00193766" w:rsidRDefault="00193766"/>
    <w:p w14:paraId="6A90C92B" w14:textId="77777777" w:rsidR="00193766" w:rsidRDefault="00193766"/>
    <w:p w14:paraId="4F825CBF" w14:textId="77777777" w:rsidR="00193766" w:rsidRDefault="00193766"/>
    <w:p w14:paraId="7198CBC4" w14:textId="77777777" w:rsidR="00081B7E" w:rsidRDefault="00081B7E"/>
    <w:p w14:paraId="23B7E0EE" w14:textId="77777777" w:rsidR="00081B7E" w:rsidRDefault="00081B7E"/>
    <w:p w14:paraId="1A9C34D2" w14:textId="77777777" w:rsidR="00081B7E" w:rsidRDefault="00081B7E"/>
    <w:p w14:paraId="0D4450FF" w14:textId="77777777" w:rsidR="00081B7E" w:rsidRDefault="00081B7E"/>
    <w:p w14:paraId="16BF6809" w14:textId="77777777" w:rsidR="00081B7E" w:rsidRDefault="00081B7E"/>
    <w:p w14:paraId="4A6FA5CC" w14:textId="77777777" w:rsidR="00081B7E" w:rsidRDefault="00081B7E"/>
    <w:p w14:paraId="671E9341" w14:textId="77777777" w:rsidR="00081B7E" w:rsidRDefault="00081B7E"/>
    <w:p w14:paraId="07E004CB" w14:textId="77777777" w:rsidR="00081B7E" w:rsidRDefault="00081B7E"/>
    <w:p w14:paraId="6DE046FF" w14:textId="77777777" w:rsidR="00081B7E" w:rsidRDefault="00081B7E"/>
    <w:p w14:paraId="298ADE1D" w14:textId="77777777" w:rsidR="00081B7E" w:rsidRDefault="00081B7E"/>
    <w:p w14:paraId="402B3549" w14:textId="77777777" w:rsidR="00081B7E" w:rsidRDefault="00081B7E"/>
    <w:p w14:paraId="4CC8C59A" w14:textId="77777777" w:rsidR="00081B7E" w:rsidRDefault="00081B7E"/>
    <w:p w14:paraId="4DA1725A" w14:textId="77777777" w:rsidR="00081B7E" w:rsidRDefault="00081B7E"/>
    <w:p w14:paraId="0E40C682" w14:textId="77777777" w:rsidR="00081B7E" w:rsidRDefault="00081B7E"/>
    <w:p w14:paraId="78C761CB" w14:textId="77777777" w:rsidR="00081B7E" w:rsidRDefault="00081B7E"/>
    <w:p w14:paraId="51746A6F" w14:textId="77777777" w:rsidR="00081B7E" w:rsidRDefault="00081B7E"/>
    <w:p w14:paraId="5563DA31" w14:textId="77777777" w:rsidR="00081B7E" w:rsidRDefault="00081B7E"/>
    <w:p w14:paraId="5AF99229" w14:textId="77777777" w:rsidR="00081B7E" w:rsidRDefault="00081B7E"/>
    <w:p w14:paraId="6301BD9E" w14:textId="77777777" w:rsidR="00081B7E" w:rsidRDefault="00081B7E"/>
    <w:p w14:paraId="6E030688" w14:textId="77777777" w:rsidR="00081B7E" w:rsidRDefault="00081B7E"/>
    <w:p w14:paraId="006CA5F1" w14:textId="77777777" w:rsidR="00081B7E" w:rsidRDefault="00081B7E"/>
    <w:p w14:paraId="5EA112BA" w14:textId="77777777" w:rsidR="00081B7E" w:rsidRDefault="00081B7E"/>
    <w:p w14:paraId="2AE51062" w14:textId="77777777" w:rsidR="00081B7E" w:rsidRDefault="00081B7E"/>
    <w:p w14:paraId="453514B0" w14:textId="77777777" w:rsidR="00081B7E" w:rsidRDefault="00081B7E"/>
    <w:p w14:paraId="3E0EC46E" w14:textId="77777777" w:rsidR="00081B7E" w:rsidRDefault="00081B7E"/>
    <w:p w14:paraId="2B27D5DF" w14:textId="77777777" w:rsidR="00081B7E" w:rsidRDefault="00081B7E"/>
    <w:p w14:paraId="0C28CA10" w14:textId="77777777" w:rsidR="00081B7E" w:rsidRDefault="00081B7E"/>
    <w:p w14:paraId="0EC87CA8" w14:textId="77777777" w:rsidR="00081B7E" w:rsidRDefault="00081B7E"/>
    <w:p w14:paraId="3DCC9E39" w14:textId="77777777" w:rsidR="00081B7E" w:rsidRDefault="00081B7E"/>
    <w:p w14:paraId="00D4603A" w14:textId="77777777" w:rsidR="00081B7E" w:rsidRDefault="00081B7E"/>
    <w:p w14:paraId="0BF39D98" w14:textId="408A7F41" w:rsidR="00081B7E" w:rsidRPr="00081B7E" w:rsidRDefault="00081B7E" w:rsidP="00081B7E">
      <w:pPr>
        <w:pStyle w:val="Heading1"/>
      </w:pPr>
      <w:bookmarkStart w:id="0" w:name="_Toc190904826"/>
      <w:r w:rsidRPr="00081B7E">
        <w:lastRenderedPageBreak/>
        <w:t>Introduction</w:t>
      </w:r>
      <w:bookmarkEnd w:id="0"/>
    </w:p>
    <w:p w14:paraId="1BF18EF0" w14:textId="64DA85A9" w:rsidR="00081B7E" w:rsidRPr="00081B7E" w:rsidRDefault="00081B7E" w:rsidP="00081B7E">
      <w:r w:rsidRPr="00081B7E">
        <w:t>The Internet of Things (IoT) ecosystem involves the deployment of numerous devices with finite lifespans. When these devices reach their end-of-life or are no longer required, it is crucial to ensure their secure decommissioning and disposal to protect sensitive data and prevent unauthori</w:t>
      </w:r>
      <w:r w:rsidR="00E77435">
        <w:t>s</w:t>
      </w:r>
      <w:r w:rsidRPr="00081B7E">
        <w:t>ed access. This policy outlines the procedures and controls to be followed when removing IoT devices from service.</w:t>
      </w:r>
      <w:r>
        <w:br/>
      </w:r>
    </w:p>
    <w:p w14:paraId="1D0541F1" w14:textId="51F93A41" w:rsidR="00081B7E" w:rsidRPr="00081B7E" w:rsidRDefault="00081B7E" w:rsidP="00081B7E">
      <w:pPr>
        <w:pStyle w:val="Heading1"/>
      </w:pPr>
      <w:bookmarkStart w:id="1" w:name="_Toc190904827"/>
      <w:r w:rsidRPr="00081B7E">
        <w:t>Purpose</w:t>
      </w:r>
      <w:bookmarkEnd w:id="1"/>
    </w:p>
    <w:p w14:paraId="6DBF693B" w14:textId="77777777" w:rsidR="00081B7E" w:rsidRPr="00081B7E" w:rsidRDefault="00081B7E" w:rsidP="00081B7E">
      <w:r w:rsidRPr="00081B7E">
        <w:t>The purpose of this policy is to establish a framework for the secure and responsible handling of IoT devices at the end of their lifecycle. This policy aims to:</w:t>
      </w:r>
    </w:p>
    <w:p w14:paraId="6334DC7D" w14:textId="77777777" w:rsidR="00081B7E" w:rsidRPr="00081B7E" w:rsidRDefault="00081B7E" w:rsidP="00081B7E">
      <w:pPr>
        <w:numPr>
          <w:ilvl w:val="0"/>
          <w:numId w:val="4"/>
        </w:numPr>
      </w:pPr>
      <w:r w:rsidRPr="00081B7E">
        <w:t>Ensure the complete and irreversible removal of sensitive data from IoT devices before disposal or reuse.</w:t>
      </w:r>
    </w:p>
    <w:p w14:paraId="7DFBA284" w14:textId="62628A16" w:rsidR="00081B7E" w:rsidRPr="00081B7E" w:rsidRDefault="00081B7E" w:rsidP="00081B7E">
      <w:pPr>
        <w:numPr>
          <w:ilvl w:val="0"/>
          <w:numId w:val="4"/>
        </w:numPr>
      </w:pPr>
      <w:r w:rsidRPr="00081B7E">
        <w:t>Prevent unauthori</w:t>
      </w:r>
      <w:r w:rsidR="00E77435">
        <w:t>s</w:t>
      </w:r>
      <w:r w:rsidRPr="00081B7E">
        <w:t>ed access to decommissioned devices and their residual data.</w:t>
      </w:r>
    </w:p>
    <w:p w14:paraId="39968C80" w14:textId="77777777" w:rsidR="00081B7E" w:rsidRPr="00081B7E" w:rsidRDefault="00081B7E" w:rsidP="00081B7E">
      <w:pPr>
        <w:numPr>
          <w:ilvl w:val="0"/>
          <w:numId w:val="4"/>
        </w:numPr>
      </w:pPr>
      <w:r w:rsidRPr="00081B7E">
        <w:t>Comply with relevant data protection regulations and environmental standards.</w:t>
      </w:r>
    </w:p>
    <w:p w14:paraId="5F98EFBA" w14:textId="1C40B090" w:rsidR="00081B7E" w:rsidRPr="00081B7E" w:rsidRDefault="00081B7E" w:rsidP="00081B7E">
      <w:pPr>
        <w:numPr>
          <w:ilvl w:val="0"/>
          <w:numId w:val="4"/>
        </w:numPr>
      </w:pPr>
      <w:r w:rsidRPr="00081B7E">
        <w:t>Promote responsible and sustainable disposal practices.</w:t>
      </w:r>
      <w:r>
        <w:br/>
      </w:r>
    </w:p>
    <w:p w14:paraId="09319BA0" w14:textId="5F5E252D" w:rsidR="00081B7E" w:rsidRPr="00081B7E" w:rsidRDefault="00081B7E" w:rsidP="00081B7E">
      <w:pPr>
        <w:pStyle w:val="Heading1"/>
      </w:pPr>
      <w:bookmarkStart w:id="2" w:name="_Toc190904828"/>
      <w:r w:rsidRPr="00081B7E">
        <w:t>Scope</w:t>
      </w:r>
      <w:bookmarkEnd w:id="2"/>
    </w:p>
    <w:p w14:paraId="4F2BEF90" w14:textId="4DDC249D" w:rsidR="00081B7E" w:rsidRPr="00081B7E" w:rsidRDefault="00081B7E" w:rsidP="00081B7E">
      <w:r w:rsidRPr="00081B7E">
        <w:t>This policy applies to all IoT devices deployed or utili</w:t>
      </w:r>
      <w:r w:rsidR="00E77435">
        <w:t>s</w:t>
      </w:r>
      <w:r w:rsidRPr="00081B7E">
        <w:t>ed by the organi</w:t>
      </w:r>
      <w:r w:rsidR="00E77435">
        <w:t>s</w:t>
      </w:r>
      <w:r w:rsidRPr="00081B7E">
        <w:t>ation that have reached their end-of-life, are being decommissioned, or are no longer required for operational purposes.</w:t>
      </w:r>
      <w:r>
        <w:br/>
      </w:r>
    </w:p>
    <w:p w14:paraId="6392481E" w14:textId="5105FE24" w:rsidR="00081B7E" w:rsidRPr="00081B7E" w:rsidRDefault="00081B7E" w:rsidP="00081B7E">
      <w:pPr>
        <w:pStyle w:val="Heading1"/>
      </w:pPr>
      <w:bookmarkStart w:id="3" w:name="_Toc190904829"/>
      <w:r w:rsidRPr="00081B7E">
        <w:t>Policy Statement</w:t>
      </w:r>
      <w:bookmarkEnd w:id="3"/>
    </w:p>
    <w:p w14:paraId="7DE59ACF" w14:textId="171721F3" w:rsidR="00081B7E" w:rsidRPr="00081B7E" w:rsidRDefault="00081B7E" w:rsidP="00081B7E">
      <w:pPr>
        <w:pStyle w:val="Heading2"/>
      </w:pPr>
      <w:bookmarkStart w:id="4" w:name="_Toc190904830"/>
      <w:r w:rsidRPr="00081B7E">
        <w:t>Data Saniti</w:t>
      </w:r>
      <w:r w:rsidR="00E77435">
        <w:t>s</w:t>
      </w:r>
      <w:r w:rsidRPr="00081B7E">
        <w:t>ation</w:t>
      </w:r>
      <w:bookmarkEnd w:id="4"/>
    </w:p>
    <w:p w14:paraId="6C70F753" w14:textId="77777777" w:rsidR="00081B7E" w:rsidRPr="00081B7E" w:rsidRDefault="00081B7E" w:rsidP="00081B7E">
      <w:pPr>
        <w:numPr>
          <w:ilvl w:val="0"/>
          <w:numId w:val="5"/>
        </w:numPr>
      </w:pPr>
      <w:r w:rsidRPr="00081B7E">
        <w:rPr>
          <w:b/>
          <w:bCs/>
        </w:rPr>
        <w:t>Data Removal:</w:t>
      </w:r>
      <w:r w:rsidRPr="00081B7E">
        <w:t xml:space="preserve"> Prior to disposal or reuse, all sensitive data, including configuration settings, user credentials, operational data, and any other stored information, shall be securely erased from IoT devices.</w:t>
      </w:r>
    </w:p>
    <w:p w14:paraId="44CD1C5E" w14:textId="6F41363C" w:rsidR="00081B7E" w:rsidRPr="00081B7E" w:rsidRDefault="00081B7E" w:rsidP="00081B7E">
      <w:pPr>
        <w:numPr>
          <w:ilvl w:val="0"/>
          <w:numId w:val="5"/>
        </w:numPr>
      </w:pPr>
      <w:r w:rsidRPr="00081B7E">
        <w:rPr>
          <w:b/>
          <w:bCs/>
        </w:rPr>
        <w:t>Saniti</w:t>
      </w:r>
      <w:r w:rsidR="00E77435">
        <w:rPr>
          <w:b/>
          <w:bCs/>
        </w:rPr>
        <w:t>s</w:t>
      </w:r>
      <w:r w:rsidRPr="00081B7E">
        <w:rPr>
          <w:b/>
          <w:bCs/>
        </w:rPr>
        <w:t>ation Methods:</w:t>
      </w:r>
      <w:r w:rsidRPr="00081B7E">
        <w:t xml:space="preserve"> Approved data saniti</w:t>
      </w:r>
      <w:r w:rsidR="00E77435">
        <w:t>s</w:t>
      </w:r>
      <w:r w:rsidRPr="00081B7E">
        <w:t>ation methods shall be employed based on the sensitivity of the data and the device's storage technology. These methods may include:</w:t>
      </w:r>
    </w:p>
    <w:p w14:paraId="0BC62DAD" w14:textId="77777777" w:rsidR="00081B7E" w:rsidRPr="00081B7E" w:rsidRDefault="00081B7E" w:rsidP="00081B7E">
      <w:pPr>
        <w:numPr>
          <w:ilvl w:val="1"/>
          <w:numId w:val="5"/>
        </w:numPr>
      </w:pPr>
      <w:r w:rsidRPr="00081B7E">
        <w:t>Overwriting: Multiple passes of overwriting with random data to ensure data is unrecoverable</w:t>
      </w:r>
    </w:p>
    <w:p w14:paraId="4CD2EC10" w14:textId="77777777" w:rsidR="00081B7E" w:rsidRPr="00081B7E" w:rsidRDefault="00081B7E" w:rsidP="00081B7E">
      <w:pPr>
        <w:numPr>
          <w:ilvl w:val="1"/>
          <w:numId w:val="5"/>
        </w:numPr>
      </w:pPr>
      <w:r w:rsidRPr="00081B7E">
        <w:t>Cryptographic Erasure: Encryption of data with strong algorithms and subsequent destruction of the encryption keys</w:t>
      </w:r>
    </w:p>
    <w:p w14:paraId="52B6EDB7" w14:textId="77777777" w:rsidR="00081B7E" w:rsidRPr="00081B7E" w:rsidRDefault="00081B7E" w:rsidP="00081B7E">
      <w:pPr>
        <w:numPr>
          <w:ilvl w:val="1"/>
          <w:numId w:val="5"/>
        </w:numPr>
      </w:pPr>
      <w:r w:rsidRPr="00081B7E">
        <w:t>Physical Destruction: Physical destruction of storage media, such as shredding or degaussing, for highly sensitive data</w:t>
      </w:r>
    </w:p>
    <w:p w14:paraId="4ECA5F65" w14:textId="7B5A2593" w:rsidR="00081B7E" w:rsidRPr="00081B7E" w:rsidRDefault="00081B7E" w:rsidP="00081B7E">
      <w:pPr>
        <w:numPr>
          <w:ilvl w:val="0"/>
          <w:numId w:val="5"/>
        </w:numPr>
      </w:pPr>
      <w:r w:rsidRPr="00081B7E">
        <w:rPr>
          <w:b/>
          <w:bCs/>
        </w:rPr>
        <w:t>Verification:</w:t>
      </w:r>
      <w:r w:rsidRPr="00081B7E">
        <w:t xml:space="preserve"> The effectiveness of data saniti</w:t>
      </w:r>
      <w:r w:rsidR="00E77435">
        <w:t>s</w:t>
      </w:r>
      <w:r w:rsidRPr="00081B7E">
        <w:t>ation shall be verified through appropriate technical means or by obtaining a certificate of destruction from a certified third-party provider.</w:t>
      </w:r>
      <w:r>
        <w:br/>
      </w:r>
    </w:p>
    <w:p w14:paraId="44BA7E55" w14:textId="46297874" w:rsidR="00081B7E" w:rsidRPr="00081B7E" w:rsidRDefault="00081B7E" w:rsidP="00081B7E">
      <w:pPr>
        <w:pStyle w:val="Heading2"/>
      </w:pPr>
      <w:bookmarkStart w:id="5" w:name="_Toc190904831"/>
      <w:r w:rsidRPr="00081B7E">
        <w:t>Device Decommissioning</w:t>
      </w:r>
      <w:bookmarkEnd w:id="5"/>
    </w:p>
    <w:p w14:paraId="418D5826" w14:textId="77777777" w:rsidR="00081B7E" w:rsidRPr="00081B7E" w:rsidRDefault="00081B7E" w:rsidP="00081B7E">
      <w:pPr>
        <w:numPr>
          <w:ilvl w:val="0"/>
          <w:numId w:val="6"/>
        </w:numPr>
      </w:pPr>
      <w:r w:rsidRPr="00081B7E">
        <w:rPr>
          <w:b/>
          <w:bCs/>
        </w:rPr>
        <w:t>Network Disconnection:</w:t>
      </w:r>
      <w:r w:rsidRPr="00081B7E">
        <w:t xml:space="preserve"> IoT devices shall be securely disconnected from the network and any associated cloud services or management platforms.</w:t>
      </w:r>
    </w:p>
    <w:p w14:paraId="667B7867" w14:textId="2D783331" w:rsidR="00081B7E" w:rsidRPr="00081B7E" w:rsidRDefault="00081B7E" w:rsidP="00081B7E">
      <w:pPr>
        <w:numPr>
          <w:ilvl w:val="0"/>
          <w:numId w:val="6"/>
        </w:numPr>
      </w:pPr>
      <w:r w:rsidRPr="00081B7E">
        <w:rPr>
          <w:b/>
          <w:bCs/>
        </w:rPr>
        <w:t>Access Revocation:</w:t>
      </w:r>
      <w:r w:rsidRPr="00081B7E">
        <w:t xml:space="preserve"> Access credentials and authori</w:t>
      </w:r>
      <w:r w:rsidR="00E77435">
        <w:t>s</w:t>
      </w:r>
      <w:r w:rsidRPr="00081B7E">
        <w:t>ations associated with the device shall be revoked or disabled.</w:t>
      </w:r>
    </w:p>
    <w:p w14:paraId="29C6F604" w14:textId="6AA38CF8" w:rsidR="00081B7E" w:rsidRPr="00081B7E" w:rsidRDefault="00081B7E" w:rsidP="00081B7E">
      <w:pPr>
        <w:numPr>
          <w:ilvl w:val="0"/>
          <w:numId w:val="6"/>
        </w:numPr>
      </w:pPr>
      <w:r w:rsidRPr="00081B7E">
        <w:rPr>
          <w:b/>
          <w:bCs/>
        </w:rPr>
        <w:t>Inventory Update:</w:t>
      </w:r>
      <w:r w:rsidRPr="00081B7E">
        <w:t xml:space="preserve"> The organi</w:t>
      </w:r>
      <w:r w:rsidR="00E77435">
        <w:t>s</w:t>
      </w:r>
      <w:r w:rsidRPr="00081B7E">
        <w:t>ation's asset inventory shall be updated to reflect the decommissioning of the device.</w:t>
      </w:r>
      <w:r>
        <w:br/>
      </w:r>
    </w:p>
    <w:p w14:paraId="50D8AED3" w14:textId="33BD2A5D" w:rsidR="00081B7E" w:rsidRPr="00081B7E" w:rsidRDefault="00081B7E" w:rsidP="00081B7E">
      <w:pPr>
        <w:pStyle w:val="Heading2"/>
      </w:pPr>
      <w:bookmarkStart w:id="6" w:name="_Toc190904832"/>
      <w:r w:rsidRPr="00081B7E">
        <w:t>Secure Disposal or Reuse</w:t>
      </w:r>
      <w:bookmarkEnd w:id="6"/>
    </w:p>
    <w:p w14:paraId="23B7B769" w14:textId="6541E251" w:rsidR="00081B7E" w:rsidRPr="00081B7E" w:rsidRDefault="00081B7E" w:rsidP="00081B7E">
      <w:pPr>
        <w:numPr>
          <w:ilvl w:val="0"/>
          <w:numId w:val="7"/>
        </w:numPr>
      </w:pPr>
      <w:r w:rsidRPr="00081B7E">
        <w:rPr>
          <w:b/>
          <w:bCs/>
        </w:rPr>
        <w:lastRenderedPageBreak/>
        <w:t>Disposal:</w:t>
      </w:r>
      <w:r w:rsidRPr="00081B7E">
        <w:t xml:space="preserve"> IoT devices that are no longer usable or repairable shall be disposed of in an environmentally responsible manner, following applicable e-waste disposal regulations and utili</w:t>
      </w:r>
      <w:r w:rsidR="00E77435">
        <w:t>s</w:t>
      </w:r>
      <w:r w:rsidRPr="00081B7E">
        <w:t>ing certified recycling partners.</w:t>
      </w:r>
    </w:p>
    <w:p w14:paraId="5A03FA0E" w14:textId="660D348F" w:rsidR="00081B7E" w:rsidRPr="00081B7E" w:rsidRDefault="00081B7E" w:rsidP="00081B7E">
      <w:pPr>
        <w:numPr>
          <w:ilvl w:val="0"/>
          <w:numId w:val="7"/>
        </w:numPr>
      </w:pPr>
      <w:r w:rsidRPr="00081B7E">
        <w:rPr>
          <w:b/>
          <w:bCs/>
        </w:rPr>
        <w:t>Reuse:</w:t>
      </w:r>
      <w:r w:rsidRPr="00081B7E">
        <w:t xml:space="preserve"> If an IoT device is to be reused within the organi</w:t>
      </w:r>
      <w:r w:rsidR="00E77435">
        <w:t>s</w:t>
      </w:r>
      <w:r w:rsidRPr="00081B7E">
        <w:t>ation or transferred to another party, it shall undergo a thorough data saniti</w:t>
      </w:r>
      <w:r w:rsidR="00E77435">
        <w:t>s</w:t>
      </w:r>
      <w:r w:rsidRPr="00081B7E">
        <w:t>ation process as outlined in section 4.1 and be re-provisioned with new credentials and configurations.</w:t>
      </w:r>
    </w:p>
    <w:p w14:paraId="659CCCCA" w14:textId="6E107D8F" w:rsidR="00081B7E" w:rsidRPr="00081B7E" w:rsidRDefault="00081B7E" w:rsidP="00081B7E">
      <w:pPr>
        <w:numPr>
          <w:ilvl w:val="0"/>
          <w:numId w:val="7"/>
        </w:numPr>
      </w:pPr>
      <w:r w:rsidRPr="00081B7E">
        <w:rPr>
          <w:b/>
          <w:bCs/>
        </w:rPr>
        <w:t>Third-Party Disposal:</w:t>
      </w:r>
      <w:r w:rsidRPr="00081B7E">
        <w:t xml:space="preserve"> When utili</w:t>
      </w:r>
      <w:r w:rsidR="00E77435">
        <w:t>s</w:t>
      </w:r>
      <w:r w:rsidRPr="00081B7E">
        <w:t>ing third-party vendors for device disposal or recycling, due diligence shall be conducted to ensure they adhere to secure data destruction practices and environmental regulations.</w:t>
      </w:r>
      <w:r>
        <w:br/>
      </w:r>
    </w:p>
    <w:p w14:paraId="4B695C31" w14:textId="3E0E7EB0" w:rsidR="00081B7E" w:rsidRPr="00081B7E" w:rsidRDefault="00081B7E" w:rsidP="00081B7E">
      <w:pPr>
        <w:pStyle w:val="Heading1"/>
      </w:pPr>
      <w:bookmarkStart w:id="7" w:name="_Toc190904833"/>
      <w:r w:rsidRPr="00081B7E">
        <w:t>Responsibilities</w:t>
      </w:r>
      <w:bookmarkEnd w:id="7"/>
    </w:p>
    <w:p w14:paraId="2402927A" w14:textId="77777777" w:rsidR="00081B7E" w:rsidRPr="00081B7E" w:rsidRDefault="00081B7E" w:rsidP="00081B7E">
      <w:pPr>
        <w:numPr>
          <w:ilvl w:val="0"/>
          <w:numId w:val="8"/>
        </w:numPr>
      </w:pPr>
      <w:r w:rsidRPr="00081B7E">
        <w:rPr>
          <w:b/>
          <w:bCs/>
        </w:rPr>
        <w:t>Information Security Officer:</w:t>
      </w:r>
      <w:r w:rsidRPr="00081B7E">
        <w:t xml:space="preserve"> Responsible for overseeing the implementation and enforcement of this policy.</w:t>
      </w:r>
    </w:p>
    <w:p w14:paraId="11BA2186" w14:textId="3957F124" w:rsidR="00081B7E" w:rsidRPr="00081B7E" w:rsidRDefault="00081B7E" w:rsidP="00081B7E">
      <w:pPr>
        <w:numPr>
          <w:ilvl w:val="0"/>
          <w:numId w:val="8"/>
        </w:numPr>
      </w:pPr>
      <w:r w:rsidRPr="00081B7E">
        <w:rPr>
          <w:b/>
          <w:bCs/>
        </w:rPr>
        <w:t>IT Department:</w:t>
      </w:r>
      <w:r w:rsidRPr="00081B7E">
        <w:t xml:space="preserve"> Responsible for performing data saniti</w:t>
      </w:r>
      <w:r w:rsidR="00E77435">
        <w:t>s</w:t>
      </w:r>
      <w:r w:rsidRPr="00081B7E">
        <w:t>ation, device decommissioning, and coordinating secure disposal or reuse processes.</w:t>
      </w:r>
    </w:p>
    <w:p w14:paraId="2CA4C4EF" w14:textId="77777777" w:rsidR="00081B7E" w:rsidRPr="00081B7E" w:rsidRDefault="00081B7E" w:rsidP="00081B7E">
      <w:pPr>
        <w:numPr>
          <w:ilvl w:val="0"/>
          <w:numId w:val="8"/>
        </w:numPr>
      </w:pPr>
      <w:r w:rsidRPr="00081B7E">
        <w:rPr>
          <w:b/>
          <w:bCs/>
        </w:rPr>
        <w:t>Device Owners:</w:t>
      </w:r>
      <w:r w:rsidRPr="00081B7E">
        <w:t xml:space="preserve"> Responsible for initiating the decommissioning process and providing necessary information about the device and its data.</w:t>
      </w:r>
    </w:p>
    <w:p w14:paraId="4823C197" w14:textId="3981A9AD" w:rsidR="00081B7E" w:rsidRPr="00081B7E" w:rsidRDefault="00081B7E" w:rsidP="00081B7E">
      <w:pPr>
        <w:numPr>
          <w:ilvl w:val="0"/>
          <w:numId w:val="8"/>
        </w:numPr>
      </w:pPr>
      <w:r w:rsidRPr="00081B7E">
        <w:rPr>
          <w:b/>
          <w:bCs/>
        </w:rPr>
        <w:t>Procurement Department:</w:t>
      </w:r>
      <w:r w:rsidRPr="00081B7E">
        <w:t xml:space="preserve"> Responsible for ensuring that contracts with third-party disposal or recycling vendors include provisions for secure data destruction and environmental compliance.</w:t>
      </w:r>
      <w:r>
        <w:br/>
      </w:r>
    </w:p>
    <w:p w14:paraId="1EC6A39C" w14:textId="555BF9CB" w:rsidR="00081B7E" w:rsidRPr="00081B7E" w:rsidRDefault="00081B7E" w:rsidP="00081B7E">
      <w:pPr>
        <w:pStyle w:val="Heading1"/>
      </w:pPr>
      <w:bookmarkStart w:id="8" w:name="_Toc190904834"/>
      <w:r w:rsidRPr="00081B7E">
        <w:t>Breaches of Policy</w:t>
      </w:r>
      <w:bookmarkEnd w:id="8"/>
    </w:p>
    <w:p w14:paraId="457F64C6" w14:textId="6773CE40" w:rsidR="00081B7E" w:rsidRPr="00081B7E" w:rsidRDefault="00081B7E" w:rsidP="00081B7E">
      <w:r w:rsidRPr="00081B7E">
        <w:t>Non-compliance with this policy may result in disciplinary action, up to and including termination of employment or contractual relationships. Additionally, improper disposal of IoT devices containing sensitive data may result in data breaches, privacy violations, and legal or financial penalties for the organi</w:t>
      </w:r>
      <w:r w:rsidR="00E77435">
        <w:t>s</w:t>
      </w:r>
      <w:r w:rsidRPr="00081B7E">
        <w:t xml:space="preserve">ation.   </w:t>
      </w:r>
    </w:p>
    <w:p w14:paraId="7B3B6FA0" w14:textId="77777777" w:rsidR="00193766" w:rsidRDefault="00193766"/>
    <w:p w14:paraId="32365233" w14:textId="77777777" w:rsidR="00193766" w:rsidRPr="00E3781C" w:rsidRDefault="00193766" w:rsidP="00081B7E">
      <w:pPr>
        <w:pStyle w:val="Heading1"/>
        <w:rPr>
          <w:lang w:val="en-US"/>
        </w:rPr>
      </w:pPr>
      <w:bookmarkStart w:id="9" w:name="_Toc491088520"/>
      <w:bookmarkStart w:id="10" w:name="_Toc491255835"/>
      <w:bookmarkStart w:id="11" w:name="_Toc190904835"/>
      <w:r w:rsidRPr="00E3781C">
        <w:rPr>
          <w:lang w:val="en-US"/>
        </w:rPr>
        <w:t>Document Management</w:t>
      </w:r>
      <w:bookmarkEnd w:id="9"/>
      <w:bookmarkEnd w:id="10"/>
      <w:bookmarkEnd w:id="11"/>
    </w:p>
    <w:p w14:paraId="68FC38C7"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F1B2AB9" w14:textId="77777777" w:rsidR="00193766" w:rsidRPr="00E3781C" w:rsidRDefault="00193766" w:rsidP="00193766">
      <w:pPr>
        <w:contextualSpacing/>
        <w:rPr>
          <w:rFonts w:cs="Arial"/>
          <w:lang w:val="en-US"/>
        </w:rPr>
      </w:pPr>
    </w:p>
    <w:p w14:paraId="4042BB6C"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B1CEB42" w14:textId="77777777" w:rsidR="00193766" w:rsidRPr="00E3781C" w:rsidRDefault="00193766" w:rsidP="00193766">
      <w:pPr>
        <w:contextualSpacing/>
        <w:rPr>
          <w:rFonts w:cs="Arial"/>
          <w:lang w:val="en-US"/>
        </w:rPr>
      </w:pPr>
    </w:p>
    <w:p w14:paraId="7F7A38AF" w14:textId="5BE273C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75544">
        <w:rPr>
          <w:rFonts w:cs="Arial"/>
          <w:lang w:val="en-US"/>
        </w:rPr>
        <w:t>Security</w:t>
      </w:r>
      <w:r w:rsidR="00E455C4" w:rsidRPr="00E455C4">
        <w:rPr>
          <w:rFonts w:cs="Arial"/>
          <w:lang w:val="en-US"/>
        </w:rPr>
        <w:t xml:space="preserve"> Framework for Industry 4.0</w:t>
      </w:r>
      <w:r>
        <w:rPr>
          <w:rFonts w:cs="Arial"/>
          <w:lang w:val="en-US"/>
        </w:rPr>
        <w:t>.</w:t>
      </w:r>
    </w:p>
    <w:p w14:paraId="0EDD9F7E"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73C5972" w14:textId="77777777" w:rsidR="00193766" w:rsidRPr="00E3781C" w:rsidRDefault="00193766" w:rsidP="00193766">
      <w:pPr>
        <w:contextualSpacing/>
        <w:rPr>
          <w:rFonts w:cs="Arial"/>
          <w:lang w:val="en-US"/>
        </w:rPr>
      </w:pPr>
    </w:p>
    <w:p w14:paraId="11405EDB" w14:textId="77777777" w:rsidR="00193766" w:rsidRPr="00E3781C" w:rsidRDefault="00193766" w:rsidP="00193766">
      <w:pPr>
        <w:contextualSpacing/>
        <w:rPr>
          <w:rFonts w:cs="Arial"/>
          <w:lang w:val="en-US"/>
        </w:rPr>
      </w:pPr>
    </w:p>
    <w:p w14:paraId="6D83B55F" w14:textId="77777777" w:rsidR="00193766" w:rsidRPr="00E3781C" w:rsidRDefault="00193766" w:rsidP="00193766">
      <w:pPr>
        <w:contextualSpacing/>
        <w:rPr>
          <w:rFonts w:cs="Arial"/>
          <w:lang w:val="en-US"/>
        </w:rPr>
      </w:pPr>
    </w:p>
    <w:p w14:paraId="70D1F817" w14:textId="77777777" w:rsidR="00193766" w:rsidRPr="00E3781C" w:rsidRDefault="00193766" w:rsidP="00193766">
      <w:pPr>
        <w:contextualSpacing/>
        <w:rPr>
          <w:rFonts w:cs="Arial"/>
          <w:lang w:val="en-US"/>
        </w:rPr>
      </w:pPr>
      <w:r w:rsidRPr="00E3781C">
        <w:rPr>
          <w:rFonts w:cs="Arial"/>
          <w:lang w:val="en-US"/>
        </w:rPr>
        <w:t>_______________</w:t>
      </w:r>
    </w:p>
    <w:p w14:paraId="422790DA" w14:textId="77777777" w:rsidR="00193766" w:rsidRPr="00E3781C" w:rsidRDefault="00193766" w:rsidP="00193766">
      <w:pPr>
        <w:contextualSpacing/>
        <w:rPr>
          <w:rFonts w:cs="Arial"/>
          <w:lang w:val="en-US"/>
        </w:rPr>
      </w:pPr>
      <w:r w:rsidRPr="00E3781C">
        <w:rPr>
          <w:rFonts w:cs="Arial"/>
          <w:lang w:val="en-US"/>
        </w:rPr>
        <w:t>[Name 1]</w:t>
      </w:r>
    </w:p>
    <w:p w14:paraId="02ECD6D6" w14:textId="77777777" w:rsidR="00193766" w:rsidRPr="00E3781C" w:rsidRDefault="00193766" w:rsidP="00193766">
      <w:pPr>
        <w:contextualSpacing/>
        <w:rPr>
          <w:rFonts w:cs="Arial"/>
          <w:lang w:val="en-US"/>
        </w:rPr>
      </w:pPr>
      <w:r w:rsidRPr="00E3781C">
        <w:rPr>
          <w:rFonts w:cs="Arial"/>
          <w:lang w:val="en-US"/>
        </w:rPr>
        <w:t>Manager</w:t>
      </w:r>
    </w:p>
    <w:p w14:paraId="52FA88D6" w14:textId="77777777" w:rsidR="00193766" w:rsidRPr="00E3781C" w:rsidRDefault="00193766" w:rsidP="00193766">
      <w:pPr>
        <w:contextualSpacing/>
        <w:rPr>
          <w:rFonts w:cs="Arial"/>
          <w:lang w:val="en-US"/>
        </w:rPr>
      </w:pPr>
    </w:p>
    <w:p w14:paraId="70606351" w14:textId="77777777" w:rsidR="00193766" w:rsidRDefault="00193766" w:rsidP="00193766"/>
    <w:p w14:paraId="3CCF08A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F64EF" w14:textId="77777777" w:rsidR="003D6630" w:rsidRDefault="003D6630" w:rsidP="00F27AE8">
      <w:r>
        <w:separator/>
      </w:r>
    </w:p>
  </w:endnote>
  <w:endnote w:type="continuationSeparator" w:id="0">
    <w:p w14:paraId="4E6E8E53" w14:textId="77777777" w:rsidR="003D6630" w:rsidRDefault="003D6630"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64EBE0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0E3CA57" wp14:editId="3DD61DC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C1DD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0E3CA5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F2C1DD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61821" w14:textId="77777777" w:rsidR="003D6630" w:rsidRDefault="003D6630" w:rsidP="00F27AE8">
      <w:r>
        <w:separator/>
      </w:r>
    </w:p>
  </w:footnote>
  <w:footnote w:type="continuationSeparator" w:id="0">
    <w:p w14:paraId="6A4FDCC3" w14:textId="77777777" w:rsidR="003D6630" w:rsidRDefault="003D6630"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D3FBE" w14:textId="77777777" w:rsidR="00BC1C52" w:rsidRDefault="00BC1C52">
    <w:pPr>
      <w:pStyle w:val="Header"/>
    </w:pPr>
    <w:r>
      <w:rPr>
        <w:noProof/>
        <w:lang w:val="en-US"/>
      </w:rPr>
      <w:drawing>
        <wp:inline distT="0" distB="0" distL="0" distR="0" wp14:anchorId="2BD353D7" wp14:editId="654433C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4831683" wp14:editId="3403626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2C60E" w14:textId="77777777" w:rsidR="00BC1C52" w:rsidRDefault="00BC1C52" w:rsidP="00BC1C52">
    <w:pPr>
      <w:pStyle w:val="Header"/>
      <w:ind w:hanging="1276"/>
    </w:pPr>
  </w:p>
  <w:p w14:paraId="5E04D456" w14:textId="77777777" w:rsidR="00BC1C52" w:rsidRDefault="00BC1C52">
    <w:pPr>
      <w:pStyle w:val="Header"/>
    </w:pPr>
  </w:p>
  <w:p w14:paraId="7A52CB7E" w14:textId="77777777" w:rsidR="00BC1C52" w:rsidRDefault="00BC1C52">
    <w:pPr>
      <w:pStyle w:val="Header"/>
    </w:pPr>
  </w:p>
  <w:p w14:paraId="5555A253" w14:textId="77777777" w:rsidR="00BC1C52" w:rsidRDefault="00BC1C52">
    <w:pPr>
      <w:pStyle w:val="Header"/>
    </w:pPr>
  </w:p>
  <w:p w14:paraId="5141263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72049" w14:textId="77777777" w:rsidR="00140B26" w:rsidRDefault="00140B26" w:rsidP="00F85381">
    <w:pPr>
      <w:pStyle w:val="Header"/>
    </w:pPr>
  </w:p>
  <w:p w14:paraId="5DBE661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277C65"/>
    <w:multiLevelType w:val="multilevel"/>
    <w:tmpl w:val="DE8E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445A"/>
    <w:multiLevelType w:val="multilevel"/>
    <w:tmpl w:val="D12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22657"/>
    <w:multiLevelType w:val="multilevel"/>
    <w:tmpl w:val="10C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52470FC"/>
    <w:multiLevelType w:val="multilevel"/>
    <w:tmpl w:val="ACC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A0CAF"/>
    <w:multiLevelType w:val="multilevel"/>
    <w:tmpl w:val="9D7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B24F3"/>
    <w:multiLevelType w:val="multilevel"/>
    <w:tmpl w:val="7B6C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B4E92"/>
    <w:multiLevelType w:val="multilevel"/>
    <w:tmpl w:val="D88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106E6"/>
    <w:multiLevelType w:val="multilevel"/>
    <w:tmpl w:val="A6C2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4"/>
  </w:num>
  <w:num w:numId="3" w16cid:durableId="1539313046">
    <w:abstractNumId w:val="9"/>
  </w:num>
  <w:num w:numId="4" w16cid:durableId="1741175143">
    <w:abstractNumId w:val="5"/>
  </w:num>
  <w:num w:numId="5" w16cid:durableId="1873880743">
    <w:abstractNumId w:val="7"/>
  </w:num>
  <w:num w:numId="6" w16cid:durableId="2119331854">
    <w:abstractNumId w:val="1"/>
  </w:num>
  <w:num w:numId="7" w16cid:durableId="1388526949">
    <w:abstractNumId w:val="3"/>
  </w:num>
  <w:num w:numId="8" w16cid:durableId="783618037">
    <w:abstractNumId w:val="2"/>
  </w:num>
  <w:num w:numId="9" w16cid:durableId="2035880299">
    <w:abstractNumId w:val="6"/>
  </w:num>
  <w:num w:numId="10" w16cid:durableId="3025893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7E"/>
    <w:rsid w:val="000058AA"/>
    <w:rsid w:val="00081B7E"/>
    <w:rsid w:val="000D1E55"/>
    <w:rsid w:val="000E777D"/>
    <w:rsid w:val="000F36F9"/>
    <w:rsid w:val="00140B26"/>
    <w:rsid w:val="001812D8"/>
    <w:rsid w:val="00193766"/>
    <w:rsid w:val="00194CB7"/>
    <w:rsid w:val="00251FC0"/>
    <w:rsid w:val="002577AC"/>
    <w:rsid w:val="002D4124"/>
    <w:rsid w:val="002E2049"/>
    <w:rsid w:val="002F0EBA"/>
    <w:rsid w:val="003103A4"/>
    <w:rsid w:val="0031068B"/>
    <w:rsid w:val="003122F7"/>
    <w:rsid w:val="0034583A"/>
    <w:rsid w:val="00354C4F"/>
    <w:rsid w:val="003950D0"/>
    <w:rsid w:val="003C02DF"/>
    <w:rsid w:val="003C7610"/>
    <w:rsid w:val="003D6630"/>
    <w:rsid w:val="0053192A"/>
    <w:rsid w:val="00591B19"/>
    <w:rsid w:val="005B02A1"/>
    <w:rsid w:val="005D5120"/>
    <w:rsid w:val="0067231D"/>
    <w:rsid w:val="006A3D45"/>
    <w:rsid w:val="006B43C6"/>
    <w:rsid w:val="007718D8"/>
    <w:rsid w:val="007805A7"/>
    <w:rsid w:val="007F5985"/>
    <w:rsid w:val="00810261"/>
    <w:rsid w:val="00926696"/>
    <w:rsid w:val="009A16F7"/>
    <w:rsid w:val="009B57D2"/>
    <w:rsid w:val="009D22A0"/>
    <w:rsid w:val="00A3439F"/>
    <w:rsid w:val="00A55CF3"/>
    <w:rsid w:val="00B31625"/>
    <w:rsid w:val="00B33CF5"/>
    <w:rsid w:val="00B617D9"/>
    <w:rsid w:val="00BA4481"/>
    <w:rsid w:val="00BC1C52"/>
    <w:rsid w:val="00D52052"/>
    <w:rsid w:val="00D52311"/>
    <w:rsid w:val="00DA6B35"/>
    <w:rsid w:val="00DB40A2"/>
    <w:rsid w:val="00E06B90"/>
    <w:rsid w:val="00E455C4"/>
    <w:rsid w:val="00E75544"/>
    <w:rsid w:val="00E77435"/>
    <w:rsid w:val="00E959EB"/>
    <w:rsid w:val="00ED4C35"/>
    <w:rsid w:val="00F27AE8"/>
    <w:rsid w:val="00F532E4"/>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97D92"/>
  <w15:docId w15:val="{622077FE-E5A8-4A75-976F-3665AB59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081B7E"/>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81B7E"/>
    <w:pPr>
      <w:spacing w:after="100"/>
    </w:pPr>
  </w:style>
  <w:style w:type="paragraph" w:styleId="TOC2">
    <w:name w:val="toc 2"/>
    <w:basedOn w:val="Normal"/>
    <w:next w:val="Normal"/>
    <w:autoRedefine/>
    <w:uiPriority w:val="39"/>
    <w:unhideWhenUsed/>
    <w:rsid w:val="00081B7E"/>
    <w:pPr>
      <w:spacing w:after="100"/>
      <w:ind w:left="220"/>
    </w:pPr>
  </w:style>
  <w:style w:type="character" w:styleId="Hyperlink">
    <w:name w:val="Hyperlink"/>
    <w:basedOn w:val="DefaultParagraphFont"/>
    <w:uiPriority w:val="99"/>
    <w:unhideWhenUsed/>
    <w:rsid w:val="00081B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870207">
      <w:bodyDiv w:val="1"/>
      <w:marLeft w:val="0"/>
      <w:marRight w:val="0"/>
      <w:marTop w:val="0"/>
      <w:marBottom w:val="0"/>
      <w:divBdr>
        <w:top w:val="none" w:sz="0" w:space="0" w:color="auto"/>
        <w:left w:val="none" w:sz="0" w:space="0" w:color="auto"/>
        <w:bottom w:val="none" w:sz="0" w:space="0" w:color="auto"/>
        <w:right w:val="none" w:sz="0" w:space="0" w:color="auto"/>
      </w:divBdr>
    </w:div>
    <w:div w:id="153055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5</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2024-09-02T13:36:00Z</dcterms:created>
  <dcterms:modified xsi:type="dcterms:W3CDTF">2025-05-29T12:29:00Z</dcterms:modified>
</cp:coreProperties>
</file>