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DE264" w14:textId="77777777" w:rsidR="0031068B" w:rsidRDefault="0031068B" w:rsidP="00BC1C52">
      <w:pPr>
        <w:ind w:hanging="1134"/>
      </w:pPr>
    </w:p>
    <w:p w14:paraId="2B52FEDB" w14:textId="77777777" w:rsidR="0053192A" w:rsidRDefault="0053192A"/>
    <w:p w14:paraId="2A07DA06" w14:textId="77777777" w:rsidR="0053192A" w:rsidRDefault="0053192A"/>
    <w:p w14:paraId="0A43D014" w14:textId="77777777" w:rsidR="0053192A" w:rsidRDefault="00E455C4">
      <w:r>
        <w:rPr>
          <w:noProof/>
        </w:rPr>
        <mc:AlternateContent>
          <mc:Choice Requires="wps">
            <w:drawing>
              <wp:anchor distT="0" distB="0" distL="114300" distR="114300" simplePos="0" relativeHeight="251659264" behindDoc="0" locked="0" layoutInCell="1" allowOverlap="1" wp14:anchorId="59AC3593" wp14:editId="3E903C51">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1796A5E6" w14:textId="274C63CE" w:rsidR="00BA4481" w:rsidRPr="00E455C4" w:rsidRDefault="00F064F7" w:rsidP="00E455C4">
                            <w:pPr>
                              <w:pStyle w:val="IntenseQuote"/>
                              <w:rPr>
                                <w:rStyle w:val="SubtleReference"/>
                              </w:rPr>
                            </w:pPr>
                            <w:proofErr w:type="spellStart"/>
                            <w:r w:rsidRPr="00F064F7">
                              <w:rPr>
                                <w:rStyle w:val="SubtleReference"/>
                              </w:rPr>
                              <w:t>TrustIoT</w:t>
                            </w:r>
                            <w:proofErr w:type="spellEnd"/>
                            <w:r w:rsidRPr="00F064F7">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9AC3593"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1796A5E6" w14:textId="274C63CE" w:rsidR="00BA4481" w:rsidRPr="00E455C4" w:rsidRDefault="00F064F7" w:rsidP="00E455C4">
                      <w:pPr>
                        <w:pStyle w:val="IntenseQuote"/>
                        <w:rPr>
                          <w:rStyle w:val="SubtleReference"/>
                        </w:rPr>
                      </w:pPr>
                      <w:proofErr w:type="spellStart"/>
                      <w:r w:rsidRPr="00F064F7">
                        <w:rPr>
                          <w:rStyle w:val="SubtleReference"/>
                        </w:rPr>
                        <w:t>TrustIoT</w:t>
                      </w:r>
                      <w:proofErr w:type="spellEnd"/>
                      <w:r w:rsidRPr="00F064F7">
                        <w:rPr>
                          <w:rStyle w:val="SubtleReference"/>
                        </w:rPr>
                        <w:t xml:space="preserve"> </w:t>
                      </w:r>
                      <w:r w:rsidR="00E455C4" w:rsidRPr="00E455C4">
                        <w:rPr>
                          <w:rStyle w:val="SubtleReference"/>
                        </w:rPr>
                        <w:t>Framework for Industry 4.0</w:t>
                      </w:r>
                    </w:p>
                  </w:txbxContent>
                </v:textbox>
                <w10:wrap anchorx="margin"/>
              </v:shape>
            </w:pict>
          </mc:Fallback>
        </mc:AlternateContent>
      </w:r>
    </w:p>
    <w:p w14:paraId="66925612" w14:textId="77777777" w:rsidR="0053192A" w:rsidRDefault="0053192A"/>
    <w:p w14:paraId="16FCE355" w14:textId="77777777" w:rsidR="0053192A" w:rsidRDefault="0053192A"/>
    <w:p w14:paraId="7EA9F1D7" w14:textId="77777777" w:rsidR="0053192A" w:rsidRDefault="0053192A"/>
    <w:p w14:paraId="58AFCDA0" w14:textId="77777777" w:rsidR="0053192A" w:rsidRDefault="0053192A"/>
    <w:p w14:paraId="6B704B2A" w14:textId="77777777" w:rsidR="0053192A" w:rsidRDefault="0053192A"/>
    <w:p w14:paraId="4E007481" w14:textId="77777777" w:rsidR="0053192A" w:rsidRDefault="0053192A"/>
    <w:p w14:paraId="02826896" w14:textId="77777777" w:rsidR="0067231D" w:rsidRDefault="0067231D"/>
    <w:p w14:paraId="5FF2EF4C" w14:textId="77777777" w:rsidR="0067231D" w:rsidRDefault="0067231D"/>
    <w:p w14:paraId="05D32848" w14:textId="77777777" w:rsidR="00BA4481" w:rsidRDefault="00BA4481"/>
    <w:p w14:paraId="10BD0B54" w14:textId="77777777" w:rsidR="00BA4481" w:rsidRDefault="00BA4481"/>
    <w:p w14:paraId="3F685FB2" w14:textId="77777777" w:rsidR="00BA4481" w:rsidRDefault="00BA4481"/>
    <w:p w14:paraId="222C02C3" w14:textId="77777777" w:rsidR="00BA4481" w:rsidRDefault="00BA4481"/>
    <w:p w14:paraId="0D72B72E" w14:textId="77777777" w:rsidR="00BA4481" w:rsidRDefault="00BA4481"/>
    <w:p w14:paraId="04EA0601" w14:textId="77777777" w:rsidR="00BA4481" w:rsidRDefault="00BA4481"/>
    <w:p w14:paraId="20F500DF" w14:textId="77777777" w:rsidR="0067231D" w:rsidRDefault="0067231D"/>
    <w:p w14:paraId="722F40CD" w14:textId="6B1DE9DE" w:rsidR="0067231D" w:rsidRPr="0067231D" w:rsidRDefault="0067231D" w:rsidP="0067231D">
      <w:pPr>
        <w:jc w:val="center"/>
        <w:rPr>
          <w:sz w:val="56"/>
          <w:szCs w:val="56"/>
        </w:rPr>
      </w:pPr>
      <w:r w:rsidRPr="0067231D">
        <w:rPr>
          <w:sz w:val="56"/>
          <w:szCs w:val="56"/>
        </w:rPr>
        <w:t>"</w:t>
      </w:r>
      <w:r w:rsidR="005E1827" w:rsidRPr="005E1827">
        <w:rPr>
          <w:sz w:val="56"/>
          <w:szCs w:val="56"/>
        </w:rPr>
        <w:t>Adaptability: Regular updates to standards</w:t>
      </w:r>
      <w:r w:rsidR="00B52546">
        <w:rPr>
          <w:sz w:val="56"/>
          <w:szCs w:val="56"/>
        </w:rPr>
        <w:t xml:space="preserve"> &amp;</w:t>
      </w:r>
      <w:r w:rsidR="005E1827" w:rsidRPr="005E1827">
        <w:rPr>
          <w:sz w:val="56"/>
          <w:szCs w:val="56"/>
        </w:rPr>
        <w:t xml:space="preserve"> flexible frameworks</w:t>
      </w:r>
      <w:r w:rsidRPr="0067231D">
        <w:rPr>
          <w:sz w:val="56"/>
          <w:szCs w:val="56"/>
        </w:rPr>
        <w:t>"</w:t>
      </w:r>
    </w:p>
    <w:p w14:paraId="19D5F7DA" w14:textId="77777777" w:rsidR="0053192A" w:rsidRDefault="0053192A"/>
    <w:p w14:paraId="409237F1" w14:textId="77777777" w:rsidR="0053192A" w:rsidRDefault="0053192A"/>
    <w:p w14:paraId="4478F8E9" w14:textId="77777777" w:rsidR="0053192A" w:rsidRDefault="0053192A"/>
    <w:p w14:paraId="6FF1CCBF" w14:textId="77777777" w:rsidR="0053192A" w:rsidRDefault="0053192A"/>
    <w:p w14:paraId="2A48ADE1" w14:textId="77777777" w:rsidR="0053192A" w:rsidRDefault="0053192A"/>
    <w:p w14:paraId="41435932" w14:textId="77777777" w:rsidR="0053192A" w:rsidRDefault="0053192A"/>
    <w:p w14:paraId="4FC19F71" w14:textId="77777777" w:rsidR="0053192A" w:rsidRDefault="0053192A"/>
    <w:p w14:paraId="520E8871" w14:textId="77777777" w:rsidR="0053192A" w:rsidRDefault="0053192A"/>
    <w:p w14:paraId="12954174" w14:textId="77777777" w:rsidR="0053192A" w:rsidRDefault="0053192A"/>
    <w:p w14:paraId="02FCAFEC" w14:textId="77777777" w:rsidR="0053192A" w:rsidRDefault="0053192A"/>
    <w:p w14:paraId="32F5ADBA" w14:textId="77777777" w:rsidR="0053192A" w:rsidRDefault="0053192A"/>
    <w:p w14:paraId="16168CDF" w14:textId="77777777" w:rsidR="0053192A" w:rsidRDefault="0053192A"/>
    <w:p w14:paraId="7A26F863" w14:textId="77777777" w:rsidR="0053192A" w:rsidRDefault="0053192A"/>
    <w:p w14:paraId="4413E2B4" w14:textId="77777777" w:rsidR="00BA4481" w:rsidRDefault="00BA4481"/>
    <w:p w14:paraId="49ECED3B" w14:textId="77777777" w:rsidR="00BA4481" w:rsidRDefault="00BA4481"/>
    <w:p w14:paraId="2155C21C" w14:textId="77777777" w:rsidR="00BA4481" w:rsidRDefault="00BA4481"/>
    <w:p w14:paraId="72045F32" w14:textId="77777777" w:rsidR="00BA4481" w:rsidRDefault="00BA4481"/>
    <w:p w14:paraId="2CC4F5C1" w14:textId="77777777" w:rsidR="00BA4481" w:rsidRDefault="00BA4481"/>
    <w:p w14:paraId="1B14B8DE"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1814D840"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504E8A1"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285D2302"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1C079930"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2B8BE87"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3472327C" w14:textId="122DAA68" w:rsidR="00F85381" w:rsidRPr="000D1E55" w:rsidRDefault="00F064F7"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F064F7">
              <w:rPr>
                <w:rFonts w:cs="Arial"/>
                <w:bCs/>
                <w:i/>
                <w:iCs/>
                <w:sz w:val="24"/>
                <w:szCs w:val="28"/>
              </w:rPr>
              <w:t>TrustIoT</w:t>
            </w:r>
            <w:proofErr w:type="spellEnd"/>
            <w:r w:rsidRPr="00F064F7">
              <w:rPr>
                <w:rFonts w:cs="Arial"/>
                <w:bCs/>
                <w:i/>
                <w:iCs/>
                <w:sz w:val="24"/>
                <w:szCs w:val="28"/>
              </w:rPr>
              <w:t xml:space="preserve"> </w:t>
            </w:r>
            <w:r w:rsidR="00E455C4" w:rsidRPr="000D1E55">
              <w:rPr>
                <w:rFonts w:cs="Arial"/>
                <w:bCs/>
                <w:i/>
                <w:iCs/>
                <w:sz w:val="24"/>
                <w:szCs w:val="28"/>
              </w:rPr>
              <w:t>Framework for Industry 4.0</w:t>
            </w:r>
          </w:p>
        </w:tc>
      </w:tr>
      <w:tr w:rsidR="00F85381" w:rsidRPr="00302F91" w14:paraId="060ED0D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A8C8D9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D21D5A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530B670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16ED28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38E3EC9"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64203D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77C843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EE9467C"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D9A7EF6" w14:textId="77777777" w:rsidR="00BA4481" w:rsidRDefault="00BA4481"/>
    <w:p w14:paraId="6B05891E" w14:textId="77777777" w:rsidR="00BA4481" w:rsidRDefault="00BA4481"/>
    <w:p w14:paraId="4E6A375D" w14:textId="77777777" w:rsidR="0053192A" w:rsidRDefault="0053192A"/>
    <w:p w14:paraId="5BDAC12D" w14:textId="77777777" w:rsidR="0053192A" w:rsidRPr="00302F91" w:rsidRDefault="0053192A" w:rsidP="0053192A">
      <w:pPr>
        <w:rPr>
          <w:rFonts w:cs="Arial"/>
          <w:b/>
          <w:color w:val="000000" w:themeColor="text1"/>
          <w:sz w:val="28"/>
          <w:szCs w:val="28"/>
        </w:rPr>
      </w:pPr>
    </w:p>
    <w:p w14:paraId="7231C5BE" w14:textId="77777777" w:rsidR="0053192A" w:rsidRPr="00302F91" w:rsidRDefault="0053192A" w:rsidP="0053192A">
      <w:pPr>
        <w:ind w:left="2880"/>
        <w:jc w:val="right"/>
        <w:rPr>
          <w:rFonts w:cs="Arial"/>
          <w:b/>
          <w:color w:val="000000" w:themeColor="text1"/>
          <w:sz w:val="24"/>
          <w:szCs w:val="24"/>
        </w:rPr>
      </w:pPr>
    </w:p>
    <w:p w14:paraId="7A7C0786" w14:textId="77777777" w:rsidR="0053192A" w:rsidRPr="00030919" w:rsidRDefault="0053192A" w:rsidP="0053192A">
      <w:pPr>
        <w:jc w:val="right"/>
        <w:rPr>
          <w:rFonts w:cs="Arial"/>
          <w:b/>
          <w:sz w:val="28"/>
          <w:szCs w:val="28"/>
          <w:lang w:val="en-US" w:eastAsia="en-GB"/>
        </w:rPr>
      </w:pPr>
    </w:p>
    <w:p w14:paraId="0339A97A" w14:textId="77777777" w:rsidR="0053192A" w:rsidRDefault="0053192A" w:rsidP="0053192A"/>
    <w:p w14:paraId="5627624B" w14:textId="77777777" w:rsidR="0053192A" w:rsidRDefault="0053192A" w:rsidP="0053192A">
      <w:r>
        <w:br w:type="page"/>
      </w:r>
    </w:p>
    <w:p w14:paraId="3FF2C133"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5EEA85DC"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3E5D0E1" w14:textId="77777777" w:rsidTr="00E455C4">
        <w:tc>
          <w:tcPr>
            <w:tcW w:w="1097" w:type="dxa"/>
          </w:tcPr>
          <w:p w14:paraId="661E3BEF"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0EE390F"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E0FCA3E"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7ECE8589"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02374D00" w14:textId="77777777" w:rsidTr="00E455C4">
        <w:tc>
          <w:tcPr>
            <w:tcW w:w="1097" w:type="dxa"/>
          </w:tcPr>
          <w:p w14:paraId="328B282C" w14:textId="77777777" w:rsidR="0053192A" w:rsidRPr="00302F91" w:rsidRDefault="0053192A" w:rsidP="00053CD8">
            <w:pPr>
              <w:autoSpaceDE w:val="0"/>
              <w:autoSpaceDN w:val="0"/>
              <w:rPr>
                <w:rFonts w:cs="Arial"/>
                <w:sz w:val="24"/>
                <w:szCs w:val="24"/>
              </w:rPr>
            </w:pPr>
          </w:p>
        </w:tc>
        <w:tc>
          <w:tcPr>
            <w:tcW w:w="1547" w:type="dxa"/>
          </w:tcPr>
          <w:p w14:paraId="1F90F10F" w14:textId="77777777" w:rsidR="0053192A" w:rsidRPr="00302F91" w:rsidRDefault="0053192A" w:rsidP="00053CD8">
            <w:pPr>
              <w:autoSpaceDE w:val="0"/>
              <w:autoSpaceDN w:val="0"/>
              <w:rPr>
                <w:rFonts w:cs="Arial"/>
                <w:sz w:val="24"/>
                <w:szCs w:val="24"/>
              </w:rPr>
            </w:pPr>
          </w:p>
        </w:tc>
        <w:tc>
          <w:tcPr>
            <w:tcW w:w="1802" w:type="dxa"/>
          </w:tcPr>
          <w:p w14:paraId="167C9475" w14:textId="77777777" w:rsidR="0053192A" w:rsidRPr="00302F91" w:rsidRDefault="0053192A" w:rsidP="00053CD8">
            <w:pPr>
              <w:autoSpaceDE w:val="0"/>
              <w:autoSpaceDN w:val="0"/>
              <w:rPr>
                <w:rFonts w:cs="Arial"/>
                <w:sz w:val="24"/>
                <w:szCs w:val="24"/>
              </w:rPr>
            </w:pPr>
          </w:p>
        </w:tc>
        <w:tc>
          <w:tcPr>
            <w:tcW w:w="4626" w:type="dxa"/>
          </w:tcPr>
          <w:p w14:paraId="44581556" w14:textId="77777777" w:rsidR="0053192A" w:rsidRPr="00302F91" w:rsidRDefault="0053192A" w:rsidP="00053CD8">
            <w:pPr>
              <w:autoSpaceDE w:val="0"/>
              <w:autoSpaceDN w:val="0"/>
              <w:rPr>
                <w:rFonts w:cs="Arial"/>
                <w:sz w:val="24"/>
                <w:szCs w:val="24"/>
              </w:rPr>
            </w:pPr>
          </w:p>
        </w:tc>
      </w:tr>
      <w:tr w:rsidR="0053192A" w:rsidRPr="00302F91" w14:paraId="1E58E037" w14:textId="77777777" w:rsidTr="00E455C4">
        <w:tc>
          <w:tcPr>
            <w:tcW w:w="1097" w:type="dxa"/>
          </w:tcPr>
          <w:p w14:paraId="1E91BACA" w14:textId="77777777" w:rsidR="0053192A" w:rsidRPr="00302F91" w:rsidRDefault="0053192A" w:rsidP="00053CD8">
            <w:pPr>
              <w:autoSpaceDE w:val="0"/>
              <w:autoSpaceDN w:val="0"/>
              <w:rPr>
                <w:rFonts w:cs="Arial"/>
                <w:sz w:val="24"/>
                <w:szCs w:val="24"/>
              </w:rPr>
            </w:pPr>
          </w:p>
        </w:tc>
        <w:tc>
          <w:tcPr>
            <w:tcW w:w="1547" w:type="dxa"/>
          </w:tcPr>
          <w:p w14:paraId="57B79D4B" w14:textId="77777777" w:rsidR="0053192A" w:rsidRPr="00302F91" w:rsidRDefault="0053192A" w:rsidP="00053CD8">
            <w:pPr>
              <w:autoSpaceDE w:val="0"/>
              <w:autoSpaceDN w:val="0"/>
              <w:rPr>
                <w:rFonts w:cs="Arial"/>
                <w:sz w:val="24"/>
                <w:szCs w:val="24"/>
              </w:rPr>
            </w:pPr>
          </w:p>
        </w:tc>
        <w:tc>
          <w:tcPr>
            <w:tcW w:w="1802" w:type="dxa"/>
          </w:tcPr>
          <w:p w14:paraId="3A1A22C9" w14:textId="77777777" w:rsidR="0053192A" w:rsidRPr="00302F91" w:rsidRDefault="0053192A" w:rsidP="00053CD8">
            <w:pPr>
              <w:autoSpaceDE w:val="0"/>
              <w:autoSpaceDN w:val="0"/>
              <w:rPr>
                <w:rFonts w:cs="Arial"/>
                <w:sz w:val="24"/>
                <w:szCs w:val="24"/>
              </w:rPr>
            </w:pPr>
          </w:p>
        </w:tc>
        <w:tc>
          <w:tcPr>
            <w:tcW w:w="4626" w:type="dxa"/>
          </w:tcPr>
          <w:p w14:paraId="17B53903" w14:textId="77777777" w:rsidR="0053192A" w:rsidRPr="00302F91" w:rsidRDefault="0053192A" w:rsidP="00053CD8">
            <w:pPr>
              <w:autoSpaceDE w:val="0"/>
              <w:autoSpaceDN w:val="0"/>
              <w:rPr>
                <w:rFonts w:cs="Arial"/>
                <w:sz w:val="24"/>
                <w:szCs w:val="24"/>
              </w:rPr>
            </w:pPr>
          </w:p>
        </w:tc>
      </w:tr>
    </w:tbl>
    <w:p w14:paraId="529E5354" w14:textId="77777777" w:rsidR="0053192A" w:rsidRPr="00302F91" w:rsidRDefault="0053192A" w:rsidP="0053192A">
      <w:pPr>
        <w:rPr>
          <w:rFonts w:cs="Arial"/>
          <w:sz w:val="24"/>
          <w:szCs w:val="24"/>
        </w:rPr>
      </w:pPr>
    </w:p>
    <w:p w14:paraId="1EEFA3F2" w14:textId="77777777" w:rsidR="0067231D" w:rsidRDefault="0067231D" w:rsidP="0053192A">
      <w:pPr>
        <w:rPr>
          <w:rFonts w:cs="Arial"/>
          <w:b/>
          <w:sz w:val="24"/>
          <w:szCs w:val="24"/>
        </w:rPr>
      </w:pPr>
    </w:p>
    <w:p w14:paraId="6A713A00" w14:textId="77777777" w:rsidR="0067231D" w:rsidRDefault="0067231D" w:rsidP="0053192A">
      <w:pPr>
        <w:rPr>
          <w:rFonts w:cs="Arial"/>
          <w:b/>
          <w:sz w:val="24"/>
          <w:szCs w:val="24"/>
        </w:rPr>
      </w:pPr>
    </w:p>
    <w:p w14:paraId="14CB0FF5" w14:textId="77777777" w:rsidR="0053192A" w:rsidRPr="00302F91" w:rsidRDefault="0053192A" w:rsidP="0053192A">
      <w:pPr>
        <w:rPr>
          <w:rFonts w:cs="Arial"/>
          <w:b/>
          <w:sz w:val="24"/>
          <w:szCs w:val="24"/>
        </w:rPr>
      </w:pPr>
      <w:r w:rsidRPr="00302F91">
        <w:rPr>
          <w:rFonts w:cs="Arial"/>
          <w:b/>
          <w:sz w:val="24"/>
          <w:szCs w:val="24"/>
        </w:rPr>
        <w:t>Distribution</w:t>
      </w:r>
    </w:p>
    <w:p w14:paraId="4D2FEA71"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4817DA15" w14:textId="77777777" w:rsidTr="00E455C4">
        <w:tc>
          <w:tcPr>
            <w:tcW w:w="2534" w:type="dxa"/>
          </w:tcPr>
          <w:p w14:paraId="4241D2F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247D088"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49A6DDDE" w14:textId="77777777" w:rsidTr="00E455C4">
        <w:tc>
          <w:tcPr>
            <w:tcW w:w="2534" w:type="dxa"/>
          </w:tcPr>
          <w:p w14:paraId="56162807" w14:textId="77777777" w:rsidR="0053192A" w:rsidRPr="00302F91" w:rsidRDefault="0053192A" w:rsidP="00053CD8">
            <w:pPr>
              <w:autoSpaceDE w:val="0"/>
              <w:autoSpaceDN w:val="0"/>
              <w:rPr>
                <w:rFonts w:cs="Arial"/>
                <w:sz w:val="24"/>
                <w:szCs w:val="24"/>
              </w:rPr>
            </w:pPr>
          </w:p>
        </w:tc>
        <w:tc>
          <w:tcPr>
            <w:tcW w:w="6538" w:type="dxa"/>
          </w:tcPr>
          <w:p w14:paraId="2B0A6A90" w14:textId="77777777" w:rsidR="0053192A" w:rsidRPr="00302F91" w:rsidRDefault="0053192A" w:rsidP="00053CD8">
            <w:pPr>
              <w:autoSpaceDE w:val="0"/>
              <w:autoSpaceDN w:val="0"/>
              <w:rPr>
                <w:rFonts w:cs="Arial"/>
                <w:sz w:val="24"/>
                <w:szCs w:val="24"/>
              </w:rPr>
            </w:pPr>
          </w:p>
        </w:tc>
      </w:tr>
      <w:tr w:rsidR="0053192A" w:rsidRPr="00302F91" w14:paraId="5176F2E3" w14:textId="77777777" w:rsidTr="00E455C4">
        <w:tc>
          <w:tcPr>
            <w:tcW w:w="2534" w:type="dxa"/>
          </w:tcPr>
          <w:p w14:paraId="219A7966" w14:textId="77777777" w:rsidR="0053192A" w:rsidRPr="00302F91" w:rsidRDefault="0053192A" w:rsidP="00053CD8">
            <w:pPr>
              <w:autoSpaceDE w:val="0"/>
              <w:autoSpaceDN w:val="0"/>
              <w:rPr>
                <w:rFonts w:cs="Arial"/>
                <w:sz w:val="24"/>
                <w:szCs w:val="24"/>
              </w:rPr>
            </w:pPr>
          </w:p>
        </w:tc>
        <w:tc>
          <w:tcPr>
            <w:tcW w:w="6538" w:type="dxa"/>
          </w:tcPr>
          <w:p w14:paraId="3E2FF92C" w14:textId="77777777" w:rsidR="0053192A" w:rsidRPr="00302F91" w:rsidRDefault="0053192A" w:rsidP="00053CD8">
            <w:pPr>
              <w:autoSpaceDE w:val="0"/>
              <w:autoSpaceDN w:val="0"/>
              <w:rPr>
                <w:rFonts w:cs="Arial"/>
                <w:sz w:val="24"/>
                <w:szCs w:val="24"/>
              </w:rPr>
            </w:pPr>
          </w:p>
        </w:tc>
      </w:tr>
      <w:tr w:rsidR="0053192A" w:rsidRPr="00302F91" w14:paraId="08BC065F" w14:textId="77777777" w:rsidTr="00E455C4">
        <w:tc>
          <w:tcPr>
            <w:tcW w:w="2534" w:type="dxa"/>
          </w:tcPr>
          <w:p w14:paraId="5B50C980" w14:textId="77777777" w:rsidR="0053192A" w:rsidRPr="00302F91" w:rsidRDefault="0053192A" w:rsidP="00053CD8">
            <w:pPr>
              <w:autoSpaceDE w:val="0"/>
              <w:autoSpaceDN w:val="0"/>
              <w:rPr>
                <w:rFonts w:cs="Arial"/>
                <w:sz w:val="24"/>
                <w:szCs w:val="24"/>
              </w:rPr>
            </w:pPr>
          </w:p>
        </w:tc>
        <w:tc>
          <w:tcPr>
            <w:tcW w:w="6538" w:type="dxa"/>
          </w:tcPr>
          <w:p w14:paraId="454F27F0" w14:textId="77777777" w:rsidR="0053192A" w:rsidRPr="00302F91" w:rsidRDefault="0053192A" w:rsidP="00053CD8">
            <w:pPr>
              <w:autoSpaceDE w:val="0"/>
              <w:autoSpaceDN w:val="0"/>
              <w:rPr>
                <w:rFonts w:cs="Arial"/>
                <w:sz w:val="24"/>
                <w:szCs w:val="24"/>
              </w:rPr>
            </w:pPr>
          </w:p>
        </w:tc>
      </w:tr>
    </w:tbl>
    <w:p w14:paraId="304D185E" w14:textId="77777777" w:rsidR="0053192A" w:rsidRPr="00302F91" w:rsidRDefault="0053192A" w:rsidP="0053192A">
      <w:pPr>
        <w:rPr>
          <w:sz w:val="24"/>
          <w:szCs w:val="24"/>
        </w:rPr>
      </w:pPr>
    </w:p>
    <w:p w14:paraId="18ACAE49" w14:textId="77777777" w:rsidR="0067231D" w:rsidRDefault="0067231D" w:rsidP="0053192A">
      <w:pPr>
        <w:rPr>
          <w:rFonts w:cs="Arial"/>
          <w:b/>
          <w:sz w:val="24"/>
          <w:szCs w:val="24"/>
        </w:rPr>
      </w:pPr>
    </w:p>
    <w:p w14:paraId="33A6DBB8" w14:textId="77777777" w:rsidR="0067231D" w:rsidRDefault="0067231D" w:rsidP="0053192A">
      <w:pPr>
        <w:rPr>
          <w:rFonts w:cs="Arial"/>
          <w:b/>
          <w:sz w:val="24"/>
          <w:szCs w:val="24"/>
        </w:rPr>
      </w:pPr>
    </w:p>
    <w:p w14:paraId="2347FA56" w14:textId="77777777" w:rsidR="0053192A" w:rsidRPr="00302F91" w:rsidRDefault="0053192A" w:rsidP="0053192A">
      <w:pPr>
        <w:rPr>
          <w:rFonts w:cs="Arial"/>
          <w:b/>
          <w:sz w:val="24"/>
          <w:szCs w:val="24"/>
        </w:rPr>
      </w:pPr>
      <w:r w:rsidRPr="00302F91">
        <w:rPr>
          <w:rFonts w:cs="Arial"/>
          <w:b/>
          <w:sz w:val="24"/>
          <w:szCs w:val="24"/>
        </w:rPr>
        <w:t>Approval</w:t>
      </w:r>
    </w:p>
    <w:p w14:paraId="1B5B7C9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8CE498F" w14:textId="77777777" w:rsidTr="00E455C4">
        <w:tc>
          <w:tcPr>
            <w:tcW w:w="1674" w:type="dxa"/>
          </w:tcPr>
          <w:p w14:paraId="1FC6EA3F"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D153A5F"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226D0CEE"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4C95C5B3"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1285E25E" w14:textId="77777777" w:rsidTr="00E455C4">
        <w:tc>
          <w:tcPr>
            <w:tcW w:w="1674" w:type="dxa"/>
          </w:tcPr>
          <w:p w14:paraId="0CE8AB26" w14:textId="77777777" w:rsidR="0053192A" w:rsidRPr="00302F91" w:rsidRDefault="0053192A" w:rsidP="00053CD8">
            <w:pPr>
              <w:autoSpaceDE w:val="0"/>
              <w:autoSpaceDN w:val="0"/>
              <w:rPr>
                <w:rFonts w:cs="Arial"/>
                <w:sz w:val="24"/>
                <w:szCs w:val="24"/>
              </w:rPr>
            </w:pPr>
          </w:p>
          <w:p w14:paraId="54FA8D1F" w14:textId="77777777" w:rsidR="0053192A" w:rsidRPr="00302F91" w:rsidRDefault="0053192A" w:rsidP="00053CD8">
            <w:pPr>
              <w:autoSpaceDE w:val="0"/>
              <w:autoSpaceDN w:val="0"/>
              <w:rPr>
                <w:rFonts w:cs="Arial"/>
                <w:sz w:val="24"/>
                <w:szCs w:val="24"/>
              </w:rPr>
            </w:pPr>
          </w:p>
          <w:p w14:paraId="2B04C092" w14:textId="77777777" w:rsidR="0053192A" w:rsidRPr="00302F91" w:rsidRDefault="0053192A" w:rsidP="00053CD8">
            <w:pPr>
              <w:autoSpaceDE w:val="0"/>
              <w:autoSpaceDN w:val="0"/>
              <w:rPr>
                <w:rFonts w:cs="Arial"/>
                <w:sz w:val="24"/>
                <w:szCs w:val="24"/>
              </w:rPr>
            </w:pPr>
          </w:p>
        </w:tc>
        <w:tc>
          <w:tcPr>
            <w:tcW w:w="2579" w:type="dxa"/>
          </w:tcPr>
          <w:p w14:paraId="705C6080" w14:textId="77777777" w:rsidR="0053192A" w:rsidRPr="00302F91" w:rsidRDefault="0053192A" w:rsidP="00053CD8">
            <w:pPr>
              <w:autoSpaceDE w:val="0"/>
              <w:autoSpaceDN w:val="0"/>
              <w:rPr>
                <w:rFonts w:cs="Arial"/>
                <w:sz w:val="24"/>
                <w:szCs w:val="24"/>
              </w:rPr>
            </w:pPr>
          </w:p>
        </w:tc>
        <w:tc>
          <w:tcPr>
            <w:tcW w:w="2597" w:type="dxa"/>
          </w:tcPr>
          <w:p w14:paraId="22EF08EF" w14:textId="77777777" w:rsidR="0053192A" w:rsidRPr="00302F91" w:rsidRDefault="0053192A" w:rsidP="00053CD8">
            <w:pPr>
              <w:autoSpaceDE w:val="0"/>
              <w:autoSpaceDN w:val="0"/>
              <w:rPr>
                <w:rFonts w:cs="Arial"/>
                <w:sz w:val="24"/>
                <w:szCs w:val="24"/>
              </w:rPr>
            </w:pPr>
          </w:p>
        </w:tc>
        <w:tc>
          <w:tcPr>
            <w:tcW w:w="2222" w:type="dxa"/>
          </w:tcPr>
          <w:p w14:paraId="47368B2C" w14:textId="77777777" w:rsidR="0053192A" w:rsidRPr="00302F91" w:rsidRDefault="0053192A" w:rsidP="00053CD8">
            <w:pPr>
              <w:autoSpaceDE w:val="0"/>
              <w:autoSpaceDN w:val="0"/>
              <w:rPr>
                <w:rFonts w:cs="Arial"/>
                <w:sz w:val="24"/>
                <w:szCs w:val="24"/>
              </w:rPr>
            </w:pPr>
          </w:p>
        </w:tc>
      </w:tr>
    </w:tbl>
    <w:p w14:paraId="3549D949" w14:textId="77777777" w:rsidR="0053192A" w:rsidRDefault="0053192A"/>
    <w:p w14:paraId="6D2194A4" w14:textId="77777777" w:rsidR="0067231D" w:rsidRDefault="0067231D"/>
    <w:p w14:paraId="3C505096" w14:textId="77777777" w:rsidR="0067231D" w:rsidRDefault="0067231D"/>
    <w:p w14:paraId="703071D1" w14:textId="77777777" w:rsidR="0067231D" w:rsidRDefault="0067231D"/>
    <w:p w14:paraId="0D8B4B47" w14:textId="77777777" w:rsidR="0067231D" w:rsidRDefault="0067231D"/>
    <w:p w14:paraId="33D38915" w14:textId="77777777" w:rsidR="0067231D" w:rsidRDefault="0067231D"/>
    <w:p w14:paraId="553EBD80" w14:textId="77777777" w:rsidR="0067231D" w:rsidRDefault="0067231D"/>
    <w:p w14:paraId="62F8AD4B" w14:textId="77777777" w:rsidR="0067231D" w:rsidRDefault="0067231D"/>
    <w:p w14:paraId="791CEF42" w14:textId="77777777" w:rsidR="0067231D" w:rsidRDefault="0067231D"/>
    <w:p w14:paraId="6613AF16" w14:textId="77777777" w:rsidR="0067231D" w:rsidRDefault="0067231D"/>
    <w:p w14:paraId="1C30BF6D" w14:textId="77777777" w:rsidR="0067231D" w:rsidRDefault="0067231D"/>
    <w:p w14:paraId="152C89AC" w14:textId="77777777" w:rsidR="0067231D" w:rsidRDefault="0067231D"/>
    <w:p w14:paraId="68AA537D" w14:textId="77777777" w:rsidR="0067231D" w:rsidRDefault="0067231D"/>
    <w:p w14:paraId="6951D19A" w14:textId="77777777" w:rsidR="0067231D" w:rsidRDefault="0067231D"/>
    <w:p w14:paraId="02E2F011" w14:textId="77777777" w:rsidR="0067231D" w:rsidRDefault="0067231D"/>
    <w:p w14:paraId="24675852" w14:textId="77777777" w:rsidR="005E1827" w:rsidRDefault="005E1827"/>
    <w:p w14:paraId="7D960919" w14:textId="77777777" w:rsidR="005E1827" w:rsidRDefault="005E1827"/>
    <w:p w14:paraId="00897269" w14:textId="77777777" w:rsidR="005E1827" w:rsidRDefault="005E1827"/>
    <w:p w14:paraId="1E1910AE" w14:textId="77777777" w:rsidR="005E1827" w:rsidRDefault="005E1827"/>
    <w:p w14:paraId="50840CFA" w14:textId="77777777" w:rsidR="005E1827" w:rsidRDefault="005E1827"/>
    <w:p w14:paraId="1F51E47D" w14:textId="77777777" w:rsidR="005E1827" w:rsidRDefault="005E1827"/>
    <w:p w14:paraId="49FDBF95" w14:textId="77777777" w:rsidR="005E1827" w:rsidRDefault="005E1827"/>
    <w:p w14:paraId="2043FBFD" w14:textId="77777777" w:rsidR="005E1827" w:rsidRDefault="005E1827"/>
    <w:p w14:paraId="4F8F092E" w14:textId="77777777" w:rsidR="005E1827" w:rsidRDefault="005E1827"/>
    <w:p w14:paraId="29F8ECED" w14:textId="77777777" w:rsidR="005E1827" w:rsidRDefault="005E1827"/>
    <w:p w14:paraId="77D0A2C5" w14:textId="77777777" w:rsidR="005E1827" w:rsidRDefault="005E1827"/>
    <w:p w14:paraId="422B55A8" w14:textId="77777777" w:rsidR="005E1827" w:rsidRDefault="005E1827"/>
    <w:p w14:paraId="57207DF6" w14:textId="77777777" w:rsidR="0067231D" w:rsidRDefault="0067231D"/>
    <w:p w14:paraId="148D32A5" w14:textId="77777777" w:rsidR="0067231D" w:rsidRDefault="0067231D"/>
    <w:sdt>
      <w:sdtPr>
        <w:rPr>
          <w:rFonts w:ascii="Arial" w:eastAsia="Times New Roman" w:hAnsi="Arial" w:cs="Times New Roman"/>
          <w:color w:val="auto"/>
          <w:sz w:val="22"/>
          <w:szCs w:val="22"/>
          <w:lang w:val="en-GB"/>
        </w:rPr>
        <w:id w:val="-1430890405"/>
        <w:docPartObj>
          <w:docPartGallery w:val="Table of Contents"/>
          <w:docPartUnique/>
        </w:docPartObj>
      </w:sdtPr>
      <w:sdtEndPr>
        <w:rPr>
          <w:b/>
          <w:bCs/>
          <w:noProof/>
        </w:rPr>
      </w:sdtEndPr>
      <w:sdtContent>
        <w:p w14:paraId="68BC8DB1" w14:textId="35994E3D" w:rsidR="005E1827" w:rsidRDefault="005E1827">
          <w:pPr>
            <w:pStyle w:val="TOCHeading"/>
          </w:pPr>
          <w:r>
            <w:t>Table of Contents</w:t>
          </w:r>
        </w:p>
        <w:p w14:paraId="0CC7CAAB" w14:textId="693F5ADC" w:rsidR="00B52546" w:rsidRDefault="005E182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880" w:history="1">
            <w:r w:rsidR="00B52546" w:rsidRPr="00783CE3">
              <w:rPr>
                <w:rStyle w:val="Hyperlink"/>
                <w:noProof/>
              </w:rPr>
              <w:t>1.</w:t>
            </w:r>
            <w:r w:rsidR="00B52546">
              <w:rPr>
                <w:rFonts w:asciiTheme="minorHAnsi" w:eastAsiaTheme="minorEastAsia" w:hAnsiTheme="minorHAnsi" w:cstheme="minorBidi"/>
                <w:noProof/>
                <w:kern w:val="2"/>
                <w:lang w:eastAsia="en-GB"/>
                <w14:ligatures w14:val="standardContextual"/>
              </w:rPr>
              <w:tab/>
            </w:r>
            <w:r w:rsidR="00B52546" w:rsidRPr="00783CE3">
              <w:rPr>
                <w:rStyle w:val="Hyperlink"/>
                <w:noProof/>
              </w:rPr>
              <w:t>Introduction</w:t>
            </w:r>
            <w:r w:rsidR="00B52546">
              <w:rPr>
                <w:noProof/>
                <w:webHidden/>
              </w:rPr>
              <w:tab/>
            </w:r>
            <w:r w:rsidR="00B52546">
              <w:rPr>
                <w:noProof/>
                <w:webHidden/>
              </w:rPr>
              <w:fldChar w:fldCharType="begin"/>
            </w:r>
            <w:r w:rsidR="00B52546">
              <w:rPr>
                <w:noProof/>
                <w:webHidden/>
              </w:rPr>
              <w:instrText xml:space="preserve"> PAGEREF _Toc176333880 \h </w:instrText>
            </w:r>
            <w:r w:rsidR="00B52546">
              <w:rPr>
                <w:noProof/>
                <w:webHidden/>
              </w:rPr>
            </w:r>
            <w:r w:rsidR="00B52546">
              <w:rPr>
                <w:noProof/>
                <w:webHidden/>
              </w:rPr>
              <w:fldChar w:fldCharType="separate"/>
            </w:r>
            <w:r w:rsidR="00B52546">
              <w:rPr>
                <w:noProof/>
                <w:webHidden/>
              </w:rPr>
              <w:t>4</w:t>
            </w:r>
            <w:r w:rsidR="00B52546">
              <w:rPr>
                <w:noProof/>
                <w:webHidden/>
              </w:rPr>
              <w:fldChar w:fldCharType="end"/>
            </w:r>
          </w:hyperlink>
        </w:p>
        <w:p w14:paraId="67B6A902" w14:textId="49A268D7" w:rsidR="00B52546" w:rsidRDefault="00B525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81" w:history="1">
            <w:r w:rsidRPr="00783CE3">
              <w:rPr>
                <w:rStyle w:val="Hyperlink"/>
                <w:noProof/>
              </w:rPr>
              <w:t>2.</w:t>
            </w:r>
            <w:r>
              <w:rPr>
                <w:rFonts w:asciiTheme="minorHAnsi" w:eastAsiaTheme="minorEastAsia" w:hAnsiTheme="minorHAnsi" w:cstheme="minorBidi"/>
                <w:noProof/>
                <w:kern w:val="2"/>
                <w:lang w:eastAsia="en-GB"/>
                <w14:ligatures w14:val="standardContextual"/>
              </w:rPr>
              <w:tab/>
            </w:r>
            <w:r w:rsidRPr="00783CE3">
              <w:rPr>
                <w:rStyle w:val="Hyperlink"/>
                <w:noProof/>
              </w:rPr>
              <w:t>Purpose</w:t>
            </w:r>
            <w:r>
              <w:rPr>
                <w:noProof/>
                <w:webHidden/>
              </w:rPr>
              <w:tab/>
            </w:r>
            <w:r>
              <w:rPr>
                <w:noProof/>
                <w:webHidden/>
              </w:rPr>
              <w:fldChar w:fldCharType="begin"/>
            </w:r>
            <w:r>
              <w:rPr>
                <w:noProof/>
                <w:webHidden/>
              </w:rPr>
              <w:instrText xml:space="preserve"> PAGEREF _Toc176333881 \h </w:instrText>
            </w:r>
            <w:r>
              <w:rPr>
                <w:noProof/>
                <w:webHidden/>
              </w:rPr>
            </w:r>
            <w:r>
              <w:rPr>
                <w:noProof/>
                <w:webHidden/>
              </w:rPr>
              <w:fldChar w:fldCharType="separate"/>
            </w:r>
            <w:r>
              <w:rPr>
                <w:noProof/>
                <w:webHidden/>
              </w:rPr>
              <w:t>4</w:t>
            </w:r>
            <w:r>
              <w:rPr>
                <w:noProof/>
                <w:webHidden/>
              </w:rPr>
              <w:fldChar w:fldCharType="end"/>
            </w:r>
          </w:hyperlink>
        </w:p>
        <w:p w14:paraId="657E95FB" w14:textId="0F726D4A" w:rsidR="00B52546" w:rsidRDefault="00B525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82" w:history="1">
            <w:r w:rsidRPr="00783CE3">
              <w:rPr>
                <w:rStyle w:val="Hyperlink"/>
                <w:noProof/>
              </w:rPr>
              <w:t>3.</w:t>
            </w:r>
            <w:r>
              <w:rPr>
                <w:rFonts w:asciiTheme="minorHAnsi" w:eastAsiaTheme="minorEastAsia" w:hAnsiTheme="minorHAnsi" w:cstheme="minorBidi"/>
                <w:noProof/>
                <w:kern w:val="2"/>
                <w:lang w:eastAsia="en-GB"/>
                <w14:ligatures w14:val="standardContextual"/>
              </w:rPr>
              <w:tab/>
            </w:r>
            <w:r w:rsidRPr="00783CE3">
              <w:rPr>
                <w:rStyle w:val="Hyperlink"/>
                <w:noProof/>
              </w:rPr>
              <w:t>Scope</w:t>
            </w:r>
            <w:r>
              <w:rPr>
                <w:noProof/>
                <w:webHidden/>
              </w:rPr>
              <w:tab/>
            </w:r>
            <w:r>
              <w:rPr>
                <w:noProof/>
                <w:webHidden/>
              </w:rPr>
              <w:fldChar w:fldCharType="begin"/>
            </w:r>
            <w:r>
              <w:rPr>
                <w:noProof/>
                <w:webHidden/>
              </w:rPr>
              <w:instrText xml:space="preserve"> PAGEREF _Toc176333882 \h </w:instrText>
            </w:r>
            <w:r>
              <w:rPr>
                <w:noProof/>
                <w:webHidden/>
              </w:rPr>
            </w:r>
            <w:r>
              <w:rPr>
                <w:noProof/>
                <w:webHidden/>
              </w:rPr>
              <w:fldChar w:fldCharType="separate"/>
            </w:r>
            <w:r>
              <w:rPr>
                <w:noProof/>
                <w:webHidden/>
              </w:rPr>
              <w:t>4</w:t>
            </w:r>
            <w:r>
              <w:rPr>
                <w:noProof/>
                <w:webHidden/>
              </w:rPr>
              <w:fldChar w:fldCharType="end"/>
            </w:r>
          </w:hyperlink>
        </w:p>
        <w:p w14:paraId="444C995F" w14:textId="05EF64DC" w:rsidR="00B52546" w:rsidRDefault="00B525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83" w:history="1">
            <w:r w:rsidRPr="00783CE3">
              <w:rPr>
                <w:rStyle w:val="Hyperlink"/>
                <w:noProof/>
              </w:rPr>
              <w:t>4.</w:t>
            </w:r>
            <w:r>
              <w:rPr>
                <w:rFonts w:asciiTheme="minorHAnsi" w:eastAsiaTheme="minorEastAsia" w:hAnsiTheme="minorHAnsi" w:cstheme="minorBidi"/>
                <w:noProof/>
                <w:kern w:val="2"/>
                <w:lang w:eastAsia="en-GB"/>
                <w14:ligatures w14:val="standardContextual"/>
              </w:rPr>
              <w:tab/>
            </w:r>
            <w:r w:rsidRPr="00783CE3">
              <w:rPr>
                <w:rStyle w:val="Hyperlink"/>
                <w:noProof/>
              </w:rPr>
              <w:t>Policy Statement</w:t>
            </w:r>
            <w:r>
              <w:rPr>
                <w:noProof/>
                <w:webHidden/>
              </w:rPr>
              <w:tab/>
            </w:r>
            <w:r>
              <w:rPr>
                <w:noProof/>
                <w:webHidden/>
              </w:rPr>
              <w:fldChar w:fldCharType="begin"/>
            </w:r>
            <w:r>
              <w:rPr>
                <w:noProof/>
                <w:webHidden/>
              </w:rPr>
              <w:instrText xml:space="preserve"> PAGEREF _Toc176333883 \h </w:instrText>
            </w:r>
            <w:r>
              <w:rPr>
                <w:noProof/>
                <w:webHidden/>
              </w:rPr>
            </w:r>
            <w:r>
              <w:rPr>
                <w:noProof/>
                <w:webHidden/>
              </w:rPr>
              <w:fldChar w:fldCharType="separate"/>
            </w:r>
            <w:r>
              <w:rPr>
                <w:noProof/>
                <w:webHidden/>
              </w:rPr>
              <w:t>4</w:t>
            </w:r>
            <w:r>
              <w:rPr>
                <w:noProof/>
                <w:webHidden/>
              </w:rPr>
              <w:fldChar w:fldCharType="end"/>
            </w:r>
          </w:hyperlink>
        </w:p>
        <w:p w14:paraId="49A4AD86" w14:textId="4D4D98A9" w:rsidR="00B52546" w:rsidRDefault="00B525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84" w:history="1">
            <w:r w:rsidRPr="00783CE3">
              <w:rPr>
                <w:rStyle w:val="Hyperlink"/>
                <w:noProof/>
              </w:rPr>
              <w:t>4.1.</w:t>
            </w:r>
            <w:r>
              <w:rPr>
                <w:rFonts w:asciiTheme="minorHAnsi" w:eastAsiaTheme="minorEastAsia" w:hAnsiTheme="minorHAnsi" w:cstheme="minorBidi"/>
                <w:noProof/>
                <w:kern w:val="2"/>
                <w:lang w:eastAsia="en-GB"/>
                <w14:ligatures w14:val="standardContextual"/>
              </w:rPr>
              <w:tab/>
            </w:r>
            <w:r w:rsidRPr="00783CE3">
              <w:rPr>
                <w:rStyle w:val="Hyperlink"/>
                <w:noProof/>
              </w:rPr>
              <w:t>Standards Updates and Adoption</w:t>
            </w:r>
            <w:r>
              <w:rPr>
                <w:noProof/>
                <w:webHidden/>
              </w:rPr>
              <w:tab/>
            </w:r>
            <w:r>
              <w:rPr>
                <w:noProof/>
                <w:webHidden/>
              </w:rPr>
              <w:fldChar w:fldCharType="begin"/>
            </w:r>
            <w:r>
              <w:rPr>
                <w:noProof/>
                <w:webHidden/>
              </w:rPr>
              <w:instrText xml:space="preserve"> PAGEREF _Toc176333884 \h </w:instrText>
            </w:r>
            <w:r>
              <w:rPr>
                <w:noProof/>
                <w:webHidden/>
              </w:rPr>
            </w:r>
            <w:r>
              <w:rPr>
                <w:noProof/>
                <w:webHidden/>
              </w:rPr>
              <w:fldChar w:fldCharType="separate"/>
            </w:r>
            <w:r>
              <w:rPr>
                <w:noProof/>
                <w:webHidden/>
              </w:rPr>
              <w:t>4</w:t>
            </w:r>
            <w:r>
              <w:rPr>
                <w:noProof/>
                <w:webHidden/>
              </w:rPr>
              <w:fldChar w:fldCharType="end"/>
            </w:r>
          </w:hyperlink>
        </w:p>
        <w:p w14:paraId="4DA1C99E" w14:textId="564A1175" w:rsidR="00B52546" w:rsidRDefault="00B525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85" w:history="1">
            <w:r w:rsidRPr="00783CE3">
              <w:rPr>
                <w:rStyle w:val="Hyperlink"/>
                <w:noProof/>
              </w:rPr>
              <w:t>4.2.</w:t>
            </w:r>
            <w:r>
              <w:rPr>
                <w:rFonts w:asciiTheme="minorHAnsi" w:eastAsiaTheme="minorEastAsia" w:hAnsiTheme="minorHAnsi" w:cstheme="minorBidi"/>
                <w:noProof/>
                <w:kern w:val="2"/>
                <w:lang w:eastAsia="en-GB"/>
                <w14:ligatures w14:val="standardContextual"/>
              </w:rPr>
              <w:tab/>
            </w:r>
            <w:r w:rsidRPr="00783CE3">
              <w:rPr>
                <w:rStyle w:val="Hyperlink"/>
                <w:noProof/>
              </w:rPr>
              <w:t>Flexible Frameworks and Architectures</w:t>
            </w:r>
            <w:r>
              <w:rPr>
                <w:noProof/>
                <w:webHidden/>
              </w:rPr>
              <w:tab/>
            </w:r>
            <w:r>
              <w:rPr>
                <w:noProof/>
                <w:webHidden/>
              </w:rPr>
              <w:fldChar w:fldCharType="begin"/>
            </w:r>
            <w:r>
              <w:rPr>
                <w:noProof/>
                <w:webHidden/>
              </w:rPr>
              <w:instrText xml:space="preserve"> PAGEREF _Toc176333885 \h </w:instrText>
            </w:r>
            <w:r>
              <w:rPr>
                <w:noProof/>
                <w:webHidden/>
              </w:rPr>
            </w:r>
            <w:r>
              <w:rPr>
                <w:noProof/>
                <w:webHidden/>
              </w:rPr>
              <w:fldChar w:fldCharType="separate"/>
            </w:r>
            <w:r>
              <w:rPr>
                <w:noProof/>
                <w:webHidden/>
              </w:rPr>
              <w:t>4</w:t>
            </w:r>
            <w:r>
              <w:rPr>
                <w:noProof/>
                <w:webHidden/>
              </w:rPr>
              <w:fldChar w:fldCharType="end"/>
            </w:r>
          </w:hyperlink>
        </w:p>
        <w:p w14:paraId="52C0875E" w14:textId="3C80DA57" w:rsidR="00B52546" w:rsidRDefault="00B52546">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886" w:history="1">
            <w:r w:rsidRPr="00783CE3">
              <w:rPr>
                <w:rStyle w:val="Hyperlink"/>
                <w:noProof/>
              </w:rPr>
              <w:t>4.3.</w:t>
            </w:r>
            <w:r>
              <w:rPr>
                <w:rFonts w:asciiTheme="minorHAnsi" w:eastAsiaTheme="minorEastAsia" w:hAnsiTheme="minorHAnsi" w:cstheme="minorBidi"/>
                <w:noProof/>
                <w:kern w:val="2"/>
                <w:lang w:eastAsia="en-GB"/>
                <w14:ligatures w14:val="standardContextual"/>
              </w:rPr>
              <w:tab/>
            </w:r>
            <w:r w:rsidRPr="00783CE3">
              <w:rPr>
                <w:rStyle w:val="Hyperlink"/>
                <w:noProof/>
              </w:rPr>
              <w:t>Technology Evaluation and Integration</w:t>
            </w:r>
            <w:r>
              <w:rPr>
                <w:noProof/>
                <w:webHidden/>
              </w:rPr>
              <w:tab/>
            </w:r>
            <w:r>
              <w:rPr>
                <w:noProof/>
                <w:webHidden/>
              </w:rPr>
              <w:fldChar w:fldCharType="begin"/>
            </w:r>
            <w:r>
              <w:rPr>
                <w:noProof/>
                <w:webHidden/>
              </w:rPr>
              <w:instrText xml:space="preserve"> PAGEREF _Toc176333886 \h </w:instrText>
            </w:r>
            <w:r>
              <w:rPr>
                <w:noProof/>
                <w:webHidden/>
              </w:rPr>
            </w:r>
            <w:r>
              <w:rPr>
                <w:noProof/>
                <w:webHidden/>
              </w:rPr>
              <w:fldChar w:fldCharType="separate"/>
            </w:r>
            <w:r>
              <w:rPr>
                <w:noProof/>
                <w:webHidden/>
              </w:rPr>
              <w:t>4</w:t>
            </w:r>
            <w:r>
              <w:rPr>
                <w:noProof/>
                <w:webHidden/>
              </w:rPr>
              <w:fldChar w:fldCharType="end"/>
            </w:r>
          </w:hyperlink>
        </w:p>
        <w:p w14:paraId="3F15FA3D" w14:textId="150AD6A8" w:rsidR="00B52546" w:rsidRDefault="00B525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87" w:history="1">
            <w:r w:rsidRPr="00783CE3">
              <w:rPr>
                <w:rStyle w:val="Hyperlink"/>
                <w:noProof/>
              </w:rPr>
              <w:t>5.</w:t>
            </w:r>
            <w:r>
              <w:rPr>
                <w:rFonts w:asciiTheme="minorHAnsi" w:eastAsiaTheme="minorEastAsia" w:hAnsiTheme="minorHAnsi" w:cstheme="minorBidi"/>
                <w:noProof/>
                <w:kern w:val="2"/>
                <w:lang w:eastAsia="en-GB"/>
                <w14:ligatures w14:val="standardContextual"/>
              </w:rPr>
              <w:tab/>
            </w:r>
            <w:r w:rsidRPr="00783CE3">
              <w:rPr>
                <w:rStyle w:val="Hyperlink"/>
                <w:noProof/>
              </w:rPr>
              <w:t>Responsibilities</w:t>
            </w:r>
            <w:r>
              <w:rPr>
                <w:noProof/>
                <w:webHidden/>
              </w:rPr>
              <w:tab/>
            </w:r>
            <w:r>
              <w:rPr>
                <w:noProof/>
                <w:webHidden/>
              </w:rPr>
              <w:fldChar w:fldCharType="begin"/>
            </w:r>
            <w:r>
              <w:rPr>
                <w:noProof/>
                <w:webHidden/>
              </w:rPr>
              <w:instrText xml:space="preserve"> PAGEREF _Toc176333887 \h </w:instrText>
            </w:r>
            <w:r>
              <w:rPr>
                <w:noProof/>
                <w:webHidden/>
              </w:rPr>
            </w:r>
            <w:r>
              <w:rPr>
                <w:noProof/>
                <w:webHidden/>
              </w:rPr>
              <w:fldChar w:fldCharType="separate"/>
            </w:r>
            <w:r>
              <w:rPr>
                <w:noProof/>
                <w:webHidden/>
              </w:rPr>
              <w:t>5</w:t>
            </w:r>
            <w:r>
              <w:rPr>
                <w:noProof/>
                <w:webHidden/>
              </w:rPr>
              <w:fldChar w:fldCharType="end"/>
            </w:r>
          </w:hyperlink>
        </w:p>
        <w:p w14:paraId="492DCEE0" w14:textId="21AA843B" w:rsidR="00B52546" w:rsidRDefault="00B525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88" w:history="1">
            <w:r w:rsidRPr="00783CE3">
              <w:rPr>
                <w:rStyle w:val="Hyperlink"/>
                <w:noProof/>
              </w:rPr>
              <w:t>6.</w:t>
            </w:r>
            <w:r>
              <w:rPr>
                <w:rFonts w:asciiTheme="minorHAnsi" w:eastAsiaTheme="minorEastAsia" w:hAnsiTheme="minorHAnsi" w:cstheme="minorBidi"/>
                <w:noProof/>
                <w:kern w:val="2"/>
                <w:lang w:eastAsia="en-GB"/>
                <w14:ligatures w14:val="standardContextual"/>
              </w:rPr>
              <w:tab/>
            </w:r>
            <w:r w:rsidRPr="00783CE3">
              <w:rPr>
                <w:rStyle w:val="Hyperlink"/>
                <w:noProof/>
              </w:rPr>
              <w:t>Breaches of Policy</w:t>
            </w:r>
            <w:r>
              <w:rPr>
                <w:noProof/>
                <w:webHidden/>
              </w:rPr>
              <w:tab/>
            </w:r>
            <w:r>
              <w:rPr>
                <w:noProof/>
                <w:webHidden/>
              </w:rPr>
              <w:fldChar w:fldCharType="begin"/>
            </w:r>
            <w:r>
              <w:rPr>
                <w:noProof/>
                <w:webHidden/>
              </w:rPr>
              <w:instrText xml:space="preserve"> PAGEREF _Toc176333888 \h </w:instrText>
            </w:r>
            <w:r>
              <w:rPr>
                <w:noProof/>
                <w:webHidden/>
              </w:rPr>
            </w:r>
            <w:r>
              <w:rPr>
                <w:noProof/>
                <w:webHidden/>
              </w:rPr>
              <w:fldChar w:fldCharType="separate"/>
            </w:r>
            <w:r>
              <w:rPr>
                <w:noProof/>
                <w:webHidden/>
              </w:rPr>
              <w:t>5</w:t>
            </w:r>
            <w:r>
              <w:rPr>
                <w:noProof/>
                <w:webHidden/>
              </w:rPr>
              <w:fldChar w:fldCharType="end"/>
            </w:r>
          </w:hyperlink>
        </w:p>
        <w:p w14:paraId="7D66439C" w14:textId="2BBCC830" w:rsidR="00B52546" w:rsidRDefault="00B52546">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889" w:history="1">
            <w:r w:rsidRPr="00783CE3">
              <w:rPr>
                <w:rStyle w:val="Hyperlink"/>
                <w:noProof/>
                <w:lang w:val="en-US"/>
              </w:rPr>
              <w:t>7.</w:t>
            </w:r>
            <w:r>
              <w:rPr>
                <w:rFonts w:asciiTheme="minorHAnsi" w:eastAsiaTheme="minorEastAsia" w:hAnsiTheme="minorHAnsi" w:cstheme="minorBidi"/>
                <w:noProof/>
                <w:kern w:val="2"/>
                <w:lang w:eastAsia="en-GB"/>
                <w14:ligatures w14:val="standardContextual"/>
              </w:rPr>
              <w:tab/>
            </w:r>
            <w:r w:rsidRPr="00783CE3">
              <w:rPr>
                <w:rStyle w:val="Hyperlink"/>
                <w:noProof/>
                <w:lang w:val="en-US"/>
              </w:rPr>
              <w:t>Document Management</w:t>
            </w:r>
            <w:r>
              <w:rPr>
                <w:noProof/>
                <w:webHidden/>
              </w:rPr>
              <w:tab/>
            </w:r>
            <w:r>
              <w:rPr>
                <w:noProof/>
                <w:webHidden/>
              </w:rPr>
              <w:fldChar w:fldCharType="begin"/>
            </w:r>
            <w:r>
              <w:rPr>
                <w:noProof/>
                <w:webHidden/>
              </w:rPr>
              <w:instrText xml:space="preserve"> PAGEREF _Toc176333889 \h </w:instrText>
            </w:r>
            <w:r>
              <w:rPr>
                <w:noProof/>
                <w:webHidden/>
              </w:rPr>
            </w:r>
            <w:r>
              <w:rPr>
                <w:noProof/>
                <w:webHidden/>
              </w:rPr>
              <w:fldChar w:fldCharType="separate"/>
            </w:r>
            <w:r>
              <w:rPr>
                <w:noProof/>
                <w:webHidden/>
              </w:rPr>
              <w:t>5</w:t>
            </w:r>
            <w:r>
              <w:rPr>
                <w:noProof/>
                <w:webHidden/>
              </w:rPr>
              <w:fldChar w:fldCharType="end"/>
            </w:r>
          </w:hyperlink>
        </w:p>
        <w:p w14:paraId="2494A521" w14:textId="573CA883" w:rsidR="005E1827" w:rsidRDefault="005E1827">
          <w:r>
            <w:rPr>
              <w:b/>
              <w:bCs/>
              <w:noProof/>
            </w:rPr>
            <w:fldChar w:fldCharType="end"/>
          </w:r>
        </w:p>
      </w:sdtContent>
    </w:sdt>
    <w:p w14:paraId="07DC9A1E" w14:textId="77777777" w:rsidR="0067231D" w:rsidRDefault="0067231D"/>
    <w:p w14:paraId="351130E3" w14:textId="77777777" w:rsidR="0067231D" w:rsidRDefault="0067231D"/>
    <w:p w14:paraId="6F8D52F2" w14:textId="77777777" w:rsidR="0067231D" w:rsidRDefault="0067231D"/>
    <w:p w14:paraId="1BB40FFE" w14:textId="77777777" w:rsidR="0067231D" w:rsidRDefault="0067231D"/>
    <w:p w14:paraId="65D64356" w14:textId="77777777" w:rsidR="0067231D" w:rsidRDefault="0067231D"/>
    <w:p w14:paraId="67E21FB1" w14:textId="77777777" w:rsidR="0067231D" w:rsidRDefault="0067231D"/>
    <w:p w14:paraId="68E6C741" w14:textId="77777777" w:rsidR="0067231D" w:rsidRDefault="0067231D"/>
    <w:p w14:paraId="7876EF69" w14:textId="77777777" w:rsidR="0067231D" w:rsidRDefault="0067231D"/>
    <w:p w14:paraId="05CB9771" w14:textId="77777777" w:rsidR="0067231D" w:rsidRDefault="0067231D"/>
    <w:p w14:paraId="7B66B3A2" w14:textId="77777777" w:rsidR="005E1827" w:rsidRDefault="005E1827"/>
    <w:p w14:paraId="44DE8A62" w14:textId="77777777" w:rsidR="005E1827" w:rsidRDefault="005E1827"/>
    <w:p w14:paraId="6163E4F3" w14:textId="77777777" w:rsidR="005E1827" w:rsidRDefault="005E1827"/>
    <w:p w14:paraId="2323B6C8" w14:textId="77777777" w:rsidR="005E1827" w:rsidRDefault="005E1827"/>
    <w:p w14:paraId="1122C241" w14:textId="77777777" w:rsidR="005E1827" w:rsidRDefault="005E1827"/>
    <w:p w14:paraId="242DEFC3" w14:textId="77777777" w:rsidR="005E1827" w:rsidRDefault="005E1827"/>
    <w:p w14:paraId="54C85922" w14:textId="77777777" w:rsidR="005E1827" w:rsidRDefault="005E1827"/>
    <w:p w14:paraId="7BA7BE8F" w14:textId="77777777" w:rsidR="005E1827" w:rsidRDefault="005E1827"/>
    <w:p w14:paraId="3F3F77D1" w14:textId="77777777" w:rsidR="005E1827" w:rsidRDefault="005E1827"/>
    <w:p w14:paraId="5524C06D" w14:textId="77777777" w:rsidR="005E1827" w:rsidRDefault="005E1827"/>
    <w:p w14:paraId="06E4A677" w14:textId="77777777" w:rsidR="005E1827" w:rsidRDefault="005E1827"/>
    <w:p w14:paraId="0CCC0EBA" w14:textId="77777777" w:rsidR="005E1827" w:rsidRDefault="005E1827"/>
    <w:p w14:paraId="23140411" w14:textId="77777777" w:rsidR="005E1827" w:rsidRDefault="005E1827"/>
    <w:p w14:paraId="05946737" w14:textId="77777777" w:rsidR="005E1827" w:rsidRDefault="005E1827"/>
    <w:p w14:paraId="5A2C2DDC" w14:textId="77777777" w:rsidR="005E1827" w:rsidRDefault="005E1827"/>
    <w:p w14:paraId="494C5801" w14:textId="77777777" w:rsidR="005E1827" w:rsidRDefault="005E1827"/>
    <w:p w14:paraId="70DE9BBB" w14:textId="77777777" w:rsidR="005E1827" w:rsidRDefault="005E1827"/>
    <w:p w14:paraId="286ADBA0" w14:textId="77777777" w:rsidR="005E1827" w:rsidRDefault="005E1827"/>
    <w:p w14:paraId="6ED08512" w14:textId="77777777" w:rsidR="005E1827" w:rsidRDefault="005E1827"/>
    <w:p w14:paraId="70B71E6C" w14:textId="77777777" w:rsidR="005E1827" w:rsidRDefault="005E1827"/>
    <w:p w14:paraId="5D25556E" w14:textId="77777777" w:rsidR="005E1827" w:rsidRDefault="005E1827"/>
    <w:p w14:paraId="6E3FB419" w14:textId="77777777" w:rsidR="005E1827" w:rsidRDefault="005E1827"/>
    <w:p w14:paraId="4CA3E4FA" w14:textId="77777777" w:rsidR="005E1827" w:rsidRDefault="005E1827"/>
    <w:p w14:paraId="3F0F7962" w14:textId="77777777" w:rsidR="005E1827" w:rsidRDefault="005E1827"/>
    <w:p w14:paraId="3F09BC94" w14:textId="77777777" w:rsidR="005E1827" w:rsidRDefault="005E1827"/>
    <w:p w14:paraId="1D2A098B" w14:textId="77777777" w:rsidR="005E1827" w:rsidRDefault="005E1827"/>
    <w:p w14:paraId="16EAB44E" w14:textId="77777777" w:rsidR="005E1827" w:rsidRDefault="005E1827"/>
    <w:p w14:paraId="21E8539E" w14:textId="77777777" w:rsidR="005E1827" w:rsidRDefault="005E1827"/>
    <w:p w14:paraId="71DF10D1" w14:textId="77777777" w:rsidR="005E1827" w:rsidRDefault="005E1827"/>
    <w:p w14:paraId="1C6CF2C6" w14:textId="77777777" w:rsidR="005E1827" w:rsidRDefault="005E1827"/>
    <w:p w14:paraId="6E7D8D1C" w14:textId="77777777" w:rsidR="0067231D" w:rsidRDefault="0067231D"/>
    <w:p w14:paraId="619B5AD0" w14:textId="77777777" w:rsidR="0067231D" w:rsidRDefault="0067231D"/>
    <w:p w14:paraId="1FF7D048" w14:textId="77777777" w:rsidR="0067231D" w:rsidRDefault="0067231D"/>
    <w:p w14:paraId="00FE1128" w14:textId="77777777" w:rsidR="0067231D" w:rsidRDefault="00193766" w:rsidP="00193766">
      <w:pPr>
        <w:tabs>
          <w:tab w:val="left" w:pos="4055"/>
        </w:tabs>
      </w:pPr>
      <w:r>
        <w:tab/>
      </w:r>
    </w:p>
    <w:p w14:paraId="26F6FE99" w14:textId="33AB52CC" w:rsidR="005E1827" w:rsidRPr="005E1827" w:rsidRDefault="005E1827" w:rsidP="005E1827">
      <w:pPr>
        <w:pStyle w:val="Heading1"/>
      </w:pPr>
      <w:bookmarkStart w:id="0" w:name="_Toc176333880"/>
      <w:r>
        <w:t>I</w:t>
      </w:r>
      <w:r w:rsidRPr="005E1827">
        <w:t>ntroduction</w:t>
      </w:r>
      <w:bookmarkEnd w:id="0"/>
    </w:p>
    <w:p w14:paraId="6C91F165" w14:textId="6FA07784" w:rsidR="005E1827" w:rsidRPr="005E1827" w:rsidRDefault="005E1827" w:rsidP="005E1827">
      <w:r w:rsidRPr="005E1827">
        <w:t>The Internet of Things (IoT) landscape is characteri</w:t>
      </w:r>
      <w:r w:rsidR="000A76F5">
        <w:t>s</w:t>
      </w:r>
      <w:r w:rsidRPr="005E1827">
        <w:t>ed by rapid technological advancements and the continuous emergence of new devices, protocols, and applications. To ensure the longevity, security, and effectiveness of the organi</w:t>
      </w:r>
      <w:r w:rsidR="000A76F5">
        <w:t>s</w:t>
      </w:r>
      <w:r w:rsidRPr="005E1827">
        <w:t>ation's IoT infrastructure, it is imperative to maintain adaptability and embrace change. This policy outlines the guidelines and procedures for staying abreast of evolving standards, adopting flexible frameworks, and seamlessly integrating new technologies into the IoT ecosystem.</w:t>
      </w:r>
      <w:r>
        <w:br/>
      </w:r>
    </w:p>
    <w:p w14:paraId="35E6AA46" w14:textId="17BBB0EC" w:rsidR="005E1827" w:rsidRPr="005E1827" w:rsidRDefault="005E1827" w:rsidP="005E1827">
      <w:pPr>
        <w:pStyle w:val="Heading1"/>
      </w:pPr>
      <w:bookmarkStart w:id="1" w:name="_Toc176333881"/>
      <w:r w:rsidRPr="005E1827">
        <w:t>Purpose</w:t>
      </w:r>
      <w:bookmarkEnd w:id="1"/>
    </w:p>
    <w:p w14:paraId="6D1F1F8F" w14:textId="09C3A7BD" w:rsidR="005E1827" w:rsidRPr="005E1827" w:rsidRDefault="005E1827" w:rsidP="005E1827">
      <w:r w:rsidRPr="005E1827">
        <w:t>The purpose of this policy is to establish a framework for ensuring the adaptability and future-readiness of the organi</w:t>
      </w:r>
      <w:r w:rsidR="000A76F5">
        <w:t>s</w:t>
      </w:r>
      <w:r w:rsidRPr="005E1827">
        <w:t>ation's IoT infrastructure. This policy aims to:</w:t>
      </w:r>
    </w:p>
    <w:p w14:paraId="5E0AB2E0" w14:textId="448FEB5B" w:rsidR="005E1827" w:rsidRPr="005E1827" w:rsidRDefault="005E1827" w:rsidP="005E1827">
      <w:pPr>
        <w:numPr>
          <w:ilvl w:val="0"/>
          <w:numId w:val="4"/>
        </w:numPr>
      </w:pPr>
      <w:r w:rsidRPr="005E1827">
        <w:t>Enable the organi</w:t>
      </w:r>
      <w:r w:rsidR="000A76F5">
        <w:t>s</w:t>
      </w:r>
      <w:r w:rsidRPr="005E1827">
        <w:t>ation to keep pace with technological advancements and evolving security threats in the IoT domain.</w:t>
      </w:r>
    </w:p>
    <w:p w14:paraId="5B7D1404" w14:textId="77777777" w:rsidR="005E1827" w:rsidRPr="005E1827" w:rsidRDefault="005E1827" w:rsidP="005E1827">
      <w:pPr>
        <w:numPr>
          <w:ilvl w:val="0"/>
          <w:numId w:val="4"/>
        </w:numPr>
      </w:pPr>
      <w:r w:rsidRPr="005E1827">
        <w:t>Facilitate the seamless integration of new IoT devices, systems, and applications into the existing infrastructure.</w:t>
      </w:r>
    </w:p>
    <w:p w14:paraId="6875B2B8" w14:textId="661065DC" w:rsidR="005E1827" w:rsidRPr="005E1827" w:rsidRDefault="005E1827" w:rsidP="005E1827">
      <w:pPr>
        <w:numPr>
          <w:ilvl w:val="0"/>
          <w:numId w:val="4"/>
        </w:numPr>
      </w:pPr>
      <w:r w:rsidRPr="005E1827">
        <w:t>Maintain the security, performance, and compliance of the IoT ecosystem as it grows and evolves.</w:t>
      </w:r>
      <w:r>
        <w:br/>
      </w:r>
    </w:p>
    <w:p w14:paraId="065631D0" w14:textId="1D0C2712" w:rsidR="005E1827" w:rsidRPr="005E1827" w:rsidRDefault="005E1827" w:rsidP="005E1827">
      <w:pPr>
        <w:pStyle w:val="Heading1"/>
      </w:pPr>
      <w:bookmarkStart w:id="2" w:name="_Toc176333882"/>
      <w:r w:rsidRPr="005E1827">
        <w:t>Scope</w:t>
      </w:r>
      <w:bookmarkEnd w:id="2"/>
    </w:p>
    <w:p w14:paraId="33C19A6E" w14:textId="4A593362" w:rsidR="005E1827" w:rsidRPr="005E1827" w:rsidRDefault="005E1827" w:rsidP="005E1827">
      <w:r w:rsidRPr="005E1827">
        <w:t>This policy applies to all IoT devices, systems, and applications within the organi</w:t>
      </w:r>
      <w:r w:rsidR="000A76F5">
        <w:t>s</w:t>
      </w:r>
      <w:r w:rsidRPr="005E1827">
        <w:t>ation's network, as well as any new technologies or practices considered for adoption.</w:t>
      </w:r>
      <w:r>
        <w:br/>
      </w:r>
    </w:p>
    <w:p w14:paraId="7A81C898" w14:textId="7936B8F2" w:rsidR="005E1827" w:rsidRPr="005E1827" w:rsidRDefault="005E1827" w:rsidP="005E1827">
      <w:pPr>
        <w:pStyle w:val="Heading1"/>
      </w:pPr>
      <w:bookmarkStart w:id="3" w:name="_Toc176333883"/>
      <w:r w:rsidRPr="005E1827">
        <w:t>Policy Statement</w:t>
      </w:r>
      <w:bookmarkEnd w:id="3"/>
    </w:p>
    <w:p w14:paraId="47BACE6B" w14:textId="141D0F79" w:rsidR="005E1827" w:rsidRPr="005E1827" w:rsidRDefault="005E1827" w:rsidP="005E1827">
      <w:pPr>
        <w:pStyle w:val="Heading2"/>
      </w:pPr>
      <w:bookmarkStart w:id="4" w:name="_Toc176333884"/>
      <w:r w:rsidRPr="005E1827">
        <w:t>Standards Updates and Adoption</w:t>
      </w:r>
      <w:bookmarkEnd w:id="4"/>
    </w:p>
    <w:p w14:paraId="648DC825" w14:textId="55496C83" w:rsidR="005E1827" w:rsidRPr="005E1827" w:rsidRDefault="005E1827" w:rsidP="005E1827">
      <w:pPr>
        <w:numPr>
          <w:ilvl w:val="0"/>
          <w:numId w:val="5"/>
        </w:numPr>
      </w:pPr>
      <w:r w:rsidRPr="005E1827">
        <w:rPr>
          <w:b/>
          <w:bCs/>
        </w:rPr>
        <w:t>Standards Monitoring:</w:t>
      </w:r>
      <w:r w:rsidRPr="005E1827">
        <w:t xml:space="preserve"> The organi</w:t>
      </w:r>
      <w:r w:rsidR="000A76F5">
        <w:t>s</w:t>
      </w:r>
      <w:r w:rsidRPr="005E1827">
        <w:t>ation shall actively monitor and stay informed about updates and revisions to relevant IoT standards, best practices, and regulatory requirements.</w:t>
      </w:r>
    </w:p>
    <w:p w14:paraId="2E441526" w14:textId="77777777" w:rsidR="005E1827" w:rsidRPr="005E1827" w:rsidRDefault="005E1827" w:rsidP="005E1827">
      <w:pPr>
        <w:numPr>
          <w:ilvl w:val="0"/>
          <w:numId w:val="5"/>
        </w:numPr>
      </w:pPr>
      <w:r w:rsidRPr="005E1827">
        <w:rPr>
          <w:b/>
          <w:bCs/>
        </w:rPr>
        <w:t>Timely Adoption:</w:t>
      </w:r>
      <w:r w:rsidRPr="005E1827">
        <w:t xml:space="preserve"> New or revised standards that enhance security, privacy, or interoperability shall be evaluated and adopted in a timely manner, ensuring that the IoT infrastructure remains compliant and up-to-date.</w:t>
      </w:r>
    </w:p>
    <w:p w14:paraId="04EC2741" w14:textId="07098E96" w:rsidR="005E1827" w:rsidRPr="005E1827" w:rsidRDefault="005E1827" w:rsidP="005E1827">
      <w:pPr>
        <w:numPr>
          <w:ilvl w:val="0"/>
          <w:numId w:val="5"/>
        </w:numPr>
      </w:pPr>
      <w:r w:rsidRPr="005E1827">
        <w:rPr>
          <w:b/>
          <w:bCs/>
        </w:rPr>
        <w:t>Compatibility:</w:t>
      </w:r>
      <w:r w:rsidRPr="005E1827">
        <w:t xml:space="preserve"> When adopting new standards, backward compatibility with existing systems and devices shall be considered to minimi</w:t>
      </w:r>
      <w:r w:rsidR="000A76F5">
        <w:t>s</w:t>
      </w:r>
      <w:r w:rsidRPr="005E1827">
        <w:t>e disruption and ensure a smooth transition.</w:t>
      </w:r>
      <w:r>
        <w:br/>
      </w:r>
    </w:p>
    <w:p w14:paraId="72AA90EC" w14:textId="709E7836" w:rsidR="005E1827" w:rsidRPr="005E1827" w:rsidRDefault="005E1827" w:rsidP="005E1827">
      <w:pPr>
        <w:pStyle w:val="Heading2"/>
      </w:pPr>
      <w:bookmarkStart w:id="5" w:name="_Toc176333885"/>
      <w:r w:rsidRPr="005E1827">
        <w:t>Flexible Frameworks and Architectures</w:t>
      </w:r>
      <w:bookmarkEnd w:id="5"/>
    </w:p>
    <w:p w14:paraId="1486A34D" w14:textId="77777777" w:rsidR="005E1827" w:rsidRPr="005E1827" w:rsidRDefault="005E1827" w:rsidP="005E1827">
      <w:pPr>
        <w:numPr>
          <w:ilvl w:val="0"/>
          <w:numId w:val="6"/>
        </w:numPr>
      </w:pPr>
      <w:r w:rsidRPr="005E1827">
        <w:rPr>
          <w:b/>
          <w:bCs/>
        </w:rPr>
        <w:t>Modular Design:</w:t>
      </w:r>
      <w:r w:rsidRPr="005E1827">
        <w:t xml:space="preserve"> IoT systems shall be designed with modularity and flexibility in mind, allowing for the addition or removal of components without impacting the overall system stability.</w:t>
      </w:r>
    </w:p>
    <w:p w14:paraId="0C33744D" w14:textId="77777777" w:rsidR="005E1827" w:rsidRPr="005E1827" w:rsidRDefault="005E1827" w:rsidP="005E1827">
      <w:pPr>
        <w:numPr>
          <w:ilvl w:val="0"/>
          <w:numId w:val="6"/>
        </w:numPr>
      </w:pPr>
      <w:r w:rsidRPr="005E1827">
        <w:rPr>
          <w:b/>
          <w:bCs/>
        </w:rPr>
        <w:t>Scalability:</w:t>
      </w:r>
      <w:r w:rsidRPr="005E1827">
        <w:t xml:space="preserve"> The architecture shall be scalable to accommodate future growth in the number of connected devices, data volume, and processing requirements.</w:t>
      </w:r>
    </w:p>
    <w:p w14:paraId="2D0171B6" w14:textId="3596576C" w:rsidR="005E1827" w:rsidRPr="005E1827" w:rsidRDefault="005E1827" w:rsidP="005E1827">
      <w:pPr>
        <w:numPr>
          <w:ilvl w:val="0"/>
          <w:numId w:val="6"/>
        </w:numPr>
      </w:pPr>
      <w:r w:rsidRPr="005E1827">
        <w:rPr>
          <w:b/>
          <w:bCs/>
        </w:rPr>
        <w:t>Open Standards and APIs:</w:t>
      </w:r>
      <w:r w:rsidRPr="005E1827">
        <w:t xml:space="preserve"> The use of open standards and APIs shall be prioriti</w:t>
      </w:r>
      <w:r w:rsidR="000A76F5">
        <w:t>s</w:t>
      </w:r>
      <w:r w:rsidRPr="005E1827">
        <w:t>ed to facilitate integration with new technologies and avoid vendor lock-in.</w:t>
      </w:r>
      <w:r>
        <w:br/>
      </w:r>
    </w:p>
    <w:p w14:paraId="2B740E63" w14:textId="3339B68E" w:rsidR="005E1827" w:rsidRPr="005E1827" w:rsidRDefault="005E1827" w:rsidP="005E1827">
      <w:pPr>
        <w:pStyle w:val="Heading2"/>
      </w:pPr>
      <w:bookmarkStart w:id="6" w:name="_Toc176333886"/>
      <w:r w:rsidRPr="005E1827">
        <w:t>Technology Evaluation and Integration</w:t>
      </w:r>
      <w:bookmarkEnd w:id="6"/>
    </w:p>
    <w:p w14:paraId="1E58B971" w14:textId="77777777" w:rsidR="005E1827" w:rsidRPr="005E1827" w:rsidRDefault="005E1827" w:rsidP="005E1827">
      <w:pPr>
        <w:numPr>
          <w:ilvl w:val="0"/>
          <w:numId w:val="7"/>
        </w:numPr>
      </w:pPr>
      <w:r w:rsidRPr="005E1827">
        <w:rPr>
          <w:b/>
          <w:bCs/>
        </w:rPr>
        <w:lastRenderedPageBreak/>
        <w:t>Evaluation Criteria:</w:t>
      </w:r>
      <w:r w:rsidRPr="005E1827">
        <w:t xml:space="preserve"> New IoT technologies and devices shall be evaluated based on predefined criteria, including security, privacy, performance, interoperability, and cost-effectiveness.</w:t>
      </w:r>
    </w:p>
    <w:p w14:paraId="4CCEF6D9" w14:textId="77777777" w:rsidR="005E1827" w:rsidRPr="005E1827" w:rsidRDefault="005E1827" w:rsidP="005E1827">
      <w:pPr>
        <w:numPr>
          <w:ilvl w:val="0"/>
          <w:numId w:val="7"/>
        </w:numPr>
      </w:pPr>
      <w:r w:rsidRPr="005E1827">
        <w:rPr>
          <w:b/>
          <w:bCs/>
        </w:rPr>
        <w:t>Proof of Concept:</w:t>
      </w:r>
      <w:r w:rsidRPr="005E1827">
        <w:t xml:space="preserve"> Where appropriate, proof-of-concept (POC) projects shall be conducted to assess the feasibility and suitability of new technologies before full-scale deployment.</w:t>
      </w:r>
    </w:p>
    <w:p w14:paraId="3AE0B1A8" w14:textId="142D18F8" w:rsidR="005E1827" w:rsidRPr="005E1827" w:rsidRDefault="005E1827" w:rsidP="005E1827">
      <w:pPr>
        <w:numPr>
          <w:ilvl w:val="0"/>
          <w:numId w:val="7"/>
        </w:numPr>
      </w:pPr>
      <w:r w:rsidRPr="005E1827">
        <w:rPr>
          <w:b/>
          <w:bCs/>
        </w:rPr>
        <w:t>Integration Testing:</w:t>
      </w:r>
      <w:r w:rsidRPr="005E1827">
        <w:t xml:space="preserve"> New technologies shall undergo thorough testing to ensure seamless integration with existing systems and minimi</w:t>
      </w:r>
      <w:r w:rsidR="000A76F5">
        <w:t>s</w:t>
      </w:r>
      <w:r w:rsidRPr="005E1827">
        <w:t>e disruption to operations.</w:t>
      </w:r>
      <w:r>
        <w:br/>
      </w:r>
    </w:p>
    <w:p w14:paraId="590C572A" w14:textId="6DD3B955" w:rsidR="005E1827" w:rsidRPr="005E1827" w:rsidRDefault="005E1827" w:rsidP="005E1827">
      <w:pPr>
        <w:pStyle w:val="Heading1"/>
      </w:pPr>
      <w:bookmarkStart w:id="7" w:name="_Toc176333887"/>
      <w:r w:rsidRPr="005E1827">
        <w:t>Responsibilities</w:t>
      </w:r>
      <w:bookmarkEnd w:id="7"/>
    </w:p>
    <w:p w14:paraId="4978DDFE" w14:textId="77777777" w:rsidR="005E1827" w:rsidRPr="005E1827" w:rsidRDefault="005E1827" w:rsidP="005E1827">
      <w:pPr>
        <w:numPr>
          <w:ilvl w:val="0"/>
          <w:numId w:val="8"/>
        </w:numPr>
      </w:pPr>
      <w:r w:rsidRPr="005E1827">
        <w:rPr>
          <w:b/>
          <w:bCs/>
        </w:rPr>
        <w:t>Information Security Officer:</w:t>
      </w:r>
      <w:r w:rsidRPr="005E1827">
        <w:t xml:space="preserve"> Responsible for overseeing the implementation and enforcement of this policy.</w:t>
      </w:r>
    </w:p>
    <w:p w14:paraId="3CE93D27" w14:textId="77777777" w:rsidR="005E1827" w:rsidRPr="005E1827" w:rsidRDefault="005E1827" w:rsidP="005E1827">
      <w:pPr>
        <w:numPr>
          <w:ilvl w:val="0"/>
          <w:numId w:val="8"/>
        </w:numPr>
      </w:pPr>
      <w:r w:rsidRPr="005E1827">
        <w:rPr>
          <w:b/>
          <w:bCs/>
        </w:rPr>
        <w:t>IT Department:</w:t>
      </w:r>
      <w:r w:rsidRPr="005E1827">
        <w:t xml:space="preserve"> Responsible for monitoring standards updates, evaluating new technologies, and ensuring the adaptability of the IoT infrastructure.</w:t>
      </w:r>
    </w:p>
    <w:p w14:paraId="5ADBDFE0" w14:textId="77777777" w:rsidR="005E1827" w:rsidRPr="005E1827" w:rsidRDefault="005E1827" w:rsidP="005E1827">
      <w:pPr>
        <w:numPr>
          <w:ilvl w:val="0"/>
          <w:numId w:val="8"/>
        </w:numPr>
      </w:pPr>
      <w:r w:rsidRPr="005E1827">
        <w:rPr>
          <w:b/>
          <w:bCs/>
        </w:rPr>
        <w:t>Technology Selection Committee:</w:t>
      </w:r>
      <w:r w:rsidRPr="005E1827">
        <w:t xml:space="preserve"> Responsible for reviewing and approving the adoption of new IoT technologies and practices.</w:t>
      </w:r>
    </w:p>
    <w:p w14:paraId="402884FE" w14:textId="022CFFBD" w:rsidR="005E1827" w:rsidRPr="005E1827" w:rsidRDefault="005E1827" w:rsidP="005E1827">
      <w:pPr>
        <w:numPr>
          <w:ilvl w:val="0"/>
          <w:numId w:val="8"/>
        </w:numPr>
      </w:pPr>
      <w:r w:rsidRPr="005E1827">
        <w:rPr>
          <w:b/>
          <w:bCs/>
        </w:rPr>
        <w:t>Department Heads:</w:t>
      </w:r>
      <w:r w:rsidRPr="005E1827">
        <w:t xml:space="preserve"> Responsible for communicating their evolving business needs and collaborating with IT to ensure the IoT infrastructure can adapt accordingly.</w:t>
      </w:r>
      <w:r>
        <w:br/>
      </w:r>
    </w:p>
    <w:p w14:paraId="6D82DE56" w14:textId="13D7E799" w:rsidR="005E1827" w:rsidRPr="005E1827" w:rsidRDefault="005E1827" w:rsidP="005E1827">
      <w:pPr>
        <w:pStyle w:val="Heading1"/>
      </w:pPr>
      <w:bookmarkStart w:id="8" w:name="_Toc176333888"/>
      <w:r w:rsidRPr="005E1827">
        <w:t>Breaches of Policy</w:t>
      </w:r>
      <w:bookmarkEnd w:id="8"/>
    </w:p>
    <w:p w14:paraId="50986FD1" w14:textId="77777777" w:rsidR="005E1827" w:rsidRPr="005E1827" w:rsidRDefault="005E1827" w:rsidP="005E1827">
      <w:r w:rsidRPr="005E1827">
        <w:t>Failure to comply with this policy may result in missed opportunities to leverage new technologies, increased security risks, and potential disruptions to operations.</w:t>
      </w:r>
    </w:p>
    <w:p w14:paraId="43F00052" w14:textId="77777777" w:rsidR="00193766" w:rsidRDefault="00193766"/>
    <w:p w14:paraId="69492FB1" w14:textId="77777777" w:rsidR="00193766" w:rsidRPr="00E3781C" w:rsidRDefault="00193766" w:rsidP="005E1827">
      <w:pPr>
        <w:pStyle w:val="Heading1"/>
        <w:rPr>
          <w:lang w:val="en-US"/>
        </w:rPr>
      </w:pPr>
      <w:bookmarkStart w:id="9" w:name="_Toc491088520"/>
      <w:bookmarkStart w:id="10" w:name="_Toc491255835"/>
      <w:bookmarkStart w:id="11" w:name="_Toc176333889"/>
      <w:r w:rsidRPr="00E3781C">
        <w:rPr>
          <w:lang w:val="en-US"/>
        </w:rPr>
        <w:t>Document Management</w:t>
      </w:r>
      <w:bookmarkEnd w:id="9"/>
      <w:bookmarkEnd w:id="10"/>
      <w:bookmarkEnd w:id="11"/>
    </w:p>
    <w:p w14:paraId="37B78B58"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176973FB" w14:textId="77777777" w:rsidR="00193766" w:rsidRPr="00E3781C" w:rsidRDefault="00193766" w:rsidP="00193766">
      <w:pPr>
        <w:contextualSpacing/>
        <w:rPr>
          <w:rFonts w:cs="Arial"/>
          <w:lang w:val="en-US"/>
        </w:rPr>
      </w:pPr>
    </w:p>
    <w:p w14:paraId="439322D3"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7EABCCCB" w14:textId="77777777" w:rsidR="00193766" w:rsidRPr="00E3781C" w:rsidRDefault="00193766" w:rsidP="00193766">
      <w:pPr>
        <w:contextualSpacing/>
        <w:rPr>
          <w:rFonts w:cs="Arial"/>
          <w:lang w:val="en-US"/>
        </w:rPr>
      </w:pPr>
    </w:p>
    <w:p w14:paraId="1FDC8747" w14:textId="6FF2670D"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9C52C5">
        <w:rPr>
          <w:rFonts w:cs="Arial"/>
          <w:lang w:val="en-US"/>
        </w:rPr>
        <w:t>Security</w:t>
      </w:r>
      <w:r w:rsidR="00E455C4" w:rsidRPr="00E455C4">
        <w:rPr>
          <w:rFonts w:cs="Arial"/>
          <w:lang w:val="en-US"/>
        </w:rPr>
        <w:t xml:space="preserve"> Framework for Industry 4.0</w:t>
      </w:r>
      <w:r>
        <w:rPr>
          <w:rFonts w:cs="Arial"/>
          <w:lang w:val="en-US"/>
        </w:rPr>
        <w:t>.</w:t>
      </w:r>
    </w:p>
    <w:p w14:paraId="6A3E6843"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732B864" w14:textId="77777777" w:rsidR="00193766" w:rsidRPr="00E3781C" w:rsidRDefault="00193766" w:rsidP="00193766">
      <w:pPr>
        <w:contextualSpacing/>
        <w:rPr>
          <w:rFonts w:cs="Arial"/>
          <w:lang w:val="en-US"/>
        </w:rPr>
      </w:pPr>
    </w:p>
    <w:p w14:paraId="6FD8BD4D" w14:textId="77777777" w:rsidR="00193766" w:rsidRPr="00E3781C" w:rsidRDefault="00193766" w:rsidP="00193766">
      <w:pPr>
        <w:contextualSpacing/>
        <w:rPr>
          <w:rFonts w:cs="Arial"/>
          <w:lang w:val="en-US"/>
        </w:rPr>
      </w:pPr>
    </w:p>
    <w:p w14:paraId="68E31F3E" w14:textId="77777777" w:rsidR="00193766" w:rsidRPr="00E3781C" w:rsidRDefault="00193766" w:rsidP="00193766">
      <w:pPr>
        <w:contextualSpacing/>
        <w:rPr>
          <w:rFonts w:cs="Arial"/>
          <w:lang w:val="en-US"/>
        </w:rPr>
      </w:pPr>
    </w:p>
    <w:p w14:paraId="6C32797E" w14:textId="77777777" w:rsidR="00193766" w:rsidRPr="00E3781C" w:rsidRDefault="00193766" w:rsidP="00193766">
      <w:pPr>
        <w:contextualSpacing/>
        <w:rPr>
          <w:rFonts w:cs="Arial"/>
          <w:lang w:val="en-US"/>
        </w:rPr>
      </w:pPr>
      <w:r w:rsidRPr="00E3781C">
        <w:rPr>
          <w:rFonts w:cs="Arial"/>
          <w:lang w:val="en-US"/>
        </w:rPr>
        <w:t>_______________</w:t>
      </w:r>
    </w:p>
    <w:p w14:paraId="676BCD28" w14:textId="77777777" w:rsidR="00193766" w:rsidRPr="00E3781C" w:rsidRDefault="00193766" w:rsidP="00193766">
      <w:pPr>
        <w:contextualSpacing/>
        <w:rPr>
          <w:rFonts w:cs="Arial"/>
          <w:lang w:val="en-US"/>
        </w:rPr>
      </w:pPr>
      <w:r w:rsidRPr="00E3781C">
        <w:rPr>
          <w:rFonts w:cs="Arial"/>
          <w:lang w:val="en-US"/>
        </w:rPr>
        <w:t>[Name 1]</w:t>
      </w:r>
    </w:p>
    <w:p w14:paraId="2DAA776F" w14:textId="77777777" w:rsidR="00193766" w:rsidRPr="00E3781C" w:rsidRDefault="00193766" w:rsidP="00193766">
      <w:pPr>
        <w:contextualSpacing/>
        <w:rPr>
          <w:rFonts w:cs="Arial"/>
          <w:lang w:val="en-US"/>
        </w:rPr>
      </w:pPr>
      <w:r w:rsidRPr="00E3781C">
        <w:rPr>
          <w:rFonts w:cs="Arial"/>
          <w:lang w:val="en-US"/>
        </w:rPr>
        <w:t>Manager</w:t>
      </w:r>
    </w:p>
    <w:p w14:paraId="7FB4B97C" w14:textId="77777777" w:rsidR="00193766" w:rsidRPr="00E3781C" w:rsidRDefault="00193766" w:rsidP="00193766">
      <w:pPr>
        <w:contextualSpacing/>
        <w:rPr>
          <w:rFonts w:cs="Arial"/>
          <w:lang w:val="en-US"/>
        </w:rPr>
      </w:pPr>
    </w:p>
    <w:p w14:paraId="533CB3EB" w14:textId="77777777" w:rsidR="00193766" w:rsidRDefault="00193766" w:rsidP="00193766"/>
    <w:p w14:paraId="5ACF3189"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DB376A" w14:textId="77777777" w:rsidR="000D16DF" w:rsidRDefault="000D16DF" w:rsidP="00F27AE8">
      <w:r>
        <w:separator/>
      </w:r>
    </w:p>
  </w:endnote>
  <w:endnote w:type="continuationSeparator" w:id="0">
    <w:p w14:paraId="3C3BDD2B" w14:textId="77777777" w:rsidR="000D16DF" w:rsidRDefault="000D16DF"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E40C2FC"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5FA58963" wp14:editId="6C947D45">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C077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FA58963"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C8C0777"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0822D7" w14:textId="77777777" w:rsidR="000D16DF" w:rsidRDefault="000D16DF" w:rsidP="00F27AE8">
      <w:r>
        <w:separator/>
      </w:r>
    </w:p>
  </w:footnote>
  <w:footnote w:type="continuationSeparator" w:id="0">
    <w:p w14:paraId="524351C2" w14:textId="77777777" w:rsidR="000D16DF" w:rsidRDefault="000D16DF"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0DD24" w14:textId="77777777" w:rsidR="00BC1C52" w:rsidRDefault="00BC1C52">
    <w:pPr>
      <w:pStyle w:val="Header"/>
    </w:pPr>
    <w:r>
      <w:rPr>
        <w:noProof/>
        <w:lang w:val="en-US"/>
      </w:rPr>
      <w:drawing>
        <wp:inline distT="0" distB="0" distL="0" distR="0" wp14:anchorId="7FC4D9F0" wp14:editId="3DE9D827">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4F1635B2" wp14:editId="2216CC3A">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5A52B" w14:textId="77777777" w:rsidR="00BC1C52" w:rsidRDefault="00BC1C52" w:rsidP="00BC1C52">
    <w:pPr>
      <w:pStyle w:val="Header"/>
      <w:ind w:hanging="1276"/>
    </w:pPr>
  </w:p>
  <w:p w14:paraId="19DE54D1" w14:textId="77777777" w:rsidR="00BC1C52" w:rsidRDefault="00BC1C52">
    <w:pPr>
      <w:pStyle w:val="Header"/>
    </w:pPr>
  </w:p>
  <w:p w14:paraId="01688283" w14:textId="77777777" w:rsidR="00BC1C52" w:rsidRDefault="00BC1C52">
    <w:pPr>
      <w:pStyle w:val="Header"/>
    </w:pPr>
  </w:p>
  <w:p w14:paraId="216391FD" w14:textId="77777777" w:rsidR="00BC1C52" w:rsidRDefault="00BC1C52">
    <w:pPr>
      <w:pStyle w:val="Header"/>
    </w:pPr>
  </w:p>
  <w:p w14:paraId="03E46BC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007C1A" w14:textId="77777777" w:rsidR="00140B26" w:rsidRDefault="00140B26" w:rsidP="00F85381">
    <w:pPr>
      <w:pStyle w:val="Header"/>
    </w:pPr>
  </w:p>
  <w:p w14:paraId="11A5B8C8"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C7B080E"/>
    <w:multiLevelType w:val="multilevel"/>
    <w:tmpl w:val="5B1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3529F"/>
    <w:multiLevelType w:val="multilevel"/>
    <w:tmpl w:val="A678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01EF4"/>
    <w:multiLevelType w:val="multilevel"/>
    <w:tmpl w:val="726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4E9E52C7"/>
    <w:multiLevelType w:val="multilevel"/>
    <w:tmpl w:val="DD82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41D31"/>
    <w:multiLevelType w:val="multilevel"/>
    <w:tmpl w:val="31D6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501387"/>
    <w:multiLevelType w:val="multilevel"/>
    <w:tmpl w:val="B7E0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51CD5"/>
    <w:multiLevelType w:val="multilevel"/>
    <w:tmpl w:val="A764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4635C"/>
    <w:multiLevelType w:val="multilevel"/>
    <w:tmpl w:val="00C4B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3989471">
    <w:abstractNumId w:val="0"/>
  </w:num>
  <w:num w:numId="2" w16cid:durableId="581305027">
    <w:abstractNumId w:val="4"/>
  </w:num>
  <w:num w:numId="3" w16cid:durableId="852305505">
    <w:abstractNumId w:val="9"/>
  </w:num>
  <w:num w:numId="4" w16cid:durableId="1420716925">
    <w:abstractNumId w:val="6"/>
  </w:num>
  <w:num w:numId="5" w16cid:durableId="761952757">
    <w:abstractNumId w:val="7"/>
  </w:num>
  <w:num w:numId="6" w16cid:durableId="1478641552">
    <w:abstractNumId w:val="1"/>
  </w:num>
  <w:num w:numId="7" w16cid:durableId="138304387">
    <w:abstractNumId w:val="2"/>
  </w:num>
  <w:num w:numId="8" w16cid:durableId="1988243680">
    <w:abstractNumId w:val="8"/>
  </w:num>
  <w:num w:numId="9" w16cid:durableId="782265842">
    <w:abstractNumId w:val="5"/>
  </w:num>
  <w:num w:numId="10" w16cid:durableId="1566800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27"/>
    <w:rsid w:val="00095949"/>
    <w:rsid w:val="000A76F5"/>
    <w:rsid w:val="000D16DF"/>
    <w:rsid w:val="000D1E55"/>
    <w:rsid w:val="000E777D"/>
    <w:rsid w:val="000F36F9"/>
    <w:rsid w:val="00140B26"/>
    <w:rsid w:val="001812D8"/>
    <w:rsid w:val="00193766"/>
    <w:rsid w:val="00194CB7"/>
    <w:rsid w:val="00251FC0"/>
    <w:rsid w:val="002577AC"/>
    <w:rsid w:val="002D4124"/>
    <w:rsid w:val="002E2049"/>
    <w:rsid w:val="003103A4"/>
    <w:rsid w:val="0031068B"/>
    <w:rsid w:val="003122F7"/>
    <w:rsid w:val="0034583A"/>
    <w:rsid w:val="00354C4F"/>
    <w:rsid w:val="003B1AD9"/>
    <w:rsid w:val="00474D49"/>
    <w:rsid w:val="004A0D30"/>
    <w:rsid w:val="0053192A"/>
    <w:rsid w:val="00591B19"/>
    <w:rsid w:val="005D5120"/>
    <w:rsid w:val="005E1827"/>
    <w:rsid w:val="0064372C"/>
    <w:rsid w:val="0067231D"/>
    <w:rsid w:val="006B43C6"/>
    <w:rsid w:val="007718D8"/>
    <w:rsid w:val="007805A7"/>
    <w:rsid w:val="007F5985"/>
    <w:rsid w:val="00810261"/>
    <w:rsid w:val="0081452F"/>
    <w:rsid w:val="00926696"/>
    <w:rsid w:val="009A16F7"/>
    <w:rsid w:val="009B57D2"/>
    <w:rsid w:val="009C52C5"/>
    <w:rsid w:val="009D22A0"/>
    <w:rsid w:val="00A06A67"/>
    <w:rsid w:val="00A55CF3"/>
    <w:rsid w:val="00B31625"/>
    <w:rsid w:val="00B33CF5"/>
    <w:rsid w:val="00B52546"/>
    <w:rsid w:val="00BA4481"/>
    <w:rsid w:val="00BC1C52"/>
    <w:rsid w:val="00C018D5"/>
    <w:rsid w:val="00D52311"/>
    <w:rsid w:val="00D92926"/>
    <w:rsid w:val="00DB40A2"/>
    <w:rsid w:val="00E455C4"/>
    <w:rsid w:val="00E705A6"/>
    <w:rsid w:val="00E959EB"/>
    <w:rsid w:val="00EB089A"/>
    <w:rsid w:val="00ED4C35"/>
    <w:rsid w:val="00F064F7"/>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A394A"/>
  <w15:docId w15:val="{F4247D73-6F61-4AED-AA46-5359952C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5E1827"/>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5E1827"/>
    <w:pPr>
      <w:spacing w:after="100"/>
    </w:pPr>
  </w:style>
  <w:style w:type="paragraph" w:styleId="TOC2">
    <w:name w:val="toc 2"/>
    <w:basedOn w:val="Normal"/>
    <w:next w:val="Normal"/>
    <w:autoRedefine/>
    <w:uiPriority w:val="39"/>
    <w:unhideWhenUsed/>
    <w:rsid w:val="005E1827"/>
    <w:pPr>
      <w:spacing w:after="100"/>
      <w:ind w:left="220"/>
    </w:pPr>
  </w:style>
  <w:style w:type="character" w:styleId="Hyperlink">
    <w:name w:val="Hyperlink"/>
    <w:basedOn w:val="DefaultParagraphFont"/>
    <w:uiPriority w:val="99"/>
    <w:unhideWhenUsed/>
    <w:rsid w:val="005E18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69803">
      <w:bodyDiv w:val="1"/>
      <w:marLeft w:val="0"/>
      <w:marRight w:val="0"/>
      <w:marTop w:val="0"/>
      <w:marBottom w:val="0"/>
      <w:divBdr>
        <w:top w:val="none" w:sz="0" w:space="0" w:color="auto"/>
        <w:left w:val="none" w:sz="0" w:space="0" w:color="auto"/>
        <w:bottom w:val="none" w:sz="0" w:space="0" w:color="auto"/>
        <w:right w:val="none" w:sz="0" w:space="0" w:color="auto"/>
      </w:divBdr>
    </w:div>
    <w:div w:id="63931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7</TotalTime>
  <Pages>5</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5</cp:revision>
  <dcterms:created xsi:type="dcterms:W3CDTF">2024-09-03T11:21:00Z</dcterms:created>
  <dcterms:modified xsi:type="dcterms:W3CDTF">2025-05-29T12:57:00Z</dcterms:modified>
</cp:coreProperties>
</file>