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DE81" w14:textId="77777777" w:rsidR="00187BEB" w:rsidRDefault="00187BEB" w:rsidP="00187BEB">
      <w:pPr>
        <w:jc w:val="both"/>
        <w:rPr>
          <w:sz w:val="26"/>
        </w:rPr>
      </w:pPr>
      <w:bookmarkStart w:id="0" w:name="_Hlk146500290"/>
      <w:bookmarkEnd w:id="0"/>
    </w:p>
    <w:p w14:paraId="0D07F7D9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5BBF26A" w14:textId="77777777" w:rsidR="00187BEB" w:rsidRDefault="00187BEB" w:rsidP="00187BEB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164F70ED" w14:textId="77777777" w:rsid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BF238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методов и программирования</w:t>
      </w:r>
    </w:p>
    <w:p w14:paraId="5F77F1B5" w14:textId="77777777" w:rsid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80A2C5" w14:textId="77777777" w:rsidR="00187BEB" w:rsidRDefault="00187BEB" w:rsidP="00187BE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3CF121BB" w14:textId="77777777" w:rsidR="00187BEB" w:rsidRDefault="00187BEB" w:rsidP="00187BE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9A7C553" w14:textId="77777777" w:rsidR="00187BEB" w:rsidRDefault="00187BEB" w:rsidP="00187BE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449B216" w14:textId="77777777" w:rsidR="00187BEB" w:rsidRDefault="00187BEB" w:rsidP="00187BEB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419A8F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Типовой расчет</w:t>
      </w:r>
    </w:p>
    <w:p w14:paraId="61D32C00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“Математическая статистика”</w:t>
      </w:r>
    </w:p>
    <w:p w14:paraId="7859DBA4" w14:textId="2A4C0842" w:rsidR="001A6E38" w:rsidRDefault="00187BEB" w:rsidP="001A6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1A6E38">
        <w:rPr>
          <w:rFonts w:ascii="Times New Roman" w:hAnsi="Times New Roman" w:cs="Times New Roman"/>
          <w:sz w:val="28"/>
          <w:szCs w:val="28"/>
        </w:rPr>
        <w:t>7</w:t>
      </w:r>
    </w:p>
    <w:p w14:paraId="6370F297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7874F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ED696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201F" w14:textId="77777777" w:rsid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FBB92" w14:textId="77777777" w:rsid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BBD48" w14:textId="77777777" w:rsidR="00187BEB" w:rsidRDefault="00187BEB" w:rsidP="00187BE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EA96D11" w14:textId="77777777" w:rsidR="00187BEB" w:rsidRP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Выполнил</w:t>
      </w:r>
      <w:r w:rsidRPr="00187BEB">
        <w:rPr>
          <w:rFonts w:ascii="Times New Roman" w:hAnsi="Times New Roman" w:cs="Times New Roman"/>
          <w:sz w:val="28"/>
          <w:szCs w:val="28"/>
        </w:rPr>
        <w:t>:</w:t>
      </w:r>
    </w:p>
    <w:p w14:paraId="14C9ECF6" w14:textId="77777777" w:rsid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Панасик А.А.                                                                         Студент гр. 222401</w:t>
      </w:r>
    </w:p>
    <w:p w14:paraId="21944D4B" w14:textId="66CD0CA3" w:rsid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48A">
        <w:rPr>
          <w:rFonts w:ascii="Times New Roman" w:hAnsi="Times New Roman" w:cs="Times New Roman"/>
          <w:sz w:val="28"/>
          <w:szCs w:val="28"/>
        </w:rPr>
        <w:t>Саркисов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48A">
        <w:rPr>
          <w:rFonts w:ascii="Times New Roman" w:hAnsi="Times New Roman" w:cs="Times New Roman"/>
          <w:sz w:val="28"/>
          <w:szCs w:val="28"/>
        </w:rPr>
        <w:t>А.В.</w:t>
      </w:r>
    </w:p>
    <w:p w14:paraId="51660B5D" w14:textId="77777777" w:rsidR="00187BEB" w:rsidRDefault="00187BEB" w:rsidP="00187BE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0621C9D1" w14:textId="77777777" w:rsidR="00187BEB" w:rsidRDefault="00187BEB" w:rsidP="00187BE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422F3F22" w14:textId="77777777" w:rsidR="00187BEB" w:rsidRDefault="00187BEB" w:rsidP="00187BE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52CED5D0" w14:textId="77777777" w:rsidR="00187BEB" w:rsidRDefault="00187BEB" w:rsidP="00187BEB">
      <w:pPr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14:paraId="63ED5D09" w14:textId="77777777" w:rsidR="00187BEB" w:rsidRDefault="00187BEB" w:rsidP="00187B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3FAB5" w14:textId="2995D498" w:rsidR="00187BEB" w:rsidRPr="00187BEB" w:rsidRDefault="00187BEB" w:rsidP="00187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BF5D3F9" w14:textId="7745503C" w:rsidR="00EB23FE" w:rsidRPr="00187BEB" w:rsidRDefault="00EB23FE" w:rsidP="00EB23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№ 9. Вариант 2</w:t>
      </w:r>
      <w:r w:rsidRPr="00187BEB">
        <w:rPr>
          <w:rFonts w:ascii="Times New Roman" w:hAnsi="Times New Roman" w:cs="Times New Roman"/>
          <w:b/>
        </w:rPr>
        <w:t>7</w:t>
      </w:r>
    </w:p>
    <w:p w14:paraId="564B386E" w14:textId="37F054FA" w:rsidR="00EB23FE" w:rsidRPr="00EB23FE" w:rsidRDefault="00EB23FE" w:rsidP="00EB23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Одномерная выборка</w:t>
      </w:r>
    </w:p>
    <w:p w14:paraId="5FC74F6E" w14:textId="6BF9A055" w:rsidR="00EB23FE" w:rsidRDefault="00CE0D39">
      <w:r>
        <w:rPr>
          <w:rFonts w:ascii="Times New Roman" w:hAnsi="Times New Roman" w:cs="Times New Roman"/>
        </w:rPr>
        <w:t>Построим вариационный ряд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B23FE" w:rsidRPr="00EB23FE" w14:paraId="16A3E5C7" w14:textId="77777777" w:rsidTr="00EB23F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539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AE3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05BD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FF6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C5F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6DA5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042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CC6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443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</w:t>
            </w:r>
          </w:p>
        </w:tc>
      </w:tr>
      <w:tr w:rsidR="00EB23FE" w:rsidRPr="00EB23FE" w14:paraId="05B79C84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C24F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2152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31B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F4C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373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7EDF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D98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B3F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D7F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</w:t>
            </w:r>
          </w:p>
        </w:tc>
      </w:tr>
      <w:tr w:rsidR="00EB23FE" w:rsidRPr="00EB23FE" w14:paraId="2D3E3B16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2FB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8A4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A22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972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D5A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90A8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6A8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98C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C452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</w:t>
            </w:r>
          </w:p>
        </w:tc>
      </w:tr>
      <w:tr w:rsidR="00EB23FE" w:rsidRPr="00EB23FE" w14:paraId="6025CD7B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757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173D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58E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46C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03F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A86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054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171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F91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0,51</w:t>
            </w:r>
          </w:p>
        </w:tc>
      </w:tr>
      <w:tr w:rsidR="00EB23FE" w:rsidRPr="00EB23FE" w14:paraId="24151016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D7B4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D1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DCB8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F5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1C32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4C43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57C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3E2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985D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0,72</w:t>
            </w:r>
          </w:p>
        </w:tc>
      </w:tr>
      <w:tr w:rsidR="00EB23FE" w:rsidRPr="00EB23FE" w14:paraId="3CF2EC15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EFD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C86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BAD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608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6714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0EA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0DB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200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BFDA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0,83</w:t>
            </w:r>
          </w:p>
        </w:tc>
      </w:tr>
      <w:tr w:rsidR="00EB23FE" w:rsidRPr="00EB23FE" w14:paraId="6AFE180F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ABF5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B70A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B6BA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CAF8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7E48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897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7712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A30A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84A3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1,07</w:t>
            </w:r>
          </w:p>
        </w:tc>
      </w:tr>
      <w:tr w:rsidR="00EB23FE" w:rsidRPr="00EB23FE" w14:paraId="38F95582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F62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160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E40D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AFB2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2BD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BD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275F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44C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256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1,29</w:t>
            </w:r>
          </w:p>
        </w:tc>
      </w:tr>
      <w:tr w:rsidR="00EB23FE" w:rsidRPr="00EB23FE" w14:paraId="6D7E8072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3BAF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9225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9306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1123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24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18E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2B3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58D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105C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1,75</w:t>
            </w:r>
          </w:p>
        </w:tc>
      </w:tr>
      <w:tr w:rsidR="00EB23FE" w:rsidRPr="00EB23FE" w14:paraId="45B826FE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8C41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063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B75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4220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7DF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83B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B72E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464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51E9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2,16</w:t>
            </w:r>
          </w:p>
        </w:tc>
      </w:tr>
      <w:tr w:rsidR="00EB23FE" w:rsidRPr="00EB23FE" w14:paraId="61B67DB4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C5D3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0A8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36A2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D14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3DE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87BB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EF5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D7B7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4BBD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3,43</w:t>
            </w:r>
          </w:p>
        </w:tc>
      </w:tr>
      <w:tr w:rsidR="00EB23FE" w:rsidRPr="00EB23FE" w14:paraId="3309E4A5" w14:textId="77777777" w:rsidTr="00EB23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5FBF" w14:textId="77777777" w:rsidR="00EB23FE" w:rsidRPr="00EB23FE" w:rsidRDefault="00EB23FE" w:rsidP="00EB2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F7CF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765E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00DD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FCEC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AD06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7701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134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9871" w14:textId="77777777" w:rsidR="00EB23FE" w:rsidRPr="00EB23FE" w:rsidRDefault="00EB23FE" w:rsidP="00EB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B23F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2CC10F18" w14:textId="77777777" w:rsidR="00CD6080" w:rsidRDefault="00CD6080" w:rsidP="00CD6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Сделаем таблицу для построения графика эмпирической функции F</w:t>
      </w:r>
      <w:r>
        <w:rPr>
          <w:rFonts w:ascii="Times New Roman" w:hAnsi="Times New Roman" w:cs="Times New Roman"/>
          <w:position w:val="6"/>
        </w:rPr>
        <w:t>*</w:t>
      </w:r>
      <w:r>
        <w:rPr>
          <w:rFonts w:ascii="Times New Roman" w:hAnsi="Times New Roman" w:cs="Times New Roman"/>
        </w:rPr>
        <w:t>(x), которая определяется формулой:</w:t>
      </w:r>
    </w:p>
    <w:p w14:paraId="056CD407" w14:textId="047A564A" w:rsidR="00CD6080" w:rsidRDefault="00CD6080" w:rsidP="00CD6080">
      <w:pPr>
        <w:jc w:val="center"/>
        <w:rPr>
          <w:rFonts w:ascii="Courier" w:hAnsi="Courier" w:cs="Courier"/>
        </w:rPr>
      </w:pPr>
      <w:r>
        <w:rPr>
          <w:noProof/>
          <w:position w:val="-178"/>
        </w:rPr>
        <w:drawing>
          <wp:inline distT="0" distB="0" distL="0" distR="0" wp14:anchorId="39166F85" wp14:editId="30F3651A">
            <wp:extent cx="2083435" cy="1137285"/>
            <wp:effectExtent l="0" t="0" r="0" b="5715"/>
            <wp:docPr id="184440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0558" w14:textId="17BC9B3D" w:rsidR="00EB23FE" w:rsidRDefault="0013252F">
      <w:r>
        <w:rPr>
          <w:noProof/>
        </w:rPr>
        <w:drawing>
          <wp:inline distT="0" distB="0" distL="0" distR="0" wp14:anchorId="399C3120" wp14:editId="0A31366F">
            <wp:extent cx="5940425" cy="4077970"/>
            <wp:effectExtent l="0" t="0" r="3175" b="0"/>
            <wp:docPr id="44363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53C9" w14:textId="2C1BCD51" w:rsidR="0013252F" w:rsidRDefault="0013252F">
      <w:r>
        <w:rPr>
          <w:noProof/>
        </w:rPr>
        <w:lastRenderedPageBreak/>
        <w:drawing>
          <wp:inline distT="0" distB="0" distL="0" distR="0" wp14:anchorId="41A05D77" wp14:editId="7C73C113">
            <wp:extent cx="5940425" cy="3523615"/>
            <wp:effectExtent l="0" t="0" r="3175" b="635"/>
            <wp:docPr id="64858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6DA" w14:textId="77777777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- количество одинаковых чисел в выборке,</w:t>
      </w:r>
    </w:p>
    <w:p w14:paraId="786F9EF2" w14:textId="2852CB23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- номер числа в вариационном ряду</w:t>
      </w:r>
    </w:p>
    <w:p w14:paraId="59BB8715" w14:textId="77777777" w:rsidR="0013252F" w:rsidRDefault="0013252F" w:rsidP="0013252F">
      <w:pPr>
        <w:rPr>
          <w:rFonts w:ascii="Times New Roman" w:hAnsi="Times New Roman" w:cs="Times New Roman"/>
        </w:rPr>
      </w:pPr>
    </w:p>
    <w:p w14:paraId="252CF483" w14:textId="4A83409E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эмпирической функции представлен в конце задания вместе с графиком гипотетической функции F</w:t>
      </w:r>
      <w:r>
        <w:rPr>
          <w:rFonts w:ascii="Times New Roman" w:hAnsi="Times New Roman" w:cs="Times New Roman"/>
          <w:position w:val="-6"/>
        </w:rPr>
        <w:t>0</w:t>
      </w:r>
      <w:r>
        <w:rPr>
          <w:rFonts w:ascii="Times New Roman" w:hAnsi="Times New Roman" w:cs="Times New Roman"/>
        </w:rPr>
        <w:t>(x).</w:t>
      </w:r>
    </w:p>
    <w:p w14:paraId="48AD1025" w14:textId="77777777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количество непересекающихся и примыкающих друг к другу M интервалов:</w:t>
      </w:r>
    </w:p>
    <w:p w14:paraId="32512B04" w14:textId="1A51ADBF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6C205586" wp14:editId="60117F68">
            <wp:extent cx="675640" cy="198755"/>
            <wp:effectExtent l="0" t="0" r="0" b="0"/>
            <wp:docPr id="18982482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7"/>
          <w:lang w:val="en-US"/>
        </w:rPr>
        <w:tab/>
      </w:r>
      <w:r>
        <w:rPr>
          <w:rFonts w:ascii="Times New Roman" w:hAnsi="Times New Roman" w:cs="Times New Roman"/>
          <w:position w:val="-7"/>
          <w:lang w:val="en-US"/>
        </w:rPr>
        <w:tab/>
      </w:r>
      <w:r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2F7DD3DE" wp14:editId="1D3C4C9B">
            <wp:extent cx="476885" cy="174625"/>
            <wp:effectExtent l="0" t="0" r="0" b="0"/>
            <wp:docPr id="9811576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0E8B" w14:textId="178BEDCB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0935AB91" wp14:editId="5B0CDD20">
            <wp:extent cx="501015" cy="174625"/>
            <wp:effectExtent l="0" t="0" r="0" b="0"/>
            <wp:docPr id="17297779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- количество чисел в выборке</w:t>
      </w:r>
    </w:p>
    <w:p w14:paraId="70F6DF62" w14:textId="77777777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Построим гистограмму </w:t>
      </w:r>
      <w:proofErr w:type="spellStart"/>
      <w:r>
        <w:rPr>
          <w:rFonts w:ascii="Times New Roman" w:hAnsi="Times New Roman" w:cs="Times New Roman"/>
        </w:rPr>
        <w:t>равноинтервальным</w:t>
      </w:r>
      <w:proofErr w:type="spellEnd"/>
      <w:r>
        <w:rPr>
          <w:rFonts w:ascii="Times New Roman" w:hAnsi="Times New Roman" w:cs="Times New Roman"/>
        </w:rPr>
        <w:t xml:space="preserve"> методом:</w:t>
      </w:r>
    </w:p>
    <w:p w14:paraId="49E49A3A" w14:textId="5303E3C5" w:rsidR="0013252F" w:rsidRDefault="0013252F" w:rsidP="0013252F">
      <w:pPr>
        <w:jc w:val="center"/>
        <w:rPr>
          <w:rFonts w:cs="Courier"/>
        </w:rPr>
      </w:pPr>
      <w:r>
        <w:rPr>
          <w:noProof/>
          <w:position w:val="-250"/>
        </w:rPr>
        <w:drawing>
          <wp:inline distT="0" distB="0" distL="0" distR="0" wp14:anchorId="6B038AD4" wp14:editId="0DF38A0E">
            <wp:extent cx="4635500" cy="1590040"/>
            <wp:effectExtent l="0" t="0" r="0" b="0"/>
            <wp:docPr id="16815763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2F56" w14:textId="77777777" w:rsid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длину интервала:</w:t>
      </w:r>
    </w:p>
    <w:p w14:paraId="0A55BBA1" w14:textId="3CD061D4" w:rsidR="0013252F" w:rsidRPr="0013252F" w:rsidRDefault="0013252F" w:rsidP="0013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63991C72" wp14:editId="0AB5F71C">
            <wp:extent cx="683895" cy="397510"/>
            <wp:effectExtent l="0" t="0" r="1905" b="2540"/>
            <wp:docPr id="13296342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24"/>
          <w:lang w:val="en-US"/>
        </w:rPr>
        <w:tab/>
      </w:r>
      <w:r>
        <w:rPr>
          <w:rFonts w:ascii="Times New Roman" w:hAnsi="Times New Roman" w:cs="Times New Roman"/>
          <w:position w:val="-24"/>
          <w:lang w:val="en-US"/>
        </w:rPr>
        <w:tab/>
      </w:r>
      <w:r>
        <w:rPr>
          <w:rFonts w:ascii="Times New Roman" w:hAnsi="Times New Roman" w:cs="Times New Roman"/>
          <w:position w:val="-7"/>
          <w:lang w:val="en-US"/>
        </w:rPr>
        <w:t>h=0.5</w:t>
      </w:r>
      <w:r>
        <w:rPr>
          <w:rFonts w:ascii="Times New Roman" w:hAnsi="Times New Roman" w:cs="Times New Roman"/>
          <w:position w:val="-7"/>
        </w:rPr>
        <w:t>4</w:t>
      </w:r>
    </w:p>
    <w:p w14:paraId="70DE41AF" w14:textId="77777777" w:rsidR="0013252F" w:rsidRPr="0013252F" w:rsidRDefault="0013252F" w:rsidP="0013252F">
      <w:pPr>
        <w:jc w:val="center"/>
        <w:rPr>
          <w:rFonts w:cs="Courier"/>
        </w:rPr>
      </w:pPr>
    </w:p>
    <w:p w14:paraId="721561D5" w14:textId="77777777" w:rsidR="0013252F" w:rsidRDefault="0013252F"/>
    <w:p w14:paraId="25C5738D" w14:textId="0CCDE2A1" w:rsidR="00EB23FE" w:rsidRDefault="005E3D5C">
      <w:r>
        <w:rPr>
          <w:noProof/>
        </w:rPr>
        <w:lastRenderedPageBreak/>
        <w:drawing>
          <wp:inline distT="0" distB="0" distL="0" distR="0" wp14:anchorId="517BF36F" wp14:editId="1B36C4F7">
            <wp:extent cx="5133975" cy="2686050"/>
            <wp:effectExtent l="0" t="0" r="9525" b="0"/>
            <wp:docPr id="124529112" name="Рисунок 12452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36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B839" w14:textId="54205C01" w:rsidR="005E3D5C" w:rsidRDefault="005E3D5C">
      <w:r>
        <w:rPr>
          <w:noProof/>
        </w:rPr>
        <w:drawing>
          <wp:inline distT="0" distB="0" distL="0" distR="0" wp14:anchorId="78767CFC" wp14:editId="74A5BB97">
            <wp:extent cx="4972050" cy="3400425"/>
            <wp:effectExtent l="0" t="0" r="0" b="9525"/>
            <wp:docPr id="186997782" name="Рисунок 18699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9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8130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гистограмму равновероятностным методом:</w:t>
      </w:r>
    </w:p>
    <w:p w14:paraId="05CAF3E5" w14:textId="79F5A53B" w:rsidR="005E3D5C" w:rsidRDefault="005E3D5C" w:rsidP="005E3D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42"/>
        </w:rPr>
        <w:drawing>
          <wp:inline distT="0" distB="0" distL="0" distR="0" wp14:anchorId="4D72739F" wp14:editId="5632E7DB">
            <wp:extent cx="5041265" cy="2170430"/>
            <wp:effectExtent l="0" t="0" r="0" b="0"/>
            <wp:docPr id="18795243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B775" w14:textId="77777777" w:rsidR="005E3D5C" w:rsidRDefault="005E3D5C"/>
    <w:p w14:paraId="395BD6BB" w14:textId="317DB509" w:rsidR="00EB23FE" w:rsidRDefault="005E3D5C">
      <w:r>
        <w:rPr>
          <w:noProof/>
        </w:rPr>
        <w:lastRenderedPageBreak/>
        <w:drawing>
          <wp:inline distT="0" distB="0" distL="0" distR="0" wp14:anchorId="3E96D8E9" wp14:editId="3C0C36CA">
            <wp:extent cx="5114925" cy="2638425"/>
            <wp:effectExtent l="0" t="0" r="9525" b="9525"/>
            <wp:docPr id="689528983" name="Рисунок 689528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7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4B85" w14:textId="0B0726EA" w:rsidR="00EB23FE" w:rsidRDefault="005E3D5C">
      <w:r>
        <w:rPr>
          <w:noProof/>
        </w:rPr>
        <w:drawing>
          <wp:inline distT="0" distB="0" distL="0" distR="0" wp14:anchorId="2C6CA49E" wp14:editId="5EF4116C">
            <wp:extent cx="4953000" cy="3438525"/>
            <wp:effectExtent l="0" t="0" r="0" b="9525"/>
            <wp:docPr id="1511474778" name="Рисунок 1511474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6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7AF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Вычислим точечные оценки числовых характеристик:</w:t>
      </w:r>
    </w:p>
    <w:p w14:paraId="525F392B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Состоятельная оценка математического ожидания:</w:t>
      </w:r>
    </w:p>
    <w:p w14:paraId="2A21033C" w14:textId="10C42684" w:rsidR="005E3D5C" w:rsidRDefault="005E3D5C" w:rsidP="005E3D5C">
      <w:pPr>
        <w:rPr>
          <w:rFonts w:ascii="Times New Roman" w:hAnsi="Times New Roman" w:cs="Times New Roman"/>
          <w:position w:val="-43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740F92B8" wp14:editId="3814CB33">
            <wp:extent cx="1105535" cy="572770"/>
            <wp:effectExtent l="0" t="0" r="0" b="0"/>
            <wp:docPr id="4579202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3"/>
        </w:rPr>
        <w:tab/>
      </w:r>
    </w:p>
    <w:p w14:paraId="4F85DBC1" w14:textId="5CDA5005" w:rsidR="005E3D5C" w:rsidRPr="005E3D5C" w:rsidRDefault="00000000" w:rsidP="005E3D5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=1,0171</m:t>
          </m:r>
        </m:oMath>
      </m:oMathPara>
    </w:p>
    <w:p w14:paraId="5D4C557A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Несмещенная состоятельная оценка дисперсии:</w:t>
      </w:r>
    </w:p>
    <w:p w14:paraId="54780568" w14:textId="10A34BB4" w:rsidR="005E3D5C" w:rsidRDefault="005E3D5C" w:rsidP="005E3D5C">
      <w:pPr>
        <w:rPr>
          <w:rFonts w:ascii="Times New Roman" w:hAnsi="Times New Roman" w:cs="Times New Roman"/>
          <w:noProof/>
          <w:position w:val="-15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147C873F" wp14:editId="15985937">
            <wp:extent cx="1955800" cy="572770"/>
            <wp:effectExtent l="0" t="0" r="6350" b="0"/>
            <wp:docPr id="18799551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</w:p>
    <w:p w14:paraId="1B7449B0" w14:textId="5847F287" w:rsidR="005E3D5C" w:rsidRPr="003A4766" w:rsidRDefault="00000000" w:rsidP="005E3D5C">
      <w:pPr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=0,841597</m:t>
          </m:r>
        </m:oMath>
      </m:oMathPara>
    </w:p>
    <w:p w14:paraId="573BB5C9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Несмещенная состоятельная оценка среднеквадратического отклонения:</w:t>
      </w:r>
    </w:p>
    <w:p w14:paraId="28B9B97C" w14:textId="2FE39D03" w:rsidR="005E3D5C" w:rsidRDefault="005E3D5C" w:rsidP="005E3D5C">
      <w:pPr>
        <w:rPr>
          <w:rFonts w:ascii="Times New Roman" w:hAnsi="Times New Roman" w:cs="Times New Roman"/>
          <w:noProof/>
          <w:position w:val="-15"/>
        </w:rPr>
      </w:pPr>
      <w:r>
        <w:rPr>
          <w:rFonts w:ascii="Times New Roman" w:hAnsi="Times New Roman" w:cs="Times New Roman"/>
          <w:noProof/>
          <w:position w:val="-15"/>
        </w:rPr>
        <w:drawing>
          <wp:inline distT="0" distB="0" distL="0" distR="0" wp14:anchorId="085D2CAB" wp14:editId="6AAAA75D">
            <wp:extent cx="636270" cy="318135"/>
            <wp:effectExtent l="0" t="0" r="0" b="5715"/>
            <wp:docPr id="178656536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15"/>
          <w:lang w:val="en-US"/>
        </w:rPr>
        <w:tab/>
      </w:r>
      <w:r>
        <w:rPr>
          <w:rFonts w:ascii="Times New Roman" w:hAnsi="Times New Roman" w:cs="Times New Roman"/>
          <w:position w:val="-15"/>
          <w:lang w:val="en-US"/>
        </w:rPr>
        <w:tab/>
      </w:r>
      <w:r>
        <w:rPr>
          <w:rFonts w:ascii="Times New Roman" w:hAnsi="Times New Roman" w:cs="Times New Roman"/>
          <w:position w:val="-15"/>
          <w:lang w:val="en-US"/>
        </w:rPr>
        <w:tab/>
      </w:r>
      <w:r>
        <w:rPr>
          <w:rFonts w:ascii="Times New Roman" w:hAnsi="Times New Roman" w:cs="Times New Roman"/>
          <w:position w:val="-15"/>
          <w:lang w:val="en-US"/>
        </w:rPr>
        <w:tab/>
      </w:r>
      <w:r>
        <w:rPr>
          <w:rFonts w:ascii="Times New Roman" w:hAnsi="Times New Roman" w:cs="Times New Roman"/>
          <w:position w:val="-15"/>
          <w:lang w:val="en-US"/>
        </w:rPr>
        <w:tab/>
      </w:r>
    </w:p>
    <w:p w14:paraId="780D9F3D" w14:textId="167A9CA9" w:rsidR="005E3D5C" w:rsidRPr="003A4766" w:rsidRDefault="00000000" w:rsidP="005E3D5C">
      <w:pPr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  <w:lang w:val="en-US"/>
            </w:rPr>
            <m:t>,917386</m:t>
          </m:r>
        </m:oMath>
      </m:oMathPara>
    </w:p>
    <w:p w14:paraId="3DA2D528" w14:textId="77777777" w:rsidR="005E3D5C" w:rsidRDefault="005E3D5C" w:rsidP="005E3D5C">
      <w:pPr>
        <w:rPr>
          <w:rFonts w:ascii="Times New Roman" w:hAnsi="Times New Roman" w:cs="Times New Roman"/>
        </w:rPr>
      </w:pPr>
    </w:p>
    <w:p w14:paraId="2AD82BE3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Вычислим интервальные оценки математического ожидания и дисперсии с надежностью </w:t>
      </w:r>
      <m:oMath>
        <m:r>
          <w:rPr>
            <w:rFonts w:ascii="Cambria Math" w:hAnsi="Cambria Math" w:cs="Times New Roman"/>
          </w:rPr>
          <m:t>γ=0.95</m:t>
        </m:r>
      </m:oMath>
      <w:r>
        <w:rPr>
          <w:rFonts w:ascii="Times New Roman" w:hAnsi="Times New Roman" w:cs="Times New Roman"/>
        </w:rPr>
        <w:t>.</w:t>
      </w:r>
    </w:p>
    <w:p w14:paraId="42185A76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Доверительный интервал для математического ожидания:</w:t>
      </w:r>
    </w:p>
    <w:p w14:paraId="3B534725" w14:textId="77777777" w:rsidR="005E3D5C" w:rsidRDefault="005E3D5C" w:rsidP="005E3D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центральной предельной теореме при достаточно большом n закон распределения можно считать нормальным, поэтому воспользуемся следующей формулой для случайной величины X с неизвестным законом распределения:</w:t>
      </w:r>
    </w:p>
    <w:p w14:paraId="04DD2DF6" w14:textId="20253195" w:rsidR="005E3D5C" w:rsidRDefault="005E3D5C" w:rsidP="005E3D5C">
      <w:pPr>
        <w:jc w:val="center"/>
        <w:rPr>
          <w:rFonts w:cs="Courier"/>
        </w:rPr>
      </w:pPr>
      <w:r>
        <w:rPr>
          <w:noProof/>
          <w:position w:val="-28"/>
        </w:rPr>
        <w:drawing>
          <wp:inline distT="0" distB="0" distL="0" distR="0" wp14:anchorId="7987591C" wp14:editId="1F1C6A42">
            <wp:extent cx="1621790" cy="445135"/>
            <wp:effectExtent l="0" t="0" r="0" b="0"/>
            <wp:docPr id="8480358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EFD7" w14:textId="77777777" w:rsidR="005E3D5C" w:rsidRDefault="00000000" w:rsidP="005E3D5C">
      <w:pPr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Courier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ɣ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Courier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w:rPr>
                <w:rFonts w:ascii="Cambria Math" w:hAnsi="Cambria Math"/>
              </w:rPr>
              <m:t>Ф</m:t>
            </m:r>
            <m:d>
              <m:dPr>
                <m:ctrlPr>
                  <w:rPr>
                    <w:rFonts w:ascii="Cambria Math" w:hAnsi="Cambria Math" w:cs="Courier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ɣ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=argФ</m:t>
        </m:r>
        <m:d>
          <m:dPr>
            <m:ctrlPr>
              <w:rPr>
                <w:rFonts w:ascii="Cambria Math" w:hAnsi="Cambria Math" w:cs="Courier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0.475</m:t>
            </m:r>
          </m:e>
        </m:d>
        <m:r>
          <w:rPr>
            <w:rFonts w:ascii="Cambria Math" w:hAnsi="Cambria Math"/>
          </w:rPr>
          <m:t>=1.96</m:t>
        </m:r>
      </m:oMath>
      <w:r w:rsidR="005E3D5C">
        <w:rPr>
          <w:i/>
        </w:rPr>
        <w:t xml:space="preserve"> - </w:t>
      </w:r>
      <w:r w:rsidR="005E3D5C">
        <w:rPr>
          <w:rFonts w:ascii="Times New Roman" w:hAnsi="Times New Roman" w:cs="Times New Roman"/>
        </w:rPr>
        <w:t>значение аргумента функции Лапласа, тогда интервал равен:</w:t>
      </w:r>
    </w:p>
    <w:p w14:paraId="0755CACC" w14:textId="4658F868" w:rsidR="005E3D5C" w:rsidRDefault="003A4766" w:rsidP="005E3D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0.8373&lt;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&lt;1,1969</m:t>
          </m:r>
        </m:oMath>
      </m:oMathPara>
    </w:p>
    <w:p w14:paraId="0151B6BA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Доверительный интервал для дисперсии:</w:t>
      </w:r>
    </w:p>
    <w:p w14:paraId="36DB9D0B" w14:textId="582FFD14" w:rsidR="005E3D5C" w:rsidRDefault="005E3D5C" w:rsidP="005E3D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587281D4" wp14:editId="774CCBB6">
            <wp:extent cx="2917825" cy="397510"/>
            <wp:effectExtent l="0" t="0" r="0" b="2540"/>
            <wp:docPr id="121654546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6D91" w14:textId="790DBD66" w:rsidR="005E3D5C" w:rsidRDefault="00EC2D0C" w:rsidP="005E3D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0,607&lt;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&lt;1,076</m:t>
          </m:r>
        </m:oMath>
      </m:oMathPara>
    </w:p>
    <w:p w14:paraId="6A8C05F3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Выдвинем </w:t>
      </w:r>
      <w:proofErr w:type="spellStart"/>
      <w:r>
        <w:rPr>
          <w:rFonts w:ascii="Times New Roman" w:hAnsi="Times New Roman" w:cs="Times New Roman"/>
        </w:rPr>
        <w:t>двухальтернативную</w:t>
      </w:r>
      <w:proofErr w:type="spellEnd"/>
      <w:r>
        <w:rPr>
          <w:rFonts w:ascii="Times New Roman" w:hAnsi="Times New Roman" w:cs="Times New Roman"/>
        </w:rPr>
        <w:t xml:space="preserve"> гипотезу о законе распределения случайной величины:</w:t>
      </w:r>
    </w:p>
    <w:p w14:paraId="18CD36E9" w14:textId="77777777" w:rsidR="005E3D5C" w:rsidRDefault="00000000" w:rsidP="005E3D5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E3D5C">
        <w:rPr>
          <w:rFonts w:ascii="Times New Roman" w:hAnsi="Times New Roman" w:cs="Times New Roman"/>
        </w:rPr>
        <w:t xml:space="preserve"> – величина </w:t>
      </w:r>
      <w:r w:rsidR="005E3D5C">
        <w:rPr>
          <w:rFonts w:ascii="Times New Roman" w:hAnsi="Times New Roman" w:cs="Times New Roman"/>
          <w:lang w:val="en-US"/>
        </w:rPr>
        <w:t>X</w:t>
      </w:r>
      <w:r w:rsidR="005E3D5C">
        <w:rPr>
          <w:rFonts w:ascii="Times New Roman" w:hAnsi="Times New Roman" w:cs="Times New Roman"/>
        </w:rPr>
        <w:t xml:space="preserve"> распределена по экспоненциальному закону</w:t>
      </w:r>
    </w:p>
    <w:p w14:paraId="13C0573F" w14:textId="1D4FAC80" w:rsidR="005E3D5C" w:rsidRDefault="005E3D5C" w:rsidP="005E3D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70"/>
        </w:rPr>
        <w:drawing>
          <wp:inline distT="0" distB="0" distL="0" distR="0" wp14:anchorId="3BEB8931" wp14:editId="103A07F3">
            <wp:extent cx="3013710" cy="429260"/>
            <wp:effectExtent l="0" t="0" r="0" b="8890"/>
            <wp:docPr id="170141520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D41E" w14:textId="77777777" w:rsidR="005E3D5C" w:rsidRDefault="00000000" w:rsidP="005E3D5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E3D5C">
        <w:rPr>
          <w:rFonts w:ascii="Times New Roman" w:hAnsi="Times New Roman" w:cs="Times New Roman"/>
        </w:rPr>
        <w:t xml:space="preserve"> – величина </w:t>
      </w:r>
      <w:r w:rsidR="005E3D5C">
        <w:rPr>
          <w:rFonts w:ascii="Times New Roman" w:hAnsi="Times New Roman" w:cs="Times New Roman"/>
          <w:lang w:val="en-US"/>
        </w:rPr>
        <w:t>X</w:t>
      </w:r>
      <w:r w:rsidR="005E3D5C">
        <w:rPr>
          <w:rFonts w:ascii="Times New Roman" w:hAnsi="Times New Roman" w:cs="Times New Roman"/>
        </w:rPr>
        <w:t xml:space="preserve"> не распределена по экспоненциальному закону</w:t>
      </w:r>
    </w:p>
    <w:p w14:paraId="29D960A3" w14:textId="1F4969D3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1"/>
        </w:rPr>
        <w:drawing>
          <wp:inline distT="0" distB="0" distL="0" distR="0" wp14:anchorId="55FAFB36" wp14:editId="66ECA381">
            <wp:extent cx="1487170" cy="198755"/>
            <wp:effectExtent l="0" t="0" r="0" b="0"/>
            <wp:docPr id="15981968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099C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оценки неизвестных параметров гипотетического закона распределения:</w:t>
      </w:r>
    </w:p>
    <w:p w14:paraId="73466894" w14:textId="77777777" w:rsidR="005E3D5C" w:rsidRDefault="005E3D5C" w:rsidP="005E3D5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λ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6F26FDD5" w14:textId="4F29BAAE" w:rsidR="005E3D5C" w:rsidRDefault="005E3D5C" w:rsidP="005E3D5C">
      <w:pPr>
        <w:rPr>
          <w:rFonts w:ascii="Times New Roman" w:hAnsi="Times New Roman" w:cs="Times New Roman"/>
          <w:noProof/>
          <w:position w:val="-7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λ</m:t>
          </m:r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</w:rPr>
            <m:t>983</m:t>
          </m:r>
        </m:oMath>
      </m:oMathPara>
    </w:p>
    <w:p w14:paraId="45E4CF30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Проверим гипотезу с помощью критерия 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χ</w:t>
      </w:r>
      <w:r>
        <w:rPr>
          <w:rFonts w:ascii="Times New Roman" w:hAnsi="Times New Roman" w:cs="Times New Roman"/>
          <w:position w:val="6"/>
        </w:rPr>
        <w:t>2</w:t>
      </w:r>
      <w:r>
        <w:rPr>
          <w:rFonts w:ascii="Times New Roman" w:hAnsi="Times New Roman" w:cs="Times New Roman"/>
        </w:rPr>
        <w:t xml:space="preserve">. Вычислим значения критерия 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χ</w:t>
      </w:r>
      <w:r>
        <w:rPr>
          <w:rFonts w:ascii="Times New Roman" w:hAnsi="Times New Roman" w:cs="Times New Roman"/>
          <w:position w:val="6"/>
        </w:rPr>
        <w:t>2</w:t>
      </w:r>
      <w:r>
        <w:rPr>
          <w:rFonts w:ascii="Times New Roman" w:hAnsi="Times New Roman" w:cs="Times New Roman"/>
        </w:rPr>
        <w:t xml:space="preserve"> на основе </w:t>
      </w:r>
      <w:proofErr w:type="spellStart"/>
      <w:r>
        <w:rPr>
          <w:rFonts w:ascii="Times New Roman" w:hAnsi="Times New Roman" w:cs="Times New Roman"/>
        </w:rPr>
        <w:t>равноинтервального</w:t>
      </w:r>
      <w:proofErr w:type="spellEnd"/>
      <w:r>
        <w:rPr>
          <w:rFonts w:ascii="Times New Roman" w:hAnsi="Times New Roman" w:cs="Times New Roman"/>
        </w:rPr>
        <w:t xml:space="preserve"> статистического ряда. Теоретические вероятности попадания случайной величины вычислим по формуле:</w:t>
      </w:r>
    </w:p>
    <w:p w14:paraId="75ED332F" w14:textId="3F04B5B8" w:rsidR="005E3D5C" w:rsidRDefault="005E3D5C" w:rsidP="005E3D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5"/>
        </w:rPr>
        <w:drawing>
          <wp:inline distT="0" distB="0" distL="0" distR="0" wp14:anchorId="18841B5D" wp14:editId="68DE9B9D">
            <wp:extent cx="2600325" cy="532765"/>
            <wp:effectExtent l="0" t="0" r="9525" b="635"/>
            <wp:docPr id="6527008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8E9B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Данные для расчета теоретических вероятностей представлены в таблице:</w:t>
      </w:r>
    </w:p>
    <w:p w14:paraId="2D58A5F4" w14:textId="6D641E8C" w:rsidR="005E3D5C" w:rsidRDefault="006A1AF6" w:rsidP="005E3D5C">
      <w:pPr>
        <w:jc w:val="center"/>
        <w:rPr>
          <w:rFonts w:cs="Courier"/>
        </w:rPr>
      </w:pPr>
      <w:r>
        <w:rPr>
          <w:noProof/>
        </w:rPr>
        <w:drawing>
          <wp:inline distT="0" distB="0" distL="0" distR="0" wp14:anchorId="34F4DC7E" wp14:editId="30BB9C86">
            <wp:extent cx="3648075" cy="2105025"/>
            <wp:effectExtent l="0" t="0" r="9525" b="9525"/>
            <wp:docPr id="127037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47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4CB8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Определим значение критерия 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χ</w:t>
      </w:r>
      <w:r>
        <w:rPr>
          <w:rFonts w:ascii="Times New Roman" w:hAnsi="Times New Roman" w:cs="Times New Roman"/>
          <w:position w:val="6"/>
        </w:rPr>
        <w:t>2</w:t>
      </w:r>
      <w:r>
        <w:rPr>
          <w:rFonts w:ascii="Times New Roman" w:hAnsi="Times New Roman" w:cs="Times New Roman"/>
        </w:rPr>
        <w:t xml:space="preserve"> по формуле:</w:t>
      </w:r>
    </w:p>
    <w:p w14:paraId="770308D4" w14:textId="3E56644B" w:rsidR="005E3D5C" w:rsidRDefault="005E3D5C" w:rsidP="005E3D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571F492C" wp14:editId="7178B220">
            <wp:extent cx="1304290" cy="612140"/>
            <wp:effectExtent l="0" t="0" r="0" b="0"/>
            <wp:docPr id="15680927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B2FD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значения критерия для каждого значения, а затем общий.</w:t>
      </w:r>
    </w:p>
    <w:p w14:paraId="46BD650F" w14:textId="6611DE4A" w:rsidR="005E3D5C" w:rsidRDefault="001B38C4" w:rsidP="005E3D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9BB70" wp14:editId="7CE88981">
            <wp:extent cx="847725" cy="2114550"/>
            <wp:effectExtent l="0" t="0" r="9525" b="0"/>
            <wp:docPr id="60102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58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F6C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Тогда, значение критерия равно:</w:t>
      </w:r>
    </w:p>
    <w:p w14:paraId="64EE7D4E" w14:textId="4B0C5059" w:rsidR="005E3D5C" w:rsidRPr="002E2B20" w:rsidRDefault="00000000" w:rsidP="005E3D5C">
      <w:pPr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=5</m:t>
          </m:r>
          <m:r>
            <w:rPr>
              <w:rFonts w:ascii="Cambria Math" w:hAnsi="Cambria Math" w:cs="Times New Roman"/>
              <w:lang w:val="en-US"/>
            </w:rPr>
            <m:t>,7</m:t>
          </m:r>
        </m:oMath>
      </m:oMathPara>
    </w:p>
    <w:p w14:paraId="2C4A08E8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Определяем число степеней свободы:</w:t>
      </w:r>
    </w:p>
    <w:p w14:paraId="2F447184" w14:textId="77777777" w:rsidR="005E3D5C" w:rsidRDefault="005E3D5C" w:rsidP="005E3D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k=M-1-s</m:t>
          </m:r>
        </m:oMath>
      </m:oMathPara>
    </w:p>
    <w:p w14:paraId="6FC3A87F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s - число параметров, от которых зависит выбранный гипотезой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закон распределения,</w:t>
      </w:r>
    </w:p>
    <w:p w14:paraId="4023FE48" w14:textId="77777777" w:rsidR="005E3D5C" w:rsidRDefault="005E3D5C" w:rsidP="005E3D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s=1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k=8</m:t>
          </m:r>
        </m:oMath>
      </m:oMathPara>
    </w:p>
    <w:p w14:paraId="3FDEEA98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заданном уровне значимости </w:t>
      </w:r>
      <m:oMath>
        <m:r>
          <w:rPr>
            <w:rFonts w:ascii="Cambria Math" w:hAnsi="Cambria Math" w:cs="Times New Roman"/>
          </w:rPr>
          <m:t>α=0.05</m:t>
        </m:r>
      </m:oMath>
      <w:r>
        <w:rPr>
          <w:rFonts w:ascii="Times New Roman" w:hAnsi="Times New Roman" w:cs="Times New Roman"/>
        </w:rPr>
        <w:t xml:space="preserve"> сравним полученное значение критерия 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χ</w:t>
      </w:r>
      <w:r>
        <w:rPr>
          <w:rFonts w:ascii="Times New Roman" w:hAnsi="Times New Roman" w:cs="Times New Roman"/>
          <w:position w:val="6"/>
        </w:rPr>
        <w:t>2</w:t>
      </w:r>
      <w:r>
        <w:rPr>
          <w:rFonts w:ascii="Times New Roman" w:hAnsi="Times New Roman" w:cs="Times New Roman"/>
        </w:rPr>
        <w:t xml:space="preserve"> со значением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202122"/>
                <w:shd w:val="clear" w:color="auto" w:fill="FFFFFF"/>
              </w:rPr>
              <m:t>χ</m:t>
            </m:r>
          </m:e>
          <m:sub>
            <m:r>
              <w:rPr>
                <w:rFonts w:ascii="Cambria Math" w:hAnsi="Cambria Math" w:cs="Times New Roman"/>
              </w:rPr>
              <m:t>α,k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из таблицы распределения 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χ</w:t>
      </w:r>
      <w:r>
        <w:rPr>
          <w:rFonts w:ascii="Times New Roman" w:hAnsi="Times New Roman" w:cs="Times New Roman"/>
          <w:position w:val="6"/>
        </w:rPr>
        <w:t>2</w:t>
      </w:r>
      <w:r>
        <w:rPr>
          <w:rFonts w:ascii="Times New Roman" w:hAnsi="Times New Roman" w:cs="Times New Roman"/>
        </w:rPr>
        <w:t>, которое равно:</w:t>
      </w:r>
    </w:p>
    <w:p w14:paraId="65DAAC46" w14:textId="77777777" w:rsidR="005E3D5C" w:rsidRDefault="00000000" w:rsidP="005E3D5C">
      <w:pPr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hAnsi="Cambria Math" w:cs="Times New Roman"/>
                </w:rPr>
                <m:t>α,k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=15.51</m:t>
          </m:r>
        </m:oMath>
      </m:oMathPara>
    </w:p>
    <w:p w14:paraId="110FD838" w14:textId="12C1D8E8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202122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202122"/>
                <w:shd w:val="clear" w:color="auto" w:fill="FFFFFF"/>
              </w:rPr>
              <m:t>χ</m:t>
            </m:r>
          </m:e>
          <m:sub>
            <m:r>
              <w:rPr>
                <w:rFonts w:ascii="Cambria Math" w:hAnsi="Cambria Math" w:cs="Times New Roman"/>
              </w:rPr>
              <m:t>α,k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, то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принимается.</w:t>
      </w:r>
    </w:p>
    <w:p w14:paraId="27E68734" w14:textId="77777777" w:rsidR="005E3D5C" w:rsidRDefault="005E3D5C" w:rsidP="005E3D5C">
      <w:pPr>
        <w:rPr>
          <w:rFonts w:ascii="Times New Roman" w:hAnsi="Times New Roman" w:cs="Times New Roman"/>
        </w:rPr>
      </w:pPr>
    </w:p>
    <w:p w14:paraId="51DDABD5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Проверим гипотезу с помощью критерия Колмогорова:</w:t>
      </w:r>
    </w:p>
    <w:p w14:paraId="4015F155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Выберем 20 значений из вариационного ряда для данного критерия и вычислим значения гипотетической функции:</w:t>
      </w:r>
    </w:p>
    <w:p w14:paraId="24D81363" w14:textId="1E0D11D6" w:rsidR="005E3D5C" w:rsidRDefault="004F0A32" w:rsidP="005E3D5C">
      <w:pPr>
        <w:jc w:val="center"/>
        <w:rPr>
          <w:rFonts w:ascii="Courier" w:hAnsi="Courier" w:cs="Courier"/>
        </w:rPr>
      </w:pPr>
      <w:r>
        <w:rPr>
          <w:noProof/>
        </w:rPr>
        <w:drawing>
          <wp:inline distT="0" distB="0" distL="0" distR="0" wp14:anchorId="7671FE34" wp14:editId="0E320B54">
            <wp:extent cx="2438400" cy="4019550"/>
            <wp:effectExtent l="0" t="0" r="0" b="0"/>
            <wp:docPr id="16325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4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77B6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графику определим максимальное отклонение между функциями F</w:t>
      </w:r>
      <w:r>
        <w:rPr>
          <w:rFonts w:ascii="Times New Roman" w:hAnsi="Times New Roman" w:cs="Times New Roman"/>
          <w:position w:val="6"/>
        </w:rPr>
        <w:t>*</w:t>
      </w:r>
      <w:r>
        <w:rPr>
          <w:rFonts w:ascii="Times New Roman" w:hAnsi="Times New Roman" w:cs="Times New Roman"/>
        </w:rPr>
        <w:t>(x) и F</w:t>
      </w:r>
      <w:r>
        <w:rPr>
          <w:rFonts w:ascii="Times New Roman" w:hAnsi="Times New Roman" w:cs="Times New Roman"/>
          <w:position w:val="-6"/>
        </w:rPr>
        <w:t>0</w:t>
      </w:r>
      <w:r>
        <w:rPr>
          <w:rFonts w:ascii="Times New Roman" w:hAnsi="Times New Roman" w:cs="Times New Roman"/>
        </w:rPr>
        <w:t>(x):</w:t>
      </w:r>
    </w:p>
    <w:p w14:paraId="2C39442E" w14:textId="750D7934" w:rsidR="005E3D5C" w:rsidRDefault="005E3D5C" w:rsidP="005E3D5C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Z=0.0822</m:t>
          </m:r>
        </m:oMath>
      </m:oMathPara>
    </w:p>
    <w:p w14:paraId="2BF961FE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Определяем значение критерия:</w:t>
      </w:r>
    </w:p>
    <w:p w14:paraId="1931197A" w14:textId="77777777" w:rsidR="005E3D5C" w:rsidRPr="008B30B9" w:rsidRDefault="005E3D5C" w:rsidP="005E3D5C">
      <w:pPr>
        <w:rPr>
          <w:rFonts w:ascii="Times New Roman" w:hAnsi="Times New Roman" w:cs="Times New Roman"/>
          <w:noProof/>
          <w:position w:val="-7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λ</m:t>
          </m:r>
          <m:r>
            <w:rPr>
              <w:rFonts w:ascii="Cambria Math" w:hAnsi="Cambria Math" w:cs="Times New Roman"/>
              <w:sz w:val="30"/>
              <w:szCs w:val="30"/>
            </w:rPr>
            <m:t>=Z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e>
          </m:rad>
        </m:oMath>
      </m:oMathPara>
    </w:p>
    <w:p w14:paraId="0BAB2CBF" w14:textId="526C3399" w:rsidR="005E3D5C" w:rsidRPr="00BB164C" w:rsidRDefault="005E3D5C" w:rsidP="005E3D5C">
      <w:pPr>
        <w:rPr>
          <w:rFonts w:ascii="Times New Roman" w:hAnsi="Times New Roman" w:cs="Times New Roman"/>
          <w:i/>
          <w:noProof/>
          <w:position w:val="-7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λ</m:t>
          </m:r>
          <m:r>
            <w:rPr>
              <w:rFonts w:ascii="Cambria Math" w:hAnsi="Cambria Math" w:cs="Times New Roman"/>
              <w:sz w:val="30"/>
              <w:szCs w:val="30"/>
            </w:rPr>
            <m:t>=0.822</m:t>
          </m:r>
        </m:oMath>
      </m:oMathPara>
    </w:p>
    <w:p w14:paraId="40E0638B" w14:textId="77777777" w:rsidR="005E3D5C" w:rsidRDefault="005E3D5C" w:rsidP="005E3D5C">
      <w:pPr>
        <w:rPr>
          <w:rFonts w:cs="Courier"/>
        </w:rPr>
      </w:pPr>
      <w:r>
        <w:rPr>
          <w:rFonts w:ascii="Times New Roman" w:hAnsi="Times New Roman" w:cs="Times New Roman"/>
        </w:rPr>
        <w:t>Из таблицы распределения Колмогорова выбираем критическое значение</w:t>
      </w:r>
      <w:r>
        <w:t xml:space="preserve"> </w:t>
      </w:r>
      <m:oMath>
        <m:sSub>
          <m:sSubPr>
            <m:ctrlPr>
              <w:rPr>
                <w:rFonts w:ascii="Cambria Math" w:hAnsi="Cambria Math" w:cs="Courier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m:t>λ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 xml:space="preserve">, где </w:t>
      </w:r>
    </w:p>
    <w:p w14:paraId="7B57A242" w14:textId="77777777" w:rsidR="005E3D5C" w:rsidRDefault="005E3D5C" w:rsidP="005E3D5C">
      <w:pPr>
        <w:rPr>
          <w:i/>
        </w:rPr>
      </w:pPr>
      <m:oMathPara>
        <m:oMath>
          <m:r>
            <w:rPr>
              <w:rFonts w:ascii="Cambria Math" w:hAnsi="Cambria Math"/>
            </w:rPr>
            <m:t>γ=1-α=0.95</m:t>
          </m:r>
        </m:oMath>
      </m:oMathPara>
    </w:p>
    <w:p w14:paraId="6BF8CB37" w14:textId="77777777" w:rsidR="005E3D5C" w:rsidRPr="005C534B" w:rsidRDefault="00000000" w:rsidP="005E3D5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0"/>
                  <w:szCs w:val="30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=1.36</m:t>
          </m:r>
        </m:oMath>
      </m:oMathPara>
    </w:p>
    <w:p w14:paraId="4298E5F5" w14:textId="5C54701C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γ</m:t>
            </m:r>
          </m:sub>
        </m:sSub>
      </m:oMath>
      <w:r>
        <w:rPr>
          <w:rFonts w:ascii="Times New Roman" w:hAnsi="Times New Roman" w:cs="Times New Roman"/>
        </w:rPr>
        <w:t xml:space="preserve">, то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принимается.</w:t>
      </w:r>
    </w:p>
    <w:p w14:paraId="7EBAADE9" w14:textId="56641946" w:rsidR="005E3D5C" w:rsidRPr="00BA31C7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этого следует то, что гипотеза H</w:t>
      </w:r>
      <w:r w:rsidR="00B552E7">
        <w:rPr>
          <w:rFonts w:ascii="Times New Roman" w:hAnsi="Times New Roman" w:cs="Times New Roman"/>
          <w:position w:val="-6"/>
        </w:rPr>
        <w:t>0</w:t>
      </w:r>
      <w:r>
        <w:rPr>
          <w:rFonts w:ascii="Times New Roman" w:hAnsi="Times New Roman" w:cs="Times New Roman"/>
        </w:rPr>
        <w:t xml:space="preserve"> является верной и функция распределена по экспоненциальному закону.</w:t>
      </w:r>
    </w:p>
    <w:p w14:paraId="5AAEAF8A" w14:textId="77777777" w:rsidR="005E3D5C" w:rsidRDefault="005E3D5C" w:rsidP="005E3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график эмпирической функции распределения F</w:t>
      </w:r>
      <w:r>
        <w:rPr>
          <w:rFonts w:ascii="Times New Roman" w:hAnsi="Times New Roman" w:cs="Times New Roman"/>
          <w:position w:val="6"/>
        </w:rPr>
        <w:t>*</w:t>
      </w:r>
      <w:r>
        <w:rPr>
          <w:rFonts w:ascii="Times New Roman" w:hAnsi="Times New Roman" w:cs="Times New Roman"/>
        </w:rPr>
        <w:t>(x):</w:t>
      </w:r>
    </w:p>
    <w:p w14:paraId="0573613C" w14:textId="77777777" w:rsidR="005E3D5C" w:rsidRDefault="005E3D5C"/>
    <w:p w14:paraId="28079A4E" w14:textId="77777777" w:rsidR="004354CA" w:rsidRDefault="00A63AF1">
      <w:r>
        <w:rPr>
          <w:noProof/>
        </w:rPr>
        <w:lastRenderedPageBreak/>
        <w:drawing>
          <wp:inline distT="0" distB="0" distL="0" distR="0" wp14:anchorId="56144688" wp14:editId="62E2B8AE">
            <wp:extent cx="5057775" cy="3400425"/>
            <wp:effectExtent l="0" t="0" r="9525" b="9525"/>
            <wp:docPr id="123188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862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9C20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507731D9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74E4B9CC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1A7B93FD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37EC0700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3B142C0F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4A2EF773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2020526F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17D9996B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3F5D53B6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006D7C5F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2059FD35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1FCAD77E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463DF253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2773A731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6592747B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09AED5BD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27F9202C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0305FFC9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62FD78DF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3B8CEA6B" w14:textId="77777777" w:rsidR="00DC2ECE" w:rsidRDefault="00DC2ECE" w:rsidP="00BA31C7">
      <w:pPr>
        <w:jc w:val="center"/>
        <w:rPr>
          <w:rFonts w:ascii="Times New Roman" w:hAnsi="Times New Roman"/>
          <w:b/>
        </w:rPr>
      </w:pPr>
    </w:p>
    <w:p w14:paraId="213AC4AC" w14:textId="3112DBF4" w:rsidR="00BA31C7" w:rsidRDefault="00BA31C7" w:rsidP="00BA31C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Задание № 10. Вариант 24</w:t>
      </w:r>
    </w:p>
    <w:p w14:paraId="6697B9F2" w14:textId="77777777" w:rsidR="00BA31C7" w:rsidRDefault="00BA31C7" w:rsidP="00BA31C7">
      <w:pPr>
        <w:jc w:val="center"/>
        <w:rPr>
          <w:rFonts w:ascii="Courier" w:hAnsi="Courier"/>
          <w:b/>
        </w:rPr>
      </w:pPr>
      <w:r>
        <w:rPr>
          <w:b/>
        </w:rPr>
        <w:t>Двумерная выборка</w:t>
      </w:r>
    </w:p>
    <w:p w14:paraId="65C57358" w14:textId="77777777" w:rsidR="00BA31C7" w:rsidRDefault="00BA31C7" w:rsidP="00BA31C7">
      <w:pPr>
        <w:jc w:val="center"/>
      </w:pPr>
    </w:p>
    <w:p w14:paraId="62E6EF87" w14:textId="6B209989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4A09C168" wp14:editId="6A80D2B7">
            <wp:extent cx="438150" cy="171450"/>
            <wp:effectExtent l="0" t="0" r="0" b="0"/>
            <wp:docPr id="150901535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- количество двумерных чисел</w:t>
      </w:r>
    </w:p>
    <w:p w14:paraId="507FF1D9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Вычислим точечную оценку коэффициента корреляции:</w:t>
      </w:r>
    </w:p>
    <w:p w14:paraId="576DE992" w14:textId="77777777" w:rsidR="00BA31C7" w:rsidRDefault="00BA31C7" w:rsidP="00BA31C7">
      <w:pPr>
        <w:rPr>
          <w:rFonts w:ascii="Times New Roman" w:hAnsi="Times New Roman" w:cs="Times New Roman"/>
        </w:rPr>
      </w:pPr>
    </w:p>
    <w:p w14:paraId="2EA67AC7" w14:textId="77777777" w:rsidR="00BA31C7" w:rsidRPr="000240D3" w:rsidRDefault="00BA31C7" w:rsidP="00BA31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Оценки математических ожиданий:</w:t>
      </w:r>
    </w:p>
    <w:p w14:paraId="43C0FDFB" w14:textId="62F2879B" w:rsidR="00BA31C7" w:rsidRDefault="00BA31C7" w:rsidP="00BA31C7">
      <w:pPr>
        <w:rPr>
          <w:rFonts w:ascii="Times New Roman" w:hAnsi="Times New Roman" w:cs="Times New Roman"/>
          <w:noProof/>
          <w:position w:val="-12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734D916A" wp14:editId="5F0F245A">
            <wp:extent cx="1104900" cy="571500"/>
            <wp:effectExtent l="0" t="0" r="0" b="0"/>
            <wp:docPr id="157780947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7048" w14:textId="6318E46C" w:rsidR="00BA31C7" w:rsidRDefault="00000000" w:rsidP="00BA31C7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lang w:val="en-US"/>
            </w:rPr>
            <m:t>=3,3938</m:t>
          </m:r>
        </m:oMath>
      </m:oMathPara>
    </w:p>
    <w:p w14:paraId="6CCC5BC9" w14:textId="22F3F255" w:rsidR="00BA31C7" w:rsidRDefault="00BA31C7" w:rsidP="00BA31C7">
      <w:pPr>
        <w:rPr>
          <w:rFonts w:ascii="Times New Roman" w:hAnsi="Times New Roman" w:cs="Times New Roman"/>
          <w:noProof/>
          <w:position w:val="-12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01D07929" wp14:editId="60832A20">
            <wp:extent cx="1104900" cy="571500"/>
            <wp:effectExtent l="0" t="0" r="0" b="0"/>
            <wp:docPr id="13154711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21DB" w14:textId="403865CE" w:rsidR="00BA31C7" w:rsidRDefault="00000000" w:rsidP="00BA31C7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lang w:val="en-US"/>
            </w:rPr>
            <m:t>=3,7158</m:t>
          </m:r>
        </m:oMath>
      </m:oMathPara>
    </w:p>
    <w:p w14:paraId="0F21C7DF" w14:textId="77777777" w:rsidR="00BA31C7" w:rsidRDefault="00BA31C7" w:rsidP="00BA31C7">
      <w:pPr>
        <w:jc w:val="center"/>
        <w:rPr>
          <w:rFonts w:ascii="Times New Roman" w:hAnsi="Times New Roman" w:cs="Times New Roman"/>
          <w:noProof/>
          <w:position w:val="-12"/>
        </w:rPr>
      </w:pPr>
    </w:p>
    <w:p w14:paraId="1DFD6C7D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Оценки дисперсий:</w:t>
      </w:r>
    </w:p>
    <w:p w14:paraId="1E37ACE9" w14:textId="7953A031" w:rsidR="00BA31C7" w:rsidRDefault="00BA31C7" w:rsidP="00BA31C7">
      <w:pPr>
        <w:rPr>
          <w:rFonts w:ascii="Times New Roman" w:hAnsi="Times New Roman" w:cs="Times New Roman"/>
          <w:position w:val="-43"/>
          <w:lang w:val="en-US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35C4D1DE" wp14:editId="44E3FC52">
            <wp:extent cx="2514600" cy="571500"/>
            <wp:effectExtent l="0" t="0" r="0" b="0"/>
            <wp:docPr id="14807842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3"/>
          <w:lang w:val="en-US"/>
        </w:rPr>
        <w:tab/>
      </w:r>
    </w:p>
    <w:p w14:paraId="58F134A5" w14:textId="1F096306" w:rsidR="00BA31C7" w:rsidRDefault="00BA31C7" w:rsidP="00BA31C7">
      <w:pPr>
        <w:rPr>
          <w:rFonts w:ascii="Times New Roman" w:hAnsi="Times New Roman" w:cs="Times New Roman"/>
          <w:noProof/>
          <w:position w:val="-7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=1,697</m:t>
          </m:r>
        </m:oMath>
      </m:oMathPara>
    </w:p>
    <w:p w14:paraId="387D7B27" w14:textId="36C1E79B" w:rsidR="00BA31C7" w:rsidRDefault="00BA31C7" w:rsidP="00BA31C7">
      <w:pPr>
        <w:rPr>
          <w:rFonts w:ascii="Times New Roman" w:hAnsi="Times New Roman" w:cs="Times New Roman"/>
          <w:noProof/>
          <w:position w:val="-12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5AB3FF6D" wp14:editId="797FCBFF">
            <wp:extent cx="2514600" cy="571500"/>
            <wp:effectExtent l="0" t="0" r="0" b="0"/>
            <wp:docPr id="19064819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</w:p>
    <w:p w14:paraId="40EA5F82" w14:textId="522A9D5A" w:rsidR="00BA31C7" w:rsidRDefault="00BA31C7" w:rsidP="00BA31C7">
      <w:pPr>
        <w:rPr>
          <w:rFonts w:ascii="Times New Roman" w:hAnsi="Times New Roman" w:cs="Times New Roman"/>
          <w:noProof/>
          <w:position w:val="-12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lang w:val="en-US"/>
            </w:rPr>
            <m:t>=2,233</m:t>
          </m:r>
        </m:oMath>
      </m:oMathPara>
    </w:p>
    <w:p w14:paraId="7A5EDDFB" w14:textId="77777777" w:rsidR="00BA31C7" w:rsidRPr="00187BEB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Состоятельная оценка корреляционного момента равна:</w:t>
      </w:r>
    </w:p>
    <w:p w14:paraId="2476EBA2" w14:textId="0DDC4ECA" w:rsidR="00BA31C7" w:rsidRDefault="00BA31C7" w:rsidP="00BA31C7">
      <w:pPr>
        <w:rPr>
          <w:rFonts w:ascii="Times New Roman" w:hAnsi="Times New Roman" w:cs="Times New Roman"/>
          <w:position w:val="-43"/>
          <w:lang w:val="en-US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465AD7E8" wp14:editId="28E9011C">
            <wp:extent cx="1981200" cy="571500"/>
            <wp:effectExtent l="0" t="0" r="0" b="0"/>
            <wp:docPr id="17453394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</w:p>
    <w:p w14:paraId="013A6CAA" w14:textId="765FE7F8" w:rsidR="00BA31C7" w:rsidRDefault="00000000" w:rsidP="00BA31C7">
      <w:pPr>
        <w:rPr>
          <w:rFonts w:ascii="Times New Roman" w:hAnsi="Times New Roman" w:cs="Times New Roman"/>
          <w:position w:val="-43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=0,023</m:t>
          </m:r>
        </m:oMath>
      </m:oMathPara>
    </w:p>
    <w:p w14:paraId="39675BD2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Состоятельная оценка коэффициента корреляции равна:</w:t>
      </w:r>
    </w:p>
    <w:p w14:paraId="4D3A6B9E" w14:textId="55D04BC6" w:rsidR="00BA31C7" w:rsidRPr="006F28D0" w:rsidRDefault="00BA31C7" w:rsidP="00BA31C7">
      <w:pPr>
        <w:rPr>
          <w:rFonts w:ascii="Times New Roman" w:hAnsi="Times New Roman" w:cs="Times New Roman"/>
          <w:noProof/>
          <w:position w:val="-12"/>
        </w:rPr>
      </w:pPr>
      <w:r>
        <w:rPr>
          <w:rFonts w:ascii="Times New Roman" w:hAnsi="Times New Roman" w:cs="Times New Roman"/>
          <w:noProof/>
          <w:position w:val="-43"/>
        </w:rPr>
        <w:drawing>
          <wp:inline distT="0" distB="0" distL="0" distR="0" wp14:anchorId="2619BAEC" wp14:editId="0DF6F2E1">
            <wp:extent cx="1333500" cy="523875"/>
            <wp:effectExtent l="0" t="0" r="0" b="9525"/>
            <wp:docPr id="13900247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  <w:r>
        <w:rPr>
          <w:rFonts w:ascii="Times New Roman" w:hAnsi="Times New Roman" w:cs="Times New Roman"/>
          <w:position w:val="-43"/>
          <w:lang w:val="en-US"/>
        </w:rPr>
        <w:tab/>
      </w:r>
    </w:p>
    <w:p w14:paraId="553F7A04" w14:textId="4A4C21DB" w:rsidR="00BA31C7" w:rsidRDefault="00000000" w:rsidP="00BA31C7">
      <w:pPr>
        <w:rPr>
          <w:rFonts w:ascii="Times New Roman" w:hAnsi="Times New Roman" w:cs="Times New Roman"/>
          <w:position w:val="-43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=0.0118</m:t>
          </m:r>
        </m:oMath>
      </m:oMathPara>
    </w:p>
    <w:p w14:paraId="7F38E1B0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Вычислим интервальную оценку коэффициента корреляции с надежностью</w:t>
      </w:r>
      <w:r>
        <w:t xml:space="preserve"> </w:t>
      </w:r>
      <m:oMath>
        <m:r>
          <w:rPr>
            <w:rFonts w:ascii="Cambria Math" w:hAnsi="Cambria Math"/>
          </w:rPr>
          <m:t>γ=0.95</m:t>
        </m:r>
      </m:oMath>
      <w:r>
        <w:rPr>
          <w:rFonts w:ascii="Symbol" w:hAnsi="Symbol" w:cs="Symbol"/>
          <w:lang w:val="en-US"/>
        </w:rPr>
        <w:t xml:space="preserve"> </w:t>
      </w:r>
      <w:r>
        <w:rPr>
          <w:rFonts w:ascii="Times New Roman" w:hAnsi="Times New Roman" w:cs="Times New Roman"/>
        </w:rPr>
        <w:t>по формуле:</w:t>
      </w:r>
    </w:p>
    <w:p w14:paraId="44370EE7" w14:textId="0D388B79" w:rsidR="00BA31C7" w:rsidRDefault="00BA31C7" w:rsidP="00BA31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4"/>
        </w:rPr>
        <w:lastRenderedPageBreak/>
        <w:drawing>
          <wp:inline distT="0" distB="0" distL="0" distR="0" wp14:anchorId="4424A8D4" wp14:editId="77C9A129">
            <wp:extent cx="1428750" cy="504825"/>
            <wp:effectExtent l="0" t="0" r="0" b="9525"/>
            <wp:docPr id="140711609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9866" w14:textId="78A8AF53" w:rsidR="00BA31C7" w:rsidRDefault="00BA31C7" w:rsidP="00BA31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28"/>
        </w:rPr>
        <w:drawing>
          <wp:inline distT="0" distB="0" distL="0" distR="0" wp14:anchorId="4D6DB697" wp14:editId="75AC93A2">
            <wp:extent cx="3848100" cy="428625"/>
            <wp:effectExtent l="0" t="0" r="0" b="9525"/>
            <wp:docPr id="17270139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4AC9" w14:textId="77777777" w:rsidR="00BA31C7" w:rsidRDefault="00000000" w:rsidP="00BA31C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ourier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ɣ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Courier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w:rPr>
                <w:rFonts w:ascii="Cambria Math" w:hAnsi="Cambria Math"/>
              </w:rPr>
              <m:t>Ф</m:t>
            </m:r>
            <m:d>
              <m:dPr>
                <m:ctrlPr>
                  <w:rPr>
                    <w:rFonts w:ascii="Cambria Math" w:hAnsi="Cambria Math" w:cs="Courier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ɣ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=argФ</m:t>
        </m:r>
        <m:d>
          <m:dPr>
            <m:ctrlPr>
              <w:rPr>
                <w:rFonts w:ascii="Cambria Math" w:hAnsi="Cambria Math" w:cs="Courier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0.475</m:t>
            </m:r>
          </m:e>
        </m:d>
        <m:r>
          <w:rPr>
            <w:rFonts w:ascii="Cambria Math" w:hAnsi="Cambria Math"/>
          </w:rPr>
          <m:t>=1.96</m:t>
        </m:r>
      </m:oMath>
      <w:r w:rsidR="00BA31C7">
        <w:rPr>
          <w:i/>
        </w:rPr>
        <w:t xml:space="preserve"> - </w:t>
      </w:r>
      <w:r w:rsidR="00BA31C7">
        <w:rPr>
          <w:rFonts w:ascii="Times New Roman" w:hAnsi="Times New Roman" w:cs="Times New Roman"/>
        </w:rPr>
        <w:t>значение аргумента функции Лапласа. Тогда коэффициенты a и b равны:</w:t>
      </w:r>
    </w:p>
    <w:p w14:paraId="6A53D0AB" w14:textId="6F24F65D" w:rsidR="00BA31C7" w:rsidRDefault="00BA31C7" w:rsidP="00BA31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a=-0.274</m:t>
          </m:r>
        </m:oMath>
      </m:oMathPara>
    </w:p>
    <w:p w14:paraId="2C790D2F" w14:textId="0C0805DB" w:rsidR="00BA31C7" w:rsidRDefault="00BA31C7" w:rsidP="00BA31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b=0,2977</m:t>
          </m:r>
        </m:oMath>
      </m:oMathPara>
    </w:p>
    <w:p w14:paraId="3AFB8E7B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доверительный интервал для коэффициента корреляции имеет вид:</w:t>
      </w:r>
    </w:p>
    <w:p w14:paraId="5F95C652" w14:textId="5E6235F2" w:rsidR="00BA31C7" w:rsidRDefault="00BA31C7" w:rsidP="00BA31C7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=[</m:t>
          </m:r>
          <m:r>
            <w:rPr>
              <w:rFonts w:ascii="Cambria Math" w:hAnsi="Cambria Math" w:cs="Times New Roman"/>
            </w:rPr>
            <m:t>-0.2674</m:t>
          </m:r>
          <m:r>
            <w:rPr>
              <w:rFonts w:ascii="Cambria Math" w:hAnsi="Cambria Math" w:cs="Times New Roman"/>
              <w:lang w:val="en-US"/>
            </w:rPr>
            <m:t>;</m:t>
          </m:r>
          <m:r>
            <w:rPr>
              <w:rFonts w:ascii="Cambria Math" w:hAnsi="Cambria Math" w:cs="Times New Roman"/>
            </w:rPr>
            <m:t>0,289</m:t>
          </m:r>
          <m:r>
            <w:rPr>
              <w:rFonts w:ascii="Cambria Math" w:hAnsi="Cambria Math" w:cs="Times New Roman"/>
              <w:lang w:val="en-US"/>
            </w:rPr>
            <m:t>]</m:t>
          </m:r>
        </m:oMath>
      </m:oMathPara>
    </w:p>
    <w:p w14:paraId="0FE61621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Проверим гипотезу об отсутствии корреляционной зависимости:</w:t>
      </w:r>
    </w:p>
    <w:p w14:paraId="08EB9767" w14:textId="7CC18008" w:rsidR="00BA31C7" w:rsidRDefault="00BA31C7" w:rsidP="00BA31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1"/>
        </w:rPr>
        <w:drawing>
          <wp:inline distT="0" distB="0" distL="0" distR="0" wp14:anchorId="05029613" wp14:editId="76CB9FE1">
            <wp:extent cx="1609725" cy="200025"/>
            <wp:effectExtent l="0" t="0" r="9525" b="9525"/>
            <wp:docPr id="730991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12B9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Определяем значение критерия:</w:t>
      </w:r>
    </w:p>
    <w:p w14:paraId="3D0727E9" w14:textId="2B138C9E" w:rsidR="00BA31C7" w:rsidRPr="00E75436" w:rsidRDefault="00BA31C7" w:rsidP="00BA31C7">
      <w:pPr>
        <w:jc w:val="center"/>
        <w:rPr>
          <w:rFonts w:cs="Courier"/>
          <w:noProof/>
          <w:position w:val="-7"/>
          <w:lang w:val="en-US"/>
        </w:rPr>
      </w:pPr>
      <w:r>
        <w:rPr>
          <w:noProof/>
          <w:position w:val="-43"/>
        </w:rPr>
        <w:drawing>
          <wp:inline distT="0" distB="0" distL="0" distR="0" wp14:anchorId="4F441ADD" wp14:editId="13908A3A">
            <wp:extent cx="885825" cy="552450"/>
            <wp:effectExtent l="0" t="0" r="9525" b="0"/>
            <wp:docPr id="14844417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F447" w14:textId="7FAF0589" w:rsidR="00BA31C7" w:rsidRDefault="00BA31C7" w:rsidP="00BA31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Z=0,0837</m:t>
          </m:r>
        </m:oMath>
      </m:oMathPara>
    </w:p>
    <w:p w14:paraId="5EB23171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таблицы функции Лапласа определяем критическое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/>
        </w:rPr>
        <w:t xml:space="preserve"> которое равно 1.96.</w:t>
      </w:r>
    </w:p>
    <w:p w14:paraId="751F9A3C" w14:textId="4BEC672D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="00E75436">
        <w:rPr>
          <w:rFonts w:ascii="Times New Roman" w:hAnsi="Times New Roman" w:cs="Times New Roman"/>
        </w:rPr>
        <w:t>принимается</w:t>
      </w:r>
      <w:r>
        <w:rPr>
          <w:rFonts w:ascii="Times New Roman" w:hAnsi="Times New Roman" w:cs="Times New Roman"/>
        </w:rPr>
        <w:t xml:space="preserve">, поскольку </w:t>
      </w:r>
      <m:oMath>
        <m:r>
          <w:rPr>
            <w:rFonts w:ascii="Cambria Math" w:hAnsi="Cambria Math" w:cs="Times New Roman"/>
          </w:rPr>
          <m:t>Z&lt;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</w:p>
    <w:p w14:paraId="586CD5FF" w14:textId="77777777" w:rsidR="00BA31C7" w:rsidRPr="00187BEB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Вычисляем оценки параметров а</w:t>
      </w:r>
      <w:r>
        <w:rPr>
          <w:rFonts w:ascii="Times New Roman" w:hAnsi="Times New Roman" w:cs="Times New Roman"/>
          <w:position w:val="-6"/>
        </w:rPr>
        <w:t>0</w:t>
      </w:r>
      <w:r>
        <w:rPr>
          <w:rFonts w:ascii="Times New Roman" w:hAnsi="Times New Roman" w:cs="Times New Roman"/>
        </w:rPr>
        <w:t xml:space="preserve"> и а</w:t>
      </w:r>
      <w:r>
        <w:rPr>
          <w:rFonts w:ascii="Times New Roman" w:hAnsi="Times New Roman" w:cs="Times New Roman"/>
          <w:position w:val="-6"/>
        </w:rPr>
        <w:t>1</w:t>
      </w:r>
      <w:r>
        <w:rPr>
          <w:rFonts w:ascii="Times New Roman" w:hAnsi="Times New Roman" w:cs="Times New Roman"/>
        </w:rPr>
        <w:t xml:space="preserve"> линии регрессии</w:t>
      </w:r>
    </w:p>
    <w:p w14:paraId="625A8E8C" w14:textId="704B92E5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2C76076" wp14:editId="6E0FD42C">
            <wp:extent cx="914400" cy="238125"/>
            <wp:effectExtent l="0" t="0" r="0" b="9525"/>
            <wp:docPr id="15520542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74D0" w14:textId="1B2D0B87" w:rsidR="00BA31C7" w:rsidRDefault="00BA31C7" w:rsidP="00BA31C7">
      <w:pPr>
        <w:rPr>
          <w:rFonts w:ascii="Times New Roman" w:hAnsi="Times New Roman" w:cs="Times New Roman"/>
          <w:position w:val="-39"/>
          <w:lang w:val="en-US"/>
        </w:rPr>
      </w:pPr>
      <w:r>
        <w:rPr>
          <w:rFonts w:ascii="Times New Roman" w:hAnsi="Times New Roman" w:cs="Times New Roman"/>
          <w:noProof/>
          <w:position w:val="-39"/>
        </w:rPr>
        <w:drawing>
          <wp:inline distT="0" distB="0" distL="0" distR="0" wp14:anchorId="35CC4FFB" wp14:editId="71B0800B">
            <wp:extent cx="733425" cy="495300"/>
            <wp:effectExtent l="0" t="0" r="9525" b="0"/>
            <wp:docPr id="13638371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39"/>
          <w:lang w:val="en-US"/>
        </w:rPr>
        <w:tab/>
      </w:r>
      <w:r>
        <w:rPr>
          <w:rFonts w:ascii="Times New Roman" w:hAnsi="Times New Roman" w:cs="Times New Roman"/>
          <w:position w:val="-39"/>
          <w:lang w:val="en-US"/>
        </w:rPr>
        <w:tab/>
      </w:r>
    </w:p>
    <w:p w14:paraId="035D353F" w14:textId="57A8CA52" w:rsidR="00BA31C7" w:rsidRPr="00584FCE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2"/>
          <w:lang w:val="en-US"/>
        </w:rPr>
        <w:t>a1=0.</w:t>
      </w:r>
      <w:r w:rsidR="00584FCE">
        <w:rPr>
          <w:rFonts w:ascii="Times New Roman" w:hAnsi="Times New Roman" w:cs="Times New Roman"/>
          <w:noProof/>
          <w:position w:val="-12"/>
        </w:rPr>
        <w:t>0136</w:t>
      </w:r>
    </w:p>
    <w:p w14:paraId="29D051A8" w14:textId="3176FF6B" w:rsidR="00BA31C7" w:rsidRDefault="00BA31C7" w:rsidP="00BA31C7">
      <w:pPr>
        <w:rPr>
          <w:rFonts w:ascii="Times New Roman" w:hAnsi="Times New Roman" w:cs="Times New Roman"/>
          <w:noProof/>
          <w:position w:val="-12"/>
        </w:rPr>
      </w:pP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A25241A" wp14:editId="703EBA1E">
            <wp:extent cx="971550" cy="200025"/>
            <wp:effectExtent l="0" t="0" r="0" b="9525"/>
            <wp:docPr id="9624520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12"/>
          <w:lang w:val="en-US"/>
        </w:rPr>
        <w:tab/>
      </w:r>
      <w:r>
        <w:rPr>
          <w:rFonts w:ascii="Times New Roman" w:hAnsi="Times New Roman" w:cs="Times New Roman"/>
          <w:position w:val="-12"/>
          <w:lang w:val="en-US"/>
        </w:rPr>
        <w:tab/>
      </w:r>
    </w:p>
    <w:p w14:paraId="37D97478" w14:textId="40BE17EE" w:rsidR="00BA31C7" w:rsidRPr="00187BEB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2"/>
          <w:lang w:val="en-US"/>
        </w:rPr>
        <w:t>a</w:t>
      </w:r>
      <w:r w:rsidRPr="00BA31C7">
        <w:rPr>
          <w:rFonts w:ascii="Times New Roman" w:hAnsi="Times New Roman" w:cs="Times New Roman"/>
          <w:noProof/>
          <w:position w:val="-12"/>
        </w:rPr>
        <w:t>0=</w:t>
      </w:r>
      <w:r w:rsidR="00584FCE" w:rsidRPr="00584FCE">
        <w:rPr>
          <w:rFonts w:ascii="Times New Roman" w:hAnsi="Times New Roman" w:cs="Times New Roman"/>
          <w:noProof/>
          <w:position w:val="-12"/>
        </w:rPr>
        <w:t>3</w:t>
      </w:r>
      <w:r w:rsidR="00584FCE" w:rsidRPr="00187BEB">
        <w:rPr>
          <w:rFonts w:ascii="Times New Roman" w:hAnsi="Times New Roman" w:cs="Times New Roman"/>
          <w:noProof/>
          <w:position w:val="-12"/>
        </w:rPr>
        <w:t>,67</w:t>
      </w:r>
    </w:p>
    <w:p w14:paraId="2C5602A7" w14:textId="77777777" w:rsidR="00BA31C7" w:rsidRDefault="00BA31C7" w:rsidP="00BA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диаграмму рассеивания и линию регрессии:</w:t>
      </w:r>
    </w:p>
    <w:p w14:paraId="2B16A4A6" w14:textId="00947353" w:rsidR="00BA31C7" w:rsidRPr="002B5551" w:rsidRDefault="002B5551" w:rsidP="002B5551">
      <w:pPr>
        <w:jc w:val="center"/>
        <w:rPr>
          <w:rFonts w:cs="Courier"/>
        </w:rPr>
      </w:pPr>
      <w:r>
        <w:rPr>
          <w:noProof/>
        </w:rPr>
        <w:lastRenderedPageBreak/>
        <w:drawing>
          <wp:inline distT="0" distB="0" distL="0" distR="0" wp14:anchorId="5A18E53B" wp14:editId="081EFD7A">
            <wp:extent cx="5676900" cy="3790950"/>
            <wp:effectExtent l="0" t="0" r="0" b="0"/>
            <wp:docPr id="1855332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27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C7" w:rsidRPr="002B5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12"/>
    <w:rsid w:val="000240D3"/>
    <w:rsid w:val="00096903"/>
    <w:rsid w:val="000E1E48"/>
    <w:rsid w:val="0013252F"/>
    <w:rsid w:val="0018043A"/>
    <w:rsid w:val="00187BEB"/>
    <w:rsid w:val="001A4347"/>
    <w:rsid w:val="001A6E38"/>
    <w:rsid w:val="001A7D92"/>
    <w:rsid w:val="001B38C4"/>
    <w:rsid w:val="00285B38"/>
    <w:rsid w:val="002B5551"/>
    <w:rsid w:val="002E2B20"/>
    <w:rsid w:val="00313C7C"/>
    <w:rsid w:val="003974EF"/>
    <w:rsid w:val="003A4766"/>
    <w:rsid w:val="004354CA"/>
    <w:rsid w:val="004C4315"/>
    <w:rsid w:val="004F0A32"/>
    <w:rsid w:val="005347C4"/>
    <w:rsid w:val="0055361A"/>
    <w:rsid w:val="00584FCE"/>
    <w:rsid w:val="005C534B"/>
    <w:rsid w:val="005D448A"/>
    <w:rsid w:val="005E3D5C"/>
    <w:rsid w:val="00627A63"/>
    <w:rsid w:val="006A1AF6"/>
    <w:rsid w:val="006F28D0"/>
    <w:rsid w:val="00710D1E"/>
    <w:rsid w:val="00760586"/>
    <w:rsid w:val="008B30B9"/>
    <w:rsid w:val="008E7C17"/>
    <w:rsid w:val="00A62E12"/>
    <w:rsid w:val="00A63AF1"/>
    <w:rsid w:val="00AD3C86"/>
    <w:rsid w:val="00B552E7"/>
    <w:rsid w:val="00BA31C7"/>
    <w:rsid w:val="00BB164C"/>
    <w:rsid w:val="00BC77BA"/>
    <w:rsid w:val="00BF40A1"/>
    <w:rsid w:val="00C40E15"/>
    <w:rsid w:val="00C540D4"/>
    <w:rsid w:val="00CA502A"/>
    <w:rsid w:val="00CD6080"/>
    <w:rsid w:val="00CE0D39"/>
    <w:rsid w:val="00D648E1"/>
    <w:rsid w:val="00DC2ECE"/>
    <w:rsid w:val="00E4669E"/>
    <w:rsid w:val="00E75436"/>
    <w:rsid w:val="00EB23FE"/>
    <w:rsid w:val="00EB506C"/>
    <w:rsid w:val="00EC2D0C"/>
    <w:rsid w:val="00F9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46C8"/>
  <w15:chartTrackingRefBased/>
  <w15:docId w15:val="{E072C162-2720-4E0D-901F-7E2BA1C4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28" Type="http://schemas.openxmlformats.org/officeDocument/2006/relationships/image" Target="media/image25.png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wmf"/><Relationship Id="rId25" Type="http://schemas.openxmlformats.org/officeDocument/2006/relationships/image" Target="media/image22.png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theme" Target="theme/theme1.xml"/><Relationship Id="rId20" Type="http://schemas.openxmlformats.org/officeDocument/2006/relationships/image" Target="media/image17.wmf"/><Relationship Id="rId41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Саркисов</dc:creator>
  <cp:keywords/>
  <dc:description/>
  <cp:lastModifiedBy>Алексей Саркисов</cp:lastModifiedBy>
  <cp:revision>45</cp:revision>
  <dcterms:created xsi:type="dcterms:W3CDTF">2023-12-12T14:50:00Z</dcterms:created>
  <dcterms:modified xsi:type="dcterms:W3CDTF">2023-12-15T17:37:00Z</dcterms:modified>
</cp:coreProperties>
</file>