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FC799" w14:textId="77777777" w:rsidR="0020003E" w:rsidRDefault="0020003E" w:rsidP="0020003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Учреждение образования</w:t>
      </w:r>
    </w:p>
    <w:p w14:paraId="0218FEA5" w14:textId="77777777" w:rsidR="0020003E" w:rsidRDefault="0020003E" w:rsidP="0020003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«Белорусский государственный университет информатики и радиоэлектроники»</w:t>
      </w:r>
    </w:p>
    <w:p w14:paraId="13EDAD0D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Кафедра теоретических основ электроники</w:t>
      </w:r>
    </w:p>
    <w:p w14:paraId="20148C8A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4F60592E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3E4A2BC1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3E7D501F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68779A43" w14:textId="77777777" w:rsidR="0020003E" w:rsidRDefault="0020003E" w:rsidP="0020003E">
      <w:pPr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4F65F6D9" w14:textId="54FA33AF" w:rsidR="0020003E" w:rsidRDefault="0020003E" w:rsidP="0020003E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Типовой расчет по </w:t>
      </w:r>
      <w:r w:rsidR="0073140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курсу: «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Теория электрических цепей»</w:t>
      </w:r>
    </w:p>
    <w:p w14:paraId="15BBBC00" w14:textId="77777777" w:rsidR="0020003E" w:rsidRDefault="0020003E" w:rsidP="0020003E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Тема: «Расчет электрической цепи постоянного тока».</w:t>
      </w:r>
    </w:p>
    <w:p w14:paraId="5E280552" w14:textId="388278BC" w:rsidR="0020003E" w:rsidRPr="00F2194A" w:rsidRDefault="0020003E" w:rsidP="0020003E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Шифр студента  № </w:t>
      </w:r>
      <w:r w:rsidR="00F2194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222401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F2194A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27</w:t>
      </w:r>
    </w:p>
    <w:p w14:paraId="4060F2E8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62537922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375AF8CD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38079615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161573A8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5002A735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p w14:paraId="10D5786B" w14:textId="77777777" w:rsidR="0020003E" w:rsidRDefault="0020003E" w:rsidP="0020003E">
      <w:pPr>
        <w:ind w:left="839" w:right="799"/>
        <w:jc w:val="center"/>
        <w:rPr>
          <w:rFonts w:ascii="Times New Roman" w:hAnsi="Times New Roman"/>
          <w:iCs/>
          <w:sz w:val="24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4638"/>
        <w:gridCol w:w="4650"/>
      </w:tblGrid>
      <w:tr w:rsidR="0020003E" w14:paraId="4AA1005B" w14:textId="77777777" w:rsidTr="0020003E">
        <w:tc>
          <w:tcPr>
            <w:tcW w:w="4638" w:type="dxa"/>
            <w:hideMark/>
          </w:tcPr>
          <w:p w14:paraId="68796461" w14:textId="77777777" w:rsidR="0020003E" w:rsidRDefault="0020003E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Проверил:</w:t>
            </w:r>
          </w:p>
        </w:tc>
        <w:tc>
          <w:tcPr>
            <w:tcW w:w="4650" w:type="dxa"/>
            <w:hideMark/>
          </w:tcPr>
          <w:p w14:paraId="140CD055" w14:textId="77777777" w:rsidR="0020003E" w:rsidRDefault="0020003E">
            <w:pPr>
              <w:spacing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Выполнил:</w:t>
            </w:r>
          </w:p>
        </w:tc>
      </w:tr>
      <w:tr w:rsidR="0020003E" w14:paraId="229A5561" w14:textId="77777777" w:rsidTr="0020003E">
        <w:tc>
          <w:tcPr>
            <w:tcW w:w="4638" w:type="dxa"/>
            <w:hideMark/>
          </w:tcPr>
          <w:p w14:paraId="1D9774BC" w14:textId="77777777" w:rsidR="0020003E" w:rsidRDefault="0020003E">
            <w:p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Петровский И.И.                                          </w:t>
            </w:r>
          </w:p>
        </w:tc>
        <w:tc>
          <w:tcPr>
            <w:tcW w:w="4650" w:type="dxa"/>
            <w:hideMark/>
          </w:tcPr>
          <w:p w14:paraId="56660352" w14:textId="63046DA7" w:rsidR="0020003E" w:rsidRPr="00EB595B" w:rsidRDefault="00EB595B">
            <w:pPr>
              <w:spacing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Саркисов А. В.</w:t>
            </w:r>
          </w:p>
        </w:tc>
      </w:tr>
    </w:tbl>
    <w:p w14:paraId="15CA35FE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09861D41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791D0121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68C149DE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5A3BC5A7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421A891C" w14:textId="77777777" w:rsidR="0020003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</w:rPr>
      </w:pPr>
    </w:p>
    <w:p w14:paraId="0F0AD12A" w14:textId="29876CB5" w:rsidR="0020003E" w:rsidRPr="003D391E" w:rsidRDefault="0020003E" w:rsidP="0020003E">
      <w:pPr>
        <w:tabs>
          <w:tab w:val="left" w:pos="2089"/>
        </w:tabs>
        <w:spacing w:before="100" w:beforeAutospacing="1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Минск 20</w:t>
      </w:r>
      <w:r w:rsidR="003D391E">
        <w:rPr>
          <w:rFonts w:ascii="Times New Roman" w:hAnsi="Times New Roman"/>
          <w:sz w:val="24"/>
          <w:szCs w:val="24"/>
          <w:lang w:val="en-US"/>
        </w:rPr>
        <w:t>23</w:t>
      </w:r>
    </w:p>
    <w:p w14:paraId="2D06F181" w14:textId="4E7134F6" w:rsidR="0020003E" w:rsidRDefault="0020003E" w:rsidP="0020003E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Начертить схему согласно заданному варианту </w:t>
      </w:r>
      <w:r w:rsidR="008B7D0B">
        <w:rPr>
          <w:rFonts w:ascii="Times New Roman" w:hAnsi="Times New Roman"/>
          <w:sz w:val="24"/>
          <w:szCs w:val="24"/>
        </w:rPr>
        <w:t>27</w:t>
      </w:r>
      <w:r>
        <w:rPr>
          <w:rFonts w:ascii="Times New Roman" w:hAnsi="Times New Roman"/>
          <w:sz w:val="24"/>
          <w:szCs w:val="24"/>
        </w:rPr>
        <w:t>:</w:t>
      </w:r>
    </w:p>
    <w:p w14:paraId="7E6BB302" w14:textId="77777777" w:rsidR="0020003E" w:rsidRDefault="0020003E" w:rsidP="0020003E">
      <w:pPr>
        <w:spacing w:after="0" w:line="240" w:lineRule="auto"/>
        <w:ind w:left="360"/>
        <w:rPr>
          <w:rFonts w:ascii="Times New Roman" w:hAnsi="Times New Roman"/>
          <w:b/>
          <w:sz w:val="24"/>
          <w:szCs w:val="24"/>
        </w:rPr>
      </w:pPr>
    </w:p>
    <w:tbl>
      <w:tblPr>
        <w:tblW w:w="7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1204"/>
        <w:gridCol w:w="2116"/>
        <w:gridCol w:w="779"/>
        <w:gridCol w:w="1948"/>
      </w:tblGrid>
      <w:tr w:rsidR="005E76AC" w14:paraId="336549E8" w14:textId="77777777" w:rsidTr="005E76AC">
        <w:trPr>
          <w:trHeight w:val="185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F4911" w14:textId="77777777" w:rsidR="005E76AC" w:rsidRDefault="005E76AC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Номер ветви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D609" w14:textId="77777777" w:rsidR="005E76AC" w:rsidRDefault="005E76AC">
            <w:pPr>
              <w:ind w:left="23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Начало-конец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9EE57" w14:textId="77777777" w:rsidR="005E76AC" w:rsidRDefault="005E76AC">
            <w:pPr>
              <w:ind w:left="46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Сопротивления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B39E8" w14:textId="77777777" w:rsidR="005E76AC" w:rsidRDefault="005E76AC">
            <w:pP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ЭДС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939A5" w14:textId="649B4B24" w:rsidR="005E76AC" w:rsidRDefault="00127A7B">
            <w:pPr>
              <w:ind w:left="416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Источники Тока</w:t>
            </w:r>
          </w:p>
        </w:tc>
      </w:tr>
      <w:tr w:rsidR="005E76AC" w14:paraId="24A2DF88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1063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8E44" w14:textId="226DED9C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49A8D" w14:textId="55653CDD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220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121C2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E62B" w14:textId="5D28BC9A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5E76AC" w14:paraId="7D5D24DA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62B11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EE9AA" w14:textId="126ED7AA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65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70B55" w14:textId="481CE45E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11AAC" w14:textId="5C05447B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600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8F149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E76AC" w14:paraId="41E94D26" w14:textId="77777777" w:rsidTr="005E76AC">
        <w:trPr>
          <w:trHeight w:val="11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BCD42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E45CD" w14:textId="04DDFE21" w:rsidR="005E76AC" w:rsidRDefault="007F44E1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54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8A7CE" w14:textId="33FDAA30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750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FA821" w14:textId="36712C5D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1B854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E76AC" w14:paraId="43D26CF3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19474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90454" w14:textId="606B00C2" w:rsidR="005E76AC" w:rsidRDefault="007F44E1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CA5B" w14:textId="71647E76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110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17F44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C1305" w14:textId="06112736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E76AC" w14:paraId="0F5BEB5B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A80B6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8CF88" w14:textId="15967ACA" w:rsidR="005E76AC" w:rsidRDefault="007F44E1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E99B5" w14:textId="476FBEF0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950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967CB" w14:textId="77777777" w:rsidR="005E76AC" w:rsidRDefault="005E76AC">
            <w:pPr>
              <w:ind w:left="4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FBA54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E76AC" w14:paraId="3DEA147A" w14:textId="77777777" w:rsidTr="005E76AC">
        <w:trPr>
          <w:trHeight w:val="118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0B66F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398E4" w14:textId="7393A4AE" w:rsidR="005E76AC" w:rsidRDefault="007F44E1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D3121" w14:textId="761E8450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960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CBAFA" w14:textId="3679C5E3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800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DC3B8" w14:textId="0F27FB34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5E76AC" w14:paraId="53D638A7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073B8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44D28" w14:textId="44757D4A" w:rsidR="005E76AC" w:rsidRDefault="007F44E1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52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0E646" w14:textId="4080D809" w:rsidR="005E76AC" w:rsidRDefault="006048CB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950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03AC6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BA6AE" w14:textId="77777777" w:rsidR="005E76AC" w:rsidRDefault="005E76AC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E76AC" w14:paraId="10466AF0" w14:textId="77777777" w:rsidTr="005E76AC">
        <w:trPr>
          <w:trHeight w:val="113"/>
        </w:trPr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83788" w14:textId="77777777" w:rsidR="005E76AC" w:rsidRDefault="005E76AC">
            <w:pPr>
              <w:jc w:val="center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74694" w14:textId="3434193A" w:rsidR="005E76AC" w:rsidRDefault="007F44E1">
            <w:pPr>
              <w:jc w:val="center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845E" w14:textId="033D4520" w:rsidR="005E76AC" w:rsidRDefault="006048CB">
            <w:pPr>
              <w:jc w:val="center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15</w:t>
            </w:r>
            <w:r w:rsidR="005E76AC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BCF09" w14:textId="14B1D12C" w:rsidR="005E76AC" w:rsidRDefault="006048CB">
            <w:pPr>
              <w:jc w:val="center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25793" w14:textId="2C21BEC1" w:rsidR="005E76AC" w:rsidRDefault="005E76AC">
            <w:pPr>
              <w:jc w:val="center"/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t>0</w:t>
            </w:r>
          </w:p>
        </w:tc>
      </w:tr>
    </w:tbl>
    <w:p w14:paraId="14949A13" w14:textId="77777777" w:rsidR="00BC77BA" w:rsidRDefault="00BC77BA"/>
    <w:p w14:paraId="34855B96" w14:textId="36AAF7E0" w:rsidR="00BB7A24" w:rsidRDefault="008A52DD">
      <w:r>
        <w:rPr>
          <w:noProof/>
        </w:rPr>
        <w:drawing>
          <wp:inline distT="0" distB="0" distL="0" distR="0" wp14:anchorId="73A4D143" wp14:editId="0755ED05">
            <wp:extent cx="5940425" cy="4286885"/>
            <wp:effectExtent l="0" t="0" r="3175" b="0"/>
            <wp:docPr id="197033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EF5F" w14:textId="77777777" w:rsidR="00BB7A24" w:rsidRDefault="00BB7A24" w:rsidP="00BB7A24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Расчет схем заключается в определении токов во всех ветвях схемы, определении напряжения между узлами, указанными в задании, составлении баланса мощностей в цепи. </w:t>
      </w:r>
    </w:p>
    <w:p w14:paraId="6C5BDA70" w14:textId="77777777" w:rsidR="00BB7A24" w:rsidRDefault="00BB7A24" w:rsidP="00BB7A24">
      <w:pPr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1AD7ED1B" w14:textId="77777777" w:rsidR="00BB7A24" w:rsidRDefault="00BB7A24" w:rsidP="00BB7A24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Расчет методом преобразования:</w:t>
      </w:r>
    </w:p>
    <w:p w14:paraId="68AFE65E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F25A1E1" w14:textId="77777777" w:rsidR="00BB7A24" w:rsidRDefault="00BB7A24" w:rsidP="00BB7A2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Преобразуем источники тока в источники напряжения:</w:t>
      </w:r>
    </w:p>
    <w:p w14:paraId="21C006A3" w14:textId="2DD7EC5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11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1*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 xml:space="preserve"> = 220*1=220 В;</w:t>
      </w:r>
    </w:p>
    <w:p w14:paraId="5ECB6325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22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2*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sz w:val="24"/>
          <w:szCs w:val="24"/>
        </w:rPr>
        <w:t xml:space="preserve"> = 0;</w:t>
      </w:r>
    </w:p>
    <w:p w14:paraId="3BA76AAB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33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3*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 xml:space="preserve"> = 0;</w:t>
      </w:r>
    </w:p>
    <w:p w14:paraId="20B3EF00" w14:textId="320F9D14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44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4*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4</w:t>
      </w:r>
      <w:r>
        <w:rPr>
          <w:rFonts w:ascii="Times New Roman" w:hAnsi="Times New Roman"/>
          <w:sz w:val="24"/>
          <w:szCs w:val="24"/>
        </w:rPr>
        <w:t xml:space="preserve"> = 0;</w:t>
      </w:r>
    </w:p>
    <w:p w14:paraId="31E4946A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55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5*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 xml:space="preserve"> = 0;</w:t>
      </w:r>
    </w:p>
    <w:p w14:paraId="291E6FF0" w14:textId="54938B1F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66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6*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6</w:t>
      </w:r>
      <w:r>
        <w:rPr>
          <w:rFonts w:ascii="Times New Roman" w:hAnsi="Times New Roman"/>
          <w:sz w:val="24"/>
          <w:szCs w:val="24"/>
        </w:rPr>
        <w:t xml:space="preserve"> = </w:t>
      </w:r>
      <w:r w:rsidR="00E07027">
        <w:rPr>
          <w:rFonts w:ascii="Times New Roman" w:hAnsi="Times New Roman"/>
          <w:sz w:val="24"/>
          <w:szCs w:val="24"/>
        </w:rPr>
        <w:t>960*7=6720 В</w:t>
      </w:r>
      <w:r>
        <w:rPr>
          <w:rFonts w:ascii="Times New Roman" w:hAnsi="Times New Roman"/>
          <w:sz w:val="24"/>
          <w:szCs w:val="24"/>
        </w:rPr>
        <w:t>;</w:t>
      </w:r>
    </w:p>
    <w:p w14:paraId="0FB92454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 xml:space="preserve">77 </w:t>
      </w:r>
      <w:r>
        <w:rPr>
          <w:rFonts w:ascii="Times New Roman" w:hAnsi="Times New Roman"/>
          <w:sz w:val="24"/>
          <w:szCs w:val="24"/>
        </w:rPr>
        <w:t xml:space="preserve">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7*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7</w:t>
      </w:r>
      <w:r>
        <w:rPr>
          <w:rFonts w:ascii="Times New Roman" w:hAnsi="Times New Roman"/>
          <w:sz w:val="24"/>
          <w:szCs w:val="24"/>
        </w:rPr>
        <w:t xml:space="preserve"> = 0;</w:t>
      </w:r>
    </w:p>
    <w:p w14:paraId="4CB371B2" w14:textId="188AF89B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vertAlign w:val="subscript"/>
        </w:rPr>
        <w:t>88</w:t>
      </w:r>
      <w:r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8*</w:t>
      </w:r>
      <w:r>
        <w:rPr>
          <w:rFonts w:ascii="Times New Roman" w:hAnsi="Times New Roman"/>
          <w:sz w:val="24"/>
          <w:szCs w:val="24"/>
          <w:lang w:val="en-US"/>
        </w:rPr>
        <w:t>J</w:t>
      </w:r>
      <w:r>
        <w:rPr>
          <w:rFonts w:ascii="Times New Roman" w:hAnsi="Times New Roman"/>
          <w:sz w:val="24"/>
          <w:szCs w:val="24"/>
          <w:vertAlign w:val="subscript"/>
        </w:rPr>
        <w:t>8</w:t>
      </w:r>
      <w:r>
        <w:rPr>
          <w:rFonts w:ascii="Times New Roman" w:hAnsi="Times New Roman"/>
          <w:sz w:val="24"/>
          <w:szCs w:val="24"/>
        </w:rPr>
        <w:t xml:space="preserve"> = </w:t>
      </w:r>
      <w:r w:rsidR="001B00C9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.</w:t>
      </w:r>
    </w:p>
    <w:p w14:paraId="1B1DA8EF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BE6A88C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Объединим последовательно включенные источники напряжения и сопротивления:</w:t>
      </w:r>
    </w:p>
    <w:p w14:paraId="3ADCE6E4" w14:textId="7353981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 xml:space="preserve"> := Е</w:t>
      </w:r>
      <w:r>
        <w:rPr>
          <w:rFonts w:ascii="Times New Roman" w:hAnsi="Times New Roman"/>
          <w:sz w:val="24"/>
          <w:szCs w:val="24"/>
          <w:vertAlign w:val="subscript"/>
        </w:rPr>
        <w:t>11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1</w:t>
      </w:r>
      <w:r>
        <w:rPr>
          <w:rFonts w:ascii="Times New Roman" w:hAnsi="Times New Roman"/>
          <w:sz w:val="24"/>
          <w:szCs w:val="24"/>
        </w:rPr>
        <w:t xml:space="preserve"> = </w:t>
      </w:r>
      <w:r w:rsidR="008F67BD">
        <w:rPr>
          <w:rFonts w:ascii="Times New Roman" w:hAnsi="Times New Roman"/>
          <w:sz w:val="24"/>
          <w:szCs w:val="24"/>
        </w:rPr>
        <w:t>220</w:t>
      </w:r>
      <w:r>
        <w:rPr>
          <w:rFonts w:ascii="Times New Roman" w:hAnsi="Times New Roman"/>
          <w:sz w:val="24"/>
          <w:szCs w:val="24"/>
        </w:rPr>
        <w:t xml:space="preserve"> В;</w:t>
      </w:r>
    </w:p>
    <w:p w14:paraId="47927F1C" w14:textId="0183AA24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sz w:val="24"/>
          <w:szCs w:val="24"/>
        </w:rPr>
        <w:t xml:space="preserve"> := Е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22</w:t>
      </w:r>
      <w:r>
        <w:rPr>
          <w:rFonts w:ascii="Times New Roman" w:hAnsi="Times New Roman"/>
          <w:sz w:val="24"/>
          <w:szCs w:val="24"/>
        </w:rPr>
        <w:t xml:space="preserve"> = </w:t>
      </w:r>
      <w:r w:rsidR="008F67BD">
        <w:rPr>
          <w:rFonts w:ascii="Times New Roman" w:hAnsi="Times New Roman"/>
          <w:sz w:val="24"/>
          <w:szCs w:val="24"/>
        </w:rPr>
        <w:t>600</w:t>
      </w:r>
      <w:r>
        <w:rPr>
          <w:rFonts w:ascii="Times New Roman" w:hAnsi="Times New Roman"/>
          <w:sz w:val="24"/>
          <w:szCs w:val="24"/>
        </w:rPr>
        <w:t xml:space="preserve"> В;</w:t>
      </w:r>
    </w:p>
    <w:p w14:paraId="5A233D8C" w14:textId="52D0694E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 xml:space="preserve"> := Е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33</w:t>
      </w:r>
      <w:r>
        <w:rPr>
          <w:rFonts w:ascii="Times New Roman" w:hAnsi="Times New Roman"/>
          <w:sz w:val="24"/>
          <w:szCs w:val="24"/>
        </w:rPr>
        <w:t xml:space="preserve"> = </w:t>
      </w:r>
      <w:r w:rsidR="00401DA2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 В;</w:t>
      </w:r>
    </w:p>
    <w:p w14:paraId="14FCFEAD" w14:textId="45379282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  <w:vertAlign w:val="subscript"/>
        </w:rPr>
        <w:t>4</w:t>
      </w:r>
      <w:r>
        <w:rPr>
          <w:rFonts w:ascii="Times New Roman" w:hAnsi="Times New Roman"/>
          <w:sz w:val="24"/>
          <w:szCs w:val="24"/>
        </w:rPr>
        <w:t xml:space="preserve"> := Е</w:t>
      </w:r>
      <w:r>
        <w:rPr>
          <w:rFonts w:ascii="Times New Roman" w:hAnsi="Times New Roman"/>
          <w:sz w:val="24"/>
          <w:szCs w:val="24"/>
          <w:vertAlign w:val="subscript"/>
        </w:rPr>
        <w:t>4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44</w:t>
      </w:r>
      <w:r>
        <w:rPr>
          <w:rFonts w:ascii="Times New Roman" w:hAnsi="Times New Roman"/>
          <w:sz w:val="24"/>
          <w:szCs w:val="24"/>
        </w:rPr>
        <w:t xml:space="preserve"> = 0</w:t>
      </w:r>
      <w:r>
        <w:rPr>
          <w:rFonts w:ascii="Times New Roman" w:hAnsi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sz w:val="24"/>
          <w:szCs w:val="24"/>
        </w:rPr>
        <w:t>В;</w:t>
      </w:r>
    </w:p>
    <w:p w14:paraId="48C2EC05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 xml:space="preserve"> := Е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55</w:t>
      </w:r>
      <w:r>
        <w:rPr>
          <w:rFonts w:ascii="Times New Roman" w:hAnsi="Times New Roman"/>
          <w:sz w:val="24"/>
          <w:szCs w:val="24"/>
        </w:rPr>
        <w:t xml:space="preserve"> = 0 В;</w:t>
      </w:r>
    </w:p>
    <w:p w14:paraId="78E545FE" w14:textId="4489F0B8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  <w:vertAlign w:val="subscript"/>
        </w:rPr>
        <w:t>6</w:t>
      </w:r>
      <w:r>
        <w:rPr>
          <w:rFonts w:ascii="Times New Roman" w:hAnsi="Times New Roman"/>
          <w:sz w:val="24"/>
          <w:szCs w:val="24"/>
        </w:rPr>
        <w:t xml:space="preserve"> := Е</w:t>
      </w:r>
      <w:r>
        <w:rPr>
          <w:rFonts w:ascii="Times New Roman" w:hAnsi="Times New Roman"/>
          <w:sz w:val="24"/>
          <w:szCs w:val="24"/>
          <w:vertAlign w:val="subscript"/>
        </w:rPr>
        <w:t>6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66</w:t>
      </w:r>
      <w:r>
        <w:rPr>
          <w:rFonts w:ascii="Times New Roman" w:hAnsi="Times New Roman"/>
          <w:sz w:val="24"/>
          <w:szCs w:val="24"/>
        </w:rPr>
        <w:t xml:space="preserve"> = </w:t>
      </w:r>
      <w:r w:rsidR="00DB503B">
        <w:rPr>
          <w:rFonts w:ascii="Times New Roman" w:hAnsi="Times New Roman"/>
          <w:sz w:val="24"/>
          <w:szCs w:val="24"/>
        </w:rPr>
        <w:t>800+6720 =7520</w:t>
      </w:r>
      <w:r>
        <w:rPr>
          <w:rFonts w:ascii="Times New Roman" w:hAnsi="Times New Roman"/>
          <w:sz w:val="24"/>
          <w:szCs w:val="24"/>
        </w:rPr>
        <w:t xml:space="preserve"> В;</w:t>
      </w:r>
    </w:p>
    <w:p w14:paraId="0EBB1ABC" w14:textId="77777777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  <w:vertAlign w:val="subscript"/>
        </w:rPr>
        <w:t>7</w:t>
      </w:r>
      <w:r>
        <w:rPr>
          <w:rFonts w:ascii="Times New Roman" w:hAnsi="Times New Roman"/>
          <w:sz w:val="24"/>
          <w:szCs w:val="24"/>
        </w:rPr>
        <w:t xml:space="preserve"> := Е</w:t>
      </w:r>
      <w:r>
        <w:rPr>
          <w:rFonts w:ascii="Times New Roman" w:hAnsi="Times New Roman"/>
          <w:sz w:val="24"/>
          <w:szCs w:val="24"/>
          <w:vertAlign w:val="subscript"/>
        </w:rPr>
        <w:t>7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77</w:t>
      </w:r>
      <w:r>
        <w:rPr>
          <w:rFonts w:ascii="Times New Roman" w:hAnsi="Times New Roman"/>
          <w:sz w:val="24"/>
          <w:szCs w:val="24"/>
        </w:rPr>
        <w:t xml:space="preserve"> = 0 В;</w:t>
      </w:r>
    </w:p>
    <w:p w14:paraId="3AFD62B5" w14:textId="1C6D94BE" w:rsidR="00BB7A24" w:rsidRDefault="00BB7A24" w:rsidP="00BB7A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  <w:vertAlign w:val="subscript"/>
        </w:rPr>
        <w:t>8</w:t>
      </w:r>
      <w:r>
        <w:rPr>
          <w:rFonts w:ascii="Times New Roman" w:hAnsi="Times New Roman"/>
          <w:sz w:val="24"/>
          <w:szCs w:val="24"/>
        </w:rPr>
        <w:t xml:space="preserve"> := Е</w:t>
      </w:r>
      <w:r>
        <w:rPr>
          <w:rFonts w:ascii="Times New Roman" w:hAnsi="Times New Roman"/>
          <w:sz w:val="24"/>
          <w:szCs w:val="24"/>
          <w:vertAlign w:val="subscript"/>
        </w:rPr>
        <w:t>8</w:t>
      </w:r>
      <w:r>
        <w:rPr>
          <w:rFonts w:ascii="Times New Roman" w:hAnsi="Times New Roman"/>
          <w:sz w:val="24"/>
          <w:szCs w:val="24"/>
        </w:rPr>
        <w:t>+Е</w:t>
      </w:r>
      <w:r>
        <w:rPr>
          <w:rFonts w:ascii="Times New Roman" w:hAnsi="Times New Roman"/>
          <w:sz w:val="24"/>
          <w:szCs w:val="24"/>
          <w:vertAlign w:val="subscript"/>
        </w:rPr>
        <w:t>88</w:t>
      </w:r>
      <w:r>
        <w:rPr>
          <w:rFonts w:ascii="Times New Roman" w:hAnsi="Times New Roman"/>
          <w:sz w:val="24"/>
          <w:szCs w:val="24"/>
        </w:rPr>
        <w:t xml:space="preserve"> = </w:t>
      </w:r>
      <w:r w:rsidR="00DB503B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 В.</w:t>
      </w:r>
    </w:p>
    <w:p w14:paraId="7084AC5E" w14:textId="77777777" w:rsidR="00BB7A24" w:rsidRDefault="00BB7A24"/>
    <w:p w14:paraId="2AFC2223" w14:textId="46F78FB4" w:rsidR="004D669C" w:rsidRDefault="004D669C" w:rsidP="004D669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34</w:t>
      </w:r>
      <w:r>
        <w:rPr>
          <w:rFonts w:ascii="Times New Roman" w:hAnsi="Times New Roman"/>
          <w:sz w:val="24"/>
          <w:szCs w:val="24"/>
        </w:rPr>
        <w:t xml:space="preserve"> :=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>+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hAnsi="Times New Roman"/>
          <w:sz w:val="24"/>
          <w:szCs w:val="24"/>
        </w:rPr>
        <w:t>= 7</w:t>
      </w:r>
      <w:r w:rsidR="00B61D49">
        <w:rPr>
          <w:rFonts w:ascii="Times New Roman" w:hAnsi="Times New Roman"/>
          <w:sz w:val="24"/>
          <w:szCs w:val="24"/>
        </w:rPr>
        <w:t>50+110</w:t>
      </w:r>
      <w:r>
        <w:rPr>
          <w:rFonts w:ascii="Times New Roman" w:hAnsi="Times New Roman"/>
          <w:sz w:val="24"/>
          <w:szCs w:val="24"/>
        </w:rPr>
        <w:t xml:space="preserve"> = </w:t>
      </w:r>
      <w:r w:rsidR="008E1DBB">
        <w:rPr>
          <w:rFonts w:ascii="Times New Roman" w:hAnsi="Times New Roman"/>
          <w:sz w:val="24"/>
          <w:szCs w:val="24"/>
        </w:rPr>
        <w:t>860</w:t>
      </w:r>
      <w:r>
        <w:rPr>
          <w:rFonts w:ascii="Times New Roman" w:hAnsi="Times New Roman"/>
          <w:sz w:val="24"/>
          <w:szCs w:val="24"/>
          <w:vertAlign w:val="superscript"/>
        </w:rPr>
        <w:t xml:space="preserve">  </w:t>
      </w:r>
      <w:r>
        <w:rPr>
          <w:rFonts w:ascii="Times New Roman" w:hAnsi="Times New Roman"/>
          <w:sz w:val="24"/>
          <w:szCs w:val="24"/>
        </w:rPr>
        <w:t>Ом;</w:t>
      </w:r>
    </w:p>
    <w:p w14:paraId="25B654E2" w14:textId="5A2C28FA" w:rsidR="004D669C" w:rsidRDefault="004D669C" w:rsidP="004D669C">
      <w:pPr>
        <w:spacing w:after="0" w:line="240" w:lineRule="auto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  <w:lang w:val="en-US"/>
        </w:rPr>
        <w:t>R</w:t>
      </w:r>
      <w:r w:rsidR="00FB115A"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  <w:vertAlign w:val="subscript"/>
        </w:rPr>
        <w:t>6</w:t>
      </w:r>
      <w:r>
        <w:rPr>
          <w:rFonts w:ascii="Times New Roman" w:hAnsi="Times New Roman"/>
          <w:sz w:val="24"/>
          <w:szCs w:val="24"/>
        </w:rPr>
        <w:t xml:space="preserve"> := 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>+</w:t>
      </w:r>
      <w:r>
        <w:rPr>
          <w:rFonts w:ascii="Times New Roman" w:hAnsi="Times New Roman"/>
          <w:sz w:val="24"/>
          <w:szCs w:val="24"/>
          <w:lang w:val="en-US"/>
        </w:rPr>
        <w:t>R</w:t>
      </w:r>
      <w:r>
        <w:rPr>
          <w:rFonts w:ascii="Times New Roman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hAnsi="Times New Roman"/>
          <w:sz w:val="24"/>
          <w:szCs w:val="24"/>
        </w:rPr>
        <w:t xml:space="preserve">= </w:t>
      </w:r>
      <w:r w:rsidR="00502550">
        <w:rPr>
          <w:rFonts w:ascii="Times New Roman" w:hAnsi="Times New Roman"/>
          <w:sz w:val="24"/>
          <w:szCs w:val="24"/>
        </w:rPr>
        <w:t>950+9</w:t>
      </w:r>
      <w:r w:rsidR="00A513BA">
        <w:rPr>
          <w:rFonts w:ascii="Times New Roman" w:hAnsi="Times New Roman"/>
          <w:sz w:val="24"/>
          <w:szCs w:val="24"/>
        </w:rPr>
        <w:t>6</w:t>
      </w:r>
      <w:r w:rsidR="00502550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 = </w:t>
      </w:r>
      <w:r w:rsidR="0075486B">
        <w:rPr>
          <w:rFonts w:ascii="Times New Roman" w:hAnsi="Times New Roman"/>
          <w:sz w:val="24"/>
          <w:szCs w:val="24"/>
        </w:rPr>
        <w:t>1</w:t>
      </w:r>
      <w:r w:rsidR="00DF52B8" w:rsidRPr="00F30FD7">
        <w:rPr>
          <w:rFonts w:ascii="Times New Roman" w:hAnsi="Times New Roman"/>
          <w:sz w:val="24"/>
          <w:szCs w:val="24"/>
        </w:rPr>
        <w:t>9</w:t>
      </w:r>
      <w:r w:rsidR="0075486B">
        <w:rPr>
          <w:rFonts w:ascii="Times New Roman" w:hAnsi="Times New Roman"/>
          <w:sz w:val="24"/>
          <w:szCs w:val="24"/>
        </w:rPr>
        <w:t>10</w:t>
      </w:r>
      <w:r>
        <w:rPr>
          <w:rFonts w:ascii="Times New Roman" w:hAnsi="Times New Roman"/>
          <w:sz w:val="24"/>
          <w:szCs w:val="24"/>
        </w:rPr>
        <w:t xml:space="preserve"> Ом;</w:t>
      </w:r>
    </w:p>
    <w:p w14:paraId="5EE33678" w14:textId="4D67992E" w:rsidR="004D669C" w:rsidRDefault="004D669C" w:rsidP="004D669C">
      <w:pPr>
        <w:spacing w:after="0" w:line="240" w:lineRule="auto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  <w:vertAlign w:val="subscript"/>
        </w:rPr>
        <w:t>56</w:t>
      </w:r>
      <w:r>
        <w:rPr>
          <w:rFonts w:ascii="Times New Roman" w:hAnsi="Times New Roman"/>
          <w:sz w:val="24"/>
          <w:szCs w:val="24"/>
        </w:rPr>
        <w:t xml:space="preserve"> := Е’</w:t>
      </w:r>
      <w:r>
        <w:rPr>
          <w:rFonts w:ascii="Times New Roman" w:hAnsi="Times New Roman"/>
          <w:sz w:val="24"/>
          <w:szCs w:val="24"/>
          <w:vertAlign w:val="subscript"/>
        </w:rPr>
        <w:t>5</w:t>
      </w:r>
      <w:r>
        <w:rPr>
          <w:rFonts w:ascii="Times New Roman" w:hAnsi="Times New Roman"/>
          <w:sz w:val="24"/>
          <w:szCs w:val="24"/>
        </w:rPr>
        <w:t>+Е’</w:t>
      </w:r>
      <w:r>
        <w:rPr>
          <w:rFonts w:ascii="Times New Roman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hAnsi="Times New Roman"/>
          <w:sz w:val="24"/>
          <w:szCs w:val="24"/>
        </w:rPr>
        <w:t>= 0</w:t>
      </w:r>
      <w:r w:rsidR="00182912">
        <w:rPr>
          <w:rFonts w:ascii="Times New Roman" w:hAnsi="Times New Roman"/>
          <w:sz w:val="24"/>
          <w:szCs w:val="24"/>
        </w:rPr>
        <w:t xml:space="preserve"> +7520 = 7520</w:t>
      </w:r>
      <w:r>
        <w:rPr>
          <w:rFonts w:ascii="Times New Roman" w:hAnsi="Times New Roman"/>
          <w:sz w:val="24"/>
          <w:szCs w:val="24"/>
        </w:rPr>
        <w:t xml:space="preserve"> В;</w:t>
      </w:r>
    </w:p>
    <w:p w14:paraId="4DAD87AA" w14:textId="61BCD516" w:rsidR="004D669C" w:rsidRDefault="004D669C" w:rsidP="004D669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  <w:vertAlign w:val="subscript"/>
        </w:rPr>
        <w:t>34</w:t>
      </w:r>
      <w:r>
        <w:rPr>
          <w:rFonts w:ascii="Times New Roman" w:hAnsi="Times New Roman"/>
          <w:sz w:val="24"/>
          <w:szCs w:val="24"/>
        </w:rPr>
        <w:t xml:space="preserve"> := Е’</w:t>
      </w:r>
      <w:r>
        <w:rPr>
          <w:rFonts w:ascii="Times New Roman" w:hAnsi="Times New Roman"/>
          <w:sz w:val="24"/>
          <w:szCs w:val="24"/>
          <w:vertAlign w:val="subscript"/>
        </w:rPr>
        <w:t>3</w:t>
      </w:r>
      <w:r>
        <w:rPr>
          <w:rFonts w:ascii="Times New Roman" w:hAnsi="Times New Roman"/>
          <w:sz w:val="24"/>
          <w:szCs w:val="24"/>
        </w:rPr>
        <w:t>+</w:t>
      </w:r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hAnsi="Times New Roman"/>
          <w:sz w:val="24"/>
          <w:szCs w:val="24"/>
        </w:rPr>
        <w:t xml:space="preserve">= </w:t>
      </w:r>
      <w:r w:rsidR="00606455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+</w:t>
      </w:r>
      <w:r w:rsidR="00606455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 xml:space="preserve"> = 0</w:t>
      </w:r>
      <w:r>
        <w:rPr>
          <w:rFonts w:ascii="Times New Roman" w:hAnsi="Times New Roman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/>
          <w:sz w:val="24"/>
          <w:szCs w:val="24"/>
        </w:rPr>
        <w:t>В.</w:t>
      </w:r>
    </w:p>
    <w:p w14:paraId="577DF086" w14:textId="48333E60" w:rsidR="004D669C" w:rsidRDefault="00816782">
      <w:r>
        <w:rPr>
          <w:noProof/>
        </w:rPr>
        <w:drawing>
          <wp:inline distT="0" distB="0" distL="0" distR="0" wp14:anchorId="0C19EBE6" wp14:editId="1F19987D">
            <wp:extent cx="4442460" cy="3195437"/>
            <wp:effectExtent l="0" t="0" r="0" b="5080"/>
            <wp:docPr id="1253544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365" cy="319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EC1F" w14:textId="7FD4D9F1" w:rsidR="009505C3" w:rsidRPr="009505C3" w:rsidRDefault="009505C3" w:rsidP="009505C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505C3">
        <w:rPr>
          <w:rFonts w:ascii="Times New Roman" w:hAnsi="Times New Roman"/>
          <w:sz w:val="24"/>
          <w:szCs w:val="24"/>
        </w:rPr>
        <w:t>Чтобы сделать треугольник 1-5-6 пассивным, преобразуем источник напряжения</w:t>
      </w:r>
    </w:p>
    <w:p w14:paraId="24A88125" w14:textId="1072CB06" w:rsidR="00E87D83" w:rsidRDefault="00046A80" w:rsidP="009505C3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  <w:vertAlign w:val="subscript"/>
        </w:rPr>
        <w:t>2</w:t>
      </w:r>
      <w:r w:rsidR="009505C3" w:rsidRPr="009505C3">
        <w:rPr>
          <w:rFonts w:ascii="Times New Roman" w:hAnsi="Times New Roman"/>
          <w:sz w:val="24"/>
          <w:szCs w:val="24"/>
        </w:rPr>
        <w:t xml:space="preserve"> в источник тока J</w:t>
      </w:r>
      <w:r w:rsidR="00B71577" w:rsidRPr="00607610">
        <w:rPr>
          <w:rFonts w:ascii="Times New Roman" w:hAnsi="Times New Roman"/>
          <w:sz w:val="24"/>
          <w:szCs w:val="24"/>
          <w:vertAlign w:val="subscript"/>
        </w:rPr>
        <w:t>2</w:t>
      </w:r>
      <w:r w:rsidR="009505C3" w:rsidRPr="009505C3">
        <w:rPr>
          <w:rFonts w:ascii="Times New Roman" w:hAnsi="Times New Roman"/>
          <w:sz w:val="24"/>
          <w:szCs w:val="24"/>
        </w:rPr>
        <w:t>:</w:t>
      </w:r>
    </w:p>
    <w:p w14:paraId="3B56A75B" w14:textId="6D55D1A3" w:rsidR="00F3779B" w:rsidRPr="00F3779B" w:rsidRDefault="00000000" w:rsidP="00F3779B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600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690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=0.870 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2F190AC8" w14:textId="736396A6" w:rsidR="00F3779B" w:rsidRPr="00033B24" w:rsidRDefault="00F3779B" w:rsidP="00F3779B">
      <w:pPr>
        <w:spacing w:after="0" w:line="240" w:lineRule="auto"/>
        <w:rPr>
          <w:rFonts w:ascii="Times New Roman" w:hAnsi="Times New Roman"/>
          <w:iCs/>
          <w:sz w:val="24"/>
          <w:szCs w:val="24"/>
        </w:rPr>
      </w:pPr>
      <w:r w:rsidRPr="00F3779B">
        <w:rPr>
          <w:rFonts w:ascii="Times New Roman" w:hAnsi="Times New Roman"/>
          <w:iCs/>
          <w:sz w:val="24"/>
          <w:szCs w:val="24"/>
        </w:rPr>
        <w:t xml:space="preserve">Пассивный треугольник </w:t>
      </w:r>
      <w:r>
        <w:rPr>
          <w:rFonts w:ascii="Times New Roman" w:hAnsi="Times New Roman"/>
          <w:iCs/>
          <w:sz w:val="24"/>
          <w:szCs w:val="24"/>
        </w:rPr>
        <w:t>1</w:t>
      </w:r>
      <w:r w:rsidRPr="00F3779B">
        <w:rPr>
          <w:rFonts w:ascii="Times New Roman" w:hAnsi="Times New Roman"/>
          <w:iCs/>
          <w:sz w:val="24"/>
          <w:szCs w:val="24"/>
        </w:rPr>
        <w:t>-</w:t>
      </w:r>
      <w:r>
        <w:rPr>
          <w:rFonts w:ascii="Times New Roman" w:hAnsi="Times New Roman"/>
          <w:iCs/>
          <w:sz w:val="24"/>
          <w:szCs w:val="24"/>
        </w:rPr>
        <w:t>5</w:t>
      </w:r>
      <w:r w:rsidRPr="00F3779B">
        <w:rPr>
          <w:rFonts w:ascii="Times New Roman" w:hAnsi="Times New Roman"/>
          <w:iCs/>
          <w:sz w:val="24"/>
          <w:szCs w:val="24"/>
        </w:rPr>
        <w:t>-</w:t>
      </w:r>
      <w:r>
        <w:rPr>
          <w:rFonts w:ascii="Times New Roman" w:hAnsi="Times New Roman"/>
          <w:iCs/>
          <w:sz w:val="24"/>
          <w:szCs w:val="24"/>
        </w:rPr>
        <w:t>6</w:t>
      </w:r>
      <w:r w:rsidRPr="00F3779B">
        <w:rPr>
          <w:rFonts w:ascii="Times New Roman" w:hAnsi="Times New Roman"/>
          <w:iCs/>
          <w:sz w:val="24"/>
          <w:szCs w:val="24"/>
        </w:rPr>
        <w:t xml:space="preserve"> преобразуем в пассивную звезду (рис. 1.28),</w:t>
      </w:r>
      <w:r w:rsidR="00033B24">
        <w:rPr>
          <w:rFonts w:ascii="Times New Roman" w:hAnsi="Times New Roman"/>
          <w:iCs/>
          <w:sz w:val="24"/>
          <w:szCs w:val="24"/>
        </w:rPr>
        <w:t xml:space="preserve"> г</w:t>
      </w:r>
      <w:r w:rsidRPr="00F3779B">
        <w:rPr>
          <w:rFonts w:ascii="Times New Roman" w:hAnsi="Times New Roman"/>
          <w:iCs/>
          <w:sz w:val="24"/>
          <w:szCs w:val="24"/>
        </w:rPr>
        <w:t>де</w:t>
      </w:r>
      <w:r w:rsidR="00033B24" w:rsidRPr="00033B24">
        <w:rPr>
          <w:rFonts w:ascii="Times New Roman" w:hAnsi="Times New Roman"/>
          <w:iCs/>
          <w:sz w:val="24"/>
          <w:szCs w:val="24"/>
        </w:rPr>
        <w:t>:</w:t>
      </w:r>
    </w:p>
    <w:p w14:paraId="2E5870D5" w14:textId="77777777" w:rsidR="00033B24" w:rsidRPr="00033B24" w:rsidRDefault="00033B24" w:rsidP="00F3779B">
      <w:pPr>
        <w:spacing w:after="0" w:line="240" w:lineRule="auto"/>
        <w:rPr>
          <w:rFonts w:ascii="Times New Roman" w:hAnsi="Times New Roman"/>
          <w:iCs/>
          <w:sz w:val="24"/>
          <w:szCs w:val="24"/>
        </w:rPr>
      </w:pPr>
    </w:p>
    <w:p w14:paraId="6F6F389D" w14:textId="7FB9DAED" w:rsidR="00E87D83" w:rsidRPr="005E329E" w:rsidRDefault="00000000" w:rsidP="00E87D83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=349.059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425B6396" w14:textId="597AD026" w:rsidR="00E87D83" w:rsidRPr="005E329E" w:rsidRDefault="00000000" w:rsidP="00E87D83">
      <w:pPr>
        <w:spacing w:after="0" w:line="240" w:lineRule="auto"/>
        <w:rPr>
          <w:rFonts w:ascii="Times New Roman" w:hAnsi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=60.882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4A40903F" w14:textId="6F773C59" w:rsidR="0013410E" w:rsidRPr="004E4F9A" w:rsidRDefault="00000000" w:rsidP="0013410E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348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=75.882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109B15A4" w14:textId="44EAFCF9" w:rsidR="004E4F9A" w:rsidRPr="005E329E" w:rsidRDefault="004554E5" w:rsidP="0013410E">
      <w:pPr>
        <w:spacing w:after="0" w:line="240" w:lineRule="auto"/>
        <w:rPr>
          <w:rFonts w:ascii="Times New Roman" w:hAnsi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8CF450" wp14:editId="2CFB6F56">
            <wp:extent cx="5935980" cy="2880360"/>
            <wp:effectExtent l="0" t="0" r="7620" b="0"/>
            <wp:docPr id="5902894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3CB8" w14:textId="77777777" w:rsidR="00E87D83" w:rsidRDefault="00E87D83" w:rsidP="00E87D83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20E46C5" w14:textId="6DA8D112" w:rsidR="00E87D83" w:rsidRPr="00616F73" w:rsidRDefault="004E4F9A" w:rsidP="004E4F9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E4F9A">
        <w:rPr>
          <w:rFonts w:ascii="Times New Roman" w:hAnsi="Times New Roman"/>
          <w:sz w:val="24"/>
          <w:szCs w:val="24"/>
        </w:rPr>
        <w:t xml:space="preserve">Источник тока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J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</m:oMath>
      <w:r w:rsidRPr="004E4F9A">
        <w:rPr>
          <w:rFonts w:ascii="Times New Roman" w:hAnsi="Times New Roman"/>
          <w:sz w:val="24"/>
          <w:szCs w:val="24"/>
        </w:rPr>
        <w:t xml:space="preserve"> преобразуем в источник напряжения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234</m:t>
            </m:r>
          </m:sub>
        </m:sSub>
      </m:oMath>
      <w:r w:rsidRPr="004E4F9A">
        <w:rPr>
          <w:rFonts w:ascii="Times New Roman" w:hAnsi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28</m:t>
            </m:r>
          </m:sub>
        </m:sSub>
      </m:oMath>
      <w:r w:rsidR="00616F73" w:rsidRPr="00616F73">
        <w:rPr>
          <w:rFonts w:ascii="Times New Roman" w:hAnsi="Times New Roman"/>
          <w:sz w:val="24"/>
          <w:szCs w:val="24"/>
        </w:rPr>
        <w:t>:</w:t>
      </w:r>
    </w:p>
    <w:p w14:paraId="2D7F7053" w14:textId="7E3BDFCD" w:rsidR="00616F73" w:rsidRPr="00775EFB" w:rsidRDefault="00000000" w:rsidP="00616F73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=286,228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4CE54AAE" w14:textId="2F102C2D" w:rsidR="008C2A20" w:rsidRPr="00775EFB" w:rsidRDefault="00000000" w:rsidP="008C2A2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=49,923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6B2E3B4A" w14:textId="61D811A6" w:rsidR="00616F73" w:rsidRDefault="0004358E" w:rsidP="004E4F9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4358E">
        <w:rPr>
          <w:rFonts w:ascii="Times New Roman" w:hAnsi="Times New Roman"/>
          <w:sz w:val="24"/>
          <w:szCs w:val="24"/>
        </w:rPr>
        <w:t>В результате этих преобразований схема будет иметь следующий вид (рис. 1.29):</w:t>
      </w:r>
    </w:p>
    <w:p w14:paraId="5B61022E" w14:textId="5A5506CB" w:rsidR="00EC2F00" w:rsidRPr="00861867" w:rsidRDefault="00C43F1B" w:rsidP="004E4F9A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523EFD4" wp14:editId="0AF275E9">
            <wp:extent cx="3581400" cy="2322543"/>
            <wp:effectExtent l="0" t="0" r="0" b="1905"/>
            <wp:docPr id="15061574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63" cy="232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0A57" w:rsidRPr="00861867">
        <w:rPr>
          <w:rFonts w:ascii="Times New Roman" w:hAnsi="Times New Roman"/>
          <w:sz w:val="24"/>
          <w:szCs w:val="24"/>
        </w:rPr>
        <w:t xml:space="preserve">  </w:t>
      </w:r>
    </w:p>
    <w:p w14:paraId="002026C4" w14:textId="77777777" w:rsidR="00861867" w:rsidRPr="00861867" w:rsidRDefault="00861867" w:rsidP="0086186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61867">
        <w:rPr>
          <w:rFonts w:ascii="Times New Roman" w:hAnsi="Times New Roman"/>
          <w:sz w:val="24"/>
          <w:szCs w:val="24"/>
        </w:rPr>
        <w:t>С целью дальнейшего упрощения схемы объединим источники напряжения и со-</w:t>
      </w:r>
    </w:p>
    <w:p w14:paraId="403C5158" w14:textId="6C7BE027" w:rsidR="00E87D83" w:rsidRDefault="00861867" w:rsidP="0086186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61867">
        <w:rPr>
          <w:rFonts w:ascii="Times New Roman" w:hAnsi="Times New Roman"/>
          <w:sz w:val="24"/>
          <w:szCs w:val="24"/>
        </w:rPr>
        <w:t>противления:</w:t>
      </w:r>
    </w:p>
    <w:p w14:paraId="0585ADF3" w14:textId="52E7DA6B" w:rsidR="00861867" w:rsidRPr="00775EFB" w:rsidRDefault="00000000" w:rsidP="00861867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E'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E'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=269.923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49DC7115" w14:textId="43AEDD24" w:rsidR="00D9293E" w:rsidRPr="00775EFB" w:rsidRDefault="00000000" w:rsidP="00D9293E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=280.882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426A3BB4" w14:textId="39B572D6" w:rsidR="00D9293E" w:rsidRPr="00D9293E" w:rsidRDefault="00000000" w:rsidP="00D9293E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=1299.059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2861A2B5" w14:textId="16F0C897" w:rsidR="00386D33" w:rsidRPr="00775EFB" w:rsidRDefault="00000000" w:rsidP="00386D33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56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348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=1985.882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7BDD94B7" w14:textId="47BE7E1A" w:rsidR="00861867" w:rsidRDefault="00EF5432" w:rsidP="00861867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1F8885B" wp14:editId="74EF610B">
            <wp:extent cx="3352800" cy="2289440"/>
            <wp:effectExtent l="0" t="0" r="0" b="0"/>
            <wp:docPr id="206614060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461" cy="230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6A5D" w14:textId="77777777" w:rsidR="00845103" w:rsidRPr="00845103" w:rsidRDefault="00845103" w:rsidP="0084510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45103">
        <w:rPr>
          <w:rFonts w:ascii="Times New Roman" w:hAnsi="Times New Roman"/>
          <w:sz w:val="24"/>
          <w:szCs w:val="24"/>
        </w:rPr>
        <w:t>Далее целесообразно использовать метод узловых напряжений. Для определения</w:t>
      </w:r>
    </w:p>
    <w:p w14:paraId="5A75611F" w14:textId="7350919E" w:rsidR="00845103" w:rsidRDefault="00845103" w:rsidP="0084510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845103">
        <w:rPr>
          <w:rFonts w:ascii="Times New Roman" w:hAnsi="Times New Roman"/>
          <w:sz w:val="24"/>
          <w:szCs w:val="24"/>
        </w:rPr>
        <w:t xml:space="preserve">напряжения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02</m:t>
            </m:r>
          </m:sub>
        </m:sSub>
      </m:oMath>
      <w:r w:rsidRPr="00845103">
        <w:rPr>
          <w:rFonts w:ascii="Times New Roman" w:hAnsi="Times New Roman"/>
          <w:sz w:val="24"/>
          <w:szCs w:val="24"/>
        </w:rPr>
        <w:t xml:space="preserve"> необходимо составить одно уравнение:</w:t>
      </w:r>
    </w:p>
    <w:p w14:paraId="64B36D4D" w14:textId="7282E7F8" w:rsidR="004370EE" w:rsidRPr="00775EFB" w:rsidRDefault="00000000" w:rsidP="004370EE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*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sub>
              </m:sSub>
            </m:den>
          </m:f>
        </m:oMath>
      </m:oMathPara>
    </w:p>
    <w:p w14:paraId="7E0B99D8" w14:textId="2432BE64" w:rsidR="004370EE" w:rsidRDefault="002237A0" w:rsidP="00845103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Отсюда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15DCFEB3" w14:textId="322B315D" w:rsidR="002237A0" w:rsidRPr="00532C43" w:rsidRDefault="00000000" w:rsidP="002237A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234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56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6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7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=-630.267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38B3D4F6" w14:textId="0AD34043" w:rsidR="00532C43" w:rsidRDefault="00532C43" w:rsidP="002237A0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  <w:r w:rsidRPr="00532C43">
        <w:rPr>
          <w:rFonts w:ascii="Times New Roman" w:hAnsi="Times New Roman"/>
          <w:iCs/>
          <w:sz w:val="28"/>
          <w:szCs w:val="28"/>
        </w:rPr>
        <w:t>Определим токи в схеме рис. 1.30 на основании второго закона Кирхгофа:</w:t>
      </w:r>
    </w:p>
    <w:p w14:paraId="00A028AD" w14:textId="77777777" w:rsidR="004239D4" w:rsidRPr="003F5D30" w:rsidRDefault="004239D4" w:rsidP="002237A0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</w:p>
    <w:p w14:paraId="1184126A" w14:textId="2F9BAC12" w:rsidR="00654003" w:rsidRPr="003F5D30" w:rsidRDefault="00000000" w:rsidP="00654003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=-3.205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1D4B184B" w14:textId="257B6228" w:rsidR="003F5D30" w:rsidRPr="00FF0884" w:rsidRDefault="00000000" w:rsidP="003F5D3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234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=-0.265 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59B6E6C6" w14:textId="215A67C1" w:rsidR="00FF0884" w:rsidRPr="003F5D30" w:rsidRDefault="00000000" w:rsidP="00FF0884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I'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02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=3.469 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248D4D9E" w14:textId="77777777" w:rsidR="00FF0884" w:rsidRPr="00415362" w:rsidRDefault="00FF0884" w:rsidP="003F5D30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63851C43" w14:textId="75B98460" w:rsidR="00654003" w:rsidRPr="00E86822" w:rsidRDefault="00BA1F95" w:rsidP="00532C43">
      <w:pPr>
        <w:spacing w:after="0" w:line="240" w:lineRule="auto"/>
        <w:rPr>
          <w:rFonts w:ascii="Times New Roman" w:hAnsi="Times New Roman"/>
          <w:iCs/>
          <w:sz w:val="28"/>
          <w:szCs w:val="28"/>
        </w:rPr>
      </w:pPr>
      <w:r w:rsidRPr="006461C9">
        <w:rPr>
          <w:rFonts w:ascii="Times New Roman" w:hAnsi="Times New Roman"/>
          <w:iCs/>
          <w:sz w:val="28"/>
          <w:szCs w:val="28"/>
        </w:rPr>
        <w:t xml:space="preserve">По схеме рис. 1.29 определим напряжения между узлами 6, </w:t>
      </w:r>
      <w:r w:rsidR="007A0BCE">
        <w:rPr>
          <w:rFonts w:ascii="Times New Roman" w:hAnsi="Times New Roman"/>
          <w:iCs/>
          <w:sz w:val="28"/>
          <w:szCs w:val="28"/>
        </w:rPr>
        <w:t>1</w:t>
      </w:r>
      <w:r w:rsidRPr="006461C9">
        <w:rPr>
          <w:rFonts w:ascii="Times New Roman" w:hAnsi="Times New Roman"/>
          <w:iCs/>
          <w:sz w:val="28"/>
          <w:szCs w:val="28"/>
        </w:rPr>
        <w:t>, 5:</w:t>
      </w:r>
    </w:p>
    <w:p w14:paraId="64C46CA1" w14:textId="3CE6F284" w:rsidR="00E86822" w:rsidRPr="00775EFB" w:rsidRDefault="00000000" w:rsidP="00E86822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I'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348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=18,185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34D2CBB0" w14:textId="742226D6" w:rsidR="002237A0" w:rsidRPr="00891E99" w:rsidRDefault="00000000" w:rsidP="00845103">
      <w:pPr>
        <w:spacing w:after="0" w:line="24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234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I'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348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=456,962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785653AB" w14:textId="72B40432" w:rsidR="00891E99" w:rsidRPr="00532C43" w:rsidRDefault="00000000" w:rsidP="00891E99">
      <w:pPr>
        <w:spacing w:after="0" w:line="240" w:lineRule="auto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=438,777 </m:t>
          </m:r>
          <m:r>
            <w:rPr>
              <w:rFonts w:ascii="Cambria Math" w:hAnsi="Cambria Math"/>
              <w:sz w:val="28"/>
              <w:szCs w:val="28"/>
            </w:rPr>
            <m:t>В</m:t>
          </m:r>
        </m:oMath>
      </m:oMathPara>
    </w:p>
    <w:p w14:paraId="074189F6" w14:textId="58A75109" w:rsidR="00891E99" w:rsidRDefault="00E3688E" w:rsidP="00845103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E3688E">
        <w:rPr>
          <w:rFonts w:ascii="Times New Roman" w:hAnsi="Times New Roman"/>
          <w:sz w:val="24"/>
          <w:szCs w:val="24"/>
        </w:rPr>
        <w:t xml:space="preserve">Определим токи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E3688E">
        <w:rPr>
          <w:rFonts w:ascii="Times New Roman" w:hAnsi="Times New Roman"/>
          <w:sz w:val="24"/>
          <w:szCs w:val="24"/>
        </w:rPr>
        <w:t xml:space="preserve">и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E3688E">
        <w:rPr>
          <w:rFonts w:ascii="Times New Roman" w:hAnsi="Times New Roman"/>
          <w:sz w:val="24"/>
          <w:szCs w:val="24"/>
        </w:rPr>
        <w:t xml:space="preserve"> (см. рис. 1.26):</w:t>
      </w:r>
    </w:p>
    <w:p w14:paraId="2D80377B" w14:textId="17EDE51A" w:rsidR="002420C6" w:rsidRPr="003F5D30" w:rsidRDefault="00000000" w:rsidP="002420C6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=0,121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6CABA45D" w14:textId="5F8CD839" w:rsidR="00655FD8" w:rsidRPr="003F5D30" w:rsidRDefault="00000000" w:rsidP="00655FD8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=0,636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0DEF4B35" w14:textId="15EF68AE" w:rsidR="00655FD8" w:rsidRPr="003F5D30" w:rsidRDefault="00000000" w:rsidP="00655FD8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=0,531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11BCE465" w14:textId="7A076BEB" w:rsidR="009A512D" w:rsidRPr="009A512D" w:rsidRDefault="009A512D" w:rsidP="009A512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A512D">
        <w:rPr>
          <w:rFonts w:ascii="Times New Roman" w:hAnsi="Times New Roman"/>
          <w:sz w:val="24"/>
          <w:szCs w:val="24"/>
        </w:rPr>
        <w:t xml:space="preserve">Для определения неизвестных токов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9A512D">
        <w:rPr>
          <w:rFonts w:ascii="Times New Roman" w:hAnsi="Times New Roman"/>
          <w:sz w:val="24"/>
          <w:szCs w:val="24"/>
        </w:rPr>
        <w:t xml:space="preserve">;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6</m:t>
            </m:r>
          </m:sub>
        </m:sSub>
      </m:oMath>
      <w:r w:rsidR="002A6C71" w:rsidRPr="002A6C71">
        <w:rPr>
          <w:rFonts w:ascii="Times New Roman" w:hAnsi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</m:t>
            </m:r>
          </m:sub>
        </m:sSub>
      </m:oMath>
      <w:r w:rsidRPr="009A512D">
        <w:rPr>
          <w:rFonts w:ascii="Times New Roman" w:hAnsi="Times New Roman"/>
          <w:sz w:val="24"/>
          <w:szCs w:val="24"/>
        </w:rPr>
        <w:t xml:space="preserve"> составим уравнения по первому за-</w:t>
      </w:r>
    </w:p>
    <w:p w14:paraId="3596B13F" w14:textId="18FA8F5A" w:rsidR="002420C6" w:rsidRDefault="009A512D" w:rsidP="009A512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A512D">
        <w:rPr>
          <w:rFonts w:ascii="Times New Roman" w:hAnsi="Times New Roman"/>
          <w:sz w:val="24"/>
          <w:szCs w:val="24"/>
        </w:rPr>
        <w:t>кону Кирхгофа (см. рис. 1.26):</w:t>
      </w:r>
    </w:p>
    <w:p w14:paraId="1A461C85" w14:textId="350D42AF" w:rsidR="005E33F2" w:rsidRPr="005E33F2" w:rsidRDefault="00A62FE8" w:rsidP="00705028">
      <w:pPr>
        <w:spacing w:after="0" w:line="24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6: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=-1</m:t>
          </m:r>
          <m:r>
            <w:rPr>
              <w:rFonts w:ascii="Cambria Math" w:hAnsi="Cambria Math"/>
              <w:sz w:val="28"/>
              <w:szCs w:val="28"/>
              <w:lang w:val="en-US"/>
            </w:rPr>
            <m:t>,451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39F2CA32" w14:textId="64BCB893" w:rsidR="00705028" w:rsidRPr="00767D8D" w:rsidRDefault="005E33F2" w:rsidP="00705028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2: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=-4,814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448FACBC" w14:textId="1E7A5F68" w:rsidR="00767D8D" w:rsidRPr="00767D8D" w:rsidRDefault="005E33F2" w:rsidP="00767D8D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 xml:space="preserve">3: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=2,186</m:t>
          </m:r>
          <m:r>
            <w:rPr>
              <w:rFonts w:ascii="Cambria Math" w:hAnsi="Cambria Math"/>
              <w:sz w:val="28"/>
              <w:szCs w:val="28"/>
            </w:rPr>
            <m:t>А</m:t>
          </m:r>
        </m:oMath>
      </m:oMathPara>
    </w:p>
    <w:p w14:paraId="56E28535" w14:textId="77777777" w:rsidR="00767D8D" w:rsidRPr="003F5D30" w:rsidRDefault="00767D8D" w:rsidP="00767D8D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22339DD7" w14:textId="77777777" w:rsidR="00767D8D" w:rsidRPr="003F5D30" w:rsidRDefault="00767D8D" w:rsidP="00705028">
      <w:pPr>
        <w:spacing w:after="0" w:line="240" w:lineRule="auto"/>
        <w:rPr>
          <w:rFonts w:ascii="Times New Roman" w:hAnsi="Times New Roman"/>
          <w:i/>
          <w:sz w:val="28"/>
          <w:szCs w:val="28"/>
        </w:rPr>
      </w:pPr>
    </w:p>
    <w:p w14:paraId="64136AFC" w14:textId="77777777" w:rsidR="001D685C" w:rsidRPr="00532C43" w:rsidRDefault="001D685C" w:rsidP="009A512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1D685C" w:rsidRPr="00532C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515ED"/>
    <w:multiLevelType w:val="singleLevel"/>
    <w:tmpl w:val="B98493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i w:val="0"/>
        <w:sz w:val="28"/>
        <w:szCs w:val="28"/>
      </w:rPr>
    </w:lvl>
  </w:abstractNum>
  <w:num w:numId="1" w16cid:durableId="84174438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332"/>
    <w:rsid w:val="00004591"/>
    <w:rsid w:val="00013CE1"/>
    <w:rsid w:val="00020D27"/>
    <w:rsid w:val="00033B24"/>
    <w:rsid w:val="0004358E"/>
    <w:rsid w:val="00044699"/>
    <w:rsid w:val="00045BBE"/>
    <w:rsid w:val="00046A80"/>
    <w:rsid w:val="00054A4E"/>
    <w:rsid w:val="00066B05"/>
    <w:rsid w:val="0007036C"/>
    <w:rsid w:val="00077DCA"/>
    <w:rsid w:val="00085DF7"/>
    <w:rsid w:val="000B6686"/>
    <w:rsid w:val="000C5D54"/>
    <w:rsid w:val="000C7EE3"/>
    <w:rsid w:val="000E1E48"/>
    <w:rsid w:val="00106952"/>
    <w:rsid w:val="00126922"/>
    <w:rsid w:val="00127A7B"/>
    <w:rsid w:val="00127AFF"/>
    <w:rsid w:val="00131925"/>
    <w:rsid w:val="0013410E"/>
    <w:rsid w:val="0014531C"/>
    <w:rsid w:val="00152DB5"/>
    <w:rsid w:val="001550EA"/>
    <w:rsid w:val="00182912"/>
    <w:rsid w:val="00192332"/>
    <w:rsid w:val="001B00C9"/>
    <w:rsid w:val="001B4429"/>
    <w:rsid w:val="001B6F36"/>
    <w:rsid w:val="001C3BE9"/>
    <w:rsid w:val="001D0D37"/>
    <w:rsid w:val="001D685C"/>
    <w:rsid w:val="001F119E"/>
    <w:rsid w:val="0020003E"/>
    <w:rsid w:val="002069AB"/>
    <w:rsid w:val="002237A0"/>
    <w:rsid w:val="002329EE"/>
    <w:rsid w:val="002420C6"/>
    <w:rsid w:val="0026238B"/>
    <w:rsid w:val="002724FA"/>
    <w:rsid w:val="0028483B"/>
    <w:rsid w:val="002A2D58"/>
    <w:rsid w:val="002A4C43"/>
    <w:rsid w:val="002A6C71"/>
    <w:rsid w:val="002B5794"/>
    <w:rsid w:val="002B5A5D"/>
    <w:rsid w:val="002D0AC3"/>
    <w:rsid w:val="002F5B2F"/>
    <w:rsid w:val="00300279"/>
    <w:rsid w:val="00304724"/>
    <w:rsid w:val="00316115"/>
    <w:rsid w:val="00331B2E"/>
    <w:rsid w:val="0033538A"/>
    <w:rsid w:val="00386D33"/>
    <w:rsid w:val="00390AC3"/>
    <w:rsid w:val="003947F1"/>
    <w:rsid w:val="00394D5D"/>
    <w:rsid w:val="003C0603"/>
    <w:rsid w:val="003C1A69"/>
    <w:rsid w:val="003D391E"/>
    <w:rsid w:val="003D6F7F"/>
    <w:rsid w:val="003F5D30"/>
    <w:rsid w:val="003F67C5"/>
    <w:rsid w:val="00401DA2"/>
    <w:rsid w:val="00415362"/>
    <w:rsid w:val="004239D4"/>
    <w:rsid w:val="00425687"/>
    <w:rsid w:val="00431AFD"/>
    <w:rsid w:val="00432225"/>
    <w:rsid w:val="00432329"/>
    <w:rsid w:val="0043419F"/>
    <w:rsid w:val="004370EE"/>
    <w:rsid w:val="00441AF0"/>
    <w:rsid w:val="00444BBC"/>
    <w:rsid w:val="00451EF9"/>
    <w:rsid w:val="004554E5"/>
    <w:rsid w:val="00482E03"/>
    <w:rsid w:val="004921A8"/>
    <w:rsid w:val="00496AD7"/>
    <w:rsid w:val="004A102D"/>
    <w:rsid w:val="004A6A68"/>
    <w:rsid w:val="004C73D4"/>
    <w:rsid w:val="004D0BAA"/>
    <w:rsid w:val="004D669C"/>
    <w:rsid w:val="004E4F9A"/>
    <w:rsid w:val="00502550"/>
    <w:rsid w:val="00517D58"/>
    <w:rsid w:val="0053238B"/>
    <w:rsid w:val="00532C43"/>
    <w:rsid w:val="00534345"/>
    <w:rsid w:val="00540646"/>
    <w:rsid w:val="0055756D"/>
    <w:rsid w:val="00562367"/>
    <w:rsid w:val="005674AA"/>
    <w:rsid w:val="00593E59"/>
    <w:rsid w:val="005A78BD"/>
    <w:rsid w:val="005C0921"/>
    <w:rsid w:val="005C10B9"/>
    <w:rsid w:val="005D4E98"/>
    <w:rsid w:val="005E0DC3"/>
    <w:rsid w:val="005E0E4F"/>
    <w:rsid w:val="005E329E"/>
    <w:rsid w:val="005E33F2"/>
    <w:rsid w:val="005E76AC"/>
    <w:rsid w:val="006048CB"/>
    <w:rsid w:val="00606455"/>
    <w:rsid w:val="00607610"/>
    <w:rsid w:val="00611B89"/>
    <w:rsid w:val="00616F73"/>
    <w:rsid w:val="00627886"/>
    <w:rsid w:val="006461C9"/>
    <w:rsid w:val="00654003"/>
    <w:rsid w:val="00655121"/>
    <w:rsid w:val="00655FD8"/>
    <w:rsid w:val="00671BA8"/>
    <w:rsid w:val="0068755C"/>
    <w:rsid w:val="006B3257"/>
    <w:rsid w:val="006B34FA"/>
    <w:rsid w:val="006C1AA0"/>
    <w:rsid w:val="006C2C3C"/>
    <w:rsid w:val="006F4867"/>
    <w:rsid w:val="00705028"/>
    <w:rsid w:val="00725D3D"/>
    <w:rsid w:val="00731408"/>
    <w:rsid w:val="007527B4"/>
    <w:rsid w:val="0075486B"/>
    <w:rsid w:val="007636DE"/>
    <w:rsid w:val="007642D7"/>
    <w:rsid w:val="00767D8D"/>
    <w:rsid w:val="00775EFB"/>
    <w:rsid w:val="00786F47"/>
    <w:rsid w:val="00793464"/>
    <w:rsid w:val="007A0BCE"/>
    <w:rsid w:val="007A22C5"/>
    <w:rsid w:val="007C1575"/>
    <w:rsid w:val="007C2318"/>
    <w:rsid w:val="007C566F"/>
    <w:rsid w:val="007E5278"/>
    <w:rsid w:val="007F44E1"/>
    <w:rsid w:val="008002F6"/>
    <w:rsid w:val="00812895"/>
    <w:rsid w:val="00816782"/>
    <w:rsid w:val="00816F67"/>
    <w:rsid w:val="00821FEE"/>
    <w:rsid w:val="008269CA"/>
    <w:rsid w:val="00832CF9"/>
    <w:rsid w:val="00845103"/>
    <w:rsid w:val="00852B4E"/>
    <w:rsid w:val="00861867"/>
    <w:rsid w:val="00861D2D"/>
    <w:rsid w:val="00882A87"/>
    <w:rsid w:val="00885FFF"/>
    <w:rsid w:val="00891E99"/>
    <w:rsid w:val="008A16CB"/>
    <w:rsid w:val="008A1B4D"/>
    <w:rsid w:val="008A3133"/>
    <w:rsid w:val="008A52DD"/>
    <w:rsid w:val="008B1A21"/>
    <w:rsid w:val="008B7D0B"/>
    <w:rsid w:val="008C2A20"/>
    <w:rsid w:val="008C4E91"/>
    <w:rsid w:val="008E0BA0"/>
    <w:rsid w:val="008E1DBB"/>
    <w:rsid w:val="008F03AE"/>
    <w:rsid w:val="008F4005"/>
    <w:rsid w:val="008F67BD"/>
    <w:rsid w:val="008F683C"/>
    <w:rsid w:val="00907207"/>
    <w:rsid w:val="00913FF8"/>
    <w:rsid w:val="00923735"/>
    <w:rsid w:val="00926347"/>
    <w:rsid w:val="009505C3"/>
    <w:rsid w:val="00956A14"/>
    <w:rsid w:val="00964ACD"/>
    <w:rsid w:val="00964D8F"/>
    <w:rsid w:val="00981388"/>
    <w:rsid w:val="009A512D"/>
    <w:rsid w:val="009A5CD6"/>
    <w:rsid w:val="009B5F71"/>
    <w:rsid w:val="009D1331"/>
    <w:rsid w:val="009D4D3B"/>
    <w:rsid w:val="009F5C1F"/>
    <w:rsid w:val="00A04FA8"/>
    <w:rsid w:val="00A14914"/>
    <w:rsid w:val="00A25D07"/>
    <w:rsid w:val="00A4531D"/>
    <w:rsid w:val="00A513BA"/>
    <w:rsid w:val="00A61782"/>
    <w:rsid w:val="00A62FE8"/>
    <w:rsid w:val="00A65232"/>
    <w:rsid w:val="00A65321"/>
    <w:rsid w:val="00A83CF9"/>
    <w:rsid w:val="00A8408D"/>
    <w:rsid w:val="00A96FB0"/>
    <w:rsid w:val="00AD5E07"/>
    <w:rsid w:val="00AE0D63"/>
    <w:rsid w:val="00AE2092"/>
    <w:rsid w:val="00B03515"/>
    <w:rsid w:val="00B0397A"/>
    <w:rsid w:val="00B075A2"/>
    <w:rsid w:val="00B146DB"/>
    <w:rsid w:val="00B1745B"/>
    <w:rsid w:val="00B4794A"/>
    <w:rsid w:val="00B5082B"/>
    <w:rsid w:val="00B61D49"/>
    <w:rsid w:val="00B62681"/>
    <w:rsid w:val="00B66626"/>
    <w:rsid w:val="00B71577"/>
    <w:rsid w:val="00B80880"/>
    <w:rsid w:val="00B80A8F"/>
    <w:rsid w:val="00B84E24"/>
    <w:rsid w:val="00BA1F95"/>
    <w:rsid w:val="00BA3752"/>
    <w:rsid w:val="00BA591D"/>
    <w:rsid w:val="00BB7A24"/>
    <w:rsid w:val="00BC1CE6"/>
    <w:rsid w:val="00BC77BA"/>
    <w:rsid w:val="00BE2DA1"/>
    <w:rsid w:val="00BE47AB"/>
    <w:rsid w:val="00C00A57"/>
    <w:rsid w:val="00C05AB9"/>
    <w:rsid w:val="00C13777"/>
    <w:rsid w:val="00C30703"/>
    <w:rsid w:val="00C34947"/>
    <w:rsid w:val="00C43F1B"/>
    <w:rsid w:val="00C60842"/>
    <w:rsid w:val="00C67CA0"/>
    <w:rsid w:val="00C91312"/>
    <w:rsid w:val="00CA3CB7"/>
    <w:rsid w:val="00CB4D4D"/>
    <w:rsid w:val="00CC1755"/>
    <w:rsid w:val="00CE26B0"/>
    <w:rsid w:val="00CF37AA"/>
    <w:rsid w:val="00D0515C"/>
    <w:rsid w:val="00D426AD"/>
    <w:rsid w:val="00D50299"/>
    <w:rsid w:val="00D50B05"/>
    <w:rsid w:val="00D6446A"/>
    <w:rsid w:val="00D64718"/>
    <w:rsid w:val="00D71D5A"/>
    <w:rsid w:val="00D76A19"/>
    <w:rsid w:val="00D9293E"/>
    <w:rsid w:val="00D92EC7"/>
    <w:rsid w:val="00D95E27"/>
    <w:rsid w:val="00DA71E6"/>
    <w:rsid w:val="00DB503B"/>
    <w:rsid w:val="00DB6AC7"/>
    <w:rsid w:val="00DE1F2C"/>
    <w:rsid w:val="00DF4E54"/>
    <w:rsid w:val="00DF52B8"/>
    <w:rsid w:val="00E03D3C"/>
    <w:rsid w:val="00E07027"/>
    <w:rsid w:val="00E20111"/>
    <w:rsid w:val="00E247B7"/>
    <w:rsid w:val="00E27260"/>
    <w:rsid w:val="00E364F1"/>
    <w:rsid w:val="00E3688E"/>
    <w:rsid w:val="00E47396"/>
    <w:rsid w:val="00E6506E"/>
    <w:rsid w:val="00E658F3"/>
    <w:rsid w:val="00E70332"/>
    <w:rsid w:val="00E77B40"/>
    <w:rsid w:val="00E86822"/>
    <w:rsid w:val="00E87D83"/>
    <w:rsid w:val="00E94B23"/>
    <w:rsid w:val="00EA43F7"/>
    <w:rsid w:val="00EB595B"/>
    <w:rsid w:val="00EC2F00"/>
    <w:rsid w:val="00EC6184"/>
    <w:rsid w:val="00EC68F2"/>
    <w:rsid w:val="00EC7ECE"/>
    <w:rsid w:val="00EF5432"/>
    <w:rsid w:val="00F058BB"/>
    <w:rsid w:val="00F10705"/>
    <w:rsid w:val="00F2194A"/>
    <w:rsid w:val="00F24556"/>
    <w:rsid w:val="00F30FD7"/>
    <w:rsid w:val="00F3779B"/>
    <w:rsid w:val="00F5391E"/>
    <w:rsid w:val="00F57DA4"/>
    <w:rsid w:val="00F77A2D"/>
    <w:rsid w:val="00F85A1D"/>
    <w:rsid w:val="00FA7796"/>
    <w:rsid w:val="00FA7C95"/>
    <w:rsid w:val="00FB115A"/>
    <w:rsid w:val="00FB701F"/>
    <w:rsid w:val="00FD0D6C"/>
    <w:rsid w:val="00FF0884"/>
    <w:rsid w:val="00FF0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1EEB4"/>
  <w15:chartTrackingRefBased/>
  <w15:docId w15:val="{40C13ACA-1106-477A-8697-2A8090839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85C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00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20003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3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6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Саркисов</dc:creator>
  <cp:keywords/>
  <dc:description/>
  <cp:lastModifiedBy>Алексей Саркисов</cp:lastModifiedBy>
  <cp:revision>281</cp:revision>
  <dcterms:created xsi:type="dcterms:W3CDTF">2023-11-01T15:23:00Z</dcterms:created>
  <dcterms:modified xsi:type="dcterms:W3CDTF">2023-11-05T15:35:00Z</dcterms:modified>
</cp:coreProperties>
</file>