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9FE5" w14:textId="36D918AA" w:rsidR="00556D7F" w:rsidRPr="00556D7F" w:rsidRDefault="001520FE" w:rsidP="00556D7F">
      <w:pPr>
        <w:tabs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Трутаев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Никита</w:t>
      </w:r>
      <w:r w:rsidR="00556D7F">
        <w:rPr>
          <w:rFonts w:ascii="Times New Roman" w:hAnsi="Times New Roman" w:cs="Times New Roman"/>
          <w:b/>
          <w:bCs/>
          <w:sz w:val="28"/>
          <w:szCs w:val="28"/>
        </w:rPr>
        <w:t xml:space="preserve"> ПР23/2</w:t>
      </w:r>
    </w:p>
    <w:p w14:paraId="1D989F5E" w14:textId="707D62AE" w:rsidR="000E4D79" w:rsidRPr="001520FE" w:rsidRDefault="0045236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 w:rsidR="00C55BFC"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1520FE" w:rsidRPr="001520FE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190BF860" w14:textId="32C0E31C" w:rsidR="00210B35" w:rsidRPr="00A972B7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4C0B66" w:rsidRPr="004C0B66">
        <w:rPr>
          <w:rFonts w:ascii="Times New Roman" w:hAnsi="Times New Roman" w:cs="Times New Roman"/>
          <w:b/>
          <w:bCs/>
          <w:sz w:val="28"/>
          <w:szCs w:val="28"/>
        </w:rPr>
        <w:t>Тестирование интерфейса пользователя средствами инструментальной среды разработки</w:t>
      </w:r>
      <w:r w:rsidR="001A598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26573C76" w:rsidR="00210B35" w:rsidRPr="00A22E32" w:rsidRDefault="00210B35" w:rsidP="004C0B6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="004C0B66" w:rsidRPr="004C0B66">
        <w:rPr>
          <w:rFonts w:ascii="Times New Roman" w:hAnsi="Times New Roman" w:cs="Times New Roman"/>
          <w:sz w:val="28"/>
          <w:szCs w:val="28"/>
        </w:rPr>
        <w:t>научиться осуществлять тестирование интерфейса пользователя с помощью средств инструментальной среды разработки, выявлять и исправлять ошибки в интерфейсе для обеспечения удобства и корректности взаимодействия пользователя с программным продуктом.</w:t>
      </w:r>
    </w:p>
    <w:p w14:paraId="5689BCA2" w14:textId="77777777" w:rsidR="0001623F" w:rsidRDefault="0001623F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Pr="00034203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1C440336" w14:textId="2208F963" w:rsidR="00EE36F0" w:rsidRDefault="001520FE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20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8268AE" wp14:editId="4AD54ABF">
            <wp:extent cx="4905375" cy="1539117"/>
            <wp:effectExtent l="0" t="0" r="0" b="4445"/>
            <wp:docPr id="532726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26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1857" cy="154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BB9A" w14:textId="365D2A4E" w:rsidR="00556D7F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Таблица </w:t>
      </w:r>
      <w:r w:rsidR="001520FE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1520FE" w:rsidRPr="001520FE">
        <w:rPr>
          <w:rFonts w:ascii="Times New Roman" w:hAnsi="Times New Roman" w:cs="Times New Roman"/>
          <w:sz w:val="28"/>
          <w:szCs w:val="28"/>
        </w:rPr>
        <w:t>Alarms</w:t>
      </w:r>
      <w:proofErr w:type="spellEnd"/>
      <w:r w:rsidR="001520FE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в БД</w:t>
      </w:r>
    </w:p>
    <w:p w14:paraId="3998E04E" w14:textId="77777777" w:rsidR="00556D7F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E770B4B" w14:textId="22B9C5D6" w:rsidR="00556D7F" w:rsidRDefault="001520FE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20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E76A39" wp14:editId="2A07B845">
            <wp:extent cx="3114675" cy="3062138"/>
            <wp:effectExtent l="0" t="0" r="0" b="5080"/>
            <wp:docPr id="370492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92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3905" cy="307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35F7" w14:textId="03A633BA" w:rsidR="00556D7F" w:rsidRPr="001520FE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Макет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556D7F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1BDD1A61" w14:textId="77777777" w:rsidR="00556D7F" w:rsidRPr="001520FE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5190D9E" w14:textId="55EAF0F4" w:rsidR="00556D7F" w:rsidRDefault="001520FE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520F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2AA472" wp14:editId="3C423239">
            <wp:extent cx="3467100" cy="3449765"/>
            <wp:effectExtent l="0" t="0" r="0" b="0"/>
            <wp:docPr id="386732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32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0701" cy="345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DCA7" w14:textId="022E904C" w:rsidR="00556D7F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3 -Запуск приложения</w:t>
      </w:r>
    </w:p>
    <w:p w14:paraId="4DCDAF11" w14:textId="77777777" w:rsidR="00540053" w:rsidRPr="00556D7F" w:rsidRDefault="00540053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B3B7171" w14:textId="0541983E" w:rsidR="004904D9" w:rsidRDefault="004904D9" w:rsidP="004904D9">
      <w:pPr>
        <w:pStyle w:val="a4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4904D9">
        <w:rPr>
          <w:rFonts w:ascii="Times New Roman" w:hAnsi="Times New Roman" w:cs="Times New Roman"/>
          <w:sz w:val="28"/>
          <w:szCs w:val="28"/>
        </w:rPr>
        <w:t>Таблица 1. Тест-кейс.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88"/>
        <w:gridCol w:w="3685"/>
        <w:gridCol w:w="4672"/>
      </w:tblGrid>
      <w:tr w:rsidR="004904D9" w14:paraId="480115CD" w14:textId="77777777" w:rsidTr="004904D9">
        <w:tc>
          <w:tcPr>
            <w:tcW w:w="988" w:type="dxa"/>
          </w:tcPr>
          <w:p w14:paraId="547DC241" w14:textId="3937113A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685" w:type="dxa"/>
          </w:tcPr>
          <w:p w14:paraId="77921918" w14:textId="58B4C483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672" w:type="dxa"/>
          </w:tcPr>
          <w:p w14:paraId="3AD9939F" w14:textId="3C4F71A3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4904D9" w14:paraId="12D06C47" w14:textId="77777777" w:rsidTr="004904D9">
        <w:tc>
          <w:tcPr>
            <w:tcW w:w="988" w:type="dxa"/>
          </w:tcPr>
          <w:p w14:paraId="6CAE278C" w14:textId="3C36270B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85" w:type="dxa"/>
          </w:tcPr>
          <w:p w14:paraId="70300A09" w14:textId="584B11E7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 приложения</w:t>
            </w:r>
          </w:p>
        </w:tc>
        <w:tc>
          <w:tcPr>
            <w:tcW w:w="4672" w:type="dxa"/>
          </w:tcPr>
          <w:p w14:paraId="7DFDF5EC" w14:textId="7F25AF06" w:rsidR="004904D9" w:rsidRDefault="00820ECD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ECD">
              <w:rPr>
                <w:rFonts w:ascii="Times New Roman" w:hAnsi="Times New Roman" w:cs="Times New Roman"/>
                <w:sz w:val="28"/>
                <w:szCs w:val="28"/>
              </w:rPr>
              <w:t>При запуске приложения открывается главное окно программы с элементами управления (кнопки, поля для текста), приложение готово к работе.</w:t>
            </w:r>
          </w:p>
        </w:tc>
      </w:tr>
      <w:tr w:rsidR="004904D9" w14:paraId="47C67085" w14:textId="77777777" w:rsidTr="004904D9">
        <w:tc>
          <w:tcPr>
            <w:tcW w:w="988" w:type="dxa"/>
          </w:tcPr>
          <w:p w14:paraId="60D697EA" w14:textId="048499E8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85" w:type="dxa"/>
          </w:tcPr>
          <w:p w14:paraId="238EC7B9" w14:textId="0537C883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</w:t>
            </w:r>
            <w:r w:rsidR="00166124">
              <w:rPr>
                <w:rFonts w:ascii="Times New Roman" w:hAnsi="Times New Roman" w:cs="Times New Roman"/>
                <w:sz w:val="28"/>
                <w:szCs w:val="28"/>
              </w:rPr>
              <w:t>Добавить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4672" w:type="dxa"/>
          </w:tcPr>
          <w:p w14:paraId="3790C446" w14:textId="79EE8B89" w:rsidR="004904D9" w:rsidRDefault="00820ECD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ECD">
              <w:rPr>
                <w:rFonts w:ascii="Times New Roman" w:hAnsi="Times New Roman" w:cs="Times New Roman"/>
                <w:sz w:val="28"/>
                <w:szCs w:val="28"/>
              </w:rPr>
              <w:t>При нажатии «</w:t>
            </w:r>
            <w:r w:rsidR="00166124">
              <w:rPr>
                <w:rFonts w:ascii="Times New Roman" w:hAnsi="Times New Roman" w:cs="Times New Roman"/>
                <w:sz w:val="28"/>
                <w:szCs w:val="28"/>
              </w:rPr>
              <w:t>Добавить</w:t>
            </w:r>
            <w:r w:rsidRPr="00820ECD"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 w:rsidR="00166124">
              <w:rPr>
                <w:rFonts w:ascii="Times New Roman" w:hAnsi="Times New Roman" w:cs="Times New Roman"/>
                <w:sz w:val="28"/>
                <w:szCs w:val="28"/>
              </w:rPr>
              <w:t>открывается окно создания нового будильника.</w:t>
            </w:r>
          </w:p>
        </w:tc>
      </w:tr>
      <w:tr w:rsidR="004904D9" w14:paraId="60486E4C" w14:textId="77777777" w:rsidTr="004904D9">
        <w:tc>
          <w:tcPr>
            <w:tcW w:w="988" w:type="dxa"/>
          </w:tcPr>
          <w:p w14:paraId="22D775E9" w14:textId="6E1102A4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85" w:type="dxa"/>
          </w:tcPr>
          <w:p w14:paraId="3ED32C15" w14:textId="15F326C1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на </w:t>
            </w:r>
            <w:r w:rsidR="00166124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="00166124">
              <w:rPr>
                <w:rFonts w:ascii="Times New Roman" w:hAnsi="Times New Roman" w:cs="Times New Roman"/>
                <w:sz w:val="28"/>
                <w:szCs w:val="28"/>
              </w:rPr>
              <w:t>Вкл</w:t>
            </w:r>
            <w:proofErr w:type="spellEnd"/>
            <w:r w:rsidR="0016612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="00166124">
              <w:rPr>
                <w:rFonts w:ascii="Times New Roman" w:hAnsi="Times New Roman" w:cs="Times New Roman"/>
                <w:sz w:val="28"/>
                <w:szCs w:val="28"/>
              </w:rPr>
              <w:t>Выкл</w:t>
            </w:r>
            <w:proofErr w:type="spellEnd"/>
            <w:r w:rsidR="00166124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4672" w:type="dxa"/>
          </w:tcPr>
          <w:p w14:paraId="464F038F" w14:textId="7543CAD5" w:rsidR="004904D9" w:rsidRDefault="00820ECD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ECD">
              <w:rPr>
                <w:rFonts w:ascii="Times New Roman" w:hAnsi="Times New Roman" w:cs="Times New Roman"/>
                <w:sz w:val="28"/>
                <w:szCs w:val="28"/>
              </w:rPr>
              <w:t xml:space="preserve">При нажатии на </w:t>
            </w:r>
            <w:r w:rsidR="00166124">
              <w:rPr>
                <w:rFonts w:ascii="Times New Roman" w:hAnsi="Times New Roman" w:cs="Times New Roman"/>
                <w:sz w:val="28"/>
                <w:szCs w:val="28"/>
              </w:rPr>
              <w:t xml:space="preserve">кнопку пользователь может активировать или деактивировать существующий будильник. </w:t>
            </w:r>
          </w:p>
        </w:tc>
      </w:tr>
      <w:tr w:rsidR="004904D9" w14:paraId="63DB1CFE" w14:textId="77777777" w:rsidTr="004904D9">
        <w:tc>
          <w:tcPr>
            <w:tcW w:w="988" w:type="dxa"/>
          </w:tcPr>
          <w:p w14:paraId="55BC4248" w14:textId="1D9F319C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3685" w:type="dxa"/>
          </w:tcPr>
          <w:p w14:paraId="3247BAD8" w14:textId="35AB4CBE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</w:t>
            </w:r>
            <w:r w:rsidR="00166124">
              <w:rPr>
                <w:rFonts w:ascii="Times New Roman" w:hAnsi="Times New Roman" w:cs="Times New Roman"/>
                <w:sz w:val="28"/>
                <w:szCs w:val="28"/>
              </w:rPr>
              <w:t>Удалить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4672" w:type="dxa"/>
          </w:tcPr>
          <w:p w14:paraId="04D7BF86" w14:textId="763AEB47" w:rsidR="004904D9" w:rsidRDefault="00820ECD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ECD">
              <w:rPr>
                <w:rFonts w:ascii="Times New Roman" w:hAnsi="Times New Roman" w:cs="Times New Roman"/>
                <w:sz w:val="28"/>
                <w:szCs w:val="28"/>
              </w:rPr>
              <w:t>При нажатии «</w:t>
            </w:r>
            <w:r w:rsidR="006E16A0">
              <w:rPr>
                <w:rFonts w:ascii="Times New Roman" w:hAnsi="Times New Roman" w:cs="Times New Roman"/>
                <w:sz w:val="28"/>
                <w:szCs w:val="28"/>
              </w:rPr>
              <w:t>Удалить</w:t>
            </w:r>
            <w:r w:rsidRPr="00820ECD">
              <w:rPr>
                <w:rFonts w:ascii="Times New Roman" w:hAnsi="Times New Roman" w:cs="Times New Roman"/>
                <w:sz w:val="28"/>
                <w:szCs w:val="28"/>
              </w:rPr>
              <w:t xml:space="preserve">» удаляется </w:t>
            </w:r>
            <w:r w:rsidR="006E16A0">
              <w:rPr>
                <w:rFonts w:ascii="Times New Roman" w:hAnsi="Times New Roman" w:cs="Times New Roman"/>
                <w:sz w:val="28"/>
                <w:szCs w:val="28"/>
              </w:rPr>
              <w:t>выбранный из списка будильник.</w:t>
            </w:r>
          </w:p>
        </w:tc>
      </w:tr>
    </w:tbl>
    <w:p w14:paraId="2FE92921" w14:textId="77777777" w:rsidR="00540053" w:rsidRDefault="00540053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46FBC4" w14:textId="77777777" w:rsidR="00540053" w:rsidRDefault="00540053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C23ED7" w14:textId="77777777" w:rsidR="00540053" w:rsidRDefault="00540053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22934E" w14:textId="77777777" w:rsidR="00540053" w:rsidRDefault="00540053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1369C6" w14:textId="01BC1D1D" w:rsidR="006E16A0" w:rsidRPr="006E16A0" w:rsidRDefault="00990B6D" w:rsidP="006E16A0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08789207" w14:textId="77777777" w:rsidR="006E16A0" w:rsidRPr="006E16A0" w:rsidRDefault="006E16A0" w:rsidP="006E16A0">
      <w:pPr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6A0">
        <w:rPr>
          <w:rFonts w:ascii="Times New Roman" w:hAnsi="Times New Roman" w:cs="Times New Roman"/>
          <w:sz w:val="28"/>
          <w:szCs w:val="28"/>
        </w:rPr>
        <w:t>Label /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TextBlock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— для отображения текущего времени;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ListView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/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/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— для списка будильников;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— для добавления/удаления;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— для включения/отключения будильника;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TimePicker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/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NumericUpDown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— для выбора времени срабатывания.</w:t>
      </w:r>
    </w:p>
    <w:p w14:paraId="1486C5D3" w14:textId="77777777" w:rsidR="006E16A0" w:rsidRPr="006E16A0" w:rsidRDefault="006E16A0" w:rsidP="006E16A0">
      <w:pPr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6A0">
        <w:rPr>
          <w:rFonts w:ascii="Times New Roman" w:hAnsi="Times New Roman" w:cs="Times New Roman"/>
          <w:sz w:val="28"/>
          <w:szCs w:val="28"/>
        </w:rPr>
        <w:t>Проверка срабатывания реализована через фоновый таймер (например,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System.Threading.Timer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DispatcherTimer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), который каждую секунду сравнивает текущее время с временем будильников. Поддерживаются: однократные, ежедневные, по дням недели, по дате, с откладыванием (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snooze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).</w:t>
      </w:r>
    </w:p>
    <w:p w14:paraId="115FFABC" w14:textId="77777777" w:rsidR="006E16A0" w:rsidRPr="006E16A0" w:rsidRDefault="006E16A0" w:rsidP="006E16A0">
      <w:pPr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6A0">
        <w:rPr>
          <w:rFonts w:ascii="Times New Roman" w:hAnsi="Times New Roman" w:cs="Times New Roman"/>
          <w:sz w:val="28"/>
          <w:szCs w:val="28"/>
        </w:rPr>
        <w:t>Сохранение будильников в MS SQL Server выполняется через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SqlConnection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SqlCommand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с параметрами. Реализованы операции: INSERT (добавление), SELECT (загрузка списка), UPDATE (изменение времени/активности), DELETE (удаление). Часто используется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SqlDataAdapter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+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DataTable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 xml:space="preserve"> Framework.</w:t>
      </w:r>
    </w:p>
    <w:p w14:paraId="2A22B1ED" w14:textId="77777777" w:rsidR="006E16A0" w:rsidRPr="006E16A0" w:rsidRDefault="006E16A0" w:rsidP="006E16A0">
      <w:pPr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6A0">
        <w:rPr>
          <w:rFonts w:ascii="Times New Roman" w:hAnsi="Times New Roman" w:cs="Times New Roman"/>
          <w:sz w:val="28"/>
          <w:szCs w:val="28"/>
        </w:rPr>
        <w:t>Откладывание: при нажатии «Отложить» текущий будильник останавливается на заданный интервал (обычно 5–10 минут) и снова срабатывает. Остановка: при нажатии «Стоп» будильник полностью отключается (перестаёт звонить, остаётся в списке с выключенным флажком или удаляется). После откладывания статус будильника сохраняется; после остановки — не восстанавливается автоматически.</w:t>
      </w:r>
    </w:p>
    <w:p w14:paraId="10108A59" w14:textId="77777777" w:rsidR="006E16A0" w:rsidRPr="006E16A0" w:rsidRDefault="006E16A0" w:rsidP="006E16A0">
      <w:pPr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6A0">
        <w:rPr>
          <w:rFonts w:ascii="Times New Roman" w:hAnsi="Times New Roman" w:cs="Times New Roman"/>
          <w:sz w:val="28"/>
          <w:szCs w:val="28"/>
        </w:rPr>
        <w:t>Используются: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System.Windows.Forms.Timer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(для UI — обновление времени),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System.Threading.Timer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 xml:space="preserve"> (для точной проверки будильников в </w:t>
      </w:r>
      <w:r w:rsidRPr="006E16A0">
        <w:rPr>
          <w:rFonts w:ascii="Times New Roman" w:hAnsi="Times New Roman" w:cs="Times New Roman"/>
          <w:sz w:val="28"/>
          <w:szCs w:val="28"/>
        </w:rPr>
        <w:lastRenderedPageBreak/>
        <w:t>фоне),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System.Timers.Timer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 xml:space="preserve"> (для длительных операций с 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автосбросом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). Особенность: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System.Threading.Timer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работает в пуле потоков и не зависит от UI-потока, что важно для точности срабатывания будильников даже при зависании интерфейса.</w:t>
      </w:r>
    </w:p>
    <w:p w14:paraId="03E99AF5" w14:textId="43728B03" w:rsidR="00990B6D" w:rsidRPr="006E16A0" w:rsidRDefault="00990B6D" w:rsidP="006E16A0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90B6D" w:rsidRPr="006E16A0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56776" w14:textId="77777777" w:rsidR="00B471B8" w:rsidRDefault="00B471B8" w:rsidP="00E021C9">
      <w:pPr>
        <w:spacing w:after="0" w:line="240" w:lineRule="auto"/>
      </w:pPr>
      <w:r>
        <w:separator/>
      </w:r>
    </w:p>
  </w:endnote>
  <w:endnote w:type="continuationSeparator" w:id="0">
    <w:p w14:paraId="6A771E8F" w14:textId="77777777" w:rsidR="00B471B8" w:rsidRDefault="00B471B8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200C1" w14:textId="77777777" w:rsidR="00B471B8" w:rsidRDefault="00B471B8" w:rsidP="00E021C9">
      <w:pPr>
        <w:spacing w:after="0" w:line="240" w:lineRule="auto"/>
      </w:pPr>
      <w:r>
        <w:separator/>
      </w:r>
    </w:p>
  </w:footnote>
  <w:footnote w:type="continuationSeparator" w:id="0">
    <w:p w14:paraId="03001F12" w14:textId="77777777" w:rsidR="00B471B8" w:rsidRDefault="00B471B8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DBD"/>
    <w:multiLevelType w:val="hybridMultilevel"/>
    <w:tmpl w:val="C61C9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170C"/>
    <w:multiLevelType w:val="hybridMultilevel"/>
    <w:tmpl w:val="CA18B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F0FB1"/>
    <w:multiLevelType w:val="hybridMultilevel"/>
    <w:tmpl w:val="F1D65154"/>
    <w:lvl w:ilvl="0" w:tplc="2CDC5AE8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FA7C85"/>
    <w:multiLevelType w:val="hybridMultilevel"/>
    <w:tmpl w:val="F9B2D9BA"/>
    <w:lvl w:ilvl="0" w:tplc="3E8E5D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F76C15"/>
    <w:multiLevelType w:val="hybridMultilevel"/>
    <w:tmpl w:val="C5B2E77A"/>
    <w:lvl w:ilvl="0" w:tplc="1EB43A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A2115C"/>
    <w:multiLevelType w:val="multilevel"/>
    <w:tmpl w:val="495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402AF"/>
    <w:multiLevelType w:val="hybridMultilevel"/>
    <w:tmpl w:val="1EEA4162"/>
    <w:lvl w:ilvl="0" w:tplc="9D7AC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072665"/>
    <w:multiLevelType w:val="multilevel"/>
    <w:tmpl w:val="722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D05AB"/>
    <w:multiLevelType w:val="hybridMultilevel"/>
    <w:tmpl w:val="2F040EDE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65D2144"/>
    <w:multiLevelType w:val="hybridMultilevel"/>
    <w:tmpl w:val="DE424482"/>
    <w:lvl w:ilvl="0" w:tplc="A2E6F1A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731599D"/>
    <w:multiLevelType w:val="hybridMultilevel"/>
    <w:tmpl w:val="5168583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7AB248F"/>
    <w:multiLevelType w:val="hybridMultilevel"/>
    <w:tmpl w:val="8C38D06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AA906CE"/>
    <w:multiLevelType w:val="hybridMultilevel"/>
    <w:tmpl w:val="7536F4D0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1CF76973"/>
    <w:multiLevelType w:val="multilevel"/>
    <w:tmpl w:val="7520B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C41012"/>
    <w:multiLevelType w:val="hybridMultilevel"/>
    <w:tmpl w:val="DB140E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219561F"/>
    <w:multiLevelType w:val="hybridMultilevel"/>
    <w:tmpl w:val="8830FE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71F1C72"/>
    <w:multiLevelType w:val="hybridMultilevel"/>
    <w:tmpl w:val="A066F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5328A6"/>
    <w:multiLevelType w:val="hybridMultilevel"/>
    <w:tmpl w:val="41945C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F4C242A"/>
    <w:multiLevelType w:val="multilevel"/>
    <w:tmpl w:val="2DAC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9F2DCA"/>
    <w:multiLevelType w:val="hybridMultilevel"/>
    <w:tmpl w:val="6AB07C68"/>
    <w:lvl w:ilvl="0" w:tplc="30D4AE4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55C53AB"/>
    <w:multiLevelType w:val="multilevel"/>
    <w:tmpl w:val="0320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DC5979"/>
    <w:multiLevelType w:val="hybridMultilevel"/>
    <w:tmpl w:val="93DA827A"/>
    <w:lvl w:ilvl="0" w:tplc="83A01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71B471A"/>
    <w:multiLevelType w:val="multilevel"/>
    <w:tmpl w:val="EC1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37CA4"/>
    <w:multiLevelType w:val="hybridMultilevel"/>
    <w:tmpl w:val="C990546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CFC4CCE"/>
    <w:multiLevelType w:val="hybridMultilevel"/>
    <w:tmpl w:val="9D6E08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4133DC"/>
    <w:multiLevelType w:val="hybridMultilevel"/>
    <w:tmpl w:val="68CA9C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D36504C"/>
    <w:multiLevelType w:val="hybridMultilevel"/>
    <w:tmpl w:val="8744E0C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0C14D12"/>
    <w:multiLevelType w:val="hybridMultilevel"/>
    <w:tmpl w:val="221E4A00"/>
    <w:lvl w:ilvl="0" w:tplc="4712FDA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0F80467"/>
    <w:multiLevelType w:val="multilevel"/>
    <w:tmpl w:val="027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0B7D50"/>
    <w:multiLevelType w:val="hybridMultilevel"/>
    <w:tmpl w:val="E3C821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4627A65"/>
    <w:multiLevelType w:val="hybridMultilevel"/>
    <w:tmpl w:val="B6C41542"/>
    <w:lvl w:ilvl="0" w:tplc="D5220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802031A"/>
    <w:multiLevelType w:val="hybridMultilevel"/>
    <w:tmpl w:val="E328EFC6"/>
    <w:lvl w:ilvl="0" w:tplc="06B253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B186902"/>
    <w:multiLevelType w:val="hybridMultilevel"/>
    <w:tmpl w:val="9E8E48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C2D6F04"/>
    <w:multiLevelType w:val="hybridMultilevel"/>
    <w:tmpl w:val="8FEA9DBE"/>
    <w:lvl w:ilvl="0" w:tplc="70E8DB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8C0EBC"/>
    <w:multiLevelType w:val="hybridMultilevel"/>
    <w:tmpl w:val="03A2D82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8821698"/>
    <w:multiLevelType w:val="hybridMultilevel"/>
    <w:tmpl w:val="F3EC3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AAB0076"/>
    <w:multiLevelType w:val="hybridMultilevel"/>
    <w:tmpl w:val="C8C25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B92110C"/>
    <w:multiLevelType w:val="multilevel"/>
    <w:tmpl w:val="3C8E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1E5417"/>
    <w:multiLevelType w:val="multilevel"/>
    <w:tmpl w:val="8B80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606D4B"/>
    <w:multiLevelType w:val="multilevel"/>
    <w:tmpl w:val="3DF6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21425B"/>
    <w:multiLevelType w:val="hybridMultilevel"/>
    <w:tmpl w:val="AEA0A5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78215327"/>
    <w:multiLevelType w:val="hybridMultilevel"/>
    <w:tmpl w:val="77AEC598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95D2994"/>
    <w:multiLevelType w:val="multilevel"/>
    <w:tmpl w:val="B84A7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D8260E"/>
    <w:multiLevelType w:val="hybridMultilevel"/>
    <w:tmpl w:val="46302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F46062D"/>
    <w:multiLevelType w:val="hybridMultilevel"/>
    <w:tmpl w:val="1E60D3B8"/>
    <w:lvl w:ilvl="0" w:tplc="952884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12881883">
    <w:abstractNumId w:val="5"/>
  </w:num>
  <w:num w:numId="2" w16cid:durableId="721631821">
    <w:abstractNumId w:val="0"/>
  </w:num>
  <w:num w:numId="3" w16cid:durableId="312831685">
    <w:abstractNumId w:val="27"/>
  </w:num>
  <w:num w:numId="4" w16cid:durableId="1150826008">
    <w:abstractNumId w:val="2"/>
  </w:num>
  <w:num w:numId="5" w16cid:durableId="157966741">
    <w:abstractNumId w:val="4"/>
  </w:num>
  <w:num w:numId="6" w16cid:durableId="394670001">
    <w:abstractNumId w:val="30"/>
  </w:num>
  <w:num w:numId="7" w16cid:durableId="901520970">
    <w:abstractNumId w:val="21"/>
  </w:num>
  <w:num w:numId="8" w16cid:durableId="1708486598">
    <w:abstractNumId w:val="3"/>
  </w:num>
  <w:num w:numId="9" w16cid:durableId="1916625077">
    <w:abstractNumId w:val="12"/>
  </w:num>
  <w:num w:numId="10" w16cid:durableId="1248347140">
    <w:abstractNumId w:val="14"/>
  </w:num>
  <w:num w:numId="11" w16cid:durableId="2047869596">
    <w:abstractNumId w:val="33"/>
  </w:num>
  <w:num w:numId="12" w16cid:durableId="1567765865">
    <w:abstractNumId w:val="26"/>
  </w:num>
  <w:num w:numId="13" w16cid:durableId="1831600620">
    <w:abstractNumId w:val="24"/>
  </w:num>
  <w:num w:numId="14" w16cid:durableId="2039162610">
    <w:abstractNumId w:val="36"/>
  </w:num>
  <w:num w:numId="15" w16cid:durableId="1427264515">
    <w:abstractNumId w:val="35"/>
  </w:num>
  <w:num w:numId="16" w16cid:durableId="2018270845">
    <w:abstractNumId w:val="19"/>
  </w:num>
  <w:num w:numId="17" w16cid:durableId="1671522502">
    <w:abstractNumId w:val="16"/>
  </w:num>
  <w:num w:numId="18" w16cid:durableId="1562133212">
    <w:abstractNumId w:val="22"/>
  </w:num>
  <w:num w:numId="19" w16cid:durableId="888153771">
    <w:abstractNumId w:val="1"/>
  </w:num>
  <w:num w:numId="20" w16cid:durableId="238826520">
    <w:abstractNumId w:val="20"/>
  </w:num>
  <w:num w:numId="21" w16cid:durableId="523632901">
    <w:abstractNumId w:val="40"/>
  </w:num>
  <w:num w:numId="22" w16cid:durableId="1409301249">
    <w:abstractNumId w:val="8"/>
  </w:num>
  <w:num w:numId="23" w16cid:durableId="1656034521">
    <w:abstractNumId w:val="6"/>
  </w:num>
  <w:num w:numId="24" w16cid:durableId="1086146983">
    <w:abstractNumId w:val="29"/>
  </w:num>
  <w:num w:numId="25" w16cid:durableId="341780369">
    <w:abstractNumId w:val="11"/>
  </w:num>
  <w:num w:numId="26" w16cid:durableId="457257521">
    <w:abstractNumId w:val="10"/>
  </w:num>
  <w:num w:numId="27" w16cid:durableId="1712995385">
    <w:abstractNumId w:val="34"/>
  </w:num>
  <w:num w:numId="28" w16cid:durableId="196086245">
    <w:abstractNumId w:val="23"/>
  </w:num>
  <w:num w:numId="29" w16cid:durableId="45103319">
    <w:abstractNumId w:val="44"/>
  </w:num>
  <w:num w:numId="30" w16cid:durableId="1762985551">
    <w:abstractNumId w:val="41"/>
  </w:num>
  <w:num w:numId="31" w16cid:durableId="1306855209">
    <w:abstractNumId w:val="43"/>
  </w:num>
  <w:num w:numId="32" w16cid:durableId="2101902255">
    <w:abstractNumId w:val="39"/>
  </w:num>
  <w:num w:numId="33" w16cid:durableId="1410881104">
    <w:abstractNumId w:val="25"/>
  </w:num>
  <w:num w:numId="34" w16cid:durableId="2067410196">
    <w:abstractNumId w:val="38"/>
  </w:num>
  <w:num w:numId="35" w16cid:durableId="1977760883">
    <w:abstractNumId w:val="7"/>
  </w:num>
  <w:num w:numId="36" w16cid:durableId="146093064">
    <w:abstractNumId w:val="9"/>
  </w:num>
  <w:num w:numId="37" w16cid:durableId="2100254112">
    <w:abstractNumId w:val="18"/>
  </w:num>
  <w:num w:numId="38" w16cid:durableId="1301571071">
    <w:abstractNumId w:val="28"/>
  </w:num>
  <w:num w:numId="39" w16cid:durableId="891118948">
    <w:abstractNumId w:val="17"/>
  </w:num>
  <w:num w:numId="40" w16cid:durableId="1486050233">
    <w:abstractNumId w:val="15"/>
  </w:num>
  <w:num w:numId="41" w16cid:durableId="519396787">
    <w:abstractNumId w:val="13"/>
  </w:num>
  <w:num w:numId="42" w16cid:durableId="734012833">
    <w:abstractNumId w:val="32"/>
  </w:num>
  <w:num w:numId="43" w16cid:durableId="969364556">
    <w:abstractNumId w:val="37"/>
  </w:num>
  <w:num w:numId="44" w16cid:durableId="779841036">
    <w:abstractNumId w:val="31"/>
  </w:num>
  <w:num w:numId="45" w16cid:durableId="105079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34203"/>
    <w:rsid w:val="00067CE5"/>
    <w:rsid w:val="00096E59"/>
    <w:rsid w:val="000E4D79"/>
    <w:rsid w:val="00145CD6"/>
    <w:rsid w:val="001520FE"/>
    <w:rsid w:val="00162D9C"/>
    <w:rsid w:val="00166124"/>
    <w:rsid w:val="001A5986"/>
    <w:rsid w:val="001E58B2"/>
    <w:rsid w:val="001F0801"/>
    <w:rsid w:val="00210B35"/>
    <w:rsid w:val="00233B8E"/>
    <w:rsid w:val="00233BA5"/>
    <w:rsid w:val="0025432D"/>
    <w:rsid w:val="002838DA"/>
    <w:rsid w:val="00292910"/>
    <w:rsid w:val="0030773B"/>
    <w:rsid w:val="00334924"/>
    <w:rsid w:val="003E7655"/>
    <w:rsid w:val="003F200F"/>
    <w:rsid w:val="0042000C"/>
    <w:rsid w:val="00447678"/>
    <w:rsid w:val="00452360"/>
    <w:rsid w:val="004904D9"/>
    <w:rsid w:val="004A03AC"/>
    <w:rsid w:val="004C0B66"/>
    <w:rsid w:val="004C6079"/>
    <w:rsid w:val="004D6727"/>
    <w:rsid w:val="004F61E8"/>
    <w:rsid w:val="00540053"/>
    <w:rsid w:val="00556D7F"/>
    <w:rsid w:val="00560006"/>
    <w:rsid w:val="00572085"/>
    <w:rsid w:val="005B0B10"/>
    <w:rsid w:val="005F195F"/>
    <w:rsid w:val="006054AF"/>
    <w:rsid w:val="00635764"/>
    <w:rsid w:val="006770DE"/>
    <w:rsid w:val="006974AA"/>
    <w:rsid w:val="006A3A2C"/>
    <w:rsid w:val="006B4F4B"/>
    <w:rsid w:val="006C1EDE"/>
    <w:rsid w:val="006E16A0"/>
    <w:rsid w:val="006E6BED"/>
    <w:rsid w:val="007131B5"/>
    <w:rsid w:val="00725AE6"/>
    <w:rsid w:val="00727E7D"/>
    <w:rsid w:val="00730C9A"/>
    <w:rsid w:val="007341C2"/>
    <w:rsid w:val="00756DB7"/>
    <w:rsid w:val="007A208F"/>
    <w:rsid w:val="007C2A59"/>
    <w:rsid w:val="007C3362"/>
    <w:rsid w:val="007F7D20"/>
    <w:rsid w:val="00804779"/>
    <w:rsid w:val="00820ECD"/>
    <w:rsid w:val="00923CA8"/>
    <w:rsid w:val="00956BF8"/>
    <w:rsid w:val="00990B6D"/>
    <w:rsid w:val="009B2487"/>
    <w:rsid w:val="009C45C7"/>
    <w:rsid w:val="00A173F8"/>
    <w:rsid w:val="00A22E32"/>
    <w:rsid w:val="00A554FF"/>
    <w:rsid w:val="00A62CC3"/>
    <w:rsid w:val="00A749B2"/>
    <w:rsid w:val="00A972B7"/>
    <w:rsid w:val="00AE6016"/>
    <w:rsid w:val="00B17FED"/>
    <w:rsid w:val="00B471B8"/>
    <w:rsid w:val="00B604EA"/>
    <w:rsid w:val="00C30A98"/>
    <w:rsid w:val="00C46DE6"/>
    <w:rsid w:val="00C55BFC"/>
    <w:rsid w:val="00C67F48"/>
    <w:rsid w:val="00C8260A"/>
    <w:rsid w:val="00CA2D58"/>
    <w:rsid w:val="00CA347D"/>
    <w:rsid w:val="00D205BB"/>
    <w:rsid w:val="00D35174"/>
    <w:rsid w:val="00DB4352"/>
    <w:rsid w:val="00E00A30"/>
    <w:rsid w:val="00E021C9"/>
    <w:rsid w:val="00E478AA"/>
    <w:rsid w:val="00E71FFA"/>
    <w:rsid w:val="00EE36F0"/>
    <w:rsid w:val="00EE7E06"/>
    <w:rsid w:val="00F12895"/>
    <w:rsid w:val="00F208E3"/>
    <w:rsid w:val="00F82C31"/>
    <w:rsid w:val="00FA4B7B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table" w:styleId="a9">
    <w:name w:val="Table Grid"/>
    <w:basedOn w:val="a1"/>
    <w:uiPriority w:val="39"/>
    <w:rsid w:val="00490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Никита Майсак</cp:lastModifiedBy>
  <cp:revision>4</cp:revision>
  <dcterms:created xsi:type="dcterms:W3CDTF">2026-03-29T20:59:00Z</dcterms:created>
  <dcterms:modified xsi:type="dcterms:W3CDTF">2026-04-19T20:24:00Z</dcterms:modified>
</cp:coreProperties>
</file>