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qgxu4gudzw0e" w:id="0"/>
      <w:bookmarkEnd w:id="0"/>
      <w:r w:rsidDel="00000000" w:rsidR="00000000" w:rsidRPr="00000000">
        <w:rPr>
          <w:rFonts w:ascii="Times New Roman" w:cs="Times New Roman" w:eastAsia="Times New Roman" w:hAnsi="Times New Roman"/>
          <w:rtl w:val="0"/>
        </w:rPr>
        <w:t xml:space="preserve">4 pillars of computational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Computational thinking</w:t>
      </w:r>
      <w:r w:rsidDel="00000000" w:rsidR="00000000" w:rsidRPr="00000000">
        <w:rPr>
          <w:rFonts w:ascii="Times New Roman" w:cs="Times New Roman" w:eastAsia="Times New Roman" w:hAnsi="Times New Roman"/>
          <w:color w:val="222222"/>
          <w:sz w:val="24"/>
          <w:szCs w:val="24"/>
          <w:highlight w:val="white"/>
          <w:rtl w:val="0"/>
        </w:rPr>
        <w:t xml:space="preserve"> is built on </w:t>
      </w:r>
      <w:r w:rsidDel="00000000" w:rsidR="00000000" w:rsidRPr="00000000">
        <w:rPr>
          <w:rFonts w:ascii="Times New Roman" w:cs="Times New Roman" w:eastAsia="Times New Roman" w:hAnsi="Times New Roman"/>
          <w:b w:val="1"/>
          <w:color w:val="222222"/>
          <w:sz w:val="24"/>
          <w:szCs w:val="24"/>
          <w:highlight w:val="white"/>
          <w:rtl w:val="0"/>
        </w:rPr>
        <w:t xml:space="preserve">four pillars</w:t>
      </w:r>
      <w:r w:rsidDel="00000000" w:rsidR="00000000" w:rsidRPr="00000000">
        <w:rPr>
          <w:rFonts w:ascii="Times New Roman" w:cs="Times New Roman" w:eastAsia="Times New Roman" w:hAnsi="Times New Roman"/>
          <w:color w:val="222222"/>
          <w:sz w:val="24"/>
          <w:szCs w:val="24"/>
          <w:highlight w:val="white"/>
          <w:rtl w:val="0"/>
        </w:rPr>
        <w:t xml:space="preserve">: </w:t>
      </w:r>
    </w:p>
    <w:p w:rsidR="00000000" w:rsidDel="00000000" w:rsidP="00000000" w:rsidRDefault="00000000" w:rsidRPr="00000000" w14:paraId="00000004">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i w:val="1"/>
          <w:color w:val="222222"/>
          <w:sz w:val="28"/>
          <w:szCs w:val="28"/>
          <w:highlight w:val="white"/>
        </w:rPr>
      </w:pPr>
      <w:r w:rsidDel="00000000" w:rsidR="00000000" w:rsidRPr="00000000">
        <w:rPr>
          <w:rFonts w:ascii="Times New Roman" w:cs="Times New Roman" w:eastAsia="Times New Roman" w:hAnsi="Times New Roman"/>
          <w:b w:val="1"/>
          <w:i w:val="1"/>
          <w:color w:val="222222"/>
          <w:sz w:val="28"/>
          <w:szCs w:val="28"/>
          <w:highlight w:val="white"/>
          <w:rtl w:val="0"/>
        </w:rPr>
        <w:t xml:space="preserve">Decomposition</w:t>
      </w:r>
    </w:p>
    <w:p w:rsidR="00000000" w:rsidDel="00000000" w:rsidP="00000000" w:rsidRDefault="00000000" w:rsidRPr="00000000" w14:paraId="00000006">
      <w:pPr>
        <w:rPr>
          <w:rFonts w:ascii="Times New Roman" w:cs="Times New Roman" w:eastAsia="Times New Roman" w:hAnsi="Times New Roman"/>
          <w:b w:val="1"/>
          <w:i w:val="1"/>
          <w:color w:val="222222"/>
          <w:sz w:val="28"/>
          <w:szCs w:val="28"/>
          <w:highlight w:val="white"/>
        </w:rPr>
      </w:pPr>
      <w:r w:rsidDel="00000000" w:rsidR="00000000" w:rsidRPr="00000000">
        <w:rPr>
          <w:rFonts w:ascii="Times New Roman" w:cs="Times New Roman" w:eastAsia="Times New Roman" w:hAnsi="Times New Roman"/>
          <w:b w:val="1"/>
          <w:i w:val="1"/>
          <w:color w:val="222222"/>
          <w:sz w:val="28"/>
          <w:szCs w:val="28"/>
          <w:highlight w:val="white"/>
          <w:rtl w:val="0"/>
        </w:rPr>
        <w:t xml:space="preserve">pattern recognition</w:t>
      </w:r>
    </w:p>
    <w:p w:rsidR="00000000" w:rsidDel="00000000" w:rsidP="00000000" w:rsidRDefault="00000000" w:rsidRPr="00000000" w14:paraId="00000007">
      <w:pPr>
        <w:rPr>
          <w:rFonts w:ascii="Times New Roman" w:cs="Times New Roman" w:eastAsia="Times New Roman" w:hAnsi="Times New Roman"/>
          <w:b w:val="1"/>
          <w:i w:val="1"/>
          <w:color w:val="222222"/>
          <w:sz w:val="28"/>
          <w:szCs w:val="28"/>
          <w:highlight w:val="white"/>
        </w:rPr>
      </w:pPr>
      <w:r w:rsidDel="00000000" w:rsidR="00000000" w:rsidRPr="00000000">
        <w:rPr>
          <w:rFonts w:ascii="Times New Roman" w:cs="Times New Roman" w:eastAsia="Times New Roman" w:hAnsi="Times New Roman"/>
          <w:b w:val="1"/>
          <w:i w:val="1"/>
          <w:color w:val="222222"/>
          <w:sz w:val="28"/>
          <w:szCs w:val="28"/>
          <w:highlight w:val="white"/>
          <w:rtl w:val="0"/>
        </w:rPr>
        <w:t xml:space="preserve">data representation and abstraction</w:t>
      </w:r>
    </w:p>
    <w:p w:rsidR="00000000" w:rsidDel="00000000" w:rsidP="00000000" w:rsidRDefault="00000000" w:rsidRPr="00000000" w14:paraId="00000008">
      <w:pPr>
        <w:rPr>
          <w:rFonts w:ascii="Times New Roman" w:cs="Times New Roman" w:eastAsia="Times New Roman" w:hAnsi="Times New Roman"/>
          <w:b w:val="1"/>
          <w:i w:val="1"/>
          <w:color w:val="222222"/>
          <w:sz w:val="28"/>
          <w:szCs w:val="28"/>
          <w:highlight w:val="white"/>
        </w:rPr>
      </w:pPr>
      <w:r w:rsidDel="00000000" w:rsidR="00000000" w:rsidRPr="00000000">
        <w:rPr>
          <w:rFonts w:ascii="Times New Roman" w:cs="Times New Roman" w:eastAsia="Times New Roman" w:hAnsi="Times New Roman"/>
          <w:b w:val="1"/>
          <w:i w:val="1"/>
          <w:color w:val="222222"/>
          <w:sz w:val="28"/>
          <w:szCs w:val="28"/>
          <w:highlight w:val="white"/>
          <w:rtl w:val="0"/>
        </w:rPr>
        <w:t xml:space="preserve">Algorithms</w:t>
      </w:r>
    </w:p>
    <w:p w:rsidR="00000000" w:rsidDel="00000000" w:rsidP="00000000" w:rsidRDefault="00000000" w:rsidRPr="00000000" w14:paraId="00000009">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73a3c"/>
          <w:sz w:val="28"/>
          <w:szCs w:val="28"/>
          <w:highlight w:val="white"/>
        </w:rPr>
      </w:pPr>
      <w:r w:rsidDel="00000000" w:rsidR="00000000" w:rsidRPr="00000000">
        <w:rPr>
          <w:rFonts w:ascii="Times New Roman" w:cs="Times New Roman" w:eastAsia="Times New Roman" w:hAnsi="Times New Roman"/>
          <w:b w:val="1"/>
          <w:i w:val="1"/>
          <w:color w:val="373a3c"/>
          <w:sz w:val="28"/>
          <w:szCs w:val="28"/>
          <w:highlight w:val="white"/>
          <w:rtl w:val="0"/>
        </w:rPr>
        <w:t xml:space="preserve">Computational thinking</w:t>
      </w:r>
      <w:r w:rsidDel="00000000" w:rsidR="00000000" w:rsidRPr="00000000">
        <w:rPr>
          <w:rFonts w:ascii="Times New Roman" w:cs="Times New Roman" w:eastAsia="Times New Roman" w:hAnsi="Times New Roman"/>
          <w:color w:val="373a3c"/>
          <w:sz w:val="28"/>
          <w:szCs w:val="28"/>
          <w:highlight w:val="white"/>
          <w:rtl w:val="0"/>
        </w:rPr>
        <w:t xml:space="preserve"> is an approach to solving problems using concepts and ideas from computer science, and expressing solutions to those problems so that they can be run on a computer.</w:t>
      </w:r>
    </w:p>
    <w:p w:rsidR="00000000" w:rsidDel="00000000" w:rsidP="00000000" w:rsidRDefault="00000000" w:rsidRPr="00000000" w14:paraId="0000000B">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b w:val="1"/>
          <w:i w:val="1"/>
          <w:color w:val="262626"/>
          <w:sz w:val="28"/>
          <w:szCs w:val="28"/>
          <w:highlight w:val="white"/>
          <w:rtl w:val="0"/>
        </w:rPr>
        <w:t xml:space="preserve">Decomposition</w:t>
      </w:r>
      <w:r w:rsidDel="00000000" w:rsidR="00000000" w:rsidRPr="00000000">
        <w:rPr>
          <w:rFonts w:ascii="Times New Roman" w:cs="Times New Roman" w:eastAsia="Times New Roman" w:hAnsi="Times New Roman"/>
          <w:color w:val="262626"/>
          <w:sz w:val="28"/>
          <w:szCs w:val="28"/>
          <w:highlight w:val="white"/>
          <w:rtl w:val="0"/>
        </w:rPr>
        <w:t xml:space="preserve"> is a way of thinking about problems, algorithms, artefacts, processes and systems in terms of their parts. </w:t>
      </w:r>
    </w:p>
    <w:p w:rsidR="00000000" w:rsidDel="00000000" w:rsidP="00000000" w:rsidRDefault="00000000" w:rsidRPr="00000000" w14:paraId="0000000E">
      <w:pP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The separate parts can then be understood, solved, developed and evaluated separately.</w:t>
      </w:r>
    </w:p>
    <w:p w:rsidR="00000000" w:rsidDel="00000000" w:rsidP="00000000" w:rsidRDefault="00000000" w:rsidRPr="00000000" w14:paraId="0000000F">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62626"/>
          <w:sz w:val="28"/>
          <w:szCs w:val="28"/>
          <w:highlight w:val="white"/>
          <w:rtl w:val="0"/>
        </w:rPr>
        <w:t xml:space="preserve">This makes complex problems easier to solve and large systems easier to design.</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b w:val="1"/>
          <w:color w:val="212121"/>
          <w:sz w:val="28"/>
          <w:szCs w:val="28"/>
          <w:highlight w:val="white"/>
          <w:rtl w:val="0"/>
        </w:rPr>
        <w:t xml:space="preserve">Pattern recognition</w:t>
      </w:r>
      <w:r w:rsidDel="00000000" w:rsidR="00000000" w:rsidRPr="00000000">
        <w:rPr>
          <w:rFonts w:ascii="Times New Roman" w:cs="Times New Roman" w:eastAsia="Times New Roman" w:hAnsi="Times New Roman"/>
          <w:color w:val="212121"/>
          <w:sz w:val="28"/>
          <w:szCs w:val="28"/>
          <w:highlight w:val="white"/>
          <w:rtl w:val="0"/>
        </w:rPr>
        <w:t xml:space="preserve"> in problem solving is key to determining appropriate solutions to problems and knowing how to solve certain types of problems. Recognizing a pattern, or similar characteristics helps break down the problem and also build a construct as a path for the solution.  </w:t>
      </w:r>
    </w:p>
    <w:p w:rsidR="00000000" w:rsidDel="00000000" w:rsidP="00000000" w:rsidRDefault="00000000" w:rsidRPr="00000000" w14:paraId="00000012">
      <w:pPr>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Ever find yourself saying, '</w:t>
      </w:r>
      <w:r w:rsidDel="00000000" w:rsidR="00000000" w:rsidRPr="00000000">
        <w:rPr>
          <w:rFonts w:ascii="Times New Roman" w:cs="Times New Roman" w:eastAsia="Times New Roman" w:hAnsi="Times New Roman"/>
          <w:i w:val="1"/>
          <w:color w:val="212121"/>
          <w:sz w:val="28"/>
          <w:szCs w:val="28"/>
          <w:highlight w:val="white"/>
          <w:rtl w:val="0"/>
        </w:rPr>
        <w:t xml:space="preserve">where have I seen this before</w:t>
      </w:r>
      <w:r w:rsidDel="00000000" w:rsidR="00000000" w:rsidRPr="00000000">
        <w:rPr>
          <w:rFonts w:ascii="Times New Roman" w:cs="Times New Roman" w:eastAsia="Times New Roman" w:hAnsi="Times New Roman"/>
          <w:color w:val="212121"/>
          <w:sz w:val="28"/>
          <w:szCs w:val="28"/>
          <w:highlight w:val="white"/>
          <w:rtl w:val="0"/>
        </w:rPr>
        <w:t xml:space="preserve">', could be a significant step in computational thinking.</w:t>
      </w:r>
    </w:p>
    <w:p w:rsidR="00000000" w:rsidDel="00000000" w:rsidP="00000000" w:rsidRDefault="00000000" w:rsidRPr="00000000" w14:paraId="00000013">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4">
      <w:pPr>
        <w:pBdr>
          <w:top w:color="auto" w:space="0" w:sz="0" w:val="none"/>
        </w:pBdr>
        <w:spacing w:line="384.00000000000006"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Once you have decomposed a complex problem, it helps to look for similarities or 'patterns' in each segmented part of the problem. </w:t>
      </w:r>
    </w:p>
    <w:p w:rsidR="00000000" w:rsidDel="00000000" w:rsidP="00000000" w:rsidRDefault="00000000" w:rsidRPr="00000000" w14:paraId="00000015">
      <w:pPr>
        <w:pBdr>
          <w:top w:color="auto" w:space="0" w:sz="0" w:val="none"/>
        </w:pBdr>
        <w:spacing w:line="384.00000000000006"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These patterns can help solve the larger problem more effectively. We look for things that have similarity in each order to address the problem. It may be that there are no common elements but it should still be a stage in the process.</w:t>
      </w:r>
    </w:p>
    <w:p w:rsidR="00000000" w:rsidDel="00000000" w:rsidP="00000000" w:rsidRDefault="00000000" w:rsidRPr="00000000" w14:paraId="00000016">
      <w:pPr>
        <w:pBdr>
          <w:bottom w:color="auto" w:space="0" w:sz="0" w:val="none"/>
        </w:pBdr>
        <w:spacing w:before="220" w:line="384.00000000000006" w:lineRule="auto"/>
        <w:rPr>
          <w:rFonts w:ascii="Times New Roman" w:cs="Times New Roman" w:eastAsia="Times New Roman" w:hAnsi="Times New Roman"/>
          <w:color w:val="212121"/>
          <w:sz w:val="28"/>
          <w:szCs w:val="28"/>
          <w:highlight w:val="white"/>
        </w:rPr>
      </w:pPr>
      <w:r w:rsidDel="00000000" w:rsidR="00000000" w:rsidRPr="00000000">
        <w:rPr>
          <w:rFonts w:ascii="Times New Roman" w:cs="Times New Roman" w:eastAsia="Times New Roman" w:hAnsi="Times New Roman"/>
          <w:color w:val="212121"/>
          <w:sz w:val="28"/>
          <w:szCs w:val="28"/>
          <w:highlight w:val="white"/>
          <w:rtl w:val="0"/>
        </w:rPr>
        <w:t xml:space="preserve">Patterns exist </w:t>
      </w:r>
      <w:r w:rsidDel="00000000" w:rsidR="00000000" w:rsidRPr="00000000">
        <w:rPr>
          <w:rFonts w:ascii="Times New Roman" w:cs="Times New Roman" w:eastAsia="Times New Roman" w:hAnsi="Times New Roman"/>
          <w:color w:val="212121"/>
          <w:sz w:val="28"/>
          <w:szCs w:val="28"/>
          <w:highlight w:val="white"/>
          <w:rtl w:val="0"/>
        </w:rPr>
        <w:t xml:space="preserve">between different problems and within a single problem.</w:t>
      </w:r>
    </w:p>
    <w:p w:rsidR="00000000" w:rsidDel="00000000" w:rsidP="00000000" w:rsidRDefault="00000000" w:rsidRPr="00000000" w14:paraId="00000017">
      <w:pPr>
        <w:rPr>
          <w:rFonts w:ascii="Times New Roman" w:cs="Times New Roman" w:eastAsia="Times New Roman" w:hAnsi="Times New Roman"/>
          <w:color w:val="212121"/>
          <w:sz w:val="28"/>
          <w:szCs w:val="28"/>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262626"/>
          <w:sz w:val="28"/>
          <w:szCs w:val="28"/>
          <w:highlight w:val="white"/>
        </w:rPr>
      </w:pPr>
      <w:r w:rsidDel="00000000" w:rsidR="00000000" w:rsidRPr="00000000">
        <w:rPr>
          <w:rFonts w:ascii="Times New Roman" w:cs="Times New Roman" w:eastAsia="Times New Roman" w:hAnsi="Times New Roman"/>
          <w:b w:val="1"/>
          <w:i w:val="1"/>
          <w:color w:val="262626"/>
          <w:sz w:val="28"/>
          <w:szCs w:val="28"/>
          <w:highlight w:val="white"/>
          <w:rtl w:val="0"/>
        </w:rPr>
        <w:t xml:space="preserve">Abstraction</w:t>
      </w:r>
      <w:r w:rsidDel="00000000" w:rsidR="00000000" w:rsidRPr="00000000">
        <w:rPr>
          <w:rFonts w:ascii="Times New Roman" w:cs="Times New Roman" w:eastAsia="Times New Roman" w:hAnsi="Times New Roman"/>
          <w:color w:val="262626"/>
          <w:sz w:val="28"/>
          <w:szCs w:val="28"/>
          <w:highlight w:val="white"/>
          <w:rtl w:val="0"/>
        </w:rPr>
        <w:t xml:space="preserve"> is a way to make problems or systems easier to think about. It simply involves hiding detail, this removes unnecessary complexity. </w:t>
      </w:r>
    </w:p>
    <w:p w:rsidR="00000000" w:rsidDel="00000000" w:rsidP="00000000" w:rsidRDefault="00000000" w:rsidRPr="00000000" w14:paraId="00000019">
      <w:pPr>
        <w:rPr>
          <w:rFonts w:ascii="Times New Roman" w:cs="Times New Roman" w:eastAsia="Times New Roman" w:hAnsi="Times New Roman"/>
          <w:color w:val="262626"/>
          <w:sz w:val="28"/>
          <w:szCs w:val="28"/>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231f20"/>
          <w:sz w:val="28"/>
          <w:szCs w:val="28"/>
          <w:highlight w:val="white"/>
        </w:rPr>
      </w:pPr>
      <w:r w:rsidDel="00000000" w:rsidR="00000000" w:rsidRPr="00000000">
        <w:rPr>
          <w:rFonts w:ascii="Times New Roman" w:cs="Times New Roman" w:eastAsia="Times New Roman" w:hAnsi="Times New Roman"/>
          <w:color w:val="231f20"/>
          <w:sz w:val="28"/>
          <w:szCs w:val="28"/>
          <w:highlight w:val="white"/>
          <w:rtl w:val="0"/>
        </w:rPr>
        <w:t xml:space="preserve">An</w:t>
      </w:r>
      <w:r w:rsidDel="00000000" w:rsidR="00000000" w:rsidRPr="00000000">
        <w:rPr>
          <w:rFonts w:ascii="Times New Roman" w:cs="Times New Roman" w:eastAsia="Times New Roman" w:hAnsi="Times New Roman"/>
          <w:i w:val="1"/>
          <w:color w:val="231f20"/>
          <w:sz w:val="28"/>
          <w:szCs w:val="28"/>
          <w:highlight w:val="white"/>
          <w:rtl w:val="0"/>
        </w:rPr>
        <w:t xml:space="preserve"> </w:t>
      </w:r>
      <w:r w:rsidDel="00000000" w:rsidR="00000000" w:rsidRPr="00000000">
        <w:rPr>
          <w:rFonts w:ascii="Times New Roman" w:cs="Times New Roman" w:eastAsia="Times New Roman" w:hAnsi="Times New Roman"/>
          <w:b w:val="1"/>
          <w:i w:val="1"/>
          <w:color w:val="231f20"/>
          <w:sz w:val="28"/>
          <w:szCs w:val="28"/>
          <w:highlight w:val="white"/>
          <w:rtl w:val="0"/>
        </w:rPr>
        <w:t xml:space="preserve">Algorithm</w:t>
      </w:r>
      <w:r w:rsidDel="00000000" w:rsidR="00000000" w:rsidRPr="00000000">
        <w:rPr>
          <w:rFonts w:ascii="Times New Roman" w:cs="Times New Roman" w:eastAsia="Times New Roman" w:hAnsi="Times New Roman"/>
          <w:color w:val="231f20"/>
          <w:sz w:val="28"/>
          <w:szCs w:val="28"/>
          <w:highlight w:val="white"/>
          <w:rtl w:val="0"/>
        </w:rPr>
        <w:t xml:space="preserve"> is a plan, a set of step-by-step instructions to resolve a problem. In an algorithm, each instruction is identified and the order in which they should be carried out is planned.</w:t>
      </w:r>
    </w:p>
    <w:p w:rsidR="00000000" w:rsidDel="00000000" w:rsidP="00000000" w:rsidRDefault="00000000" w:rsidRPr="00000000" w14:paraId="0000001B">
      <w:pP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231f20"/>
          <w:sz w:val="28"/>
          <w:szCs w:val="28"/>
          <w:highlight w:val="white"/>
        </w:rPr>
      </w:pPr>
      <w:hyperlink r:id="rId6">
        <w:r w:rsidDel="00000000" w:rsidR="00000000" w:rsidRPr="00000000">
          <w:rPr>
            <w:rFonts w:ascii="Times New Roman" w:cs="Times New Roman" w:eastAsia="Times New Roman" w:hAnsi="Times New Roman"/>
            <w:color w:val="1155cc"/>
            <w:sz w:val="28"/>
            <w:szCs w:val="28"/>
            <w:highlight w:val="white"/>
            <w:u w:val="single"/>
            <w:rtl w:val="0"/>
          </w:rPr>
          <w:t xml:space="preserve">https://youtu.be/qbnTZCj0ugI</w:t>
        </w:r>
      </w:hyperlink>
      <w:r w:rsidDel="00000000" w:rsidR="00000000" w:rsidRPr="00000000">
        <w:rPr>
          <w:rFonts w:ascii="Times New Roman" w:cs="Times New Roman" w:eastAsia="Times New Roman" w:hAnsi="Times New Roman"/>
          <w:color w:val="231f20"/>
          <w:sz w:val="28"/>
          <w:szCs w:val="28"/>
          <w:highlight w:val="white"/>
          <w:rtl w:val="0"/>
        </w:rPr>
        <w:t xml:space="preserve"> - Computational Thinking: What Is It? How Is It Used? (really simple introduction that I watched)</w:t>
      </w:r>
    </w:p>
    <w:p w:rsidR="00000000" w:rsidDel="00000000" w:rsidP="00000000" w:rsidRDefault="00000000" w:rsidRPr="00000000" w14:paraId="0000001D">
      <w:pPr>
        <w:rPr>
          <w:rFonts w:ascii="Times New Roman" w:cs="Times New Roman" w:eastAsia="Times New Roman" w:hAnsi="Times New Roman"/>
          <w:color w:val="231f20"/>
          <w:sz w:val="28"/>
          <w:szCs w:val="28"/>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231f20"/>
          <w:sz w:val="28"/>
          <w:szCs w:val="28"/>
          <w:highlight w:val="white"/>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qbnTZCj0u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