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A7D92" w14:textId="78CDDF5F" w:rsidR="005C6659" w:rsidRPr="0013276F" w:rsidRDefault="005C6659" w:rsidP="00BA6A78">
      <w:pPr>
        <w:jc w:val="center"/>
        <w:rPr>
          <w:rFonts w:ascii="仿宋" w:eastAsia="仿宋" w:hAnsi="仿宋"/>
        </w:rPr>
      </w:pPr>
    </w:p>
    <w:p w14:paraId="215E90BC" w14:textId="77777777" w:rsidR="00192669" w:rsidRPr="0013276F" w:rsidRDefault="00192669" w:rsidP="00BA6A78">
      <w:pPr>
        <w:jc w:val="center"/>
        <w:rPr>
          <w:rFonts w:ascii="仿宋" w:eastAsia="仿宋" w:hAnsi="仿宋"/>
        </w:rPr>
      </w:pPr>
    </w:p>
    <w:p w14:paraId="7EDA6305" w14:textId="77777777" w:rsidR="00192669" w:rsidRPr="0013276F" w:rsidRDefault="00192669" w:rsidP="00BA6A78">
      <w:pPr>
        <w:jc w:val="center"/>
        <w:rPr>
          <w:rFonts w:ascii="仿宋" w:eastAsia="仿宋" w:hAnsi="仿宋"/>
        </w:rPr>
      </w:pPr>
    </w:p>
    <w:p w14:paraId="0201DFD0" w14:textId="75BCF607" w:rsidR="0013276F" w:rsidRPr="0013276F" w:rsidRDefault="0013276F" w:rsidP="00BA6A78">
      <w:pPr>
        <w:jc w:val="center"/>
        <w:rPr>
          <w:rFonts w:ascii="仿宋" w:eastAsia="仿宋" w:hAnsi="仿宋" w:cs="Arial"/>
          <w:color w:val="000000" w:themeColor="text1"/>
          <w:spacing w:val="23"/>
          <w:sz w:val="36"/>
          <w:szCs w:val="29"/>
          <w:shd w:val="clear" w:color="auto" w:fill="F0FBFE"/>
        </w:rPr>
      </w:pPr>
      <w:r w:rsidRPr="0013276F">
        <w:rPr>
          <w:rFonts w:ascii="仿宋" w:eastAsia="仿宋" w:hAnsi="仿宋" w:cs="Arial"/>
          <w:color w:val="000000" w:themeColor="text1"/>
          <w:spacing w:val="23"/>
          <w:sz w:val="36"/>
          <w:szCs w:val="29"/>
          <w:shd w:val="clear" w:color="auto" w:fill="F0FBFE"/>
        </w:rPr>
        <w:t>AFAC2024金融智能创新大赛</w:t>
      </w:r>
    </w:p>
    <w:p w14:paraId="6D376233" w14:textId="3269D2B6" w:rsidR="0013276F" w:rsidRDefault="0013276F" w:rsidP="00BA6A78">
      <w:pPr>
        <w:jc w:val="center"/>
        <w:rPr>
          <w:rFonts w:ascii="仿宋" w:eastAsia="仿宋" w:hAnsi="仿宋" w:cs="Arial"/>
          <w:b/>
          <w:color w:val="000000" w:themeColor="text1"/>
          <w:spacing w:val="23"/>
          <w:sz w:val="36"/>
          <w:szCs w:val="29"/>
          <w:shd w:val="clear" w:color="auto" w:fill="F0FBFE"/>
        </w:rPr>
      </w:pPr>
    </w:p>
    <w:p w14:paraId="20C54DEF" w14:textId="4C4B9E0B" w:rsidR="00184166" w:rsidRDefault="00184166" w:rsidP="00BA6A78">
      <w:pPr>
        <w:jc w:val="center"/>
        <w:rPr>
          <w:rFonts w:ascii="仿宋" w:eastAsia="仿宋" w:hAnsi="仿宋" w:cs="Arial"/>
          <w:b/>
          <w:color w:val="000000" w:themeColor="text1"/>
          <w:spacing w:val="23"/>
          <w:sz w:val="36"/>
          <w:szCs w:val="29"/>
          <w:shd w:val="clear" w:color="auto" w:fill="F0FBFE"/>
        </w:rPr>
      </w:pPr>
    </w:p>
    <w:p w14:paraId="0BFAEC22" w14:textId="77777777" w:rsidR="00184166" w:rsidRPr="0013276F" w:rsidRDefault="00184166" w:rsidP="00BA6A78">
      <w:pPr>
        <w:jc w:val="center"/>
        <w:rPr>
          <w:rFonts w:ascii="仿宋" w:eastAsia="仿宋" w:hAnsi="仿宋" w:cs="Arial"/>
          <w:b/>
          <w:color w:val="000000" w:themeColor="text1"/>
          <w:spacing w:val="23"/>
          <w:sz w:val="36"/>
          <w:szCs w:val="29"/>
          <w:shd w:val="clear" w:color="auto" w:fill="F0FBFE"/>
        </w:rPr>
      </w:pPr>
    </w:p>
    <w:p w14:paraId="1D217678" w14:textId="33D82B20" w:rsidR="005C6659" w:rsidRPr="0013276F" w:rsidRDefault="0013276F" w:rsidP="00BA6A78">
      <w:pPr>
        <w:jc w:val="center"/>
        <w:rPr>
          <w:rFonts w:ascii="仿宋" w:eastAsia="仿宋" w:hAnsi="仿宋"/>
          <w:b/>
          <w:color w:val="000000" w:themeColor="text1"/>
          <w:sz w:val="44"/>
          <w:szCs w:val="28"/>
        </w:rPr>
      </w:pPr>
      <w:r w:rsidRPr="0013276F">
        <w:rPr>
          <w:rFonts w:ascii="仿宋" w:eastAsia="仿宋" w:hAnsi="仿宋" w:cs="Arial" w:hint="eastAsia"/>
          <w:b/>
          <w:color w:val="000000" w:themeColor="text1"/>
          <w:spacing w:val="23"/>
          <w:sz w:val="44"/>
          <w:szCs w:val="29"/>
          <w:shd w:val="clear" w:color="auto" w:fill="F0FBFE"/>
        </w:rPr>
        <w:t>参赛选手数据提取操作指引</w:t>
      </w:r>
    </w:p>
    <w:p w14:paraId="142F7A02" w14:textId="2B4D2B99" w:rsidR="0013276F" w:rsidRDefault="0013276F" w:rsidP="00BA6A78">
      <w:pPr>
        <w:jc w:val="center"/>
        <w:rPr>
          <w:rFonts w:ascii="仿宋" w:eastAsia="仿宋" w:hAnsi="仿宋"/>
          <w:sz w:val="28"/>
          <w:szCs w:val="28"/>
        </w:rPr>
      </w:pPr>
    </w:p>
    <w:p w14:paraId="4A8E538A" w14:textId="5127AF7F" w:rsidR="0013276F" w:rsidRDefault="0013276F" w:rsidP="00BA6A78">
      <w:pPr>
        <w:jc w:val="center"/>
        <w:rPr>
          <w:rFonts w:ascii="仿宋" w:eastAsia="仿宋" w:hAnsi="仿宋"/>
          <w:sz w:val="28"/>
          <w:szCs w:val="28"/>
        </w:rPr>
      </w:pPr>
    </w:p>
    <w:p w14:paraId="7A847738" w14:textId="46DEA89D" w:rsidR="0013276F" w:rsidRDefault="0013276F" w:rsidP="00BA6A78">
      <w:pPr>
        <w:jc w:val="center"/>
        <w:rPr>
          <w:rFonts w:ascii="仿宋" w:eastAsia="仿宋" w:hAnsi="仿宋"/>
          <w:sz w:val="28"/>
          <w:szCs w:val="28"/>
        </w:rPr>
      </w:pPr>
    </w:p>
    <w:p w14:paraId="66F75FE1" w14:textId="119AA519" w:rsidR="0013276F" w:rsidRDefault="0013276F" w:rsidP="00BA6A78">
      <w:pPr>
        <w:jc w:val="center"/>
        <w:rPr>
          <w:rFonts w:ascii="仿宋" w:eastAsia="仿宋" w:hAnsi="仿宋"/>
          <w:sz w:val="28"/>
          <w:szCs w:val="28"/>
        </w:rPr>
      </w:pPr>
    </w:p>
    <w:p w14:paraId="74BC5B76" w14:textId="790DC496" w:rsidR="0013276F" w:rsidRDefault="0013276F" w:rsidP="00BA6A78">
      <w:pPr>
        <w:jc w:val="center"/>
        <w:rPr>
          <w:rFonts w:ascii="仿宋" w:eastAsia="仿宋" w:hAnsi="仿宋"/>
          <w:sz w:val="28"/>
          <w:szCs w:val="28"/>
        </w:rPr>
      </w:pPr>
    </w:p>
    <w:p w14:paraId="203B9F1D" w14:textId="2A53CF50" w:rsidR="0013276F" w:rsidRDefault="0013276F" w:rsidP="00BA6A78">
      <w:pPr>
        <w:jc w:val="center"/>
        <w:rPr>
          <w:rFonts w:ascii="仿宋" w:eastAsia="仿宋" w:hAnsi="仿宋"/>
          <w:sz w:val="28"/>
          <w:szCs w:val="28"/>
        </w:rPr>
      </w:pPr>
    </w:p>
    <w:p w14:paraId="6C44F73E" w14:textId="77777777" w:rsidR="0013276F" w:rsidRDefault="0013276F" w:rsidP="00BA6A78">
      <w:pPr>
        <w:jc w:val="center"/>
        <w:rPr>
          <w:rFonts w:ascii="仿宋" w:eastAsia="仿宋" w:hAnsi="仿宋"/>
          <w:sz w:val="28"/>
          <w:szCs w:val="28"/>
        </w:rPr>
      </w:pPr>
    </w:p>
    <w:p w14:paraId="4D20933A" w14:textId="77777777" w:rsidR="0013276F" w:rsidRPr="0013276F" w:rsidRDefault="0013276F" w:rsidP="0013276F">
      <w:pPr>
        <w:jc w:val="center"/>
        <w:rPr>
          <w:rFonts w:ascii="仿宋" w:eastAsia="仿宋" w:hAnsi="仿宋"/>
          <w:sz w:val="24"/>
          <w:szCs w:val="52"/>
        </w:rPr>
      </w:pPr>
      <w:r w:rsidRPr="0013276F">
        <w:rPr>
          <w:rFonts w:ascii="仿宋" w:eastAsia="仿宋" w:hAnsi="仿宋" w:hint="eastAsia"/>
          <w:sz w:val="24"/>
          <w:szCs w:val="52"/>
        </w:rPr>
        <w:t>上海恒生聚</w:t>
      </w:r>
      <w:proofErr w:type="gramStart"/>
      <w:r w:rsidRPr="0013276F">
        <w:rPr>
          <w:rFonts w:ascii="仿宋" w:eastAsia="仿宋" w:hAnsi="仿宋" w:hint="eastAsia"/>
          <w:sz w:val="24"/>
          <w:szCs w:val="52"/>
        </w:rPr>
        <w:t>源数据</w:t>
      </w:r>
      <w:proofErr w:type="gramEnd"/>
      <w:r w:rsidRPr="0013276F">
        <w:rPr>
          <w:rFonts w:ascii="仿宋" w:eastAsia="仿宋" w:hAnsi="仿宋" w:hint="eastAsia"/>
          <w:sz w:val="24"/>
          <w:szCs w:val="52"/>
        </w:rPr>
        <w:t>服务有限公司</w:t>
      </w:r>
    </w:p>
    <w:p w14:paraId="207BBE3F" w14:textId="40438773" w:rsidR="005C6659" w:rsidRPr="0013276F" w:rsidRDefault="005C6659" w:rsidP="00BA6A78">
      <w:pPr>
        <w:jc w:val="center"/>
        <w:rPr>
          <w:rFonts w:ascii="仿宋" w:eastAsia="仿宋" w:hAnsi="仿宋"/>
          <w:sz w:val="28"/>
          <w:szCs w:val="28"/>
        </w:rPr>
      </w:pPr>
      <w:r w:rsidRPr="0013276F">
        <w:rPr>
          <w:rFonts w:ascii="仿宋" w:eastAsia="仿宋" w:hAnsi="仿宋" w:hint="eastAsia"/>
          <w:sz w:val="28"/>
          <w:szCs w:val="28"/>
        </w:rPr>
        <w:t>2024.6.28</w:t>
      </w:r>
    </w:p>
    <w:p w14:paraId="7221B145" w14:textId="3441898D" w:rsidR="0013276F" w:rsidRDefault="0013276F">
      <w:pPr>
        <w:rPr>
          <w:rFonts w:ascii="仿宋" w:eastAsia="仿宋" w:hAnsi="仿宋"/>
        </w:rPr>
      </w:pPr>
    </w:p>
    <w:p w14:paraId="5146BEB6" w14:textId="220F39D0" w:rsidR="00184166" w:rsidRDefault="00184166">
      <w:pPr>
        <w:rPr>
          <w:rFonts w:ascii="仿宋" w:eastAsia="仿宋" w:hAnsi="仿宋"/>
        </w:rPr>
      </w:pPr>
    </w:p>
    <w:p w14:paraId="3D29B768" w14:textId="77777777" w:rsidR="00184166" w:rsidRPr="0013276F" w:rsidRDefault="00184166">
      <w:pPr>
        <w:rPr>
          <w:rFonts w:ascii="仿宋" w:eastAsia="仿宋" w:hAnsi="仿宋"/>
        </w:rPr>
      </w:pPr>
    </w:p>
    <w:p w14:paraId="1488DE48" w14:textId="0BC8B9CD" w:rsidR="00D14DC8" w:rsidRPr="0013276F" w:rsidRDefault="00D14DC8" w:rsidP="00D14DC8">
      <w:pPr>
        <w:pStyle w:val="a9"/>
        <w:numPr>
          <w:ilvl w:val="0"/>
          <w:numId w:val="1"/>
        </w:num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lastRenderedPageBreak/>
        <w:t>下载恒生聚</w:t>
      </w:r>
      <w:proofErr w:type="gramStart"/>
      <w:r w:rsidRPr="0013276F">
        <w:rPr>
          <w:rFonts w:ascii="仿宋" w:eastAsia="仿宋" w:hAnsi="仿宋" w:hint="eastAsia"/>
        </w:rPr>
        <w:t>源智眸金融</w:t>
      </w:r>
      <w:proofErr w:type="gramEnd"/>
      <w:r w:rsidRPr="0013276F">
        <w:rPr>
          <w:rFonts w:ascii="仿宋" w:eastAsia="仿宋" w:hAnsi="仿宋" w:hint="eastAsia"/>
        </w:rPr>
        <w:t>资讯终端，使用账号密码登录，开启全新数据体验。</w:t>
      </w:r>
      <w:r w:rsidRPr="0013276F">
        <w:rPr>
          <w:rFonts w:ascii="仿宋" w:eastAsia="仿宋" w:hAnsi="仿宋"/>
          <w:noProof/>
        </w:rPr>
        <w:drawing>
          <wp:inline distT="0" distB="0" distL="0" distR="0" wp14:anchorId="11AD4356" wp14:editId="3F04210A">
            <wp:extent cx="5274310" cy="3289300"/>
            <wp:effectExtent l="0" t="0" r="2540" b="6350"/>
            <wp:docPr id="880640156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40156" name="图片 10" descr="图形用户界面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4597" w14:textId="77777777" w:rsidR="00D14DC8" w:rsidRPr="0013276F" w:rsidRDefault="00D14DC8" w:rsidP="00D14DC8">
      <w:pPr>
        <w:pStyle w:val="a9"/>
        <w:ind w:left="360"/>
        <w:rPr>
          <w:rFonts w:ascii="仿宋" w:eastAsia="仿宋" w:hAnsi="仿宋"/>
        </w:rPr>
      </w:pPr>
    </w:p>
    <w:p w14:paraId="18948918" w14:textId="77777777" w:rsidR="00192669" w:rsidRPr="0013276F" w:rsidRDefault="00192669" w:rsidP="00192669">
      <w:pPr>
        <w:pStyle w:val="a9"/>
        <w:ind w:left="360"/>
        <w:rPr>
          <w:rFonts w:ascii="仿宋" w:eastAsia="仿宋" w:hAnsi="仿宋"/>
        </w:rPr>
      </w:pPr>
    </w:p>
    <w:p w14:paraId="155C1DC9" w14:textId="77777777" w:rsidR="00192669" w:rsidRPr="0013276F" w:rsidRDefault="00192669" w:rsidP="00192669">
      <w:pPr>
        <w:pStyle w:val="a9"/>
        <w:rPr>
          <w:rFonts w:ascii="仿宋" w:eastAsia="仿宋" w:hAnsi="仿宋"/>
        </w:rPr>
      </w:pPr>
    </w:p>
    <w:p w14:paraId="10CC92E8" w14:textId="77777777" w:rsidR="00192669" w:rsidRPr="0013276F" w:rsidRDefault="00192669" w:rsidP="00192669">
      <w:pPr>
        <w:pStyle w:val="a9"/>
        <w:ind w:left="360"/>
        <w:rPr>
          <w:rFonts w:ascii="仿宋" w:eastAsia="仿宋" w:hAnsi="仿宋"/>
        </w:rPr>
      </w:pPr>
    </w:p>
    <w:p w14:paraId="1B200052" w14:textId="61157F96" w:rsidR="00D14DC8" w:rsidRPr="0013276F" w:rsidRDefault="009F70F3" w:rsidP="00D14DC8">
      <w:pPr>
        <w:pStyle w:val="a9"/>
        <w:numPr>
          <w:ilvl w:val="0"/>
          <w:numId w:val="1"/>
        </w:num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t>根据个人需要</w:t>
      </w:r>
      <w:r w:rsidR="00D14DC8" w:rsidRPr="0013276F">
        <w:rPr>
          <w:rFonts w:ascii="仿宋" w:eastAsia="仿宋" w:hAnsi="仿宋" w:hint="eastAsia"/>
        </w:rPr>
        <w:t>将赛事指定股票添加进“自选股”</w:t>
      </w:r>
      <w:r w:rsidR="005E1CB1" w:rsidRPr="0013276F">
        <w:rPr>
          <w:rFonts w:ascii="仿宋" w:eastAsia="仿宋" w:hAnsi="仿宋" w:hint="eastAsia"/>
        </w:rPr>
        <w:t xml:space="preserve"> </w:t>
      </w:r>
      <w:r w:rsidR="00D14DC8" w:rsidRPr="0013276F">
        <w:rPr>
          <w:rFonts w:ascii="仿宋" w:eastAsia="仿宋" w:hAnsi="仿宋" w:hint="eastAsia"/>
        </w:rPr>
        <w:t>。</w:t>
      </w:r>
      <w:r w:rsidRPr="0013276F">
        <w:rPr>
          <w:rFonts w:ascii="仿宋" w:eastAsia="仿宋" w:hAnsi="仿宋" w:hint="eastAsia"/>
        </w:rPr>
        <w:t>（分别是</w:t>
      </w:r>
      <w:r w:rsidRPr="0013276F">
        <w:rPr>
          <w:rFonts w:ascii="仿宋" w:eastAsia="仿宋" w:hAnsi="仿宋"/>
        </w:rPr>
        <w:t>宁德时代、天能股份、骆驼股份、亿纬锂能、安孚科技</w:t>
      </w:r>
      <w:r w:rsidRPr="0013276F">
        <w:rPr>
          <w:rFonts w:ascii="仿宋" w:eastAsia="仿宋" w:hAnsi="仿宋"/>
        </w:rPr>
        <w:softHyphen/>
      </w:r>
      <w:r w:rsidRPr="0013276F">
        <w:rPr>
          <w:rFonts w:ascii="仿宋" w:eastAsia="仿宋" w:hAnsi="仿宋" w:hint="eastAsia"/>
        </w:rPr>
        <w:t>）</w:t>
      </w:r>
    </w:p>
    <w:p w14:paraId="011E82CB" w14:textId="16DF99E7" w:rsidR="00D14DC8" w:rsidRPr="0013276F" w:rsidRDefault="00D14DC8" w:rsidP="00D14DC8">
      <w:pPr>
        <w:ind w:firstLineChars="200" w:firstLine="440"/>
        <w:rPr>
          <w:rFonts w:ascii="仿宋" w:eastAsia="仿宋" w:hAnsi="仿宋"/>
        </w:rPr>
      </w:pPr>
      <w:r w:rsidRPr="0013276F">
        <w:rPr>
          <w:rFonts w:ascii="仿宋" w:eastAsia="仿宋" w:hAnsi="仿宋" w:hint="eastAsia"/>
          <w:noProof/>
        </w:rPr>
        <w:drawing>
          <wp:inline distT="0" distB="0" distL="0" distR="0" wp14:anchorId="69D90BAE" wp14:editId="0CA949F7">
            <wp:extent cx="5274310" cy="2677160"/>
            <wp:effectExtent l="0" t="0" r="2540" b="8890"/>
            <wp:docPr id="596258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827" name="图片 596258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792C" w14:textId="1543B131" w:rsidR="00392941" w:rsidRPr="0013276F" w:rsidRDefault="00392941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lastRenderedPageBreak/>
        <w:drawing>
          <wp:inline distT="0" distB="0" distL="0" distR="0" wp14:anchorId="60F16B75" wp14:editId="0A8D9051">
            <wp:extent cx="5274310" cy="2659380"/>
            <wp:effectExtent l="0" t="0" r="2540" b="7620"/>
            <wp:docPr id="1834016290" name="图片 3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16290" name="图片 3" descr="电脑软件的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6591" w14:textId="77777777" w:rsidR="00C10572" w:rsidRPr="0013276F" w:rsidRDefault="00C10572">
      <w:pPr>
        <w:rPr>
          <w:rFonts w:ascii="仿宋" w:eastAsia="仿宋" w:hAnsi="仿宋"/>
        </w:rPr>
      </w:pPr>
    </w:p>
    <w:p w14:paraId="2E3F9739" w14:textId="3C9EE647" w:rsidR="00F62D9D" w:rsidRPr="0013276F" w:rsidRDefault="00F62D9D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t>3.点开</w:t>
      </w:r>
      <w:proofErr w:type="gramStart"/>
      <w:r w:rsidRPr="0013276F">
        <w:rPr>
          <w:rFonts w:ascii="仿宋" w:eastAsia="仿宋" w:hAnsi="仿宋"/>
        </w:rPr>
        <w:t>”</w:t>
      </w:r>
      <w:proofErr w:type="gramEnd"/>
      <w:r w:rsidRPr="0013276F">
        <w:rPr>
          <w:rFonts w:ascii="仿宋" w:eastAsia="仿宋" w:hAnsi="仿宋" w:hint="eastAsia"/>
        </w:rPr>
        <w:t>A股浏览器“，</w:t>
      </w:r>
      <w:r w:rsidR="005E1CB1" w:rsidRPr="0013276F">
        <w:rPr>
          <w:rFonts w:ascii="仿宋" w:eastAsia="仿宋" w:hAnsi="仿宋" w:hint="eastAsia"/>
        </w:rPr>
        <w:t>待选范围下拉至</w:t>
      </w:r>
      <w:r w:rsidR="00741030" w:rsidRPr="0013276F">
        <w:rPr>
          <w:rFonts w:ascii="仿宋" w:eastAsia="仿宋" w:hAnsi="仿宋" w:hint="eastAsia"/>
        </w:rPr>
        <w:t>自选股，</w:t>
      </w:r>
      <w:r w:rsidR="00815540" w:rsidRPr="0013276F">
        <w:rPr>
          <w:rFonts w:ascii="仿宋" w:eastAsia="仿宋" w:hAnsi="仿宋" w:hint="eastAsia"/>
        </w:rPr>
        <w:t>待选指标包括</w:t>
      </w:r>
      <w:r w:rsidR="00815540" w:rsidRPr="0013276F">
        <w:rPr>
          <w:rFonts w:ascii="仿宋" w:eastAsia="仿宋" w:hAnsi="仿宋"/>
        </w:rPr>
        <w:t>个股的行情、报价、</w:t>
      </w:r>
      <w:r w:rsidR="00184166">
        <w:rPr>
          <w:rFonts w:ascii="仿宋" w:eastAsia="仿宋" w:hAnsi="仿宋" w:hint="eastAsia"/>
        </w:rPr>
        <w:t>各期财报、</w:t>
      </w:r>
      <w:r w:rsidR="00815540" w:rsidRPr="0013276F">
        <w:rPr>
          <w:rFonts w:ascii="仿宋" w:eastAsia="仿宋" w:hAnsi="仿宋"/>
        </w:rPr>
        <w:t>资金流向、金融指标数据</w:t>
      </w:r>
      <w:r w:rsidR="00815540" w:rsidRPr="0013276F">
        <w:rPr>
          <w:rFonts w:ascii="仿宋" w:eastAsia="仿宋" w:hAnsi="仿宋" w:hint="eastAsia"/>
        </w:rPr>
        <w:t>等，</w:t>
      </w:r>
    </w:p>
    <w:p w14:paraId="1FF66E41" w14:textId="652BE8E5" w:rsidR="00B44D10" w:rsidRPr="0013276F" w:rsidRDefault="00B44D10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55AAC0D2" wp14:editId="038A82B5">
            <wp:extent cx="5274310" cy="2639695"/>
            <wp:effectExtent l="0" t="0" r="2540" b="8255"/>
            <wp:docPr id="154321166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1166" name="图片 3" descr="图形用户界面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D00" w14:textId="3E2E96BC" w:rsidR="00344991" w:rsidRPr="0013276F" w:rsidRDefault="00344991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785D3B27" wp14:editId="0C93882B">
            <wp:extent cx="5274310" cy="2651125"/>
            <wp:effectExtent l="0" t="0" r="2540" b="0"/>
            <wp:docPr id="1285937616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37616" name="图片 4" descr="图形用户界面, 文本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28E4" w14:textId="6CCC1164" w:rsidR="00CF1A29" w:rsidRPr="0013276F" w:rsidRDefault="00CF1A29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6BC410F4" wp14:editId="3224A854">
            <wp:extent cx="5274310" cy="2667635"/>
            <wp:effectExtent l="0" t="0" r="2540" b="0"/>
            <wp:docPr id="91433555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35554" name="图片 1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517F" w14:textId="77777777" w:rsidR="007C1A59" w:rsidRPr="0013276F" w:rsidRDefault="007C1A59">
      <w:pPr>
        <w:rPr>
          <w:rFonts w:ascii="仿宋" w:eastAsia="仿宋" w:hAnsi="仿宋"/>
        </w:rPr>
      </w:pPr>
    </w:p>
    <w:p w14:paraId="2FBB4B80" w14:textId="68BC0FEB" w:rsidR="007C1A59" w:rsidRPr="0013276F" w:rsidRDefault="007C1A59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  <w:noProof/>
        </w:rPr>
        <w:drawing>
          <wp:inline distT="0" distB="0" distL="0" distR="0" wp14:anchorId="11BB9A64" wp14:editId="25850AF7">
            <wp:extent cx="5274310" cy="2673985"/>
            <wp:effectExtent l="0" t="0" r="2540" b="0"/>
            <wp:docPr id="522408052" name="图片 6" descr="图形用户界面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8052" name="图片 6" descr="图形用户界面, 应用程序, 电子邮件, 网站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767" w14:textId="582F1F05" w:rsidR="007C1A59" w:rsidRPr="0013276F" w:rsidRDefault="00C10572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lastRenderedPageBreak/>
        <w:t>4.在</w:t>
      </w:r>
      <w:proofErr w:type="gramStart"/>
      <w:r w:rsidRPr="0013276F">
        <w:rPr>
          <w:rFonts w:ascii="仿宋" w:eastAsia="仿宋" w:hAnsi="仿宋" w:hint="eastAsia"/>
        </w:rPr>
        <w:t>“</w:t>
      </w:r>
      <w:proofErr w:type="gramEnd"/>
      <w:r w:rsidRPr="0013276F">
        <w:rPr>
          <w:rFonts w:ascii="仿宋" w:eastAsia="仿宋" w:hAnsi="仿宋" w:hint="eastAsia"/>
        </w:rPr>
        <w:t>股票资讯“中查看自选股相关资讯内容</w:t>
      </w:r>
      <w:r w:rsidR="00192669" w:rsidRPr="0013276F">
        <w:rPr>
          <w:rFonts w:ascii="仿宋" w:eastAsia="仿宋" w:hAnsi="仿宋" w:hint="eastAsia"/>
        </w:rPr>
        <w:t>，或直接在搜索框输入公司名称。</w:t>
      </w:r>
    </w:p>
    <w:p w14:paraId="1463088E" w14:textId="77777777" w:rsidR="00192669" w:rsidRPr="0013276F" w:rsidRDefault="00192669">
      <w:pPr>
        <w:rPr>
          <w:rFonts w:ascii="仿宋" w:eastAsia="仿宋" w:hAnsi="仿宋"/>
        </w:rPr>
      </w:pPr>
    </w:p>
    <w:p w14:paraId="50D581B1" w14:textId="6DFCC01D" w:rsidR="00392941" w:rsidRPr="0013276F" w:rsidRDefault="00392941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569030FF" wp14:editId="5B41E8D1">
            <wp:extent cx="5274310" cy="2618105"/>
            <wp:effectExtent l="0" t="0" r="2540" b="0"/>
            <wp:docPr id="1975200807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00807" name="图片 5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911" w14:textId="77777777" w:rsidR="00192669" w:rsidRPr="0013276F" w:rsidRDefault="00192669">
      <w:pPr>
        <w:rPr>
          <w:rFonts w:ascii="仿宋" w:eastAsia="仿宋" w:hAnsi="仿宋"/>
        </w:rPr>
      </w:pPr>
    </w:p>
    <w:p w14:paraId="26AD8931" w14:textId="10D0AB22" w:rsidR="00392941" w:rsidRPr="0013276F" w:rsidRDefault="00392941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14ECE688" wp14:editId="46B650AD">
            <wp:extent cx="5274310" cy="2644140"/>
            <wp:effectExtent l="0" t="0" r="2540" b="3810"/>
            <wp:docPr id="257986592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6592" name="图片 4" descr="图形用户界面, 文本, 应用程序, 电子邮件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5053" w14:textId="77777777" w:rsidR="00192669" w:rsidRPr="0013276F" w:rsidRDefault="00192669" w:rsidP="00C10572">
      <w:pPr>
        <w:rPr>
          <w:rFonts w:ascii="仿宋" w:eastAsia="仿宋" w:hAnsi="仿宋"/>
        </w:rPr>
      </w:pPr>
    </w:p>
    <w:p w14:paraId="77B5B43E" w14:textId="77777777" w:rsidR="00192669" w:rsidRPr="0013276F" w:rsidRDefault="00192669" w:rsidP="00C10572">
      <w:pPr>
        <w:rPr>
          <w:rFonts w:ascii="仿宋" w:eastAsia="仿宋" w:hAnsi="仿宋"/>
        </w:rPr>
      </w:pPr>
    </w:p>
    <w:p w14:paraId="1B8309C2" w14:textId="77777777" w:rsidR="00192669" w:rsidRPr="0013276F" w:rsidRDefault="00192669" w:rsidP="00C10572">
      <w:pPr>
        <w:rPr>
          <w:rFonts w:ascii="仿宋" w:eastAsia="仿宋" w:hAnsi="仿宋"/>
        </w:rPr>
      </w:pPr>
    </w:p>
    <w:p w14:paraId="3DE62480" w14:textId="77777777" w:rsidR="00192669" w:rsidRPr="0013276F" w:rsidRDefault="00192669" w:rsidP="00C10572">
      <w:pPr>
        <w:rPr>
          <w:rFonts w:ascii="仿宋" w:eastAsia="仿宋" w:hAnsi="仿宋"/>
        </w:rPr>
      </w:pPr>
    </w:p>
    <w:p w14:paraId="12AF2440" w14:textId="77777777" w:rsidR="00192669" w:rsidRPr="0013276F" w:rsidRDefault="00192669" w:rsidP="00C10572">
      <w:pPr>
        <w:rPr>
          <w:rFonts w:ascii="仿宋" w:eastAsia="仿宋" w:hAnsi="仿宋"/>
        </w:rPr>
      </w:pPr>
    </w:p>
    <w:p w14:paraId="169F93E2" w14:textId="77777777" w:rsidR="00192669" w:rsidRPr="0013276F" w:rsidRDefault="00192669" w:rsidP="00C10572">
      <w:pPr>
        <w:rPr>
          <w:rFonts w:ascii="仿宋" w:eastAsia="仿宋" w:hAnsi="仿宋"/>
        </w:rPr>
      </w:pPr>
    </w:p>
    <w:p w14:paraId="0C308B52" w14:textId="640E60AC" w:rsidR="00C10572" w:rsidRPr="0013276F" w:rsidRDefault="00C10572" w:rsidP="00C10572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lastRenderedPageBreak/>
        <w:t>5.</w:t>
      </w:r>
      <w:proofErr w:type="gramStart"/>
      <w:r w:rsidRPr="0013276F">
        <w:rPr>
          <w:rFonts w:ascii="仿宋" w:eastAsia="仿宋" w:hAnsi="仿宋" w:hint="eastAsia"/>
        </w:rPr>
        <w:t>“</w:t>
      </w:r>
      <w:proofErr w:type="gramEnd"/>
      <w:r w:rsidRPr="0013276F">
        <w:rPr>
          <w:rFonts w:ascii="仿宋" w:eastAsia="仿宋" w:hAnsi="仿宋" w:hint="eastAsia"/>
        </w:rPr>
        <w:t>F9“查看股票的深度资料，右下角输入股票代码，页面左侧查看财报相关内容。</w:t>
      </w:r>
    </w:p>
    <w:p w14:paraId="232CAE81" w14:textId="059D9168" w:rsidR="00392941" w:rsidRPr="0013276F" w:rsidRDefault="00171DDF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08E002A0" wp14:editId="121CFB1B">
            <wp:extent cx="5274310" cy="2672715"/>
            <wp:effectExtent l="0" t="0" r="2540" b="0"/>
            <wp:docPr id="10305412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1283" name="图片 10305412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81E" w14:textId="5E718E2D" w:rsidR="00171DDF" w:rsidRPr="0013276F" w:rsidRDefault="00171DDF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45683322" wp14:editId="04F04F40">
            <wp:extent cx="5274310" cy="2667635"/>
            <wp:effectExtent l="0" t="0" r="2540" b="0"/>
            <wp:docPr id="901392925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92925" name="图片 8" descr="图形用户界面, 文本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0EC5" w14:textId="7C24197D" w:rsidR="00171DDF" w:rsidRPr="0013276F" w:rsidRDefault="00171DDF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0FF2BEEF" wp14:editId="4591C99C">
            <wp:extent cx="5274310" cy="2660650"/>
            <wp:effectExtent l="0" t="0" r="2540" b="6350"/>
            <wp:docPr id="45233263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2639" name="图片 9" descr="图形用户界面, 应用程序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3003" w14:textId="77777777" w:rsidR="00171DDF" w:rsidRPr="0013276F" w:rsidRDefault="00171DDF">
      <w:pPr>
        <w:rPr>
          <w:rFonts w:ascii="仿宋" w:eastAsia="仿宋" w:hAnsi="仿宋"/>
        </w:rPr>
      </w:pPr>
    </w:p>
    <w:p w14:paraId="030921C6" w14:textId="5D9EE365" w:rsidR="00192669" w:rsidRPr="0013276F" w:rsidRDefault="00E344C2" w:rsidP="0006343C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t>6.</w:t>
      </w:r>
      <w:r w:rsidR="0006343C" w:rsidRPr="0013276F">
        <w:rPr>
          <w:rFonts w:ascii="仿宋" w:eastAsia="仿宋" w:hAnsi="仿宋" w:hint="eastAsia"/>
        </w:rPr>
        <w:t>打开“经济数据库”，选择“行业经济”，搜索框输入“锂电池”或“储能”找到对应指标。</w:t>
      </w:r>
    </w:p>
    <w:p w14:paraId="0361E51B" w14:textId="77777777" w:rsidR="00192669" w:rsidRPr="0013276F" w:rsidRDefault="00192669" w:rsidP="0006343C">
      <w:pPr>
        <w:rPr>
          <w:rFonts w:ascii="仿宋" w:eastAsia="仿宋" w:hAnsi="仿宋"/>
        </w:rPr>
      </w:pPr>
    </w:p>
    <w:p w14:paraId="415140B3" w14:textId="106164BA" w:rsidR="00392941" w:rsidRPr="0013276F" w:rsidRDefault="00CE42A9" w:rsidP="0006343C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  <w:noProof/>
        </w:rPr>
        <w:drawing>
          <wp:inline distT="0" distB="0" distL="0" distR="0" wp14:anchorId="36136F94" wp14:editId="43B25FD7">
            <wp:extent cx="5274310" cy="2668905"/>
            <wp:effectExtent l="0" t="0" r="2540" b="0"/>
            <wp:docPr id="112533765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37652" name="图片 12" descr="图形用户界面, 文本, 应用程序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F5FF" w14:textId="77777777" w:rsidR="00192669" w:rsidRPr="0013276F" w:rsidRDefault="00192669">
      <w:pPr>
        <w:rPr>
          <w:rFonts w:ascii="仿宋" w:eastAsia="仿宋" w:hAnsi="仿宋"/>
        </w:rPr>
      </w:pPr>
    </w:p>
    <w:p w14:paraId="135325D5" w14:textId="77777777" w:rsidR="00192669" w:rsidRPr="0013276F" w:rsidRDefault="00192669">
      <w:pPr>
        <w:rPr>
          <w:rFonts w:ascii="仿宋" w:eastAsia="仿宋" w:hAnsi="仿宋"/>
        </w:rPr>
      </w:pPr>
    </w:p>
    <w:p w14:paraId="0CF71E34" w14:textId="16E61227" w:rsidR="00CE42A9" w:rsidRPr="0013276F" w:rsidRDefault="00CE42A9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40E1AB2C" wp14:editId="2359B646">
            <wp:extent cx="5274310" cy="2672715"/>
            <wp:effectExtent l="0" t="0" r="2540" b="0"/>
            <wp:docPr id="10508885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8554" name="图片 10508885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4CF" w14:textId="77777777" w:rsidR="00192669" w:rsidRPr="0013276F" w:rsidRDefault="00192669">
      <w:pPr>
        <w:rPr>
          <w:rFonts w:ascii="仿宋" w:eastAsia="仿宋" w:hAnsi="仿宋"/>
        </w:rPr>
      </w:pPr>
    </w:p>
    <w:p w14:paraId="6BB6F4FA" w14:textId="77777777" w:rsidR="00192669" w:rsidRPr="0013276F" w:rsidRDefault="00192669">
      <w:pPr>
        <w:rPr>
          <w:rFonts w:ascii="仿宋" w:eastAsia="仿宋" w:hAnsi="仿宋"/>
        </w:rPr>
      </w:pPr>
    </w:p>
    <w:p w14:paraId="280DA700" w14:textId="77777777" w:rsidR="00192669" w:rsidRPr="0013276F" w:rsidRDefault="00192669">
      <w:pPr>
        <w:rPr>
          <w:rFonts w:ascii="仿宋" w:eastAsia="仿宋" w:hAnsi="仿宋"/>
        </w:rPr>
      </w:pPr>
    </w:p>
    <w:p w14:paraId="75FA2A52" w14:textId="77777777" w:rsidR="00192669" w:rsidRPr="0013276F" w:rsidRDefault="00192669">
      <w:pPr>
        <w:rPr>
          <w:rFonts w:ascii="仿宋" w:eastAsia="仿宋" w:hAnsi="仿宋"/>
        </w:rPr>
      </w:pPr>
    </w:p>
    <w:p w14:paraId="56055A13" w14:textId="2ECC7D93" w:rsidR="0006343C" w:rsidRPr="0013276F" w:rsidRDefault="0006343C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lastRenderedPageBreak/>
        <w:t>7.打开“资讯”里</w:t>
      </w:r>
      <w:r w:rsidR="00192669" w:rsidRPr="0013276F">
        <w:rPr>
          <w:rFonts w:ascii="仿宋" w:eastAsia="仿宋" w:hAnsi="仿宋" w:hint="eastAsia"/>
        </w:rPr>
        <w:t>“新闻资讯”或“研报平台”，页面左侧“分类导航”选择“行业”。搜索框输入目标行业。</w:t>
      </w:r>
    </w:p>
    <w:p w14:paraId="7C08CBDA" w14:textId="55DB3822" w:rsidR="00CE42A9" w:rsidRPr="0013276F" w:rsidRDefault="0006343C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158F8050" wp14:editId="3F05421B">
            <wp:extent cx="5274310" cy="2671445"/>
            <wp:effectExtent l="0" t="0" r="2540" b="0"/>
            <wp:docPr id="7898520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2014" name="图片 7898520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881D" w14:textId="5C464C01" w:rsidR="00CE42A9" w:rsidRPr="0013276F" w:rsidRDefault="0006343C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0FDE97C9" wp14:editId="41218C04">
            <wp:extent cx="5274310" cy="2672715"/>
            <wp:effectExtent l="0" t="0" r="2540" b="0"/>
            <wp:docPr id="586837211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37211" name="图片 15" descr="图形用户界面, 文本, 应用程序, 电子邮件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821" w14:textId="77777777" w:rsidR="00192669" w:rsidRPr="0013276F" w:rsidRDefault="00192669">
      <w:pPr>
        <w:rPr>
          <w:rFonts w:ascii="仿宋" w:eastAsia="仿宋" w:hAnsi="仿宋"/>
        </w:rPr>
      </w:pPr>
    </w:p>
    <w:p w14:paraId="54A37A1F" w14:textId="77777777" w:rsidR="00192669" w:rsidRPr="0013276F" w:rsidRDefault="00192669">
      <w:pPr>
        <w:rPr>
          <w:rFonts w:ascii="仿宋" w:eastAsia="仿宋" w:hAnsi="仿宋"/>
        </w:rPr>
      </w:pPr>
    </w:p>
    <w:p w14:paraId="43E169CC" w14:textId="4A2DA86F" w:rsidR="00CE42A9" w:rsidRPr="0013276F" w:rsidRDefault="00192669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t>8.</w:t>
      </w:r>
      <w:r w:rsidRPr="0013276F">
        <w:rPr>
          <w:rFonts w:ascii="仿宋" w:eastAsia="仿宋" w:hAnsi="仿宋"/>
        </w:rPr>
        <w:t xml:space="preserve"> 业内主要上市</w:t>
      </w:r>
      <w:proofErr w:type="gramStart"/>
      <w:r w:rsidRPr="0013276F">
        <w:rPr>
          <w:rFonts w:ascii="仿宋" w:eastAsia="仿宋" w:hAnsi="仿宋"/>
        </w:rPr>
        <w:t>公司财报和</w:t>
      </w:r>
      <w:proofErr w:type="gramEnd"/>
      <w:r w:rsidRPr="0013276F">
        <w:rPr>
          <w:rFonts w:ascii="仿宋" w:eastAsia="仿宋" w:hAnsi="仿宋"/>
        </w:rPr>
        <w:t>资讯</w:t>
      </w:r>
      <w:r w:rsidRPr="0013276F">
        <w:rPr>
          <w:rFonts w:ascii="仿宋" w:eastAsia="仿宋" w:hAnsi="仿宋" w:hint="eastAsia"/>
        </w:rPr>
        <w:t>参照个股的搜索方式。</w:t>
      </w:r>
    </w:p>
    <w:p w14:paraId="3744E681" w14:textId="77777777" w:rsidR="00192669" w:rsidRPr="0013276F" w:rsidRDefault="00192669">
      <w:pPr>
        <w:rPr>
          <w:rFonts w:ascii="仿宋" w:eastAsia="仿宋" w:hAnsi="仿宋"/>
        </w:rPr>
      </w:pPr>
    </w:p>
    <w:p w14:paraId="160F5F8B" w14:textId="77777777" w:rsidR="00192669" w:rsidRPr="0013276F" w:rsidRDefault="00192669">
      <w:pPr>
        <w:rPr>
          <w:rFonts w:ascii="仿宋" w:eastAsia="仿宋" w:hAnsi="仿宋"/>
        </w:rPr>
      </w:pPr>
    </w:p>
    <w:p w14:paraId="00227BA7" w14:textId="77777777" w:rsidR="00192669" w:rsidRPr="0013276F" w:rsidRDefault="00192669">
      <w:pPr>
        <w:rPr>
          <w:rFonts w:ascii="仿宋" w:eastAsia="仿宋" w:hAnsi="仿宋"/>
        </w:rPr>
      </w:pPr>
    </w:p>
    <w:p w14:paraId="685E09EE" w14:textId="77777777" w:rsidR="00192669" w:rsidRPr="0013276F" w:rsidRDefault="00192669">
      <w:pPr>
        <w:rPr>
          <w:rFonts w:ascii="仿宋" w:eastAsia="仿宋" w:hAnsi="仿宋"/>
        </w:rPr>
      </w:pPr>
    </w:p>
    <w:p w14:paraId="465FAE69" w14:textId="77777777" w:rsidR="00192669" w:rsidRPr="0013276F" w:rsidRDefault="00192669">
      <w:pPr>
        <w:rPr>
          <w:rFonts w:ascii="仿宋" w:eastAsia="仿宋" w:hAnsi="仿宋"/>
        </w:rPr>
      </w:pPr>
    </w:p>
    <w:p w14:paraId="78795609" w14:textId="7AAFD3DD" w:rsidR="00CE42A9" w:rsidRPr="0013276F" w:rsidRDefault="00192669">
      <w:pPr>
        <w:rPr>
          <w:rFonts w:ascii="仿宋" w:eastAsia="仿宋" w:hAnsi="仿宋"/>
        </w:rPr>
      </w:pPr>
      <w:r w:rsidRPr="0013276F">
        <w:rPr>
          <w:rFonts w:ascii="仿宋" w:eastAsia="仿宋" w:hAnsi="仿宋" w:hint="eastAsia"/>
        </w:rPr>
        <w:lastRenderedPageBreak/>
        <w:t>9.所有数据除了从终端内搜索并下载，还支持excel插件导出。</w:t>
      </w:r>
    </w:p>
    <w:p w14:paraId="4FC92156" w14:textId="77777777" w:rsidR="00303D6C" w:rsidRDefault="00303D6C">
      <w:pPr>
        <w:rPr>
          <w:rFonts w:ascii="仿宋" w:eastAsia="仿宋" w:hAnsi="仿宋"/>
        </w:rPr>
      </w:pPr>
    </w:p>
    <w:p w14:paraId="336BEFA9" w14:textId="2FBF0FAD" w:rsidR="00BA6A78" w:rsidRPr="0013276F" w:rsidRDefault="007D712F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0E95B8AA" wp14:editId="16EDAB1E">
            <wp:extent cx="5274310" cy="2671445"/>
            <wp:effectExtent l="0" t="0" r="2540" b="0"/>
            <wp:docPr id="194827665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6655" name="图片 1" descr="图形用户界面, 应用程序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599A" w14:textId="77777777" w:rsidR="00303D6C" w:rsidRDefault="00303D6C">
      <w:pPr>
        <w:rPr>
          <w:rFonts w:ascii="仿宋" w:eastAsia="仿宋" w:hAnsi="仿宋"/>
        </w:rPr>
      </w:pPr>
    </w:p>
    <w:p w14:paraId="110D2F2C" w14:textId="7210B0A3" w:rsidR="00695F8E" w:rsidRDefault="00695F8E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先</w:t>
      </w:r>
      <w:r w:rsidR="00303D6C">
        <w:rPr>
          <w:rFonts w:ascii="仿宋" w:eastAsia="仿宋" w:hAnsi="仿宋" w:hint="eastAsia"/>
        </w:rPr>
        <w:t>“安装/修复”，再重新打开插件，“启动Excel”。</w:t>
      </w:r>
    </w:p>
    <w:p w14:paraId="5DA0CC76" w14:textId="77777777" w:rsidR="00303D6C" w:rsidRDefault="00303D6C">
      <w:pPr>
        <w:rPr>
          <w:rFonts w:ascii="仿宋" w:eastAsia="仿宋" w:hAnsi="仿宋"/>
        </w:rPr>
      </w:pPr>
    </w:p>
    <w:p w14:paraId="7EB1FF0F" w14:textId="365B0A24" w:rsidR="00BA6A78" w:rsidRPr="0013276F" w:rsidRDefault="00A11A92">
      <w:pPr>
        <w:rPr>
          <w:rFonts w:ascii="仿宋" w:eastAsia="仿宋" w:hAnsi="仿宋"/>
        </w:rPr>
      </w:pPr>
      <w:r w:rsidRPr="0013276F">
        <w:rPr>
          <w:rFonts w:ascii="仿宋" w:eastAsia="仿宋" w:hAnsi="仿宋"/>
          <w:noProof/>
        </w:rPr>
        <w:drawing>
          <wp:inline distT="0" distB="0" distL="0" distR="0" wp14:anchorId="23EE76D8" wp14:editId="2B126EE5">
            <wp:extent cx="5274310" cy="2966720"/>
            <wp:effectExtent l="0" t="0" r="2540" b="5080"/>
            <wp:docPr id="65280637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06379" name="图片 1" descr="电脑萤幕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B83B" w14:textId="77777777" w:rsidR="00303D6C" w:rsidRDefault="00303D6C">
      <w:pPr>
        <w:rPr>
          <w:rFonts w:ascii="仿宋" w:eastAsia="仿宋" w:hAnsi="仿宋"/>
        </w:rPr>
      </w:pPr>
    </w:p>
    <w:p w14:paraId="5484CFE4" w14:textId="77777777" w:rsidR="00303D6C" w:rsidRDefault="00303D6C">
      <w:pPr>
        <w:rPr>
          <w:rFonts w:ascii="仿宋" w:eastAsia="仿宋" w:hAnsi="仿宋"/>
        </w:rPr>
      </w:pPr>
    </w:p>
    <w:p w14:paraId="52846EEB" w14:textId="77777777" w:rsidR="00303D6C" w:rsidRDefault="00303D6C">
      <w:pPr>
        <w:rPr>
          <w:rFonts w:ascii="仿宋" w:eastAsia="仿宋" w:hAnsi="仿宋"/>
        </w:rPr>
      </w:pPr>
    </w:p>
    <w:p w14:paraId="1CE19AEB" w14:textId="77777777" w:rsidR="00677470" w:rsidRDefault="00677470">
      <w:pPr>
        <w:rPr>
          <w:rFonts w:ascii="仿宋" w:eastAsia="仿宋" w:hAnsi="仿宋"/>
        </w:rPr>
      </w:pPr>
    </w:p>
    <w:p w14:paraId="404148C8" w14:textId="7F7A9636" w:rsidR="00303D6C" w:rsidRDefault="00303D6C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打开E</w:t>
      </w:r>
      <w:r>
        <w:rPr>
          <w:rFonts w:ascii="仿宋" w:eastAsia="仿宋" w:hAnsi="仿宋"/>
        </w:rPr>
        <w:t>x</w:t>
      </w:r>
      <w:r>
        <w:rPr>
          <w:rFonts w:ascii="仿宋" w:eastAsia="仿宋" w:hAnsi="仿宋" w:hint="eastAsia"/>
        </w:rPr>
        <w:t>cel文档，点击工作栏“聚源数据”。</w:t>
      </w:r>
    </w:p>
    <w:p w14:paraId="16E500C2" w14:textId="3B58B0D6" w:rsidR="005C6659" w:rsidRDefault="00303D6C">
      <w:pPr>
        <w:rPr>
          <w:rFonts w:ascii="仿宋" w:eastAsia="仿宋" w:hAnsi="仿宋"/>
        </w:rPr>
      </w:pPr>
      <w:r w:rsidRPr="00303D6C">
        <w:rPr>
          <w:rFonts w:ascii="仿宋" w:eastAsia="仿宋" w:hAnsi="仿宋"/>
        </w:rPr>
        <w:drawing>
          <wp:inline distT="0" distB="0" distL="0" distR="0" wp14:anchorId="1CF7CAED" wp14:editId="2EB9FA2B">
            <wp:extent cx="5274310" cy="2743200"/>
            <wp:effectExtent l="0" t="0" r="2540" b="0"/>
            <wp:docPr id="1085084062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84062" name="图片 1" descr="图形用户界面, 应用程序, 表格, Excel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71C9" w14:textId="77777777" w:rsidR="00677470" w:rsidRDefault="00677470">
      <w:pPr>
        <w:rPr>
          <w:rFonts w:ascii="仿宋" w:eastAsia="仿宋" w:hAnsi="仿宋"/>
        </w:rPr>
      </w:pPr>
    </w:p>
    <w:p w14:paraId="765A70AC" w14:textId="5903BD1B" w:rsidR="00677470" w:rsidRDefault="00677470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点击“财务报表”，添加股票代码，查看上市公司相关财务数据。</w:t>
      </w:r>
    </w:p>
    <w:p w14:paraId="65E3D235" w14:textId="49525382" w:rsidR="001E0CAD" w:rsidRDefault="00303D6C">
      <w:pPr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drawing>
          <wp:inline distT="0" distB="0" distL="0" distR="0" wp14:anchorId="5D9DF94D" wp14:editId="7D1F3B04">
            <wp:extent cx="5274310" cy="2830830"/>
            <wp:effectExtent l="0" t="0" r="2540" b="7620"/>
            <wp:docPr id="204553187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31872" name="图片 2" descr="图形用户界面, 应用程序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5F6B" w14:textId="5830D004" w:rsidR="001E0CAD" w:rsidRDefault="001E0CAD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63A9084F" wp14:editId="509B89A6">
            <wp:extent cx="5274310" cy="3752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3931" w14:textId="77777777" w:rsidR="00677470" w:rsidRDefault="00677470">
      <w:pPr>
        <w:rPr>
          <w:rFonts w:ascii="仿宋" w:eastAsia="仿宋" w:hAnsi="仿宋"/>
        </w:rPr>
      </w:pPr>
    </w:p>
    <w:p w14:paraId="110CA271" w14:textId="77777777" w:rsidR="00677470" w:rsidRDefault="00677470">
      <w:pPr>
        <w:rPr>
          <w:rFonts w:ascii="仿宋" w:eastAsia="仿宋" w:hAnsi="仿宋"/>
        </w:rPr>
      </w:pPr>
    </w:p>
    <w:p w14:paraId="575EDAF0" w14:textId="4642F061" w:rsidR="00366552" w:rsidRPr="0013276F" w:rsidRDefault="00366552">
      <w:pPr>
        <w:rPr>
          <w:rFonts w:ascii="仿宋" w:eastAsia="仿宋" w:hAnsi="仿宋" w:hint="eastAsia"/>
        </w:rPr>
      </w:pPr>
      <w:r w:rsidRPr="00366552">
        <w:rPr>
          <w:rFonts w:ascii="仿宋" w:eastAsia="仿宋" w:hAnsi="仿宋"/>
          <w:noProof/>
        </w:rPr>
        <w:drawing>
          <wp:inline distT="0" distB="0" distL="0" distR="0" wp14:anchorId="029CBE00" wp14:editId="5123AD67">
            <wp:extent cx="5274310" cy="3666490"/>
            <wp:effectExtent l="0" t="0" r="2540" b="0"/>
            <wp:docPr id="1341791843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91843" name="图片 1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</w:rPr>
        <w:t xml:space="preserve"> </w:t>
      </w:r>
    </w:p>
    <w:sectPr w:rsidR="00366552" w:rsidRPr="00132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F82925" w14:textId="77777777" w:rsidR="00345A04" w:rsidRDefault="00345A04" w:rsidP="005E3803">
      <w:pPr>
        <w:spacing w:after="0" w:line="240" w:lineRule="auto"/>
      </w:pPr>
      <w:r>
        <w:separator/>
      </w:r>
    </w:p>
  </w:endnote>
  <w:endnote w:type="continuationSeparator" w:id="0">
    <w:p w14:paraId="328F7DA9" w14:textId="77777777" w:rsidR="00345A04" w:rsidRDefault="00345A04" w:rsidP="005E3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DB05E3" w14:textId="77777777" w:rsidR="00345A04" w:rsidRDefault="00345A04" w:rsidP="005E3803">
      <w:pPr>
        <w:spacing w:after="0" w:line="240" w:lineRule="auto"/>
      </w:pPr>
      <w:r>
        <w:separator/>
      </w:r>
    </w:p>
  </w:footnote>
  <w:footnote w:type="continuationSeparator" w:id="0">
    <w:p w14:paraId="6EB0C618" w14:textId="77777777" w:rsidR="00345A04" w:rsidRDefault="00345A04" w:rsidP="005E3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963B8"/>
    <w:multiLevelType w:val="hybridMultilevel"/>
    <w:tmpl w:val="71EC06A2"/>
    <w:lvl w:ilvl="0" w:tplc="49AA7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47882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DF2"/>
    <w:rsid w:val="0006343C"/>
    <w:rsid w:val="00075DF2"/>
    <w:rsid w:val="0013276F"/>
    <w:rsid w:val="00171DDF"/>
    <w:rsid w:val="00184166"/>
    <w:rsid w:val="00192669"/>
    <w:rsid w:val="001E0CAD"/>
    <w:rsid w:val="00303D6C"/>
    <w:rsid w:val="00344991"/>
    <w:rsid w:val="00345A04"/>
    <w:rsid w:val="00366552"/>
    <w:rsid w:val="00392941"/>
    <w:rsid w:val="005C6659"/>
    <w:rsid w:val="005E1CB1"/>
    <w:rsid w:val="005E3803"/>
    <w:rsid w:val="005E38D6"/>
    <w:rsid w:val="00661673"/>
    <w:rsid w:val="00677470"/>
    <w:rsid w:val="006905C6"/>
    <w:rsid w:val="00695F8E"/>
    <w:rsid w:val="006B63AB"/>
    <w:rsid w:val="00741030"/>
    <w:rsid w:val="007545A7"/>
    <w:rsid w:val="007C1A59"/>
    <w:rsid w:val="007D712F"/>
    <w:rsid w:val="00815540"/>
    <w:rsid w:val="008C1F64"/>
    <w:rsid w:val="00957460"/>
    <w:rsid w:val="009F70F3"/>
    <w:rsid w:val="00A11A92"/>
    <w:rsid w:val="00B44D10"/>
    <w:rsid w:val="00BA6A78"/>
    <w:rsid w:val="00C10572"/>
    <w:rsid w:val="00CB0C6C"/>
    <w:rsid w:val="00CE42A9"/>
    <w:rsid w:val="00CF1A29"/>
    <w:rsid w:val="00D14DC8"/>
    <w:rsid w:val="00E200D7"/>
    <w:rsid w:val="00E344C2"/>
    <w:rsid w:val="00F62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8760A"/>
  <w15:chartTrackingRefBased/>
  <w15:docId w15:val="{3F78D57A-503C-4DC7-B7B3-B23617CFD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75DF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5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DF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5DF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5DF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5DF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5DF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5DF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5DF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5DF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75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75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5DF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5DF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75DF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75DF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75DF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75DF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75DF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75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5DF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75DF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5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75DF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5DF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75DF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75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75DF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75DF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E380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E380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E380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E38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50C0F-7C17-4BE1-B0DA-B050560D5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11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潘静</dc:creator>
  <cp:keywords/>
  <dc:description/>
  <cp:lastModifiedBy>潘静</cp:lastModifiedBy>
  <cp:revision>10</cp:revision>
  <dcterms:created xsi:type="dcterms:W3CDTF">2024-06-28T08:08:00Z</dcterms:created>
  <dcterms:modified xsi:type="dcterms:W3CDTF">2024-07-01T09:14:00Z</dcterms:modified>
</cp:coreProperties>
</file>