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  <Override PartName="/word/media/rId31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create-custom-pipe"/>
    <w:p>
      <w:pPr>
        <w:pStyle w:val="Heading1"/>
      </w:pPr>
      <w:r>
        <w:t xml:space="preserve">Create Custom Pipe</w:t>
      </w:r>
    </w:p>
    <w:bookmarkStart w:id="29" w:name="setup-project"/>
    <w:p>
      <w:pPr>
        <w:pStyle w:val="Heading2"/>
      </w:pPr>
      <w:r>
        <w:t xml:space="preserve">1. Setup Project</w:t>
      </w:r>
    </w:p>
    <w:bookmarkStart w:id="24" w:name="install-dependencies"/>
    <w:p>
      <w:pPr>
        <w:pStyle w:val="Heading3"/>
      </w:pPr>
      <w:r>
        <w:t xml:space="preserve">1.1 Install Dependencies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rPr>
          <w:rStyle w:val="VerbatimChar"/>
        </w:rPr>
        <w:t xml:space="preserve">calab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Install dependencies by running the following command: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1"/>
        </w:numPr>
      </w:pPr>
      <w:r>
        <w:t xml:space="preserve">You should see a message in your Terminal confirming the npm packages were installed successfully:</w:t>
      </w:r>
      <w:r>
        <w:t xml:space="preserve"> </w:t>
      </w:r>
      <w:hyperlink r:id="rId23">
        <w:r>
          <w:drawing>
            <wp:inline>
              <wp:extent cx="4898114" cy="1253303"/>
              <wp:effectExtent b="0" l="0" r="0" t="0"/>
              <wp:docPr descr="installed" title="" id="21" name="Picture"/>
              <a:graphic>
                <a:graphicData uri="http://schemas.openxmlformats.org/drawingml/2006/picture">
                  <pic:pic>
                    <pic:nvPicPr>
                      <pic:cNvPr descr="res/installed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98114" cy="1253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8" w:name="start-the-application"/>
    <w:p>
      <w:pPr>
        <w:pStyle w:val="Heading3"/>
      </w:pPr>
      <w:r>
        <w:t xml:space="preserve">1.1 Start The Application</w:t>
      </w:r>
    </w:p>
    <w:p>
      <w:pPr>
        <w:numPr>
          <w:ilvl w:val="0"/>
          <w:numId w:val="1002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2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3390322"/>
              <wp:effectExtent b="0" l="0" r="0" t="0"/>
              <wp:docPr descr="result" title="" id="26" name="Picture"/>
              <a:graphic>
                <a:graphicData uri="http://schemas.openxmlformats.org/drawingml/2006/picture">
                  <pic:pic>
                    <pic:nvPicPr>
                      <pic:cNvPr descr="res/result1.pn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3903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similar view to where you left off in previous lab.</w:t>
      </w:r>
    </w:p>
    <w:bookmarkEnd w:id="28"/>
    <w:bookmarkEnd w:id="29"/>
    <w:bookmarkStart w:id="35" w:name="use-built-in-pipe"/>
    <w:p>
      <w:pPr>
        <w:pStyle w:val="Heading2"/>
      </w:pPr>
      <w:r>
        <w:t xml:space="preserve">2. Use Built-in Pipe</w:t>
      </w:r>
    </w:p>
    <w:bookmarkStart w:id="30" w:name="X873a152d934176e01873b5bf4ae59ef9caea54d"/>
    <w:p>
      <w:pPr>
        <w:pStyle w:val="Heading3"/>
      </w:pPr>
      <w:r>
        <w:t xml:space="preserve">2.1 Update Product Component To Use Built-in Corrency Pipe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4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'@angular/common'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CurrencyPipe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'@angular/common'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​</w:t>
      </w:r>
    </w:p>
    <w:p>
      <w:pPr>
        <w:pStyle w:val="Compact"/>
        <w:numPr>
          <w:ilvl w:val="1"/>
          <w:numId w:val="1004"/>
        </w:numPr>
      </w:pPr>
    </w:p>
    <w:p>
      <w:pPr>
        <w:pStyle w:val="Compact"/>
        <w:numPr>
          <w:ilvl w:val="2"/>
          <w:numId w:val="1005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CurrencyPipe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06"/>
        </w:numPr>
      </w:pPr>
      <w:r>
        <w:t xml:space="preserve">Update Paragraph element representing Price to include currency pipe:</w:t>
      </w:r>
    </w:p>
    <w:p>
      <w:pPr>
        <w:pStyle w:val="SourceCode"/>
        <w:numPr>
          <w:ilvl w:val="1"/>
          <w:numId w:val="1000"/>
        </w:numPr>
      </w:pPr>
      <w:r>
        <w:rPr>
          <w:rStyle w:val="KeywordTok"/>
        </w:rPr>
        <w:t xml:space="preserve">&lt;p&gt;</w:t>
      </w:r>
      <w:r>
        <w:rPr>
          <w:rStyle w:val="NormalTok"/>
        </w:rPr>
        <w:t xml:space="preserve">Price: </w:t>
      </w:r>
      <w:r>
        <w:rPr>
          <w:rStyle w:val="FunctionTok"/>
        </w:rPr>
        <w:t xml:space="preserve">{{ product.price </w:t>
      </w:r>
      <w:r>
        <w:rPr>
          <w:rStyle w:val="OtherTok"/>
        </w:rPr>
        <w:t xml:space="preserve">| currency: </w:t>
      </w:r>
      <w:r>
        <w:rPr>
          <w:rStyle w:val="StringTok"/>
        </w:rPr>
        <w:t xml:space="preserve">"GBP"</w:t>
      </w:r>
      <w:r>
        <w:rPr>
          <w:rStyle w:val="FunctionTok"/>
        </w:rPr>
        <w:t xml:space="preserve">}}</w:t>
      </w:r>
      <w:r>
        <w:rPr>
          <w:rStyle w:val="KeywordTok"/>
        </w:rPr>
        <w:t xml:space="preserve">&lt;/p&gt;</w:t>
      </w:r>
    </w:p>
    <w:bookmarkEnd w:id="30"/>
    <w:bookmarkStart w:id="34" w:name="instpect-changes"/>
    <w:p>
      <w:pPr>
        <w:pStyle w:val="Heading3"/>
      </w:pPr>
      <w:r>
        <w:t xml:space="preserve">2.2 Instpect Changes</w:t>
      </w:r>
    </w:p>
    <w:p>
      <w:pPr>
        <w:numPr>
          <w:ilvl w:val="0"/>
          <w:numId w:val="1007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07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453009"/>
              <wp:effectExtent b="0" l="0" r="0" t="0"/>
              <wp:docPr descr="result2" title="" id="32" name="Picture"/>
              <a:graphic>
                <a:graphicData uri="http://schemas.openxmlformats.org/drawingml/2006/picture">
                  <pic:pic>
                    <pic:nvPicPr>
                      <pic:cNvPr descr="res/result2.png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45300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End w:id="35"/>
    <w:bookmarkStart w:id="45" w:name="create-custom-pipe-1"/>
    <w:p>
      <w:pPr>
        <w:pStyle w:val="Heading2"/>
      </w:pPr>
      <w:r>
        <w:t xml:space="preserve">3. Create Custom Pipe</w:t>
      </w:r>
    </w:p>
    <w:bookmarkStart w:id="36" w:name="update-product-model-with-description"/>
    <w:p>
      <w:pPr>
        <w:pStyle w:val="Heading3"/>
      </w:pPr>
      <w:r>
        <w:t xml:space="preserve">3.1 Update Product Model with description</w:t>
      </w:r>
    </w:p>
    <w:p>
      <w:pPr>
        <w:numPr>
          <w:ilvl w:val="0"/>
          <w:numId w:val="1008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src/app/models/product.ts</w:t>
      </w:r>
      <w:r>
        <w:t xml:space="preserve"> </w:t>
      </w:r>
      <w:r>
        <w:t xml:space="preserve">file and extend current implementation with new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property:</w:t>
      </w:r>
    </w:p>
    <w:p>
      <w:pPr>
        <w:pStyle w:val="SourceCode"/>
        <w:numPr>
          <w:ilvl w:val="0"/>
          <w:numId w:val="1000"/>
        </w:numPr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) {}</w:t>
      </w:r>
      <w:r>
        <w:br/>
      </w:r>
      <w:r>
        <w:rPr>
          <w:rStyle w:val="NormalTok"/>
        </w:rPr>
        <w:t xml:space="preserve">}</w:t>
      </w:r>
    </w:p>
    <w:bookmarkEnd w:id="36"/>
    <w:bookmarkStart w:id="38" w:name="update-product-list-component"/>
    <w:p>
      <w:pPr>
        <w:pStyle w:val="Heading3"/>
      </w:pPr>
      <w:r>
        <w:t xml:space="preserve">3.2 Update Product List Component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src/app/components/product-list/product-list.component.ts</w:t>
      </w:r>
      <w:r>
        <w:t xml:space="preserve"> </w:t>
      </w:r>
      <w:r>
        <w:t xml:space="preserve">file and update current list of Products array. Add description to each instance of a Product: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products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Product[]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 Good'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Product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 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very long text that needs to be truncated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Heading3"/>
        <w:numPr>
          <w:ilvl w:val="0"/>
          <w:numId w:val="1000"/>
        </w:numPr>
      </w:pPr>
      <w:bookmarkStart w:id="37" w:name="update-product-component"/>
      <w:r>
        <w:t xml:space="preserve">3.3 Update Product Component</w:t>
      </w:r>
      <w:bookmarkEnd w:id="37"/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src/app/components/product/product.component.css</w:t>
      </w:r>
      <w:r>
        <w:t xml:space="preserve"> </w:t>
      </w:r>
      <w:r>
        <w:t xml:space="preserve">file and add a new CSS selector to style product details.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.product-description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#666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9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file and add a new Paragraph just below the product</w:t>
      </w:r>
      <w:r>
        <w:t xml:space="preserve"> </w:t>
      </w:r>
      <w:r>
        <w:rPr>
          <w:rStyle w:val="VerbatimChar"/>
        </w:rPr>
        <w:t xml:space="preserve">&lt;h2&gt;</w:t>
      </w:r>
      <w:r>
        <w:t xml:space="preserve"> </w:t>
      </w:r>
      <w:r>
        <w:t xml:space="preserve">title element: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&lt;p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"product-description"</w:t>
      </w:r>
      <w:r>
        <w:rPr>
          <w:rStyle w:val="KeywordTok"/>
        </w:rPr>
        <w:t xml:space="preserve">&gt;</w:t>
      </w:r>
      <w:r>
        <w:rPr>
          <w:rStyle w:val="FunctionTok"/>
        </w:rPr>
        <w:t xml:space="preserve">{{ product.description }}</w:t>
      </w:r>
      <w:r>
        <w:rPr>
          <w:rStyle w:val="KeywordTok"/>
        </w:rPr>
        <w:t xml:space="preserve">&lt;/p&gt;</w:t>
      </w:r>
    </w:p>
    <w:bookmarkEnd w:id="38"/>
    <w:bookmarkStart w:id="39" w:name="generate-custom-pipe"/>
    <w:p>
      <w:pPr>
        <w:pStyle w:val="Heading3"/>
      </w:pPr>
      <w:r>
        <w:t xml:space="preserve">3.3 Generate Custom Pipe</w:t>
      </w:r>
    </w:p>
    <w:p>
      <w:pPr>
        <w:numPr>
          <w:ilvl w:val="0"/>
          <w:numId w:val="1010"/>
        </w:numPr>
      </w:pPr>
      <w:r>
        <w:t xml:space="preserve">In your terminal window type in the following commad: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generate pipe pipes/truncate</w:t>
      </w:r>
    </w:p>
    <w:p>
      <w:pPr>
        <w:numPr>
          <w:ilvl w:val="0"/>
          <w:numId w:val="1010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src/app/pipes/truncate.pipe.ts</w:t>
      </w:r>
      <w:r>
        <w:t xml:space="preserve"> </w:t>
      </w:r>
      <w:r>
        <w:t xml:space="preserve">file and add the following implementation to newly created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pipe.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Pipe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'truncate'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standalone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TruncatePipe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PipeTransform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string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(value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maxLength)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maxLength)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9"/>
    <w:bookmarkStart w:id="40" w:name="X914568c12f8ee68a5dc2b13b792ce67898affe5"/>
    <w:p>
      <w:pPr>
        <w:pStyle w:val="Heading3"/>
      </w:pPr>
      <w:r>
        <w:t xml:space="preserve">3.4 Update Product Component To Use Custom Pipe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src/app/components/product/product.component.ts</w:t>
      </w:r>
      <w:r>
        <w:t xml:space="preserve"> </w:t>
      </w:r>
      <w:r>
        <w:t xml:space="preserve">file and do the following:</w:t>
      </w:r>
    </w:p>
    <w:p>
      <w:pPr>
        <w:numPr>
          <w:ilvl w:val="1"/>
          <w:numId w:val="1012"/>
        </w:numPr>
      </w:pPr>
      <w:r>
        <w:t xml:space="preserve">Import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'../../pipes/truncate.pipe'</w:t>
      </w:r>
    </w:p>
    <w:p>
      <w:pPr>
        <w:pStyle w:val="SourceCode"/>
        <w:numPr>
          <w:ilvl w:val="1"/>
          <w:numId w:val="100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TruncatePipe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'../../pipes/truncate.pipe'</w:t>
      </w:r>
      <w:r>
        <w:rPr>
          <w:rStyle w:val="OperatorTok"/>
        </w:rPr>
        <w:t xml:space="preserve">;</w:t>
      </w:r>
    </w:p>
    <w:p>
      <w:pPr>
        <w:numPr>
          <w:ilvl w:val="1"/>
          <w:numId w:val="1012"/>
        </w:numPr>
      </w:pPr>
      <w:r>
        <w:t xml:space="preserve">Update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to include</w:t>
      </w:r>
      <w:r>
        <w:t xml:space="preserve"> </w:t>
      </w:r>
      <w:r>
        <w:rPr>
          <w:rStyle w:val="VerbatimChar"/>
        </w:rPr>
        <w:t xml:space="preserve">TruncatePipe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[CurrencyPipe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TruncatePipe]</w:t>
      </w:r>
      <w:r>
        <w:rPr>
          <w:rStyle w:val="OperatorTok"/>
        </w:rPr>
        <w:t xml:space="preserve">,</w:t>
      </w:r>
    </w:p>
    <w:p>
      <w:pPr>
        <w:pStyle w:val="Compact"/>
        <w:numPr>
          <w:ilvl w:val="0"/>
          <w:numId w:val="1011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src/app/components/product/product.component.html</w:t>
      </w:r>
      <w:r>
        <w:t xml:space="preserve"> </w:t>
      </w:r>
      <w:r>
        <w:t xml:space="preserve">and update product paragraph to include the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 </w:t>
      </w:r>
      <w:r>
        <w:t xml:space="preserve">pipe:</w:t>
      </w:r>
      <w:r>
        <w:t xml:space="preserve"> </w:t>
      </w:r>
      <w:r>
        <w:rPr>
          <w:rStyle w:val="VerbatimChar"/>
        </w:rPr>
        <w:t xml:space="preserve">.html     &lt;p class="product-description"&gt;{{ product.description | truncate}}&lt;/p&gt;</w:t>
      </w:r>
    </w:p>
    <w:bookmarkEnd w:id="40"/>
    <w:bookmarkStart w:id="44" w:name="instpect-changes-1"/>
    <w:p>
      <w:pPr>
        <w:pStyle w:val="Heading3"/>
      </w:pPr>
      <w:r>
        <w:t xml:space="preserve">3.5 Instpect Changes</w:t>
      </w:r>
    </w:p>
    <w:p>
      <w:pPr>
        <w:numPr>
          <w:ilvl w:val="0"/>
          <w:numId w:val="1013"/>
        </w:numPr>
      </w:pPr>
      <w:r>
        <w:t xml:space="preserve">Start Angular Development Server if not yet started: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Otherwise refresh the browser tab to see updated view.</w:t>
      </w:r>
    </w:p>
    <w:p>
      <w:pPr>
        <w:numPr>
          <w:ilvl w:val="0"/>
          <w:numId w:val="1013"/>
        </w:numPr>
      </w:pPr>
      <w:r>
        <w:t xml:space="preserve">You should see the following getting rendered in your browser:</w:t>
      </w:r>
    </w:p>
    <w:p>
      <w:pPr>
        <w:numPr>
          <w:ilvl w:val="0"/>
          <w:numId w:val="1000"/>
        </w:numPr>
      </w:pPr>
      <w:hyperlink r:id="rId23">
        <w:r>
          <w:drawing>
            <wp:inline>
              <wp:extent cx="5334000" cy="4726713"/>
              <wp:effectExtent b="0" l="0" r="0" t="0"/>
              <wp:docPr descr="result3" title="" id="42" name="Picture"/>
              <a:graphic>
                <a:graphicData uri="http://schemas.openxmlformats.org/drawingml/2006/picture">
                  <pic:pic>
                    <pic:nvPicPr>
                      <pic:cNvPr descr="res/result3.png" id="4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72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See how description is getting truncated.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1" Target="media/rId41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2024-06-07T14:32:47Z</dcterms:created>
  <dcterms:modified xsi:type="dcterms:W3CDTF">2024-06-07T14:32:47Z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