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9D26" w14:textId="77777777" w:rsidR="00171B30" w:rsidRPr="00483058" w:rsidRDefault="00171B30" w:rsidP="00171B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3058">
        <w:rPr>
          <w:rFonts w:ascii="Times New Roman" w:hAnsi="Times New Roman" w:cs="Times New Roman"/>
          <w:b/>
          <w:bCs/>
          <w:sz w:val="22"/>
          <w:szCs w:val="22"/>
        </w:rPr>
        <w:t>Задания к практической работе № 9–10</w:t>
      </w:r>
    </w:p>
    <w:p w14:paraId="60AAB117" w14:textId="5008DC42" w:rsidR="00171B30" w:rsidRPr="00483058" w:rsidRDefault="00171B30" w:rsidP="00171B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  <w:r w:rsidRPr="00483058">
        <w:rPr>
          <w:rFonts w:ascii="Times New Roman" w:hAnsi="Times New Roman" w:cs="Times New Roman"/>
          <w:b/>
          <w:bCs/>
          <w:sz w:val="22"/>
          <w:szCs w:val="22"/>
        </w:rPr>
        <w:t>Тема</w:t>
      </w:r>
      <w:r w:rsidR="00067B4D" w:rsidRPr="00483058">
        <w:rPr>
          <w:rFonts w:ascii="Times New Roman" w:hAnsi="Times New Roman" w:cs="Times New Roman"/>
          <w:b/>
          <w:bCs/>
          <w:sz w:val="22"/>
          <w:szCs w:val="22"/>
          <w:lang w:val="kk-KZ"/>
        </w:rPr>
        <w:t xml:space="preserve">: </w:t>
      </w:r>
      <w:r w:rsidRPr="00483058">
        <w:rPr>
          <w:rFonts w:ascii="Times New Roman" w:hAnsi="Times New Roman" w:cs="Times New Roman"/>
          <w:b/>
          <w:bCs/>
          <w:sz w:val="22"/>
          <w:szCs w:val="22"/>
        </w:rPr>
        <w:t>Agile-методологии и UML-моделирование программных систем</w:t>
      </w:r>
    </w:p>
    <w:p w14:paraId="5B41A18A" w14:textId="6E357EED" w:rsidR="00067B4D" w:rsidRPr="00483058" w:rsidRDefault="00067B4D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483058">
        <w:rPr>
          <w:rFonts w:ascii="Times New Roman" w:hAnsi="Times New Roman" w:cs="Times New Roman"/>
          <w:sz w:val="22"/>
          <w:szCs w:val="22"/>
        </w:rPr>
        <w:t>Виды и методы обучения</w:t>
      </w:r>
      <w:r w:rsidRPr="00483058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w:r w:rsidRPr="00483058">
        <w:rPr>
          <w:rFonts w:ascii="Times New Roman" w:hAnsi="Times New Roman" w:cs="Times New Roman"/>
          <w:sz w:val="22"/>
          <w:szCs w:val="22"/>
        </w:rPr>
        <w:t>Практическое моделирование UML. Работа с CASE-средствами. Анализ архитектурных решений.</w:t>
      </w:r>
    </w:p>
    <w:p w14:paraId="7F64A231" w14:textId="77777777" w:rsidR="00067B4D" w:rsidRPr="00483058" w:rsidRDefault="00067B4D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58A2FAAD" w14:textId="53D4B630" w:rsidR="00171B30" w:rsidRPr="00794F44" w:rsidRDefault="00171B30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483058">
        <w:rPr>
          <w:rFonts w:ascii="Times New Roman" w:hAnsi="Times New Roman" w:cs="Times New Roman"/>
          <w:b/>
          <w:bCs/>
          <w:sz w:val="22"/>
          <w:szCs w:val="22"/>
        </w:rPr>
        <w:t>Цель работы</w:t>
      </w:r>
      <w:r w:rsidR="00F24820" w:rsidRPr="00483058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: </w:t>
      </w:r>
      <w:r w:rsidR="00F24820" w:rsidRPr="00483058">
        <w:rPr>
          <w:rFonts w:ascii="Times New Roman" w:hAnsi="Times New Roman" w:cs="Times New Roman"/>
          <w:sz w:val="22"/>
          <w:szCs w:val="22"/>
          <w:lang w:val="ru-RU"/>
        </w:rPr>
        <w:t>о</w:t>
      </w:r>
      <w:r w:rsidR="00F24820" w:rsidRPr="00483058">
        <w:rPr>
          <w:rFonts w:ascii="Times New Roman" w:hAnsi="Times New Roman" w:cs="Times New Roman"/>
          <w:sz w:val="22"/>
          <w:szCs w:val="22"/>
        </w:rPr>
        <w:t>своить практическое применение Agile-подходов и UML-моделирования при разработке программной системы; разработать на Python средства представления и анализа требований, Agile-планирования и UML-моделей; получить навыки работы с CASE-средствами; выполнить анализ архитектурных решений, изменений требований и трассируемости между требованиями, моделями, реализацией и проверкой.</w:t>
      </w:r>
    </w:p>
    <w:p w14:paraId="29FB6BAE" w14:textId="7D561569" w:rsidR="00171B30" w:rsidRPr="00483058" w:rsidRDefault="00171B30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4ACF2302" w14:textId="77777777" w:rsidR="00DE4F76" w:rsidRPr="00483058" w:rsidRDefault="00DE4F76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</w:p>
    <w:tbl>
      <w:tblPr>
        <w:tblStyle w:val="ac"/>
        <w:tblW w:w="992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14"/>
        <w:gridCol w:w="2058"/>
        <w:gridCol w:w="3241"/>
        <w:gridCol w:w="2410"/>
        <w:gridCol w:w="1701"/>
      </w:tblGrid>
      <w:tr w:rsidR="00483058" w:rsidRPr="00483058" w14:paraId="37D0F24B" w14:textId="77777777" w:rsidTr="00483058">
        <w:tc>
          <w:tcPr>
            <w:tcW w:w="514" w:type="dxa"/>
            <w:vAlign w:val="center"/>
          </w:tcPr>
          <w:p w14:paraId="1BBE1F91" w14:textId="1A521027" w:rsidR="00483058" w:rsidRPr="00483058" w:rsidRDefault="00483058" w:rsidP="00483058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058" w:type="dxa"/>
            <w:vAlign w:val="center"/>
          </w:tcPr>
          <w:p w14:paraId="67CDBA71" w14:textId="59425F04" w:rsidR="00483058" w:rsidRPr="00483058" w:rsidRDefault="00483058" w:rsidP="00483058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Задание</w:t>
            </w:r>
          </w:p>
        </w:tc>
        <w:tc>
          <w:tcPr>
            <w:tcW w:w="3241" w:type="dxa"/>
            <w:vAlign w:val="center"/>
          </w:tcPr>
          <w:p w14:paraId="5A7666CD" w14:textId="6243F4CB" w:rsidR="00483058" w:rsidRPr="00483058" w:rsidRDefault="00483058" w:rsidP="00483058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Что выполняет обучающийся</w:t>
            </w:r>
          </w:p>
        </w:tc>
        <w:tc>
          <w:tcPr>
            <w:tcW w:w="2410" w:type="dxa"/>
            <w:vAlign w:val="center"/>
          </w:tcPr>
          <w:p w14:paraId="0B52B9F1" w14:textId="6412EF81" w:rsidR="00483058" w:rsidRPr="00483058" w:rsidRDefault="00483058" w:rsidP="00483058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1701" w:type="dxa"/>
            <w:vAlign w:val="center"/>
          </w:tcPr>
          <w:p w14:paraId="7FB40280" w14:textId="4C6D747F" w:rsidR="00483058" w:rsidRPr="00483058" w:rsidRDefault="00483058" w:rsidP="00483058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Формируемые навыки</w:t>
            </w:r>
          </w:p>
        </w:tc>
      </w:tr>
      <w:tr w:rsidR="00CF4B55" w:rsidRPr="00483058" w14:paraId="04965881" w14:textId="77777777" w:rsidTr="00483058">
        <w:tc>
          <w:tcPr>
            <w:tcW w:w="514" w:type="dxa"/>
            <w:vAlign w:val="center"/>
          </w:tcPr>
          <w:p w14:paraId="65EC0295" w14:textId="1BC65F03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058" w:type="dxa"/>
            <w:vAlign w:val="center"/>
          </w:tcPr>
          <w:p w14:paraId="2A2BF814" w14:textId="2437BB8D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Мини-кейс «Что хочет заказчик?»</w:t>
            </w:r>
          </w:p>
        </w:tc>
        <w:tc>
          <w:tcPr>
            <w:tcW w:w="3241" w:type="dxa"/>
            <w:vAlign w:val="center"/>
          </w:tcPr>
          <w:p w14:paraId="75D9E5DA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1. Изучить описание системы StudentHub.</w:t>
            </w:r>
          </w:p>
          <w:p w14:paraId="4353DCFF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2. Выделить функциональные требования к системе.</w:t>
            </w:r>
          </w:p>
          <w:p w14:paraId="035205C5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3. Выделить нефункциональные требования к системе.</w:t>
            </w:r>
          </w:p>
          <w:p w14:paraId="7CB415F4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4. Сформировать 6–8 User Stories на основе выявленных требований.</w:t>
            </w:r>
          </w:p>
          <w:p w14:paraId="23BB251C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5. Разработать Python-программу для хранения требований.</w:t>
            </w:r>
          </w:p>
          <w:p w14:paraId="5D8B6A21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6. Реализовать в программе добавление и изменение требований.</w:t>
            </w:r>
          </w:p>
          <w:p w14:paraId="73D8EAF5" w14:textId="48734E5A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7. Реализовать проверку требований и представить полученный результат.</w:t>
            </w:r>
          </w:p>
        </w:tc>
        <w:tc>
          <w:tcPr>
            <w:tcW w:w="2410" w:type="dxa"/>
            <w:vAlign w:val="center"/>
          </w:tcPr>
          <w:p w14:paraId="63BAB515" w14:textId="4EC3B51B" w:rsidR="00CF4B55" w:rsidRPr="00CF4B55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F4B55">
              <w:rPr>
                <w:rFonts w:ascii="Times New Roman" w:hAnsi="Times New Roman" w:cs="Times New Roman"/>
                <w:sz w:val="22"/>
                <w:szCs w:val="22"/>
              </w:rPr>
              <w:t>1. Сформированный перечень функциональных требований к StudentHub.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2. Сформированный перечень нефункциональных требований.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3. Набор из 6–8 User Stories.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4. Работающая Python-программа для хранения, добавления и изменения требований.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5. Результаты проверки требований программой.</w:t>
            </w:r>
          </w:p>
        </w:tc>
        <w:tc>
          <w:tcPr>
            <w:tcW w:w="1701" w:type="dxa"/>
            <w:vAlign w:val="center"/>
          </w:tcPr>
          <w:p w14:paraId="0CC1DF0B" w14:textId="0FC68237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Выявление и формализация требований</w:t>
            </w:r>
          </w:p>
        </w:tc>
      </w:tr>
      <w:tr w:rsidR="00CF4B55" w:rsidRPr="00483058" w14:paraId="337C01C4" w14:textId="77777777" w:rsidTr="00483058">
        <w:tc>
          <w:tcPr>
            <w:tcW w:w="514" w:type="dxa"/>
            <w:vAlign w:val="center"/>
          </w:tcPr>
          <w:p w14:paraId="16CE067C" w14:textId="6068FDA2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058" w:type="dxa"/>
            <w:vAlign w:val="center"/>
          </w:tcPr>
          <w:p w14:paraId="78DB90AB" w14:textId="36D725CA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Agile-планирование StudentHub</w:t>
            </w:r>
          </w:p>
        </w:tc>
        <w:tc>
          <w:tcPr>
            <w:tcW w:w="3241" w:type="dxa"/>
            <w:vAlign w:val="center"/>
          </w:tcPr>
          <w:p w14:paraId="1D7DCDAF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1. Сформировать Product Backlog для системы StudentHub.</w:t>
            </w:r>
          </w:p>
          <w:p w14:paraId="7E48685F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2. Для каждой задачи определить приоритет.</w:t>
            </w:r>
          </w:p>
          <w:p w14:paraId="3AD8EE63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3. Для каждой задачи задать оценку в Story Points.</w:t>
            </w:r>
          </w:p>
          <w:p w14:paraId="2F3E18C5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4. Разработать Python-программу для ведения Product Backlog.</w:t>
            </w:r>
          </w:p>
          <w:p w14:paraId="7C48F802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5. Реализовать автоматическое формирование Sprint Backlog с учётом заданной ёмкости спринта.</w:t>
            </w:r>
          </w:p>
          <w:p w14:paraId="165F58A5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6. Сформировать несколько вариантов планирования.</w:t>
            </w:r>
          </w:p>
          <w:p w14:paraId="1A49F738" w14:textId="62D8656A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7. Сравнить полученные варианты и представить результаты расчёта.</w:t>
            </w:r>
          </w:p>
        </w:tc>
        <w:tc>
          <w:tcPr>
            <w:tcW w:w="2410" w:type="dxa"/>
            <w:vAlign w:val="center"/>
          </w:tcPr>
          <w:p w14:paraId="229DE601" w14:textId="5051EE55" w:rsidR="00CF4B55" w:rsidRPr="00CF4B55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F4B55">
              <w:rPr>
                <w:rFonts w:ascii="Times New Roman" w:hAnsi="Times New Roman" w:cs="Times New Roman"/>
                <w:sz w:val="22"/>
                <w:szCs w:val="22"/>
              </w:rPr>
              <w:t>1. Сформированный Product Backlog StudentHub.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2. Указанные для задач приоритеты и оценки Story Points.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3. Работающая Python-программа для ведения Product Backlog.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4. Сформированный Sprint Backlog с учётом заданной ёмкости спринта.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5. Результаты сравнения нескольких вариантов планирования.</w:t>
            </w:r>
          </w:p>
        </w:tc>
        <w:tc>
          <w:tcPr>
            <w:tcW w:w="1701" w:type="dxa"/>
            <w:vAlign w:val="center"/>
          </w:tcPr>
          <w:p w14:paraId="1E8D72DB" w14:textId="384D321C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Планирование Product Backlog и Sprint Backlog</w:t>
            </w:r>
          </w:p>
        </w:tc>
      </w:tr>
      <w:tr w:rsidR="00CF4B55" w:rsidRPr="00483058" w14:paraId="4FA22A85" w14:textId="77777777" w:rsidTr="00483058">
        <w:tc>
          <w:tcPr>
            <w:tcW w:w="514" w:type="dxa"/>
            <w:vAlign w:val="center"/>
          </w:tcPr>
          <w:p w14:paraId="375C9D9C" w14:textId="4704EA93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058" w:type="dxa"/>
            <w:vAlign w:val="center"/>
          </w:tcPr>
          <w:p w14:paraId="7717489A" w14:textId="22A7EBC9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«Кто работает с системой?» — Use Case</w:t>
            </w:r>
          </w:p>
        </w:tc>
        <w:tc>
          <w:tcPr>
            <w:tcW w:w="3241" w:type="dxa"/>
            <w:vAlign w:val="center"/>
          </w:tcPr>
          <w:p w14:paraId="3376FDC8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1. Определить акторов системы StudentHub.</w:t>
            </w:r>
          </w:p>
          <w:p w14:paraId="76F2B6EC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2. Определить варианты использования (Use Cases) для каждого актора.</w:t>
            </w:r>
          </w:p>
          <w:p w14:paraId="586070B2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3. Спроектировать структуры данных для хранения акторов и вариантов использования.</w:t>
            </w:r>
          </w:p>
          <w:p w14:paraId="06D04B56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4. Реализовать Python-модель для хранения этих данных.</w:t>
            </w:r>
          </w:p>
          <w:p w14:paraId="460A935B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5. На основе разработанной модели построить UML Use Case Diagram в CASE-средстве.</w:t>
            </w:r>
          </w:p>
          <w:p w14:paraId="1EC3ED1E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6. Проверить соответствие диаграммы исходным требованиям.</w:t>
            </w:r>
          </w:p>
          <w:p w14:paraId="53494177" w14:textId="5D6C5051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7. Исправить выявленные несоответствия и представить итоговую диаграмму.</w:t>
            </w:r>
          </w:p>
        </w:tc>
        <w:tc>
          <w:tcPr>
            <w:tcW w:w="2410" w:type="dxa"/>
            <w:vAlign w:val="center"/>
          </w:tcPr>
          <w:p w14:paraId="3C616672" w14:textId="3AAB2688" w:rsidR="00CF4B55" w:rsidRPr="00CF4B55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CF4B5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1. Перечень акторов системы StudentHub.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2. Перечень Use Cases 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и их связь с акторами.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3. Python-модель для хранения акторов и вариантов использования.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4. Готовая UML Use Case Diagram, построенная в CASE-средстве.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5. Результат проверки соответствия диаграммы исходным требованиям.</w:t>
            </w:r>
          </w:p>
        </w:tc>
        <w:tc>
          <w:tcPr>
            <w:tcW w:w="1701" w:type="dxa"/>
            <w:vAlign w:val="center"/>
          </w:tcPr>
          <w:p w14:paraId="7FA3F2AF" w14:textId="7625BE6F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Моделирование вариантов </w:t>
            </w:r>
            <w:r w:rsidRPr="0048305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использования в UML</w:t>
            </w:r>
          </w:p>
        </w:tc>
      </w:tr>
      <w:tr w:rsidR="00CF4B55" w:rsidRPr="00483058" w14:paraId="67D4C73A" w14:textId="77777777" w:rsidTr="00483058">
        <w:tc>
          <w:tcPr>
            <w:tcW w:w="514" w:type="dxa"/>
            <w:vAlign w:val="center"/>
          </w:tcPr>
          <w:p w14:paraId="1B460F67" w14:textId="4232AE61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4</w:t>
            </w:r>
          </w:p>
        </w:tc>
        <w:tc>
          <w:tcPr>
            <w:tcW w:w="2058" w:type="dxa"/>
            <w:vAlign w:val="center"/>
          </w:tcPr>
          <w:p w14:paraId="69C9A926" w14:textId="2D58A8BD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«Как выполняется сценарий?» — Sequence Diagram</w:t>
            </w:r>
          </w:p>
        </w:tc>
        <w:tc>
          <w:tcPr>
            <w:tcW w:w="3241" w:type="dxa"/>
            <w:vAlign w:val="center"/>
          </w:tcPr>
          <w:p w14:paraId="4FC0199F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1. Выбрать один Use Case системы StudentHub.</w:t>
            </w:r>
          </w:p>
          <w:p w14:paraId="17A3D26A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2. Определить участников выбранного сценария взаимодействия.</w:t>
            </w:r>
          </w:p>
          <w:p w14:paraId="02CBE455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3. Определить последовательность сообщений между участниками.</w:t>
            </w:r>
          </w:p>
          <w:p w14:paraId="630350B7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4. Описать основной сценарий выполнения Use Case.</w:t>
            </w:r>
          </w:p>
          <w:p w14:paraId="113C7366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5. Описать альтернативный сценарий выполнения Use Case.</w:t>
            </w:r>
          </w:p>
          <w:p w14:paraId="5723BE49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6. Разработать Python-программу для хранения и обработки сценария.</w:t>
            </w:r>
          </w:p>
          <w:p w14:paraId="786B02A0" w14:textId="1147D322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7. Построить UML Sequence Diagram в CASE-средстве и представить результат.</w:t>
            </w:r>
          </w:p>
        </w:tc>
        <w:tc>
          <w:tcPr>
            <w:tcW w:w="2410" w:type="dxa"/>
            <w:vAlign w:val="center"/>
          </w:tcPr>
          <w:p w14:paraId="3C509C93" w14:textId="7F984A44" w:rsidR="00CF4B55" w:rsidRPr="00CF4B55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F4B55">
              <w:rPr>
                <w:rFonts w:ascii="Times New Roman" w:hAnsi="Times New Roman" w:cs="Times New Roman"/>
                <w:sz w:val="22"/>
                <w:szCs w:val="22"/>
              </w:rPr>
              <w:t>1. Описание участников выбранного сценария взаимодействия.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2. Основной сценарий выполнения выбранного Use Case.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3. Альтернативный сценарий выполнения выбранного Use Case.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4. Python-программа для хранения и обработки сценария.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5. Готовая UML Sequence Diagram, отражающая последовательность сообщений.</w:t>
            </w:r>
          </w:p>
        </w:tc>
        <w:tc>
          <w:tcPr>
            <w:tcW w:w="1701" w:type="dxa"/>
            <w:vAlign w:val="center"/>
          </w:tcPr>
          <w:p w14:paraId="7B939555" w14:textId="6D4DFF94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Моделирование взаимодействий и сценариев в UML</w:t>
            </w:r>
          </w:p>
        </w:tc>
      </w:tr>
      <w:tr w:rsidR="00CF4B55" w:rsidRPr="00483058" w14:paraId="4E0A5F13" w14:textId="77777777" w:rsidTr="00483058">
        <w:tc>
          <w:tcPr>
            <w:tcW w:w="514" w:type="dxa"/>
            <w:vAlign w:val="center"/>
          </w:tcPr>
          <w:p w14:paraId="68EBE4E5" w14:textId="41102839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058" w:type="dxa"/>
            <w:vAlign w:val="center"/>
          </w:tcPr>
          <w:p w14:paraId="3CB90374" w14:textId="23E3DBD7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«Из чего состоит система?» — Class Diagram</w:t>
            </w:r>
          </w:p>
        </w:tc>
        <w:tc>
          <w:tcPr>
            <w:tcW w:w="3241" w:type="dxa"/>
            <w:vAlign w:val="center"/>
          </w:tcPr>
          <w:p w14:paraId="29CAECFE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1. Выделить основные сущности предметной области StudentHub.</w:t>
            </w:r>
          </w:p>
          <w:p w14:paraId="68F2A057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2. Для каждой сущности определить атрибуты.</w:t>
            </w:r>
          </w:p>
          <w:p w14:paraId="3EFE222A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3. Для каждой сущности определить операции.</w:t>
            </w:r>
          </w:p>
          <w:p w14:paraId="36718910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4. Определить отношения между сущностями.</w:t>
            </w:r>
          </w:p>
          <w:p w14:paraId="3CA4028E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5. Разработать Python-модель предметной области.</w:t>
            </w:r>
          </w:p>
          <w:p w14:paraId="7B02CFF5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6. Реализовать проверку корректности заданных связей между сущностями.</w:t>
            </w:r>
          </w:p>
          <w:p w14:paraId="20C63FF3" w14:textId="35F0EA0F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7. На основе модели построить UML Class Diagram и представить результат.</w:t>
            </w:r>
          </w:p>
        </w:tc>
        <w:tc>
          <w:tcPr>
            <w:tcW w:w="2410" w:type="dxa"/>
            <w:vAlign w:val="center"/>
          </w:tcPr>
          <w:p w14:paraId="709019B4" w14:textId="371B3E2A" w:rsidR="00CF4B55" w:rsidRPr="00CF4B55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F4B55">
              <w:rPr>
                <w:rFonts w:ascii="Times New Roman" w:hAnsi="Times New Roman" w:cs="Times New Roman"/>
                <w:sz w:val="22"/>
                <w:szCs w:val="22"/>
              </w:rPr>
              <w:t>1. Перечень основных сущностей StudentHub с атрибутами и операциями.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2. Описание отношений между выделенными сущностями.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3. Python-модель предметной области.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4. Результаты проверки корректности связей между сущностями.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5. Готовая UML Class Diagram.</w:t>
            </w:r>
          </w:p>
        </w:tc>
        <w:tc>
          <w:tcPr>
            <w:tcW w:w="1701" w:type="dxa"/>
            <w:vAlign w:val="center"/>
          </w:tcPr>
          <w:p w14:paraId="6336F2B8" w14:textId="55366DB9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Моделирование структуры предметной области в UML</w:t>
            </w:r>
          </w:p>
        </w:tc>
      </w:tr>
      <w:tr w:rsidR="00CF4B55" w:rsidRPr="00483058" w14:paraId="639FE020" w14:textId="77777777" w:rsidTr="00483058">
        <w:tc>
          <w:tcPr>
            <w:tcW w:w="514" w:type="dxa"/>
            <w:vAlign w:val="center"/>
          </w:tcPr>
          <w:p w14:paraId="281DE00B" w14:textId="52FEE586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6</w:t>
            </w:r>
          </w:p>
        </w:tc>
        <w:tc>
          <w:tcPr>
            <w:tcW w:w="2058" w:type="dxa"/>
            <w:vAlign w:val="center"/>
          </w:tcPr>
          <w:p w14:paraId="1D28C8D6" w14:textId="17B82E22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«Как построить систему?» — архитектурный выбор</w:t>
            </w:r>
          </w:p>
        </w:tc>
        <w:tc>
          <w:tcPr>
            <w:tcW w:w="3241" w:type="dxa"/>
            <w:vAlign w:val="center"/>
          </w:tcPr>
          <w:p w14:paraId="5107907A" w14:textId="77777777" w:rsidR="00992A99" w:rsidRPr="00992A99" w:rsidRDefault="00992A99" w:rsidP="00992A99">
            <w:pPr>
              <w:numPr>
                <w:ilvl w:val="0"/>
                <w:numId w:val="20"/>
              </w:numPr>
              <w:tabs>
                <w:tab w:val="clear" w:pos="720"/>
                <w:tab w:val="num" w:pos="29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  <w:lang w:val="ru-KZ"/>
              </w:rPr>
            </w:pPr>
            <w:r w:rsidRPr="00992A99">
              <w:rPr>
                <w:rFonts w:ascii="Times New Roman" w:hAnsi="Times New Roman" w:cs="Times New Roman"/>
                <w:sz w:val="22"/>
                <w:szCs w:val="22"/>
                <w:lang w:val="ru-KZ"/>
              </w:rPr>
              <w:t>Предложить два варианта архитектуры системы StudentHub.</w:t>
            </w:r>
          </w:p>
          <w:p w14:paraId="2A3E7396" w14:textId="77777777" w:rsidR="00992A99" w:rsidRPr="00992A99" w:rsidRDefault="00992A99" w:rsidP="00992A99">
            <w:pPr>
              <w:numPr>
                <w:ilvl w:val="0"/>
                <w:numId w:val="20"/>
              </w:numPr>
              <w:tabs>
                <w:tab w:val="clear" w:pos="720"/>
                <w:tab w:val="num" w:pos="29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  <w:lang w:val="ru-KZ"/>
              </w:rPr>
            </w:pPr>
            <w:r w:rsidRPr="00992A99">
              <w:rPr>
                <w:rFonts w:ascii="Times New Roman" w:hAnsi="Times New Roman" w:cs="Times New Roman"/>
                <w:sz w:val="22"/>
                <w:szCs w:val="22"/>
                <w:lang w:val="ru-KZ"/>
              </w:rPr>
              <w:t>Определить критерии сравнения архитектурных вариантов.</w:t>
            </w:r>
          </w:p>
          <w:p w14:paraId="38E4FE1C" w14:textId="77777777" w:rsidR="00992A99" w:rsidRPr="00992A99" w:rsidRDefault="00992A99" w:rsidP="00992A99">
            <w:pPr>
              <w:numPr>
                <w:ilvl w:val="0"/>
                <w:numId w:val="20"/>
              </w:numPr>
              <w:tabs>
                <w:tab w:val="clear" w:pos="720"/>
                <w:tab w:val="num" w:pos="29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  <w:lang w:val="ru-KZ"/>
              </w:rPr>
            </w:pPr>
            <w:r w:rsidRPr="00992A99">
              <w:rPr>
                <w:rFonts w:ascii="Times New Roman" w:hAnsi="Times New Roman" w:cs="Times New Roman"/>
                <w:sz w:val="22"/>
                <w:szCs w:val="22"/>
                <w:lang w:val="ru-KZ"/>
              </w:rPr>
              <w:t>Реализовать на Python оценку архитектурных вариантов по выбранным критериям.</w:t>
            </w:r>
          </w:p>
          <w:p w14:paraId="43F54FFD" w14:textId="77777777" w:rsidR="00992A99" w:rsidRPr="00992A99" w:rsidRDefault="00992A99" w:rsidP="00992A99">
            <w:pPr>
              <w:numPr>
                <w:ilvl w:val="0"/>
                <w:numId w:val="20"/>
              </w:numPr>
              <w:tabs>
                <w:tab w:val="clear" w:pos="720"/>
                <w:tab w:val="num" w:pos="29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  <w:lang w:val="ru-KZ"/>
              </w:rPr>
            </w:pPr>
            <w:r w:rsidRPr="00992A99">
              <w:rPr>
                <w:rFonts w:ascii="Times New Roman" w:hAnsi="Times New Roman" w:cs="Times New Roman"/>
                <w:sz w:val="22"/>
                <w:szCs w:val="22"/>
                <w:lang w:val="ru-KZ"/>
              </w:rPr>
              <w:t>Выполнить сравнительный анализ двух вариантов архитектуры.</w:t>
            </w:r>
          </w:p>
          <w:p w14:paraId="350A7241" w14:textId="77777777" w:rsidR="00992A99" w:rsidRPr="00992A99" w:rsidRDefault="00992A99" w:rsidP="00992A99">
            <w:pPr>
              <w:numPr>
                <w:ilvl w:val="0"/>
                <w:numId w:val="20"/>
              </w:numPr>
              <w:tabs>
                <w:tab w:val="clear" w:pos="720"/>
                <w:tab w:val="num" w:pos="29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  <w:lang w:val="ru-KZ"/>
              </w:rPr>
            </w:pPr>
            <w:r w:rsidRPr="00992A99">
              <w:rPr>
                <w:rFonts w:ascii="Times New Roman" w:hAnsi="Times New Roman" w:cs="Times New Roman"/>
                <w:sz w:val="22"/>
                <w:szCs w:val="22"/>
                <w:lang w:val="ru-KZ"/>
              </w:rPr>
              <w:t>Выбрать архитектурный вариант на основании установленных критериев и результатов сравнительной оценки.</w:t>
            </w:r>
          </w:p>
          <w:p w14:paraId="6CCDFD2E" w14:textId="77777777" w:rsidR="00992A99" w:rsidRPr="00992A99" w:rsidRDefault="00992A99" w:rsidP="00992A99">
            <w:pPr>
              <w:numPr>
                <w:ilvl w:val="0"/>
                <w:numId w:val="20"/>
              </w:numPr>
              <w:tabs>
                <w:tab w:val="clear" w:pos="720"/>
                <w:tab w:val="num" w:pos="29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  <w:lang w:val="ru-KZ"/>
              </w:rPr>
            </w:pPr>
            <w:r w:rsidRPr="00992A99">
              <w:rPr>
                <w:rFonts w:ascii="Times New Roman" w:hAnsi="Times New Roman" w:cs="Times New Roman"/>
                <w:sz w:val="22"/>
                <w:szCs w:val="22"/>
                <w:lang w:val="ru-KZ"/>
              </w:rPr>
              <w:t>Обосновать выбор архитектурного варианта с указанием его преимуществ и ограничений.</w:t>
            </w:r>
          </w:p>
          <w:p w14:paraId="40AD6E1E" w14:textId="7E7BCA7E" w:rsidR="00CF4B55" w:rsidRPr="00992A99" w:rsidRDefault="00992A99" w:rsidP="00992A99">
            <w:pPr>
              <w:numPr>
                <w:ilvl w:val="0"/>
                <w:numId w:val="20"/>
              </w:numPr>
              <w:tabs>
                <w:tab w:val="clear" w:pos="720"/>
                <w:tab w:val="num" w:pos="296"/>
              </w:tabs>
              <w:ind w:left="0" w:firstLine="0"/>
              <w:rPr>
                <w:rFonts w:ascii="Times New Roman" w:hAnsi="Times New Roman" w:cs="Times New Roman"/>
                <w:sz w:val="22"/>
                <w:szCs w:val="22"/>
                <w:lang w:val="ru-KZ"/>
              </w:rPr>
            </w:pPr>
            <w:r w:rsidRPr="00992A99">
              <w:rPr>
                <w:rFonts w:ascii="Times New Roman" w:hAnsi="Times New Roman" w:cs="Times New Roman"/>
                <w:sz w:val="22"/>
                <w:szCs w:val="22"/>
                <w:lang w:val="ru-KZ"/>
              </w:rPr>
              <w:t>Для выбранного варианта построить UML Component Diagram в CASE-средстве.</w:t>
            </w:r>
          </w:p>
        </w:tc>
        <w:tc>
          <w:tcPr>
            <w:tcW w:w="2410" w:type="dxa"/>
            <w:vAlign w:val="center"/>
          </w:tcPr>
          <w:p w14:paraId="72EA34F5" w14:textId="77777777" w:rsidR="00992A99" w:rsidRDefault="00992A99" w:rsidP="00992A99">
            <w:pPr>
              <w:pStyle w:val="ad"/>
              <w:numPr>
                <w:ilvl w:val="0"/>
                <w:numId w:val="22"/>
              </w:numPr>
              <w:tabs>
                <w:tab w:val="clear" w:pos="720"/>
                <w:tab w:val="num" w:pos="316"/>
              </w:tabs>
              <w:spacing w:before="0" w:beforeAutospacing="0" w:after="0" w:afterAutospacing="0"/>
              <w:ind w:left="0" w:firstLine="0"/>
            </w:pPr>
            <w:r>
              <w:t>Два разработанных варианта архитектуры системы StudentHub.</w:t>
            </w:r>
          </w:p>
          <w:p w14:paraId="1DFE8734" w14:textId="77777777" w:rsidR="00992A99" w:rsidRDefault="00992A99" w:rsidP="00992A99">
            <w:pPr>
              <w:pStyle w:val="ad"/>
              <w:numPr>
                <w:ilvl w:val="0"/>
                <w:numId w:val="22"/>
              </w:numPr>
              <w:tabs>
                <w:tab w:val="clear" w:pos="720"/>
                <w:tab w:val="num" w:pos="316"/>
              </w:tabs>
              <w:spacing w:before="0" w:beforeAutospacing="0" w:after="0" w:afterAutospacing="0"/>
              <w:ind w:left="0" w:firstLine="0"/>
            </w:pPr>
            <w:r>
              <w:t>Перечень и описание критериев сравнения архитектурных вариантов.</w:t>
            </w:r>
          </w:p>
          <w:p w14:paraId="48959475" w14:textId="77777777" w:rsidR="00992A99" w:rsidRDefault="00992A99" w:rsidP="00992A99">
            <w:pPr>
              <w:pStyle w:val="ad"/>
              <w:numPr>
                <w:ilvl w:val="0"/>
                <w:numId w:val="22"/>
              </w:numPr>
              <w:tabs>
                <w:tab w:val="clear" w:pos="720"/>
                <w:tab w:val="num" w:pos="316"/>
              </w:tabs>
              <w:spacing w:before="0" w:beforeAutospacing="0" w:after="0" w:afterAutospacing="0"/>
              <w:ind w:left="0" w:firstLine="0"/>
            </w:pPr>
            <w:r>
              <w:t>Результаты оценки двух архитектурных вариантов, полученные с помощью Python-программы.</w:t>
            </w:r>
          </w:p>
          <w:p w14:paraId="2D6D19AE" w14:textId="77777777" w:rsidR="00992A99" w:rsidRDefault="00992A99" w:rsidP="00992A99">
            <w:pPr>
              <w:pStyle w:val="ad"/>
              <w:numPr>
                <w:ilvl w:val="0"/>
                <w:numId w:val="22"/>
              </w:numPr>
              <w:tabs>
                <w:tab w:val="clear" w:pos="720"/>
                <w:tab w:val="num" w:pos="316"/>
              </w:tabs>
              <w:spacing w:before="0" w:beforeAutospacing="0" w:after="0" w:afterAutospacing="0"/>
              <w:ind w:left="0" w:firstLine="0"/>
            </w:pPr>
            <w:r>
              <w:t>Результаты сравнительного анализа архитектурных вариантов по установленным критериям.</w:t>
            </w:r>
          </w:p>
          <w:p w14:paraId="4D7F057F" w14:textId="77777777" w:rsidR="00992A99" w:rsidRDefault="00992A99" w:rsidP="00992A99">
            <w:pPr>
              <w:pStyle w:val="ad"/>
              <w:numPr>
                <w:ilvl w:val="0"/>
                <w:numId w:val="22"/>
              </w:numPr>
              <w:tabs>
                <w:tab w:val="clear" w:pos="720"/>
                <w:tab w:val="num" w:pos="316"/>
              </w:tabs>
              <w:spacing w:before="0" w:beforeAutospacing="0" w:after="0" w:afterAutospacing="0"/>
              <w:ind w:left="0" w:firstLine="0"/>
            </w:pPr>
            <w:r>
              <w:t>Обоснованный выбор архитектурного варианта на основании результатов сравнительной оценки.</w:t>
            </w:r>
          </w:p>
          <w:p w14:paraId="1D02B873" w14:textId="77777777" w:rsidR="00992A99" w:rsidRDefault="00992A99" w:rsidP="00992A99">
            <w:pPr>
              <w:pStyle w:val="ad"/>
              <w:numPr>
                <w:ilvl w:val="0"/>
                <w:numId w:val="22"/>
              </w:numPr>
              <w:tabs>
                <w:tab w:val="clear" w:pos="720"/>
                <w:tab w:val="num" w:pos="316"/>
              </w:tabs>
              <w:spacing w:before="0" w:beforeAutospacing="0" w:after="0" w:afterAutospacing="0"/>
              <w:ind w:left="0" w:firstLine="0"/>
            </w:pPr>
            <w:r>
              <w:t>Описание преимуществ и ограничений выбранного архитектурного решения.</w:t>
            </w:r>
          </w:p>
          <w:p w14:paraId="58664D76" w14:textId="69089F61" w:rsidR="00CF4B55" w:rsidRPr="00992A99" w:rsidRDefault="00992A99" w:rsidP="00CF4B55">
            <w:pPr>
              <w:pStyle w:val="ad"/>
              <w:numPr>
                <w:ilvl w:val="0"/>
                <w:numId w:val="22"/>
              </w:numPr>
              <w:tabs>
                <w:tab w:val="clear" w:pos="720"/>
                <w:tab w:val="num" w:pos="316"/>
              </w:tabs>
              <w:spacing w:before="0" w:beforeAutospacing="0" w:after="0" w:afterAutospacing="0"/>
              <w:ind w:left="0" w:firstLine="0"/>
            </w:pPr>
            <w:r>
              <w:t>Готовая UML Component Diagram для выбранной архитектуры, построенная в CASE-средстве.</w:t>
            </w:r>
          </w:p>
        </w:tc>
        <w:tc>
          <w:tcPr>
            <w:tcW w:w="1701" w:type="dxa"/>
            <w:vAlign w:val="center"/>
          </w:tcPr>
          <w:p w14:paraId="67B69C87" w14:textId="31AF7E4C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Сравнение архитектурных решений и компонентное моделирование</w:t>
            </w:r>
          </w:p>
        </w:tc>
      </w:tr>
      <w:tr w:rsidR="00CF4B55" w:rsidRPr="00483058" w14:paraId="048A73A7" w14:textId="77777777" w:rsidTr="00483058">
        <w:tc>
          <w:tcPr>
            <w:tcW w:w="514" w:type="dxa"/>
            <w:vAlign w:val="center"/>
          </w:tcPr>
          <w:p w14:paraId="6BA1E89D" w14:textId="49F89A3C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2058" w:type="dxa"/>
            <w:vAlign w:val="center"/>
          </w:tcPr>
          <w:p w14:paraId="3D65BB15" w14:textId="6141D15A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«Заказчик изменил требование» — Impact Analysis</w:t>
            </w:r>
          </w:p>
        </w:tc>
        <w:tc>
          <w:tcPr>
            <w:tcW w:w="3241" w:type="dxa"/>
            <w:vAlign w:val="center"/>
          </w:tcPr>
          <w:p w14:paraId="3BB3BF0E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1. Получить и зафиксировать новое требование к системе, например добавление уведомлений об оценках.</w:t>
            </w:r>
          </w:p>
          <w:p w14:paraId="79B55C5E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2. Внести новое требование в модель требований.</w:t>
            </w:r>
          </w:p>
          <w:p w14:paraId="3DA56BA6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3. Определить, какие элементы системы потенциально зависят от изменённого требования.</w:t>
            </w:r>
          </w:p>
          <w:p w14:paraId="0E1F8F8E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4. Разработать Python-программу для поиска затронутых элементов.</w:t>
            </w:r>
          </w:p>
          <w:p w14:paraId="6BD302AA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5. Определить затронутые Use Cases.</w:t>
            </w:r>
          </w:p>
          <w:p w14:paraId="191A29EC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6. Определить затронутые классы, компоненты и тесты.</w:t>
            </w:r>
          </w:p>
          <w:p w14:paraId="02C6EBC6" w14:textId="1BC70772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7. Сформировать карту влияния изменения и перечень затронутых элементов.</w:t>
            </w:r>
          </w:p>
        </w:tc>
        <w:tc>
          <w:tcPr>
            <w:tcW w:w="2410" w:type="dxa"/>
            <w:vAlign w:val="center"/>
          </w:tcPr>
          <w:p w14:paraId="244FC7EC" w14:textId="62BC3CC3" w:rsidR="00CF4B55" w:rsidRPr="00CF4B55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F4B5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1. Обновлённая модель требований с учётом нового требования.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2. Перечень потенциально затронутых Use Cases.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3. Перечень затронутых классов, компонентов и тестов.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4. Работающая Python-программа для определения затронутых элементов.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5. Карта влияния изменения требования.</w:t>
            </w:r>
          </w:p>
        </w:tc>
        <w:tc>
          <w:tcPr>
            <w:tcW w:w="1701" w:type="dxa"/>
            <w:vAlign w:val="center"/>
          </w:tcPr>
          <w:p w14:paraId="23B57D08" w14:textId="2085278E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Анализ влияния изменений требований</w:t>
            </w:r>
          </w:p>
        </w:tc>
      </w:tr>
      <w:tr w:rsidR="00CF4B55" w:rsidRPr="00483058" w14:paraId="17714714" w14:textId="77777777" w:rsidTr="00483058">
        <w:tc>
          <w:tcPr>
            <w:tcW w:w="514" w:type="dxa"/>
            <w:vAlign w:val="center"/>
          </w:tcPr>
          <w:p w14:paraId="06F9B394" w14:textId="77C128C7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2058" w:type="dxa"/>
            <w:vAlign w:val="center"/>
          </w:tcPr>
          <w:p w14:paraId="346ADD3A" w14:textId="48464045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«Найди ошибку» — автоматическая проверка UML-модели</w:t>
            </w:r>
          </w:p>
        </w:tc>
        <w:tc>
          <w:tcPr>
            <w:tcW w:w="3241" w:type="dxa"/>
            <w:vAlign w:val="center"/>
          </w:tcPr>
          <w:p w14:paraId="18F38F08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1. Получить UML-модель с намеренно внесёнными ошибками.</w:t>
            </w:r>
          </w:p>
          <w:p w14:paraId="52C2DBEE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2. Определить типы ошибок, которые должен находить валидатор.</w:t>
            </w:r>
          </w:p>
          <w:p w14:paraId="187C11E1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3. Разработать Python-валидатор UML-модели.</w:t>
            </w:r>
          </w:p>
          <w:p w14:paraId="6AC6A519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4. Реализовать поиск отсутствующих связей и ссылок на несуществующие элементы.</w:t>
            </w:r>
          </w:p>
          <w:p w14:paraId="61B8B168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5. Реализовать поиск изолированных классов и Use Case без актора.</w:t>
            </w:r>
          </w:p>
          <w:p w14:paraId="057AD068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6. Запустить проверку модели и зафиксировать найденные нарушения.</w:t>
            </w:r>
          </w:p>
          <w:p w14:paraId="02B5D736" w14:textId="5399CF4A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7. Исправить найденные ошибки и представить исправленную UML-модель.</w:t>
            </w:r>
          </w:p>
        </w:tc>
        <w:tc>
          <w:tcPr>
            <w:tcW w:w="2410" w:type="dxa"/>
            <w:vAlign w:val="center"/>
          </w:tcPr>
          <w:p w14:paraId="150DDDA1" w14:textId="34692B35" w:rsidR="00CF4B55" w:rsidRPr="00CF4B55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F4B55">
              <w:rPr>
                <w:rFonts w:ascii="Times New Roman" w:hAnsi="Times New Roman" w:cs="Times New Roman"/>
                <w:sz w:val="22"/>
                <w:szCs w:val="22"/>
              </w:rPr>
              <w:t>1. Работающий Python-валидатор UML-модели.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2. Результаты автоматического поиска заданных типов ошибок.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3. Перечень обнаруженных нарушений в UML-модели.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4. Исправленная UML-модель.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5. Результат повторной проверки исправленной модели.</w:t>
            </w:r>
          </w:p>
        </w:tc>
        <w:tc>
          <w:tcPr>
            <w:tcW w:w="1701" w:type="dxa"/>
            <w:vAlign w:val="center"/>
          </w:tcPr>
          <w:p w14:paraId="4FFC2702" w14:textId="74419FFA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Валидация и поиск ошибок в UML-моделях</w:t>
            </w:r>
          </w:p>
        </w:tc>
      </w:tr>
      <w:tr w:rsidR="00CF4B55" w:rsidRPr="00483058" w14:paraId="02D3BDB1" w14:textId="77777777" w:rsidTr="00483058">
        <w:tc>
          <w:tcPr>
            <w:tcW w:w="514" w:type="dxa"/>
            <w:vAlign w:val="center"/>
          </w:tcPr>
          <w:p w14:paraId="287209FC" w14:textId="5AF3266F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2058" w:type="dxa"/>
            <w:vAlign w:val="center"/>
          </w:tcPr>
          <w:p w14:paraId="39F5E370" w14:textId="3D165EB2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«Проследи путь требования» — трассируемость</w:t>
            </w:r>
          </w:p>
        </w:tc>
        <w:tc>
          <w:tcPr>
            <w:tcW w:w="3241" w:type="dxa"/>
            <w:vAlign w:val="center"/>
          </w:tcPr>
          <w:p w14:paraId="5B266685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1. Определить цепочку трассируемости: User Story → Use Case → UML-элемент → реализация → тест.</w:t>
            </w:r>
          </w:p>
          <w:p w14:paraId="6B37EBCF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2. Разработать структуру данных для хранения связей между элементами цепочки.</w:t>
            </w:r>
          </w:p>
          <w:p w14:paraId="5B5E48D4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3. Разработать Python-программу, представляющую эти связи.</w:t>
            </w:r>
          </w:p>
          <w:p w14:paraId="4B1CC4C2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4. Реализовать автоматическую проверку полноты цепочек трассируемости.</w:t>
            </w:r>
          </w:p>
          <w:p w14:paraId="29B514DA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5. Реализовать поиск разрывов трассируемости.</w:t>
            </w:r>
          </w:p>
          <w:p w14:paraId="22EDC8E3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6. Сформировать матрицу или граф трассируемости.</w:t>
            </w:r>
          </w:p>
          <w:p w14:paraId="2922FFD4" w14:textId="17407034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7. Подготовить отчёт о найденных разрывах.</w:t>
            </w:r>
          </w:p>
        </w:tc>
        <w:tc>
          <w:tcPr>
            <w:tcW w:w="2410" w:type="dxa"/>
            <w:vAlign w:val="center"/>
          </w:tcPr>
          <w:p w14:paraId="3EBD2E13" w14:textId="68B2E525" w:rsidR="00CF4B55" w:rsidRPr="00CF4B55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F4B55">
              <w:rPr>
                <w:rFonts w:ascii="Times New Roman" w:hAnsi="Times New Roman" w:cs="Times New Roman"/>
                <w:sz w:val="22"/>
                <w:szCs w:val="22"/>
              </w:rPr>
              <w:t>1. Python-программа, представляющая связи User Story → Use Case → UML-элемент → реализация → тест.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2. Результаты автоматической проверки полноты цепочек трассируемости.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3. Перечень выявленных разрывов трассируемости.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4. Матрица или граф трассируемости.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5. Отчёт о найденных разрывах.</w:t>
            </w:r>
          </w:p>
        </w:tc>
        <w:tc>
          <w:tcPr>
            <w:tcW w:w="1701" w:type="dxa"/>
            <w:vAlign w:val="center"/>
          </w:tcPr>
          <w:p w14:paraId="7A9D625F" w14:textId="072AFCE4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Обеспечение трассируемости требований</w:t>
            </w:r>
          </w:p>
        </w:tc>
      </w:tr>
      <w:tr w:rsidR="00CF4B55" w:rsidRPr="00483058" w14:paraId="4E6255C5" w14:textId="77777777" w:rsidTr="00483058">
        <w:tc>
          <w:tcPr>
            <w:tcW w:w="514" w:type="dxa"/>
            <w:vAlign w:val="center"/>
          </w:tcPr>
          <w:p w14:paraId="19E26DB0" w14:textId="59C4443E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2058" w:type="dxa"/>
            <w:vAlign w:val="center"/>
          </w:tcPr>
          <w:p w14:paraId="1E96AD8A" w14:textId="597AD1FE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«Инженерная защита решения» — итоговый мини-проект</w:t>
            </w:r>
          </w:p>
        </w:tc>
        <w:tc>
          <w:tcPr>
            <w:tcW w:w="3241" w:type="dxa"/>
            <w:vAlign w:val="center"/>
          </w:tcPr>
          <w:p w14:paraId="71C30C8C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1. Объединить результаты заданий 1–9 в единый мини-проект.</w:t>
            </w:r>
          </w:p>
          <w:p w14:paraId="62C55363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2. Объединить разработанные Python-программы и модели в согласованное решение.</w:t>
            </w:r>
          </w:p>
          <w:p w14:paraId="471CF8F9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3. Организовать анализ требований, UML-моделей, архитектуры, реализации и тестов.</w:t>
            </w:r>
          </w:p>
          <w:p w14:paraId="3D883389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4. Сформировать итоговый инженерный отчёт.</w:t>
            </w:r>
          </w:p>
          <w:p w14:paraId="2D2DE8C3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5. Включить в итоговый комплект разработанные UML-модели.</w:t>
            </w:r>
          </w:p>
          <w:p w14:paraId="55473A16" w14:textId="77777777" w:rsidR="00CF4B55" w:rsidRPr="00483058" w:rsidRDefault="00CF4B55" w:rsidP="00CF4B55">
            <w:pPr>
              <w:spacing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6. Подготовить обоснование принятых инженерных решений.</w:t>
            </w:r>
          </w:p>
          <w:p w14:paraId="158C4E3E" w14:textId="288C2F24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7. Представить разработанное решение и защитить принятые решения.</w:t>
            </w:r>
          </w:p>
        </w:tc>
        <w:tc>
          <w:tcPr>
            <w:tcW w:w="2410" w:type="dxa"/>
            <w:vAlign w:val="center"/>
          </w:tcPr>
          <w:p w14:paraId="42A26276" w14:textId="242C7B6D" w:rsidR="00CF4B55" w:rsidRPr="00CF4B55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CF4B5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1. Единый Python-мини-проект, объединяющий результаты предыдущих заданий.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2. Комплект разработанных UML-моделей.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3. Результаты анализа требований, архитектуры, реализации и тестов.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4. Итоговый инженерный отчёт.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5. Обоснование принятых инженерных решений.</w:t>
            </w:r>
            <w:r w:rsidRPr="00CF4B55">
              <w:rPr>
                <w:rFonts w:ascii="Times New Roman" w:hAnsi="Times New Roman" w:cs="Times New Roman"/>
                <w:sz w:val="22"/>
                <w:szCs w:val="22"/>
              </w:rPr>
              <w:br/>
              <w:t>6. Материалы для представления и защиты разработанного решения.</w:t>
            </w:r>
          </w:p>
        </w:tc>
        <w:tc>
          <w:tcPr>
            <w:tcW w:w="1701" w:type="dxa"/>
            <w:vAlign w:val="center"/>
          </w:tcPr>
          <w:p w14:paraId="6AA81CB6" w14:textId="50F602F9" w:rsidR="00CF4B55" w:rsidRPr="00483058" w:rsidRDefault="00CF4B55" w:rsidP="00CF4B55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Комплексный анализ и обоснование инженерных решений</w:t>
            </w:r>
          </w:p>
        </w:tc>
      </w:tr>
    </w:tbl>
    <w:p w14:paraId="2AA7A299" w14:textId="77777777" w:rsidR="00DE4F76" w:rsidRPr="00483058" w:rsidRDefault="00DE4F76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3204CCD5" w14:textId="3E036D8E" w:rsidR="00171B30" w:rsidRPr="00483058" w:rsidRDefault="00171B30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21D2C852" w14:textId="77777777" w:rsidR="00DE4F76" w:rsidRPr="00483058" w:rsidRDefault="00DE4F76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7D32E5A3" w14:textId="77777777" w:rsidR="00171B30" w:rsidRPr="00483058" w:rsidRDefault="00171B30" w:rsidP="00171B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3058">
        <w:rPr>
          <w:rFonts w:ascii="Times New Roman" w:hAnsi="Times New Roman" w:cs="Times New Roman"/>
          <w:b/>
          <w:bCs/>
          <w:sz w:val="22"/>
          <w:szCs w:val="22"/>
        </w:rPr>
        <w:t>Требования к отчету</w:t>
      </w:r>
    </w:p>
    <w:p w14:paraId="24A08B63" w14:textId="77777777" w:rsidR="00171B30" w:rsidRPr="00483058" w:rsidRDefault="00171B30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В отчете должны быть представлены:</w:t>
      </w:r>
    </w:p>
    <w:p w14:paraId="400146F2" w14:textId="3D94965C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цель и постановка задачи;</w:t>
      </w:r>
    </w:p>
    <w:p w14:paraId="0C0B80BE" w14:textId="08591B58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требования и User Stories;</w:t>
      </w:r>
    </w:p>
    <w:p w14:paraId="3056AFCC" w14:textId="5D7AC33A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Product Backlog и Sprint Backlog;</w:t>
      </w:r>
    </w:p>
    <w:p w14:paraId="08A2F67C" w14:textId="49A0741E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Use Case Diagram;</w:t>
      </w:r>
    </w:p>
    <w:p w14:paraId="6ED6B08F" w14:textId="2B9379E4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Sequence Diagram;</w:t>
      </w:r>
    </w:p>
    <w:p w14:paraId="3D406306" w14:textId="53B7F53F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Class Diagram;</w:t>
      </w:r>
    </w:p>
    <w:p w14:paraId="6A23A76E" w14:textId="53484E6C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Component Diagram и сравнение архитектур;</w:t>
      </w:r>
    </w:p>
    <w:p w14:paraId="74DB2763" w14:textId="17F56B97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результаты Impact Analysis;</w:t>
      </w:r>
    </w:p>
    <w:p w14:paraId="1682E78B" w14:textId="3D2D37FA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результаты работы UML-валидатора;</w:t>
      </w:r>
    </w:p>
    <w:p w14:paraId="36F98C99" w14:textId="0AC94D89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матрица/граф трассируемости;</w:t>
      </w:r>
    </w:p>
    <w:p w14:paraId="1E939FE7" w14:textId="67B040D5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результаты работы Python-программ;</w:t>
      </w:r>
    </w:p>
    <w:p w14:paraId="206A1DFD" w14:textId="6FB410D4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обоснование инженерных решений;</w:t>
      </w:r>
    </w:p>
    <w:p w14:paraId="220D27D0" w14:textId="69F692F8" w:rsidR="00E17DC2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ответы на контрольные вопросы;</w:t>
      </w:r>
    </w:p>
    <w:p w14:paraId="352EBB14" w14:textId="33711AF9" w:rsidR="00171B30" w:rsidRPr="00483058" w:rsidRDefault="00E17DC2" w:rsidP="00E17DC2">
      <w:pPr>
        <w:numPr>
          <w:ilvl w:val="0"/>
          <w:numId w:val="17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общий вывод.</w:t>
      </w:r>
    </w:p>
    <w:p w14:paraId="748FF544" w14:textId="77777777" w:rsidR="00E17DC2" w:rsidRPr="00483058" w:rsidRDefault="00E17DC2" w:rsidP="00E17DC2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CCBCACD" w14:textId="77777777" w:rsidR="00171B30" w:rsidRPr="00483058" w:rsidRDefault="00171B30" w:rsidP="00171B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3058">
        <w:rPr>
          <w:rFonts w:ascii="Times New Roman" w:hAnsi="Times New Roman" w:cs="Times New Roman"/>
          <w:b/>
          <w:bCs/>
          <w:sz w:val="22"/>
          <w:szCs w:val="22"/>
        </w:rPr>
        <w:t>Контрольные вопросы</w:t>
      </w:r>
    </w:p>
    <w:p w14:paraId="113000D4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В чем заключается основной принцип Agile-разработки? </w:t>
      </w:r>
    </w:p>
    <w:p w14:paraId="799C7D22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Что такое Product Backlog? </w:t>
      </w:r>
    </w:p>
    <w:p w14:paraId="0379836E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Чем Product Backlog отличается от Sprint Backlog? </w:t>
      </w:r>
    </w:p>
    <w:p w14:paraId="67B3D306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Что представляет собой User Story? </w:t>
      </w:r>
    </w:p>
    <w:p w14:paraId="78B372A1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Для чего используются Story Points? </w:t>
      </w:r>
    </w:p>
    <w:p w14:paraId="17418872" w14:textId="225E2755" w:rsidR="00171B30" w:rsidRPr="00483058" w:rsidRDefault="00F2482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>Как связаны Product Backlog и UML-модель программной системы?</w:t>
      </w:r>
      <w:r w:rsidR="00171B30" w:rsidRPr="0048305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1C3DED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Как Agile-подход учитывает изменение требований? </w:t>
      </w:r>
    </w:p>
    <w:p w14:paraId="7E8095FE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Что такое UML и для чего он применяется? </w:t>
      </w:r>
    </w:p>
    <w:p w14:paraId="26073CDE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Какие задачи решает Use Case Diagram? </w:t>
      </w:r>
    </w:p>
    <w:p w14:paraId="7EB6D368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Чем актер отличается от варианта использования? </w:t>
      </w:r>
    </w:p>
    <w:p w14:paraId="46D936EA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Для чего используется Class Diagram? </w:t>
      </w:r>
    </w:p>
    <w:p w14:paraId="161C8BD9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Какие виды отношений могут существовать между классами? </w:t>
      </w:r>
    </w:p>
    <w:p w14:paraId="602DB954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Почему User Story и Use Case нельзя считать полностью одинаковыми понятиями? </w:t>
      </w:r>
    </w:p>
    <w:p w14:paraId="552BBFE1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Что понимается под трассируемостью требований? </w:t>
      </w:r>
    </w:p>
    <w:p w14:paraId="0A6CF7F4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Как связаны User Story, Use Case, класс и метод? </w:t>
      </w:r>
    </w:p>
    <w:p w14:paraId="1170FD9F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Что такое Impact Analysis? </w:t>
      </w:r>
    </w:p>
    <w:p w14:paraId="36BE7628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t xml:space="preserve">Почему UML-модель должна актуализироваться при изменении требований? </w:t>
      </w:r>
    </w:p>
    <w:p w14:paraId="43C7BB9E" w14:textId="77777777" w:rsidR="00171B30" w:rsidRPr="00483058" w:rsidRDefault="00171B30" w:rsidP="00E17DC2">
      <w:pPr>
        <w:numPr>
          <w:ilvl w:val="0"/>
          <w:numId w:val="18"/>
        </w:numPr>
        <w:spacing w:after="0" w:line="24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483058">
        <w:rPr>
          <w:rFonts w:ascii="Times New Roman" w:hAnsi="Times New Roman" w:cs="Times New Roman"/>
          <w:sz w:val="22"/>
          <w:szCs w:val="22"/>
        </w:rPr>
        <w:lastRenderedPageBreak/>
        <w:t xml:space="preserve">Противоречит ли использование UML принципам Agile? Обоснуйте ответ. </w:t>
      </w:r>
    </w:p>
    <w:p w14:paraId="1171DEBE" w14:textId="77777777" w:rsidR="00DE4F76" w:rsidRPr="00483058" w:rsidRDefault="00DE4F76" w:rsidP="00171B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</w:p>
    <w:p w14:paraId="7C741873" w14:textId="77777777" w:rsidR="00DE4F76" w:rsidRPr="00483058" w:rsidRDefault="00DE4F76" w:rsidP="00171B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lang w:val="ru-RU"/>
        </w:rPr>
      </w:pPr>
    </w:p>
    <w:p w14:paraId="60756321" w14:textId="587ADCC3" w:rsidR="00171B30" w:rsidRPr="00483058" w:rsidRDefault="00171B30" w:rsidP="00171B3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3058">
        <w:rPr>
          <w:rFonts w:ascii="Times New Roman" w:hAnsi="Times New Roman" w:cs="Times New Roman"/>
          <w:b/>
          <w:bCs/>
          <w:sz w:val="22"/>
          <w:szCs w:val="22"/>
        </w:rPr>
        <w:t>Критерии оценивания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5386"/>
        <w:gridCol w:w="1276"/>
      </w:tblGrid>
      <w:tr w:rsidR="00F24820" w:rsidRPr="00483058" w14:paraId="1265A5DC" w14:textId="77777777" w:rsidTr="00F24820">
        <w:tc>
          <w:tcPr>
            <w:tcW w:w="846" w:type="dxa"/>
          </w:tcPr>
          <w:p w14:paraId="69C58361" w14:textId="77777777" w:rsidR="00F24820" w:rsidRPr="00483058" w:rsidRDefault="00F24820" w:rsidP="00171B3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386" w:type="dxa"/>
            <w:vAlign w:val="center"/>
          </w:tcPr>
          <w:p w14:paraId="5AA7ED4E" w14:textId="586D077F" w:rsidR="00F24820" w:rsidRPr="00483058" w:rsidRDefault="00F24820" w:rsidP="00171B3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276" w:type="dxa"/>
            <w:vAlign w:val="center"/>
          </w:tcPr>
          <w:p w14:paraId="7747A3D9" w14:textId="0257E8CE" w:rsidR="00F24820" w:rsidRPr="00483058" w:rsidRDefault="00F24820" w:rsidP="00171B3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Баллы</w:t>
            </w:r>
          </w:p>
        </w:tc>
      </w:tr>
      <w:tr w:rsidR="00F24820" w:rsidRPr="00483058" w14:paraId="32859DA6" w14:textId="77777777" w:rsidTr="00F24820">
        <w:tc>
          <w:tcPr>
            <w:tcW w:w="846" w:type="dxa"/>
          </w:tcPr>
          <w:p w14:paraId="200F5C79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60989D4C" w14:textId="67A66DC3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Требования и User Stories</w:t>
            </w:r>
          </w:p>
        </w:tc>
        <w:tc>
          <w:tcPr>
            <w:tcW w:w="1276" w:type="dxa"/>
            <w:vAlign w:val="center"/>
          </w:tcPr>
          <w:p w14:paraId="59D7452C" w14:textId="375EA64F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8</w:t>
            </w:r>
          </w:p>
        </w:tc>
      </w:tr>
      <w:tr w:rsidR="00F24820" w:rsidRPr="00483058" w14:paraId="759ECA4F" w14:textId="77777777" w:rsidTr="00F24820">
        <w:tc>
          <w:tcPr>
            <w:tcW w:w="846" w:type="dxa"/>
          </w:tcPr>
          <w:p w14:paraId="33766821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4AFDBC06" w14:textId="556BB6DD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Product/Sprint Backlog и Agile-планирование</w:t>
            </w:r>
          </w:p>
        </w:tc>
        <w:tc>
          <w:tcPr>
            <w:tcW w:w="1276" w:type="dxa"/>
            <w:vAlign w:val="center"/>
          </w:tcPr>
          <w:p w14:paraId="03232067" w14:textId="4C8A123B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F24820" w:rsidRPr="00483058" w14:paraId="533E6E71" w14:textId="77777777" w:rsidTr="00F24820">
        <w:tc>
          <w:tcPr>
            <w:tcW w:w="846" w:type="dxa"/>
          </w:tcPr>
          <w:p w14:paraId="7FC43AD7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67C4300F" w14:textId="456C0117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Use Case Diagram + CASE</w:t>
            </w:r>
          </w:p>
        </w:tc>
        <w:tc>
          <w:tcPr>
            <w:tcW w:w="1276" w:type="dxa"/>
            <w:vAlign w:val="center"/>
          </w:tcPr>
          <w:p w14:paraId="6C74ADDA" w14:textId="1DFC949B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F24820" w:rsidRPr="00483058" w14:paraId="4C1C89F6" w14:textId="77777777" w:rsidTr="00F24820">
        <w:tc>
          <w:tcPr>
            <w:tcW w:w="846" w:type="dxa"/>
          </w:tcPr>
          <w:p w14:paraId="2491A347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1D1FD4C5" w14:textId="3ABA98B0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Sequence Diagram + CASE</w:t>
            </w:r>
          </w:p>
        </w:tc>
        <w:tc>
          <w:tcPr>
            <w:tcW w:w="1276" w:type="dxa"/>
            <w:vAlign w:val="center"/>
          </w:tcPr>
          <w:p w14:paraId="69325CBC" w14:textId="40E290B0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F24820" w:rsidRPr="00483058" w14:paraId="5B8B6ED6" w14:textId="77777777" w:rsidTr="00F24820">
        <w:tc>
          <w:tcPr>
            <w:tcW w:w="846" w:type="dxa"/>
          </w:tcPr>
          <w:p w14:paraId="46BDAA1A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7DE59142" w14:textId="4B5BF676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Class Diagram + CASE</w:t>
            </w:r>
          </w:p>
        </w:tc>
        <w:tc>
          <w:tcPr>
            <w:tcW w:w="1276" w:type="dxa"/>
            <w:vAlign w:val="center"/>
          </w:tcPr>
          <w:p w14:paraId="6B028A95" w14:textId="7415780E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830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2</w:t>
            </w:r>
          </w:p>
        </w:tc>
      </w:tr>
      <w:tr w:rsidR="00F24820" w:rsidRPr="00483058" w14:paraId="7241D9FD" w14:textId="77777777" w:rsidTr="00F24820">
        <w:tc>
          <w:tcPr>
            <w:tcW w:w="846" w:type="dxa"/>
          </w:tcPr>
          <w:p w14:paraId="557D847A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1E13C1C5" w14:textId="7DE82731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Архитектурное сравнение + Component Diagram</w:t>
            </w:r>
          </w:p>
        </w:tc>
        <w:tc>
          <w:tcPr>
            <w:tcW w:w="1276" w:type="dxa"/>
            <w:vAlign w:val="center"/>
          </w:tcPr>
          <w:p w14:paraId="76FD6613" w14:textId="33139D30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830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5</w:t>
            </w:r>
          </w:p>
        </w:tc>
      </w:tr>
      <w:tr w:rsidR="00F24820" w:rsidRPr="00483058" w14:paraId="0C1CE384" w14:textId="77777777" w:rsidTr="00F24820">
        <w:tc>
          <w:tcPr>
            <w:tcW w:w="846" w:type="dxa"/>
          </w:tcPr>
          <w:p w14:paraId="5AA871FB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6354BF1C" w14:textId="281AB79C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Impact Analysis</w:t>
            </w:r>
          </w:p>
        </w:tc>
        <w:tc>
          <w:tcPr>
            <w:tcW w:w="1276" w:type="dxa"/>
            <w:vAlign w:val="center"/>
          </w:tcPr>
          <w:p w14:paraId="45348D48" w14:textId="1F73E5F5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4830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0</w:t>
            </w:r>
          </w:p>
        </w:tc>
      </w:tr>
      <w:tr w:rsidR="00F24820" w:rsidRPr="00483058" w14:paraId="58810638" w14:textId="77777777" w:rsidTr="00F24820">
        <w:tc>
          <w:tcPr>
            <w:tcW w:w="846" w:type="dxa"/>
          </w:tcPr>
          <w:p w14:paraId="51CEF675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4B51090F" w14:textId="502A220B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Python-валидатор и исправление UML</w:t>
            </w:r>
          </w:p>
        </w:tc>
        <w:tc>
          <w:tcPr>
            <w:tcW w:w="1276" w:type="dxa"/>
            <w:vAlign w:val="center"/>
          </w:tcPr>
          <w:p w14:paraId="7ED55093" w14:textId="6E88533C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8</w:t>
            </w:r>
          </w:p>
        </w:tc>
      </w:tr>
      <w:tr w:rsidR="00F24820" w:rsidRPr="00483058" w14:paraId="1502847B" w14:textId="77777777" w:rsidTr="00F24820">
        <w:tc>
          <w:tcPr>
            <w:tcW w:w="846" w:type="dxa"/>
          </w:tcPr>
          <w:p w14:paraId="07A1CF18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68D8850F" w14:textId="7E6DDCE3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Трассируемость</w:t>
            </w:r>
          </w:p>
        </w:tc>
        <w:tc>
          <w:tcPr>
            <w:tcW w:w="1276" w:type="dxa"/>
            <w:vAlign w:val="center"/>
          </w:tcPr>
          <w:p w14:paraId="55756DCF" w14:textId="64045DFD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12</w:t>
            </w:r>
          </w:p>
        </w:tc>
      </w:tr>
      <w:tr w:rsidR="00F24820" w:rsidRPr="00483058" w14:paraId="38BB6575" w14:textId="77777777" w:rsidTr="00F24820">
        <w:tc>
          <w:tcPr>
            <w:tcW w:w="846" w:type="dxa"/>
          </w:tcPr>
          <w:p w14:paraId="4112283B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86" w:type="dxa"/>
          </w:tcPr>
          <w:p w14:paraId="1CA113D7" w14:textId="1AE7D471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</w:rPr>
              <w:t>Инженерная защита и обоснование</w:t>
            </w:r>
          </w:p>
        </w:tc>
        <w:tc>
          <w:tcPr>
            <w:tcW w:w="1276" w:type="dxa"/>
            <w:vAlign w:val="center"/>
          </w:tcPr>
          <w:p w14:paraId="6A82D893" w14:textId="2D625CB8" w:rsidR="00F24820" w:rsidRPr="00483058" w:rsidRDefault="00F24820" w:rsidP="00F24820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83058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5</w:t>
            </w:r>
          </w:p>
        </w:tc>
      </w:tr>
      <w:tr w:rsidR="00F24820" w:rsidRPr="00483058" w14:paraId="5F3F7ADC" w14:textId="77777777" w:rsidTr="00F24820">
        <w:tc>
          <w:tcPr>
            <w:tcW w:w="846" w:type="dxa"/>
          </w:tcPr>
          <w:p w14:paraId="02107835" w14:textId="77777777" w:rsidR="00F24820" w:rsidRPr="00483058" w:rsidRDefault="00F24820" w:rsidP="00F24820">
            <w:pPr>
              <w:pStyle w:val="a7"/>
              <w:numPr>
                <w:ilvl w:val="0"/>
                <w:numId w:val="19"/>
              </w:num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386" w:type="dxa"/>
            <w:vAlign w:val="center"/>
          </w:tcPr>
          <w:p w14:paraId="082FFC1E" w14:textId="709E402A" w:rsidR="00F24820" w:rsidRPr="00483058" w:rsidRDefault="00F24820" w:rsidP="00171B3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276" w:type="dxa"/>
            <w:vAlign w:val="center"/>
          </w:tcPr>
          <w:p w14:paraId="33E7D0BC" w14:textId="10915CE6" w:rsidR="00F24820" w:rsidRPr="00483058" w:rsidRDefault="00F24820" w:rsidP="00171B3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830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</w:tr>
    </w:tbl>
    <w:p w14:paraId="43A78B23" w14:textId="77777777" w:rsidR="00171B30" w:rsidRPr="00483058" w:rsidRDefault="00171B30" w:rsidP="00171B30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sectPr w:rsidR="00171B30" w:rsidRPr="00483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A62"/>
    <w:multiLevelType w:val="multilevel"/>
    <w:tmpl w:val="0B1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47966"/>
    <w:multiLevelType w:val="multilevel"/>
    <w:tmpl w:val="3D0E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400C0"/>
    <w:multiLevelType w:val="multilevel"/>
    <w:tmpl w:val="0CF2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4222A"/>
    <w:multiLevelType w:val="multilevel"/>
    <w:tmpl w:val="B3A2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575F8"/>
    <w:multiLevelType w:val="multilevel"/>
    <w:tmpl w:val="13B67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A23E7"/>
    <w:multiLevelType w:val="multilevel"/>
    <w:tmpl w:val="FCCC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D0D37"/>
    <w:multiLevelType w:val="multilevel"/>
    <w:tmpl w:val="752C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B4440"/>
    <w:multiLevelType w:val="multilevel"/>
    <w:tmpl w:val="005E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617BC"/>
    <w:multiLevelType w:val="multilevel"/>
    <w:tmpl w:val="6B3E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E5DA1"/>
    <w:multiLevelType w:val="multilevel"/>
    <w:tmpl w:val="62F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C1E42"/>
    <w:multiLevelType w:val="multilevel"/>
    <w:tmpl w:val="F688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84348"/>
    <w:multiLevelType w:val="multilevel"/>
    <w:tmpl w:val="B8E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A316B"/>
    <w:multiLevelType w:val="multilevel"/>
    <w:tmpl w:val="752CB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F526B7"/>
    <w:multiLevelType w:val="multilevel"/>
    <w:tmpl w:val="D5D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61D59"/>
    <w:multiLevelType w:val="multilevel"/>
    <w:tmpl w:val="2A10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7D5A7D"/>
    <w:multiLevelType w:val="multilevel"/>
    <w:tmpl w:val="937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45642"/>
    <w:multiLevelType w:val="multilevel"/>
    <w:tmpl w:val="FCCC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DA47D3"/>
    <w:multiLevelType w:val="multilevel"/>
    <w:tmpl w:val="4CA2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694BB7"/>
    <w:multiLevelType w:val="multilevel"/>
    <w:tmpl w:val="05CA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D38EE"/>
    <w:multiLevelType w:val="multilevel"/>
    <w:tmpl w:val="A17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40D88"/>
    <w:multiLevelType w:val="hybridMultilevel"/>
    <w:tmpl w:val="AE266F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66F81"/>
    <w:multiLevelType w:val="multilevel"/>
    <w:tmpl w:val="F67A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362286">
    <w:abstractNumId w:val="13"/>
  </w:num>
  <w:num w:numId="2" w16cid:durableId="196355459">
    <w:abstractNumId w:val="15"/>
  </w:num>
  <w:num w:numId="3" w16cid:durableId="325672286">
    <w:abstractNumId w:val="17"/>
  </w:num>
  <w:num w:numId="4" w16cid:durableId="339703456">
    <w:abstractNumId w:val="7"/>
  </w:num>
  <w:num w:numId="5" w16cid:durableId="1765566850">
    <w:abstractNumId w:val="11"/>
  </w:num>
  <w:num w:numId="6" w16cid:durableId="226037088">
    <w:abstractNumId w:val="18"/>
  </w:num>
  <w:num w:numId="7" w16cid:durableId="918832428">
    <w:abstractNumId w:val="14"/>
  </w:num>
  <w:num w:numId="8" w16cid:durableId="1549030309">
    <w:abstractNumId w:val="19"/>
  </w:num>
  <w:num w:numId="9" w16cid:durableId="1985428390">
    <w:abstractNumId w:val="3"/>
  </w:num>
  <w:num w:numId="10" w16cid:durableId="1651910461">
    <w:abstractNumId w:val="1"/>
  </w:num>
  <w:num w:numId="11" w16cid:durableId="1701083911">
    <w:abstractNumId w:val="2"/>
  </w:num>
  <w:num w:numId="12" w16cid:durableId="496846741">
    <w:abstractNumId w:val="0"/>
  </w:num>
  <w:num w:numId="13" w16cid:durableId="1083599279">
    <w:abstractNumId w:val="4"/>
  </w:num>
  <w:num w:numId="14" w16cid:durableId="1455561580">
    <w:abstractNumId w:val="10"/>
  </w:num>
  <w:num w:numId="15" w16cid:durableId="284625958">
    <w:abstractNumId w:val="8"/>
  </w:num>
  <w:num w:numId="16" w16cid:durableId="1375039573">
    <w:abstractNumId w:val="9"/>
  </w:num>
  <w:num w:numId="17" w16cid:durableId="669253808">
    <w:abstractNumId w:val="5"/>
  </w:num>
  <w:num w:numId="18" w16cid:durableId="1963144685">
    <w:abstractNumId w:val="16"/>
  </w:num>
  <w:num w:numId="19" w16cid:durableId="1791625942">
    <w:abstractNumId w:val="20"/>
  </w:num>
  <w:num w:numId="20" w16cid:durableId="1918056892">
    <w:abstractNumId w:val="6"/>
  </w:num>
  <w:num w:numId="21" w16cid:durableId="558714952">
    <w:abstractNumId w:val="21"/>
  </w:num>
  <w:num w:numId="22" w16cid:durableId="4640870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B30"/>
    <w:rsid w:val="00067B4D"/>
    <w:rsid w:val="000B2102"/>
    <w:rsid w:val="00171B30"/>
    <w:rsid w:val="00483058"/>
    <w:rsid w:val="00794F44"/>
    <w:rsid w:val="00992A99"/>
    <w:rsid w:val="00A741AA"/>
    <w:rsid w:val="00AD7D09"/>
    <w:rsid w:val="00B02EA8"/>
    <w:rsid w:val="00BF6054"/>
    <w:rsid w:val="00CF4B55"/>
    <w:rsid w:val="00DE066D"/>
    <w:rsid w:val="00DE4F76"/>
    <w:rsid w:val="00E17DC2"/>
    <w:rsid w:val="00F2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6F9DF"/>
  <w15:chartTrackingRefBased/>
  <w15:docId w15:val="{F69CC1A0-B39A-4096-AE26-AB97AEC28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B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B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1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1B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1B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1B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1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1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1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1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1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1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1B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1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1B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1B30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171B30"/>
    <w:rPr>
      <w:rFonts w:ascii="Courier New" w:eastAsia="Times New Roman" w:hAnsi="Courier New" w:cs="Courier New"/>
      <w:sz w:val="20"/>
      <w:szCs w:val="20"/>
    </w:rPr>
  </w:style>
  <w:style w:type="table" w:styleId="ac">
    <w:name w:val="Table Grid"/>
    <w:basedOn w:val="a1"/>
    <w:uiPriority w:val="39"/>
    <w:rsid w:val="00171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992A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KZ"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1601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Rozamgul Niyazova</dc:creator>
  <cp:keywords/>
  <dc:description/>
  <cp:lastModifiedBy>Rozamgul Niyazova</cp:lastModifiedBy>
  <cp:revision>13</cp:revision>
  <dcterms:created xsi:type="dcterms:W3CDTF">2026-09-03T08:46:00Z</dcterms:created>
  <dcterms:modified xsi:type="dcterms:W3CDTF">2026-09-29T06:01:00Z</dcterms:modified>
</cp:coreProperties>
</file>