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48250" w14:textId="5193E601" w:rsidR="008D56B1" w:rsidRDefault="004F2144">
      <w:r>
        <w:rPr>
          <w:noProof/>
        </w:rPr>
        <w:drawing>
          <wp:inline distT="0" distB="0" distL="0" distR="0" wp14:anchorId="1C8F0718" wp14:editId="034AC7B6">
            <wp:extent cx="5274310" cy="2146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A62F" w14:textId="385314A5" w:rsidR="00151111" w:rsidRDefault="00151111"/>
    <w:p w14:paraId="664BC0ED" w14:textId="58B34743" w:rsidR="00151111" w:rsidRDefault="00151111">
      <w:r>
        <w:t>R</w:t>
      </w:r>
      <w:r>
        <w:rPr>
          <w:rFonts w:hint="eastAsia"/>
        </w:rPr>
        <w:t>evi</w:t>
      </w:r>
      <w:r>
        <w:t>ew</w:t>
      </w:r>
    </w:p>
    <w:p w14:paraId="70C1C62E" w14:textId="42495252" w:rsidR="00151111" w:rsidRDefault="00151111">
      <w:r>
        <w:t>Word embedding:</w:t>
      </w:r>
    </w:p>
    <w:p w14:paraId="11E7DA00" w14:textId="60352EB6" w:rsidR="00151111" w:rsidRDefault="00151111">
      <w:r>
        <w:t>One-hot</w:t>
      </w:r>
      <w:r w:rsidR="00793FF6">
        <w:t>:</w:t>
      </w:r>
      <w:r>
        <w:t xml:space="preserve"> This representation is sparse and may suffer the curse of dimensionality with the increase of vocabulary size, meanwhile, it can’t represent relation among words.</w:t>
      </w:r>
    </w:p>
    <w:p w14:paraId="61464438" w14:textId="51FA7C4A" w:rsidR="00151111" w:rsidRDefault="00151111">
      <w:r>
        <w:t>Distributed: It encodes words into continuous low-dimensional vectors</w:t>
      </w:r>
      <w:r w:rsidR="003509A7">
        <w:t xml:space="preserve"> so that closely-related words are not far away from each other in vector space, which reveals correlation of words.</w:t>
      </w:r>
    </w:p>
    <w:p w14:paraId="117F124E" w14:textId="27989473" w:rsidR="003509A7" w:rsidRDefault="006C3F57">
      <w:bookmarkStart w:id="0" w:name="OLE_LINK1"/>
      <w:bookmarkStart w:id="1" w:name="OLE_LINK2"/>
      <w:proofErr w:type="spellStart"/>
      <w:r>
        <w:rPr>
          <w:rFonts w:hint="eastAsia"/>
        </w:rPr>
        <w:t>C</w:t>
      </w:r>
      <w:r>
        <w:t>oVE</w:t>
      </w:r>
      <w:bookmarkEnd w:id="0"/>
      <w:bookmarkEnd w:id="1"/>
      <w:proofErr w:type="spellEnd"/>
      <w:r>
        <w:t>: It brings beneficial of transfer learning to NLP tasks, but it requires a great deal of parallel corpus.</w:t>
      </w:r>
    </w:p>
    <w:p w14:paraId="2383C9F5" w14:textId="5B5AA723" w:rsidR="006C3F57" w:rsidRDefault="006C3F57">
      <w:proofErr w:type="spellStart"/>
      <w:r>
        <w:rPr>
          <w:rFonts w:hint="eastAsia"/>
        </w:rPr>
        <w:t>E</w:t>
      </w:r>
      <w:r>
        <w:t>LMo</w:t>
      </w:r>
      <w:proofErr w:type="spellEnd"/>
      <w:r>
        <w:t xml:space="preserve">: It can obtain richer word representations by collapsing outputs of all </w:t>
      </w:r>
      <w:proofErr w:type="spellStart"/>
      <w:r>
        <w:t>biLM</w:t>
      </w:r>
      <w:proofErr w:type="spellEnd"/>
      <w:r>
        <w:t xml:space="preserve"> layers into a single vector with a task specific weighting rather than just utilizing outputs of the top layer. But it is limited in a way by the insufficient feature extraction capability of LSTM.</w:t>
      </w:r>
    </w:p>
    <w:p w14:paraId="3FCAD4B6" w14:textId="471B8066" w:rsidR="006C3F57" w:rsidRDefault="006C3F57"/>
    <w:p w14:paraId="051997CF" w14:textId="5801439F" w:rsidR="005D3519" w:rsidRDefault="005D3519" w:rsidP="005D3519">
      <w:pPr>
        <w:jc w:val="center"/>
      </w:pPr>
      <w:r>
        <w:rPr>
          <w:rFonts w:hint="eastAsia"/>
        </w:rPr>
        <w:t>E</w:t>
      </w:r>
      <w:r>
        <w:t>LMO</w:t>
      </w:r>
    </w:p>
    <w:p w14:paraId="6D9FF553" w14:textId="0B867D07" w:rsidR="00705835" w:rsidRDefault="00705835" w:rsidP="00705835">
      <w:r>
        <w:rPr>
          <w:noProof/>
        </w:rPr>
        <w:drawing>
          <wp:inline distT="0" distB="0" distL="0" distR="0" wp14:anchorId="417731C9" wp14:editId="26D97147">
            <wp:extent cx="1502229" cy="3028399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2044" cy="31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9BF" w14:textId="4BD26D0D" w:rsidR="005D3519" w:rsidRDefault="005D3519" w:rsidP="005D35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idirectional language models</w:t>
      </w:r>
    </w:p>
    <w:p w14:paraId="62AE5719" w14:textId="564FCB0B" w:rsidR="00046729" w:rsidRDefault="00046729" w:rsidP="00046729">
      <w:pPr>
        <w:pStyle w:val="a3"/>
        <w:ind w:left="360" w:firstLineChars="0" w:firstLine="0"/>
      </w:pPr>
      <w:r>
        <w:rPr>
          <w:rFonts w:hint="eastAsia"/>
        </w:rPr>
        <w:t>L</w:t>
      </w:r>
      <w:r>
        <w:t>M:</w:t>
      </w:r>
    </w:p>
    <w:p w14:paraId="4E2D4A86" w14:textId="0F3D2155" w:rsidR="00046729" w:rsidRDefault="00046729" w:rsidP="00046729">
      <w:pPr>
        <w:pStyle w:val="a3"/>
        <w:ind w:left="360" w:firstLineChars="0" w:firstLine="0"/>
      </w:pPr>
      <w:r>
        <w:t>We usually construct a language model by constructing a string probability distribution.</w:t>
      </w:r>
    </w:p>
    <w:p w14:paraId="3734609E" w14:textId="40F224F9" w:rsidR="00046729" w:rsidRPr="00A6549C" w:rsidRDefault="00046729" w:rsidP="00046729">
      <w:pPr>
        <w:pStyle w:val="a3"/>
        <w:ind w:left="360" w:firstLineChars="0" w:firstLine="0"/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…p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p(t_i|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828349B" w14:textId="77777777" w:rsidR="00A6549C" w:rsidRDefault="00A6549C" w:rsidP="00046729">
      <w:pPr>
        <w:pStyle w:val="a3"/>
        <w:ind w:left="360" w:firstLineChars="0" w:firstLine="0"/>
        <w:rPr>
          <w:rFonts w:hint="eastAsia"/>
        </w:rPr>
      </w:pPr>
    </w:p>
    <w:p w14:paraId="4FF3E580" w14:textId="1DC7C50C" w:rsidR="005D3519" w:rsidRDefault="005D3519" w:rsidP="005D3519">
      <w:pPr>
        <w:pStyle w:val="a3"/>
        <w:ind w:left="360" w:firstLineChars="0" w:firstLine="0"/>
      </w:pPr>
      <w:r>
        <w:t>Forward language model</w:t>
      </w:r>
    </w:p>
    <w:p w14:paraId="13DF13E9" w14:textId="0F478290" w:rsidR="005D3519" w:rsidRDefault="005D3519" w:rsidP="005D35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517586" wp14:editId="109A6CAA">
            <wp:extent cx="5274310" cy="932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1263" w14:textId="56DD7BA7" w:rsidR="005D3519" w:rsidRDefault="005D3519" w:rsidP="005D3519">
      <w:pPr>
        <w:pStyle w:val="a3"/>
        <w:ind w:left="360" w:firstLineChars="0" w:firstLine="0"/>
      </w:pPr>
      <w:r>
        <w:t>Backward LM</w:t>
      </w:r>
    </w:p>
    <w:p w14:paraId="09DD9222" w14:textId="73DE3422" w:rsidR="005D3519" w:rsidRDefault="005D3519" w:rsidP="005D35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BD3E2F" wp14:editId="570B9EF6">
            <wp:extent cx="5274310" cy="831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45A" w14:textId="51D343C6" w:rsidR="005D3519" w:rsidRPr="005D3519" w:rsidRDefault="00007418" w:rsidP="005D3519">
      <w:pPr>
        <w:pStyle w:val="a3"/>
        <w:ind w:left="360" w:firstLineChars="0" w:firstLine="0"/>
      </w:pPr>
      <w:proofErr w:type="spellStart"/>
      <w:r>
        <w:rPr>
          <w:rFonts w:hint="eastAsia"/>
        </w:rPr>
        <w:t>b</w:t>
      </w:r>
      <w:r>
        <w:t>iLM</w:t>
      </w:r>
      <w:proofErr w:type="spellEnd"/>
    </w:p>
    <w:p w14:paraId="56F9F408" w14:textId="0A658F4E" w:rsidR="00AA24F2" w:rsidRDefault="00CF7520">
      <w:r>
        <w:rPr>
          <w:noProof/>
        </w:rPr>
        <w:drawing>
          <wp:inline distT="0" distB="0" distL="0" distR="0" wp14:anchorId="1878A1A3" wp14:editId="1213C3E5">
            <wp:extent cx="5274310" cy="4230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5748" w14:textId="77777777" w:rsidR="00662741" w:rsidRDefault="00662741" w:rsidP="00662741">
      <w:r>
        <w:t>The formulation jointly maximizes the log likelihood of the forward and backward directions:</w:t>
      </w:r>
    </w:p>
    <w:p w14:paraId="7DA8A39F" w14:textId="02FAAFDF" w:rsidR="00007418" w:rsidRDefault="00007418">
      <w:r>
        <w:rPr>
          <w:noProof/>
        </w:rPr>
        <w:lastRenderedPageBreak/>
        <w:drawing>
          <wp:inline distT="0" distB="0" distL="0" distR="0" wp14:anchorId="3BF32278" wp14:editId="73168725">
            <wp:extent cx="5274310" cy="1375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452A" w14:textId="77777777" w:rsidR="00662741" w:rsidRDefault="00662741" w:rsidP="00662741">
      <w:r>
        <w:t xml:space="preserve">At each position k, each LSTM layer outputs a context-dependent representation </w:t>
      </w:r>
    </w:p>
    <w:p w14:paraId="2A4C48E8" w14:textId="77777777" w:rsidR="00662741" w:rsidRDefault="00662741" w:rsidP="00662741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84C4E0F" wp14:editId="325B74FC">
            <wp:extent cx="330200" cy="2328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30" cy="2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4B95AE4B" w14:textId="77777777" w:rsidR="00662741" w:rsidRDefault="00662741" w:rsidP="00662741">
      <w:r>
        <w:rPr>
          <w:rFonts w:hint="eastAsia"/>
        </w:rPr>
        <w:t>T</w:t>
      </w:r>
      <w:r>
        <w:t>he top layer LSTM output is used to predict the next token t</w:t>
      </w:r>
      <w:r w:rsidRPr="00662741">
        <w:rPr>
          <w:vertAlign w:val="subscript"/>
        </w:rPr>
        <w:t>k+1</w:t>
      </w:r>
      <w:r>
        <w:t xml:space="preserve"> with a </w:t>
      </w:r>
      <w:proofErr w:type="spellStart"/>
      <w:r>
        <w:t>softmax</w:t>
      </w:r>
      <w:proofErr w:type="spellEnd"/>
      <w:r>
        <w:t xml:space="preserve"> layer.</w:t>
      </w:r>
    </w:p>
    <w:p w14:paraId="6639ABB7" w14:textId="137CB3BB" w:rsidR="00680EC6" w:rsidRPr="00662741" w:rsidRDefault="00680EC6"/>
    <w:p w14:paraId="1E053262" w14:textId="346BD2EE" w:rsidR="007D4358" w:rsidRDefault="007D4358">
      <w:r>
        <w:rPr>
          <w:noProof/>
        </w:rPr>
        <w:drawing>
          <wp:inline distT="0" distB="0" distL="0" distR="0" wp14:anchorId="1C321E35" wp14:editId="7417B90C">
            <wp:extent cx="5274310" cy="916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7C8" w14:textId="1F081CE6" w:rsidR="005E7FA3" w:rsidRDefault="005E7FA3"/>
    <w:p w14:paraId="48BBDC1E" w14:textId="0005BDCD" w:rsidR="00244648" w:rsidRDefault="00244648">
      <w:r>
        <w:rPr>
          <w:noProof/>
        </w:rPr>
        <w:drawing>
          <wp:inline distT="0" distB="0" distL="0" distR="0" wp14:anchorId="4EA2A983" wp14:editId="335932FC">
            <wp:extent cx="5274310" cy="23190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330" w14:textId="5256DCF5" w:rsidR="00244648" w:rsidRDefault="00244648" w:rsidP="00244648">
      <w:r>
        <w:t xml:space="preserve">different layers of deep </w:t>
      </w:r>
      <w:proofErr w:type="spellStart"/>
      <w:r>
        <w:t>biRNNs</w:t>
      </w:r>
      <w:proofErr w:type="spellEnd"/>
      <w:r>
        <w:t xml:space="preserve"> encode differen</w:t>
      </w:r>
      <w:bookmarkStart w:id="2" w:name="_GoBack"/>
      <w:bookmarkEnd w:id="2"/>
      <w:r>
        <w:t>t</w:t>
      </w:r>
      <w:r>
        <w:rPr>
          <w:rFonts w:hint="eastAsia"/>
        </w:rPr>
        <w:t xml:space="preserve"> </w:t>
      </w:r>
      <w:r>
        <w:t>types of information</w:t>
      </w:r>
    </w:p>
    <w:p w14:paraId="69677C77" w14:textId="421EDCCA" w:rsidR="008D0EED" w:rsidRDefault="008D0EED" w:rsidP="00244648"/>
    <w:p w14:paraId="28B41748" w14:textId="77777777" w:rsidR="008D0EED" w:rsidRDefault="008D0EED" w:rsidP="008D0EED">
      <w:r>
        <w:t>Instead of words, use sub-word units (e.g. characters), and pass them through a CNN</w:t>
      </w:r>
    </w:p>
    <w:p w14:paraId="3508F904" w14:textId="07429811" w:rsidR="008D0EED" w:rsidRDefault="008D0EED" w:rsidP="008D0EED">
      <w:r>
        <w:t>before presenting the now-dense representations to the architecture</w:t>
      </w:r>
      <w:r w:rsidR="001327E5">
        <w:t>.</w:t>
      </w:r>
      <w:r w:rsidR="007B56C3">
        <w:t xml:space="preserve"> Settling OOV problem.</w:t>
      </w:r>
    </w:p>
    <w:p w14:paraId="56F30803" w14:textId="791B5F99" w:rsidR="00606E2A" w:rsidRDefault="00606E2A" w:rsidP="008D0EED"/>
    <w:p w14:paraId="7AC70C97" w14:textId="77777777" w:rsidR="00662741" w:rsidRDefault="00662741" w:rsidP="00662741">
      <w:proofErr w:type="spellStart"/>
      <w:r w:rsidRPr="00680EC6">
        <w:t>ELMo’s</w:t>
      </w:r>
      <w:proofErr w:type="spellEnd"/>
      <w:r w:rsidRPr="00680EC6">
        <w:t xml:space="preserve"> inputs are characters rather than words. They can thus take advantage of sub-word units to compute meaningful representations even for out-of-vocabulary words (like </w:t>
      </w:r>
      <w:proofErr w:type="spellStart"/>
      <w:r w:rsidRPr="00680EC6">
        <w:t>FastText</w:t>
      </w:r>
      <w:proofErr w:type="spellEnd"/>
      <w:r w:rsidRPr="00680EC6">
        <w:t>).</w:t>
      </w:r>
    </w:p>
    <w:p w14:paraId="413AE681" w14:textId="77777777" w:rsidR="00662741" w:rsidRDefault="00662741" w:rsidP="00662741"/>
    <w:p w14:paraId="2A2F7C7A" w14:textId="77777777" w:rsidR="00662741" w:rsidRPr="00662741" w:rsidRDefault="00662741" w:rsidP="008D0EED">
      <w:pPr>
        <w:rPr>
          <w:rFonts w:hint="eastAsia"/>
        </w:rPr>
      </w:pPr>
    </w:p>
    <w:p w14:paraId="1DD75FA3" w14:textId="30E1D8B9" w:rsidR="0072137D" w:rsidRDefault="0072137D" w:rsidP="008D0EED">
      <w:r>
        <w:rPr>
          <w:noProof/>
        </w:rPr>
        <w:lastRenderedPageBreak/>
        <w:drawing>
          <wp:inline distT="0" distB="0" distL="0" distR="0" wp14:anchorId="2FC8890B" wp14:editId="765F3C7F">
            <wp:extent cx="5274310" cy="362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0859" w14:textId="1927CB1E" w:rsidR="00851678" w:rsidRDefault="00851678" w:rsidP="008D0EED">
      <w:r>
        <w:rPr>
          <w:noProof/>
        </w:rPr>
        <w:drawing>
          <wp:inline distT="0" distB="0" distL="0" distR="0" wp14:anchorId="49EFB289" wp14:editId="6508AED3">
            <wp:extent cx="5274310" cy="1294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80B" w14:textId="3E552BB1" w:rsidR="00851678" w:rsidRDefault="00851678" w:rsidP="008D0EED">
      <w:r>
        <w:rPr>
          <w:noProof/>
        </w:rPr>
        <w:drawing>
          <wp:inline distT="0" distB="0" distL="0" distR="0" wp14:anchorId="698A8D76" wp14:editId="0361DD5C">
            <wp:extent cx="1200000" cy="21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E849" w14:textId="7F2BA9A0" w:rsidR="00A86804" w:rsidRDefault="00A86804" w:rsidP="008D0EED"/>
    <w:p w14:paraId="4917518A" w14:textId="7E05C99E" w:rsidR="00A86804" w:rsidRDefault="00A86804" w:rsidP="00A86804">
      <w:r>
        <w:t xml:space="preserve">Matthew E. Peters, Mark Neumann, Mohit </w:t>
      </w:r>
      <w:proofErr w:type="spellStart"/>
      <w:r>
        <w:t>Iyyer</w:t>
      </w:r>
      <w:proofErr w:type="spellEnd"/>
      <w:r>
        <w:t xml:space="preserve">, </w:t>
      </w:r>
      <w:proofErr w:type="spellStart"/>
      <w:r>
        <w:t>MattGardner</w:t>
      </w:r>
      <w:proofErr w:type="spellEnd"/>
      <w:r>
        <w:t xml:space="preserve">, Christopher Clark, Kenton Lee, and Luke </w:t>
      </w:r>
      <w:proofErr w:type="spellStart"/>
      <w:r>
        <w:t>Zettlemoyer</w:t>
      </w:r>
      <w:proofErr w:type="spellEnd"/>
      <w:r>
        <w:t>. 2018. Deep contextualized word representations.</w:t>
      </w:r>
    </w:p>
    <w:p w14:paraId="78F34B7C" w14:textId="057076F6" w:rsidR="00A86804" w:rsidRDefault="00076E9C" w:rsidP="008D0EED">
      <w:hyperlink r:id="rId17" w:history="1">
        <w:r w:rsidR="00A86804">
          <w:rPr>
            <w:rStyle w:val="a4"/>
          </w:rPr>
          <w:t>https://blog.csdn.net/Magical_Bubble/article/details/89160032</w:t>
        </w:r>
      </w:hyperlink>
    </w:p>
    <w:p w14:paraId="46907A28" w14:textId="42E2E625" w:rsidR="00A86804" w:rsidRDefault="00076E9C" w:rsidP="008D0EED">
      <w:hyperlink r:id="rId18" w:history="1">
        <w:r w:rsidR="00A86804">
          <w:rPr>
            <w:rStyle w:val="a4"/>
          </w:rPr>
          <w:t>https://github.com/allenai/bilm-tf/blob/master/bilm/model.py</w:t>
        </w:r>
      </w:hyperlink>
    </w:p>
    <w:p w14:paraId="15A3FEAC" w14:textId="013534AA" w:rsidR="00A86804" w:rsidRDefault="00076E9C" w:rsidP="008D0EED">
      <w:pPr>
        <w:rPr>
          <w:rStyle w:val="a4"/>
        </w:rPr>
      </w:pPr>
      <w:hyperlink r:id="rId19" w:history="1">
        <w:r w:rsidR="00A86804">
          <w:rPr>
            <w:rStyle w:val="a4"/>
          </w:rPr>
          <w:t>https://zhuanlan.zhihu.com/p/49271699</w:t>
        </w:r>
      </w:hyperlink>
    </w:p>
    <w:p w14:paraId="71321FC4" w14:textId="2AF9A362" w:rsidR="00E472D4" w:rsidRDefault="00E472D4" w:rsidP="008D0EED">
      <w:pPr>
        <w:rPr>
          <w:rStyle w:val="a4"/>
        </w:rPr>
      </w:pPr>
    </w:p>
    <w:p w14:paraId="6E5EA40B" w14:textId="75B4CF86" w:rsidR="00E472D4" w:rsidRDefault="00E472D4" w:rsidP="00E472D4">
      <w:pPr>
        <w:jc w:val="center"/>
      </w:pPr>
      <w:r>
        <w:lastRenderedPageBreak/>
        <w:t>Attention</w:t>
      </w:r>
    </w:p>
    <w:p w14:paraId="348A4975" w14:textId="03B98274" w:rsidR="00E472D4" w:rsidRDefault="00E472D4" w:rsidP="00E472D4">
      <w:r>
        <w:rPr>
          <w:noProof/>
        </w:rPr>
        <w:drawing>
          <wp:inline distT="0" distB="0" distL="0" distR="0" wp14:anchorId="20BDC55D" wp14:editId="62CD9427">
            <wp:extent cx="5274310" cy="163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DEE" w14:textId="64BCC9E5" w:rsidR="00E472D4" w:rsidRDefault="00E472D4" w:rsidP="00E472D4">
      <w:r>
        <w:t>Soft attention:</w:t>
      </w:r>
    </w:p>
    <w:p w14:paraId="399A3EDE" w14:textId="45EE3946" w:rsidR="00E472D4" w:rsidRDefault="00E472D4" w:rsidP="00E472D4">
      <w:r>
        <w:rPr>
          <w:noProof/>
        </w:rPr>
        <w:drawing>
          <wp:inline distT="0" distB="0" distL="0" distR="0" wp14:anchorId="42CBA012" wp14:editId="65A35484">
            <wp:extent cx="5274310" cy="27228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0CCB" w14:textId="6CF13EDF" w:rsidR="00E472D4" w:rsidRDefault="00E472D4" w:rsidP="00E472D4">
      <w:r>
        <w:rPr>
          <w:noProof/>
        </w:rPr>
        <w:drawing>
          <wp:inline distT="0" distB="0" distL="0" distR="0" wp14:anchorId="4A564A4D" wp14:editId="2AD949CE">
            <wp:extent cx="5274310" cy="3695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E572" w14:textId="039D91B9" w:rsidR="00E472D4" w:rsidRDefault="00E472D4" w:rsidP="00E472D4">
      <w:r>
        <w:rPr>
          <w:noProof/>
        </w:rPr>
        <w:lastRenderedPageBreak/>
        <w:drawing>
          <wp:inline distT="0" distB="0" distL="0" distR="0" wp14:anchorId="2DB30B2F" wp14:editId="4AC1B084">
            <wp:extent cx="5274310" cy="2358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A8C" w14:textId="65F8D069" w:rsidR="00E472D4" w:rsidRDefault="000B2DA4" w:rsidP="00E472D4">
      <w:r>
        <w:rPr>
          <w:noProof/>
        </w:rPr>
        <w:drawing>
          <wp:inline distT="0" distB="0" distL="0" distR="0" wp14:anchorId="09AA0AA4" wp14:editId="23469618">
            <wp:extent cx="5274310" cy="393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471B" w14:textId="45CB12DD" w:rsidR="000B2DA4" w:rsidRDefault="000B2DA4" w:rsidP="00E472D4">
      <w:r>
        <w:rPr>
          <w:noProof/>
        </w:rPr>
        <w:drawing>
          <wp:inline distT="0" distB="0" distL="0" distR="0" wp14:anchorId="21F593B2" wp14:editId="20DEC510">
            <wp:extent cx="5274310" cy="46295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61"/>
                    <a:stretch/>
                  </pic:blipFill>
                  <pic:spPr bwMode="auto">
                    <a:xfrm>
                      <a:off x="0" y="0"/>
                      <a:ext cx="5274310" cy="462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7AC9" w14:textId="0DA87210" w:rsidR="000B2DA4" w:rsidRDefault="00D22309" w:rsidP="00E472D4">
      <w:r>
        <w:t>Attention over</w:t>
      </w:r>
      <w:r w:rsidR="004B34EB">
        <w:t xml:space="preserve"> attention:</w:t>
      </w:r>
    </w:p>
    <w:p w14:paraId="114EC6D8" w14:textId="484E37AB" w:rsidR="004B34EB" w:rsidRDefault="00D22309" w:rsidP="00E472D4">
      <w:r>
        <w:rPr>
          <w:noProof/>
        </w:rPr>
        <w:lastRenderedPageBreak/>
        <w:drawing>
          <wp:inline distT="0" distB="0" distL="0" distR="0" wp14:anchorId="5367DE62" wp14:editId="209D2983">
            <wp:extent cx="5274310" cy="3333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73FC" w14:textId="20DE88D1" w:rsidR="00D22309" w:rsidRDefault="00491C08" w:rsidP="00E472D4">
      <w:r>
        <w:t>Word</w:t>
      </w:r>
      <w:r w:rsidR="00D22309">
        <w:t xml:space="preserve"> embedding:</w:t>
      </w:r>
    </w:p>
    <w:p w14:paraId="3B47BB0B" w14:textId="44311415" w:rsidR="00491C08" w:rsidRDefault="00491C08" w:rsidP="00491C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se one-hot method to encode all words in D(document) and Q(</w:t>
      </w:r>
      <w:r w:rsidR="0022030E">
        <w:t>query</w:t>
      </w:r>
      <w:r>
        <w:rPr>
          <w:rFonts w:hint="eastAsia"/>
        </w:rPr>
        <w:t>),</w:t>
      </w:r>
      <w:r>
        <w:t xml:space="preserve"> and then put them into a word embedding layer so that we get e(x).</w:t>
      </w:r>
    </w:p>
    <w:p w14:paraId="1368D9ED" w14:textId="7CB77DC1" w:rsidR="00491C08" w:rsidRPr="00491C08" w:rsidRDefault="0022030E" w:rsidP="00491C08">
      <w:pPr>
        <w:pStyle w:val="a3"/>
        <w:numPr>
          <w:ilvl w:val="0"/>
          <w:numId w:val="2"/>
        </w:numPr>
        <w:ind w:firstLineChars="0"/>
      </w:pPr>
      <w:r>
        <w:t>After</w:t>
      </w:r>
      <w:r w:rsidR="00491C08">
        <w:t xml:space="preserve"> e(x) </w:t>
      </w:r>
      <w:r>
        <w:t xml:space="preserve">going through </w:t>
      </w:r>
      <w:proofErr w:type="spellStart"/>
      <w:r>
        <w:t>biLM</w:t>
      </w:r>
      <w:proofErr w:type="spellEnd"/>
      <w:r>
        <w:t xml:space="preserve"> layer, we could get </w:t>
      </w:r>
      <w:proofErr w:type="spellStart"/>
      <w:r>
        <w:t>h_doc</w:t>
      </w:r>
      <w:proofErr w:type="spellEnd"/>
      <w:r>
        <w:t xml:space="preserve"> and </w:t>
      </w:r>
      <w:proofErr w:type="spellStart"/>
      <w:r>
        <w:t>h_query</w:t>
      </w:r>
      <w:proofErr w:type="spellEnd"/>
      <w:r>
        <w:t>.</w:t>
      </w:r>
    </w:p>
    <w:p w14:paraId="2D7B23D3" w14:textId="77777777" w:rsidR="0022030E" w:rsidRDefault="00D22309" w:rsidP="0022030E">
      <w:r>
        <w:rPr>
          <w:noProof/>
        </w:rPr>
        <w:drawing>
          <wp:inline distT="0" distB="0" distL="0" distR="0" wp14:anchorId="18D8DB25" wp14:editId="525BC72C">
            <wp:extent cx="4638095" cy="226666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1A82" w14:textId="77777777" w:rsidR="0022030E" w:rsidRDefault="0022030E" w:rsidP="0022030E">
      <w:r>
        <w:rPr>
          <w:noProof/>
        </w:rPr>
        <w:drawing>
          <wp:inline distT="0" distB="0" distL="0" distR="0" wp14:anchorId="4C77EAA8" wp14:editId="2F720B6B">
            <wp:extent cx="1371429" cy="38095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  <w:r>
        <w:rPr>
          <w:noProof/>
        </w:rPr>
        <w:drawing>
          <wp:inline distT="0" distB="0" distL="0" distR="0" wp14:anchorId="452CE049" wp14:editId="65A5373F">
            <wp:extent cx="1485714" cy="35238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7771" w14:textId="419E4E1A" w:rsidR="0022030E" w:rsidRDefault="002045C4" w:rsidP="00E472D4">
      <w:pPr>
        <w:rPr>
          <w:rFonts w:hint="eastAsia"/>
        </w:rPr>
      </w:pPr>
      <w:r>
        <w:t>Pairwise matching score matrix:</w:t>
      </w:r>
    </w:p>
    <w:p w14:paraId="12A81DC8" w14:textId="298DCD90" w:rsidR="00D22309" w:rsidRDefault="00D22309" w:rsidP="0022030E">
      <w:r>
        <w:rPr>
          <w:noProof/>
        </w:rPr>
        <w:drawing>
          <wp:inline distT="0" distB="0" distL="0" distR="0" wp14:anchorId="298374D5" wp14:editId="3325E686">
            <wp:extent cx="3952381" cy="5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3D09" w14:textId="71271548" w:rsidR="00D22309" w:rsidRDefault="00D22309" w:rsidP="00E472D4">
      <w:r>
        <w:t>Individual attention:</w:t>
      </w:r>
    </w:p>
    <w:p w14:paraId="03686332" w14:textId="7D1FBF78" w:rsidR="002045C4" w:rsidRDefault="00F95962" w:rsidP="00E472D4">
      <w:r>
        <w:rPr>
          <w:rFonts w:hint="eastAsia"/>
        </w:rPr>
        <w:t>C</w:t>
      </w:r>
      <w:r>
        <w:t xml:space="preserve">olumn-wise </w:t>
      </w:r>
      <w:proofErr w:type="spellStart"/>
      <w:r>
        <w:t>softmax</w:t>
      </w:r>
      <w:proofErr w:type="spellEnd"/>
      <w:r>
        <w:t xml:space="preserve"> get the correlation of document to query.</w:t>
      </w:r>
    </w:p>
    <w:p w14:paraId="7E92AEC7" w14:textId="3D39EE4F" w:rsidR="00D22309" w:rsidRDefault="00D22309" w:rsidP="00E47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B77C1B" wp14:editId="1820C824">
            <wp:extent cx="5200000" cy="1038095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2D62" w14:textId="72781CDF" w:rsidR="00D22309" w:rsidRDefault="00D22309" w:rsidP="00E472D4">
      <w:r>
        <w:t>Attention over attention:</w:t>
      </w:r>
    </w:p>
    <w:p w14:paraId="04F87E7E" w14:textId="77777777" w:rsidR="00F95962" w:rsidRDefault="00F95962" w:rsidP="00E472D4"/>
    <w:p w14:paraId="110DB29C" w14:textId="31219E94" w:rsidR="00D22309" w:rsidRDefault="00D22309" w:rsidP="00E472D4">
      <w:r>
        <w:rPr>
          <w:noProof/>
        </w:rPr>
        <w:drawing>
          <wp:inline distT="0" distB="0" distL="0" distR="0" wp14:anchorId="0F55AAEC" wp14:editId="648AEA83">
            <wp:extent cx="5219048" cy="400000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5D0B" w14:textId="086C01FA" w:rsidR="00D22309" w:rsidRDefault="00D22309" w:rsidP="00E472D4">
      <w:r>
        <w:rPr>
          <w:noProof/>
        </w:rPr>
        <w:drawing>
          <wp:inline distT="0" distB="0" distL="0" distR="0" wp14:anchorId="5E683A68" wp14:editId="5F95946D">
            <wp:extent cx="2133333" cy="980952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845" w14:textId="4C440FFF" w:rsidR="00D22309" w:rsidRDefault="00D22309" w:rsidP="00E472D4">
      <w:r>
        <w:rPr>
          <w:noProof/>
        </w:rPr>
        <w:drawing>
          <wp:inline distT="0" distB="0" distL="0" distR="0" wp14:anchorId="141EC8FF" wp14:editId="7C11A717">
            <wp:extent cx="1295238" cy="3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02D" w14:textId="5B5B07C4" w:rsidR="00D22309" w:rsidRDefault="00D22309" w:rsidP="00E472D4">
      <w:pPr>
        <w:rPr>
          <w:rFonts w:hint="eastAsia"/>
        </w:rPr>
      </w:pPr>
      <w:r>
        <w:rPr>
          <w:noProof/>
        </w:rPr>
        <w:drawing>
          <wp:inline distT="0" distB="0" distL="0" distR="0" wp14:anchorId="4E45BE59" wp14:editId="64A4357F">
            <wp:extent cx="4428571" cy="87619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2356E"/>
    <w:multiLevelType w:val="hybridMultilevel"/>
    <w:tmpl w:val="02B42E6E"/>
    <w:lvl w:ilvl="0" w:tplc="0A7EC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EF27E0"/>
    <w:multiLevelType w:val="hybridMultilevel"/>
    <w:tmpl w:val="F3802BFC"/>
    <w:lvl w:ilvl="0" w:tplc="21283C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C0"/>
    <w:rsid w:val="00007418"/>
    <w:rsid w:val="00046729"/>
    <w:rsid w:val="00076E9C"/>
    <w:rsid w:val="000B2DA4"/>
    <w:rsid w:val="001327E5"/>
    <w:rsid w:val="00151111"/>
    <w:rsid w:val="00155C6C"/>
    <w:rsid w:val="002045C4"/>
    <w:rsid w:val="0022030E"/>
    <w:rsid w:val="00244648"/>
    <w:rsid w:val="003509A7"/>
    <w:rsid w:val="0037402C"/>
    <w:rsid w:val="003C21A7"/>
    <w:rsid w:val="00491C08"/>
    <w:rsid w:val="004B34EB"/>
    <w:rsid w:val="004F2144"/>
    <w:rsid w:val="005741C0"/>
    <w:rsid w:val="005D3519"/>
    <w:rsid w:val="005E7FA3"/>
    <w:rsid w:val="00606E2A"/>
    <w:rsid w:val="00662741"/>
    <w:rsid w:val="00675674"/>
    <w:rsid w:val="00680EC6"/>
    <w:rsid w:val="006C3F57"/>
    <w:rsid w:val="006D4140"/>
    <w:rsid w:val="006E5B15"/>
    <w:rsid w:val="00705835"/>
    <w:rsid w:val="0072137D"/>
    <w:rsid w:val="00793FF6"/>
    <w:rsid w:val="007B56C3"/>
    <w:rsid w:val="007D4358"/>
    <w:rsid w:val="00851678"/>
    <w:rsid w:val="008D0EED"/>
    <w:rsid w:val="008D56B1"/>
    <w:rsid w:val="00994F09"/>
    <w:rsid w:val="00A6549C"/>
    <w:rsid w:val="00A86804"/>
    <w:rsid w:val="00AA24F2"/>
    <w:rsid w:val="00CF7520"/>
    <w:rsid w:val="00D22309"/>
    <w:rsid w:val="00D62F60"/>
    <w:rsid w:val="00E472D4"/>
    <w:rsid w:val="00F9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3A0CE"/>
  <w15:chartTrackingRefBased/>
  <w15:docId w15:val="{98CB9CA1-6D71-4593-9CFE-5F7FA4CAC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51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A86804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0467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6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llenai/bilm-tf/blob/master/bilm/model.py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log.csdn.net/Magical_Bubble/article/details/89160032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zhuanlan.zhihu.com/p/49271699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4136</TotalTime>
  <Pages>1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inaifk f</dc:creator>
  <cp:keywords/>
  <dc:description/>
  <cp:lastModifiedBy>inaifk f</cp:lastModifiedBy>
  <cp:revision>20</cp:revision>
  <dcterms:created xsi:type="dcterms:W3CDTF">2019-07-24T00:52:00Z</dcterms:created>
  <dcterms:modified xsi:type="dcterms:W3CDTF">2019-08-05T06:24:00Z</dcterms:modified>
</cp:coreProperties>
</file>