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  <w:rtl w:val="0"/>
        </w:rPr>
        <w:t xml:space="preserve">MAGIC LEAF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4"/>
          <w:szCs w:val="24"/>
          <w:rtl w:val="0"/>
        </w:rPr>
        <w:t xml:space="preserve">Estudio de Desarrollo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8faadc" w:space="8" w:sz="24" w:val="single"/>
        </w:pBdr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40"/>
          <w:szCs w:val="40"/>
          <w:rtl w:val="0"/>
        </w:rPr>
        <w:t xml:space="preserve">MANUAL DE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Área: 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b6b7c"/>
          <w:sz w:val="24"/>
          <w:szCs w:val="24"/>
          <w:rtl w:val="0"/>
        </w:rPr>
        <w:t xml:space="preserve">Gestión del Talento Humano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tblGridChange w:id="0">
          <w:tblGrid>
            <w:gridCol w:w="22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MOF-RRHH-01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  <w:sectPr>
          <w:pgSz w:h="16838" w:w="11906" w:orient="portrait"/>
          <w:pgMar w:bottom="1440" w:top="1440" w:left="1350" w:right="135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Manual de Funciones constituye el documento formal que compila las descripciones de los puestos de trabajo de una organización. Documenta, para cada cargo, su identificación, objetivo, funciones, requisitos y posición dentro de la estructura, sirviendo de base para los procesos de selección, inducción, evaluación de desempeño y desarrollo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presente manual describe los cargos, funciones, requisitos y competencias del área de Recursos Humanos de Magic Leaf Studios. Su propósito es servir como guía de referencia para la gestión del talento, la definición de responsabilidades y la evaluación del desempeño del personal del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Estructura del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 continuación se presenta la estructura de cargos que conforman el área de Recursos Humanos, junto con sus relaciones jerárquicas directas.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100"/>
        <w:gridCol w:w="2700"/>
        <w:tblGridChange w:id="0">
          <w:tblGrid>
            <w:gridCol w:w="3400"/>
            <w:gridCol w:w="31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Reclutamiento y Selección, Analista de Nómina, Analista de Bienestar y Desarrollo Organizacional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Reclutamiento y 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de Nómina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de Bienestar y Desarrollo 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Gerente de Recursos Humanos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Reclutamiento y Selección, Analista de Nómina, Analista de Bienestar y Desarrollo Organizacional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Planificar, dirigir y controlar las políticas y procesos de gestión del talento humano de Magic Leaf Studios, garantizando la atracción, el desarrollo y la retención del personal necesario para el cumplimiento de los objetivos de la compañía.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Grado académico a nivel licenciatura en Psicología, Administración de Empresas o Ingeniería Comercial.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Especialización o maestría en Gestión del Talento Humano, Desarrollo Organizacional o Derecho Laboral.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Mínimo 5 años en cargos de liderazgo en Recursos Humanos, preferiblemente en empresas de tecnología o entretenimiento.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Diseñar y ejecutar la estrategia de gestión de talento humano alineada a los objetivos del estudio.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Supervisar los procesos de reclutamiento, selección, contratación e inducción de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Administrar las políticas salariales, de beneficios y de compensación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los programas de capacitación, desarrollo profesional y evaluación de desempeño.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Gestionar el clima organizacional y las relaciones laborales.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y controlar el presupuesto del área de Recursos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Asegurar el cumplimiento de la normativa laboral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Presentar informes periódicos de gestión a la Dirección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Liderazgo, comunicación efectiva, negociación, pensamiento estratégico, manejo de conflictos, confidencialidad.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4955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495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Manejo de información confidencial y conflictos laborales sensibles.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Presión por cumplir plazos de contratación en proyectos con alta demanda de personal.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Desgaste emocional al mediar conflictos entre colaboradores.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ocasional para atender situaciones laborales urgentes.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Empática, íntegra y orientada a las personas.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Especialista en Reclutamiento y Selección</w:t>
      </w: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Reclutamiento y 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Recursos Humanos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Ejecutar los procesos de atracción, reclutamiento y selección de talento para cubrir las vacantes de la compañía de manera oportuna y con perfiles idóneos.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Técnico Superior o licenciatura en Psicología, Administración de Empresas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Diplomado en Selección por Competencias o Gestión del Reclutamiento.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años en procesos de reclutamiento y selección, idealmente en la industria tecnológica o creativa.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Publicar y gestionar ofertas laborales en plataformas y redes especializadas.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Realizar el filtrado curricular y entrevistas iniciales a candidatos.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entrevistas técnicas con los líderes de cada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Administrar y actualizar la base de datos de candidatos.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Gestionar el proceso de oferta laboral y negociación de 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el proceso de inducción de nuevos colaboradores.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reportes de indicadores de reclutamiento (tiempo de contratación, fuentes de candidatos,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Comunicación, empatía, organización, orientación a resultados, capacidad de análisis.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476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Volumen alto de procesos de selección simultáneos.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Presión por cubrir vacantes críticas en plazos ajustados.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Comunicativa, organizada y orientada al detalle.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Analista de Nómina</w:t>
      </w: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de Nómina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Recursos Humanos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Procesar y controlar la nómina y las obligaciones laborales de los colaboradores de Magic Leaf Studios, garantizando pagos oportunos y el cumplimiento de la normativa vigente.</w:t>
      </w: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Técnico Superior o licenciatura en Administración, Contaduría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Diplomado en Gestión de Nómina, Legislación Laboral o Seguridad Social.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años procesando nómina y beneficios de personal.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Procesar la liquidación mensual de la nómina y las prestaciones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Registrar novedades de personal (ingresos, retiros, incapacidades, vacaciones).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Gestionar los aportes a seguridad social y demás obligaciones parafiscales.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y controlar los certificados laborales y de ingresos.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Verificar la correcta aplicación de beneficios y descuentos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Atender consultas del personal relacionadas con pagos y beneficios.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Mantener actualizado el sistema de información de nómina.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Precisión numérica, organización, confidencialidad, cumplimiento de plazos.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54317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543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Plazos estrictos e improrrogables de pago de nómina.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Manejo de información salarial y personal confidencial.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Meticulosa, organizada y confiable.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Analista de Bienestar y Desarrollo Organizacional</w:t>
      </w:r>
      <w:r w:rsidDel="00000000" w:rsidR="00000000" w:rsidRPr="00000000">
        <w:rPr>
          <w:rtl w:val="0"/>
        </w:rPr>
      </w:r>
    </w:p>
    <w:tbl>
      <w:tblPr>
        <w:tblStyle w:val="Table2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de Bienestar y Desarrollo 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Recursos Humanos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Diseñar e implementar programas de bienestar, cultura organizacional y desarrollo del talento que fortalezcan el compromiso y la retención del personal.</w:t>
      </w:r>
      <w:r w:rsidDel="00000000" w:rsidR="00000000" w:rsidRPr="00000000">
        <w:rPr>
          <w:rtl w:val="0"/>
        </w:rPr>
      </w:r>
    </w:p>
    <w:tbl>
      <w:tblPr>
        <w:tblStyle w:val="Table2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Psicología Organizacional, Administración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Diplomado en Desarrollo Organizacional, Coaching o Psicología Positiva aplicada al trabajo.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años en desarrollo organizacional o bienestar laboral.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Diseñar programas de bienestar laboral y balance vida-trabajo.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actividades de integración y fortalecimiento de la cultura organizacional.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Implementar y dar seguimiento a las evaluaciones de desempeño.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Identificar necesidades de capacitación y coordinar planes de 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Medir el clima laboral mediante encuestas y proponer planes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Apoyar en la gestión del plan de carrera y sucesión de colaboradores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Creatividad, escucha activa, iniciativa, trabajo en equipo, sensibilidad interpersonal.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48602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486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Exposición a situaciones de conflicto o insatisfacción laboral.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de trabajo variable según la época del año (evaluaciones, encuestas).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Empática, creativa y proactiva.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2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550"/>
        <w:gridCol w:w="2150"/>
        <w:gridCol w:w="2150"/>
        <w:gridCol w:w="2200"/>
        <w:tblGridChange w:id="0">
          <w:tblGrid>
            <w:gridCol w:w="1150"/>
            <w:gridCol w:w="1550"/>
            <w:gridCol w:w="2150"/>
            <w:gridCol w:w="215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Gerencia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Emisión inicial del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250" w:top="1350" w:left="1350" w:right="13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jc w:val="center"/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pBdr>
        <w:bottom w:color="cccccc" w:space="4" w:sz="4" w:val="single"/>
      </w:pBdr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MAGIC LEAF STUDIOS — Manual de Funciones · Recursos Humanos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