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767" w:firstLineChars="400"/>
        <w:rPr>
          <w:rFonts w:hint="eastAsia"/>
          <w:b/>
          <w:sz w:val="44"/>
          <w:szCs w:val="44"/>
        </w:rPr>
      </w:pPr>
    </w:p>
    <w:p>
      <w:pPr>
        <w:ind w:firstLine="2209" w:firstLineChars="50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常见故障处理方法</w:t>
      </w: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</w:t>
      </w:r>
    </w:p>
    <w:tbl>
      <w:tblPr>
        <w:tblStyle w:val="25"/>
        <w:tblpPr w:leftFromText="180" w:rightFromText="180" w:vertAnchor="text" w:tblpXSpec="center" w:tblpY="1"/>
        <w:tblOverlap w:val="never"/>
        <w:tblW w:w="550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2638"/>
        <w:gridCol w:w="846"/>
        <w:gridCol w:w="990"/>
      </w:tblGrid>
      <w:tr>
        <w:tblPrEx>
          <w:tblLayout w:type="fixed"/>
        </w:tblPrEx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ind w:firstLine="105" w:firstLineChars="50"/>
              <w:rPr>
                <w:rFonts w:ascii="微软雅黑" w:hAnsi="微软雅黑" w:eastAsia="微软雅黑" w:cs="Times New Roman"/>
                <w:b/>
                <w:kern w:val="0"/>
                <w:sz w:val="21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1"/>
              </w:rPr>
              <w:t>拟制：</w:t>
            </w:r>
          </w:p>
        </w:tc>
        <w:tc>
          <w:tcPr>
            <w:tcW w:w="2638" w:type="dxa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ind w:firstLine="840" w:firstLineChars="400"/>
              <w:rPr>
                <w:rFonts w:ascii="微软雅黑" w:hAnsi="微软雅黑" w:eastAsia="微软雅黑"/>
                <w:b/>
                <w:sz w:val="21"/>
              </w:rPr>
            </w:pPr>
            <w:r>
              <w:rPr>
                <w:rFonts w:hint="eastAsia" w:ascii="微软雅黑" w:hAnsi="微软雅黑" w:eastAsia="微软雅黑"/>
                <w:b/>
                <w:sz w:val="21"/>
              </w:rPr>
              <w:t>钟</w:t>
            </w:r>
            <w:r>
              <w:rPr>
                <w:rFonts w:ascii="微软雅黑" w:hAnsi="微软雅黑" w:eastAsia="微软雅黑"/>
                <w:b/>
                <w:sz w:val="21"/>
              </w:rPr>
              <w:t>文</w:t>
            </w:r>
            <w:r>
              <w:rPr>
                <w:rFonts w:hint="eastAsia" w:ascii="微软雅黑" w:hAnsi="微软雅黑" w:eastAsia="微软雅黑"/>
                <w:b/>
                <w:sz w:val="21"/>
              </w:rPr>
              <w:t>锋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微软雅黑" w:hAnsi="微软雅黑" w:eastAsia="微软雅黑"/>
                <w:sz w:val="21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rPr>
                <w:rFonts w:ascii="微软雅黑" w:hAnsi="微软雅黑" w:eastAsia="微软雅黑" w:cs="Times New Roman"/>
                <w:b/>
                <w:kern w:val="0"/>
                <w:sz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ind w:firstLine="105" w:firstLineChars="50"/>
              <w:rPr>
                <w:rFonts w:ascii="微软雅黑" w:hAnsi="微软雅黑" w:eastAsia="微软雅黑" w:cs="Times New Roman"/>
                <w:b/>
                <w:kern w:val="0"/>
                <w:sz w:val="21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1"/>
              </w:rPr>
              <w:t>审核</w:t>
            </w:r>
            <w:r>
              <w:rPr>
                <w:rFonts w:ascii="微软雅黑" w:hAnsi="微软雅黑" w:eastAsia="微软雅黑" w:cs="Times New Roman"/>
                <w:b/>
                <w:kern w:val="0"/>
                <w:sz w:val="21"/>
              </w:rPr>
              <w:t>:</w:t>
            </w:r>
          </w:p>
        </w:tc>
        <w:tc>
          <w:tcPr>
            <w:tcW w:w="2638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rPr>
                <w:rFonts w:ascii="微软雅黑" w:hAnsi="微软雅黑" w:eastAsia="微软雅黑"/>
                <w:b/>
                <w:sz w:val="21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微软雅黑" w:hAnsi="微软雅黑" w:eastAsia="微软雅黑"/>
                <w:sz w:val="21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rPr>
                <w:rFonts w:ascii="微软雅黑" w:hAnsi="微软雅黑" w:eastAsia="微软雅黑" w:cs="Times New Roman"/>
                <w:b/>
                <w:kern w:val="0"/>
                <w:sz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ind w:firstLine="105" w:firstLineChars="50"/>
              <w:rPr>
                <w:rFonts w:ascii="微软雅黑" w:hAnsi="微软雅黑" w:eastAsia="微软雅黑" w:cs="Times New Roman"/>
                <w:b/>
                <w:kern w:val="0"/>
                <w:sz w:val="21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1"/>
              </w:rPr>
              <w:t>批准</w:t>
            </w:r>
            <w:r>
              <w:rPr>
                <w:rFonts w:ascii="微软雅黑" w:hAnsi="微软雅黑" w:eastAsia="微软雅黑" w:cs="Times New Roman"/>
                <w:b/>
                <w:kern w:val="0"/>
                <w:sz w:val="21"/>
              </w:rPr>
              <w:t>:</w:t>
            </w:r>
          </w:p>
        </w:tc>
        <w:tc>
          <w:tcPr>
            <w:tcW w:w="2638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rPr>
                <w:rFonts w:ascii="微软雅黑" w:hAnsi="微软雅黑" w:eastAsia="微软雅黑"/>
                <w:sz w:val="21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微软雅黑" w:hAnsi="微软雅黑" w:eastAsia="微软雅黑"/>
                <w:sz w:val="21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微软雅黑" w:hAnsi="微软雅黑" w:eastAsia="微软雅黑" w:cs="Times New Roman"/>
                <w:b/>
                <w:kern w:val="0"/>
                <w:sz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微软雅黑" w:hAnsi="微软雅黑" w:eastAsia="微软雅黑" w:cs="Times New Roman"/>
                <w:b/>
                <w:kern w:val="0"/>
                <w:sz w:val="21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1"/>
              </w:rPr>
              <w:t xml:space="preserve"> 日期：</w:t>
            </w:r>
          </w:p>
        </w:tc>
        <w:tc>
          <w:tcPr>
            <w:tcW w:w="2638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ind w:firstLine="630" w:firstLineChars="300"/>
              <w:rPr>
                <w:rFonts w:ascii="微软雅黑" w:hAnsi="微软雅黑" w:eastAsia="微软雅黑"/>
                <w:sz w:val="21"/>
              </w:rPr>
            </w:pPr>
            <w:r>
              <w:rPr>
                <w:rFonts w:hint="eastAsia" w:ascii="微软雅黑" w:hAnsi="微软雅黑" w:eastAsia="微软雅黑"/>
                <w:sz w:val="21"/>
              </w:rPr>
              <w:t>2017.05.02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ascii="微软雅黑" w:hAnsi="微软雅黑" w:eastAsia="微软雅黑"/>
                <w:sz w:val="21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微软雅黑" w:hAnsi="微软雅黑" w:eastAsia="微软雅黑" w:cs="Times New Roman"/>
                <w:b/>
                <w:kern w:val="0"/>
                <w:sz w:val="21"/>
              </w:rPr>
            </w:pPr>
          </w:p>
        </w:tc>
      </w:tr>
    </w:tbl>
    <w:p>
      <w:pPr>
        <w:ind w:left="360"/>
      </w:pPr>
    </w:p>
    <w:p>
      <w:pPr>
        <w:ind w:left="360"/>
      </w:pPr>
    </w:p>
    <w:p>
      <w:pPr>
        <w:widowControl/>
        <w:spacing w:line="240" w:lineRule="auto"/>
        <w:ind w:left="360"/>
        <w:rPr>
          <w:rFonts w:ascii="微软雅黑" w:hAnsi="微软雅黑" w:eastAsia="微软雅黑" w:cs="Times New Roman"/>
          <w:kern w:val="0"/>
          <w:sz w:val="30"/>
          <w:szCs w:val="20"/>
        </w:rPr>
      </w:pPr>
    </w:p>
    <w:p>
      <w:pPr>
        <w:spacing w:line="360" w:lineRule="auto"/>
        <w:ind w:left="360"/>
        <w:rPr>
          <w:rFonts w:ascii="微软雅黑" w:hAnsi="微软雅黑" w:eastAsia="微软雅黑"/>
          <w:b/>
          <w:color w:val="FF0000"/>
          <w:sz w:val="28"/>
        </w:rPr>
      </w:pPr>
    </w:p>
    <w:p>
      <w:pPr>
        <w:spacing w:line="360" w:lineRule="auto"/>
        <w:rPr>
          <w:rFonts w:ascii="微软雅黑" w:hAnsi="微软雅黑" w:eastAsia="微软雅黑"/>
          <w:b/>
          <w:color w:val="FF0000"/>
          <w:sz w:val="28"/>
        </w:rPr>
      </w:pPr>
    </w:p>
    <w:p>
      <w:pPr>
        <w:spacing w:line="360" w:lineRule="auto"/>
        <w:ind w:firstLine="420"/>
        <w:rPr>
          <w:rFonts w:ascii="微软雅黑" w:hAnsi="微软雅黑" w:eastAsia="微软雅黑"/>
          <w:b/>
          <w:color w:val="FF0000"/>
          <w:sz w:val="28"/>
        </w:rPr>
      </w:pPr>
    </w:p>
    <w:p>
      <w:pPr>
        <w:spacing w:line="360" w:lineRule="auto"/>
        <w:ind w:firstLine="420"/>
        <w:rPr>
          <w:rFonts w:ascii="微软雅黑" w:hAnsi="微软雅黑" w:eastAsia="微软雅黑"/>
          <w:b/>
          <w:color w:val="FF0000"/>
          <w:sz w:val="28"/>
        </w:rPr>
      </w:pPr>
    </w:p>
    <w:p>
      <w:pPr>
        <w:widowControl/>
        <w:spacing w:line="240" w:lineRule="auto"/>
        <w:ind w:left="360" w:firstLine="3900" w:firstLineChars="1300"/>
        <w:rPr>
          <w:rFonts w:ascii="微软雅黑" w:hAnsi="微软雅黑" w:eastAsia="微软雅黑" w:cs="Times New Roman"/>
          <w:kern w:val="0"/>
          <w:sz w:val="30"/>
          <w:szCs w:val="20"/>
        </w:rPr>
      </w:pPr>
      <w:r>
        <w:rPr>
          <w:rFonts w:hint="eastAsia" w:ascii="微软雅黑" w:hAnsi="微软雅黑" w:eastAsia="微软雅黑" w:cs="Times New Roman"/>
          <w:kern w:val="0"/>
          <w:sz w:val="30"/>
          <w:szCs w:val="20"/>
        </w:rPr>
        <w:t>修订记录</w:t>
      </w:r>
    </w:p>
    <w:tbl>
      <w:tblPr>
        <w:tblStyle w:val="25"/>
        <w:tblW w:w="778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3"/>
        <w:gridCol w:w="1276"/>
        <w:gridCol w:w="2552"/>
        <w:gridCol w:w="1253"/>
        <w:gridCol w:w="992"/>
        <w:gridCol w:w="99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4" w:hRule="atLeast"/>
          <w:jc w:val="center"/>
        </w:trPr>
        <w:tc>
          <w:tcPr>
            <w:tcW w:w="7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宋体"/>
              </w:rPr>
              <w:t>序号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宋体"/>
              </w:rPr>
              <w:t>完成日期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更改内容描述</w:t>
            </w:r>
          </w:p>
        </w:tc>
        <w:tc>
          <w:tcPr>
            <w:tcW w:w="12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 w:cs="Times New Roman"/>
                <w:szCs w:val="24"/>
              </w:rPr>
              <w:t>拟制修订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审核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批准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7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tabs>
                <w:tab w:val="decimal" w:pos="0"/>
              </w:tabs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tabs>
                <w:tab w:val="decimal" w:pos="0"/>
              </w:tabs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年 月 日</w:t>
            </w:r>
          </w:p>
        </w:tc>
        <w:tc>
          <w:tcPr>
            <w:tcW w:w="25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tabs>
                <w:tab w:val="decimal" w:pos="0"/>
              </w:tabs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2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tabs>
                <w:tab w:val="decimal" w:pos="0"/>
              </w:tabs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tabs>
                <w:tab w:val="decimal" w:pos="0"/>
              </w:tabs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tabs>
                <w:tab w:val="decimal" w:pos="0"/>
              </w:tabs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7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tabs>
                <w:tab w:val="decimal" w:pos="0"/>
              </w:tabs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tabs>
                <w:tab w:val="decimal" w:pos="0"/>
              </w:tabs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tabs>
                <w:tab w:val="decimal" w:pos="0"/>
              </w:tabs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2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tabs>
                <w:tab w:val="decimal" w:pos="0"/>
              </w:tabs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tabs>
                <w:tab w:val="decimal" w:pos="0"/>
              </w:tabs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tabs>
                <w:tab w:val="decimal" w:pos="0"/>
              </w:tabs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7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tabs>
                <w:tab w:val="decimal" w:pos="0"/>
              </w:tabs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tabs>
                <w:tab w:val="decimal" w:pos="0"/>
              </w:tabs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tabs>
                <w:tab w:val="decimal" w:pos="0"/>
              </w:tabs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2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tabs>
                <w:tab w:val="decimal" w:pos="0"/>
              </w:tabs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tabs>
                <w:tab w:val="decimal" w:pos="0"/>
              </w:tabs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tabs>
                <w:tab w:val="decimal" w:pos="0"/>
              </w:tabs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7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tabs>
                <w:tab w:val="decimal" w:pos="0"/>
              </w:tabs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tabs>
                <w:tab w:val="decimal" w:pos="0"/>
              </w:tabs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tabs>
                <w:tab w:val="decimal" w:pos="0"/>
              </w:tabs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25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tabs>
                <w:tab w:val="decimal" w:pos="0"/>
              </w:tabs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tabs>
                <w:tab w:val="decimal" w:pos="0"/>
              </w:tabs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tabs>
                <w:tab w:val="decimal" w:pos="0"/>
              </w:tabs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>
      <w:pPr>
        <w:rPr>
          <w:b/>
          <w:bCs/>
          <w:sz w:val="44"/>
          <w:szCs w:val="44"/>
        </w:rPr>
      </w:pPr>
    </w:p>
    <w:p>
      <w:pPr>
        <w:rPr>
          <w:rFonts w:ascii="宋体" w:hAnsi="宋体"/>
        </w:rPr>
      </w:pPr>
      <w:r>
        <w:t xml:space="preserve"> 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rPr>
          <w:rFonts w:ascii="宋体" w:hAnsi="宋体"/>
        </w:rPr>
      </w:pPr>
    </w:p>
    <w:p/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目录</w:t>
      </w:r>
    </w:p>
    <w:p>
      <w:pPr>
        <w:pStyle w:val="16"/>
        <w:tabs>
          <w:tab w:val="right" w:leader="dot" w:pos="9746"/>
        </w:tabs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"1-2" \h \z \u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HYPERLINK \l _Toc24311 </w:instrText>
      </w:r>
      <w:r>
        <w:fldChar w:fldCharType="separate"/>
      </w:r>
      <w:r>
        <w:rPr>
          <w:rFonts w:hint="eastAsia" w:asciiTheme="majorEastAsia" w:hAnsiTheme="majorEastAsia" w:eastAsiaTheme="majorEastAsia"/>
        </w:rPr>
        <w:t xml:space="preserve">第1章. </w:t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_Toc24311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746"/>
        </w:tabs>
      </w:pPr>
      <w:r>
        <w:fldChar w:fldCharType="begin"/>
      </w:r>
      <w:r>
        <w:instrText xml:space="preserve"> HYPERLINK \l _Toc2437 </w:instrText>
      </w:r>
      <w:r>
        <w:fldChar w:fldCharType="separate"/>
      </w:r>
      <w:r>
        <w:rPr>
          <w:rFonts w:hint="eastAsia" w:asciiTheme="majorEastAsia" w:hAnsiTheme="majorEastAsia" w:eastAsiaTheme="majorEastAsia"/>
        </w:rPr>
        <w:t xml:space="preserve">第2章. </w:t>
      </w:r>
      <w:r>
        <w:rPr>
          <w:rFonts w:hint="eastAsia"/>
        </w:rPr>
        <w:t>适用</w:t>
      </w:r>
      <w:r>
        <w:t>范围</w:t>
      </w:r>
      <w:r>
        <w:tab/>
      </w:r>
      <w:r>
        <w:fldChar w:fldCharType="begin"/>
      </w:r>
      <w:r>
        <w:instrText xml:space="preserve"> PAGEREF _Toc2437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746"/>
        </w:tabs>
      </w:pPr>
      <w:r>
        <w:fldChar w:fldCharType="begin"/>
      </w:r>
      <w:r>
        <w:instrText xml:space="preserve"> HYPERLINK \l _Toc31407 </w:instrText>
      </w:r>
      <w:r>
        <w:fldChar w:fldCharType="separate"/>
      </w:r>
      <w:r>
        <w:rPr>
          <w:rFonts w:hint="eastAsia" w:asciiTheme="majorEastAsia" w:hAnsiTheme="majorEastAsia" w:eastAsiaTheme="majorEastAsia"/>
        </w:rPr>
        <w:t xml:space="preserve">第3章. </w:t>
      </w:r>
      <w:r>
        <w:rPr>
          <w:rFonts w:hint="eastAsia"/>
          <w:lang w:eastAsia="zh-CN"/>
        </w:rPr>
        <w:t>常见</w:t>
      </w:r>
      <w:r>
        <w:rPr>
          <w:rFonts w:hint="eastAsia"/>
        </w:rPr>
        <w:t>故障</w:t>
      </w:r>
      <w:r>
        <w:tab/>
      </w:r>
      <w:r>
        <w:fldChar w:fldCharType="begin"/>
      </w:r>
      <w:r>
        <w:instrText xml:space="preserve"> PAGEREF _Toc31407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746"/>
        </w:tabs>
      </w:pPr>
      <w:r>
        <w:fldChar w:fldCharType="begin"/>
      </w:r>
      <w:r>
        <w:instrText xml:space="preserve"> HYPERLINK \l _Toc20771 </w:instrText>
      </w:r>
      <w:r>
        <w:fldChar w:fldCharType="separate"/>
      </w:r>
      <w:r>
        <w:rPr>
          <w:rFonts w:hint="eastAsia" w:ascii="Times New Roman" w:hAnsi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vertAlign w:val="baseline"/>
        </w:rPr>
        <w:t xml:space="preserve">3.1 </w:t>
      </w:r>
      <w:r>
        <w:rPr>
          <w:rFonts w:hint="eastAsia"/>
          <w:lang w:val="en-US" w:eastAsia="zh-CN"/>
        </w:rPr>
        <w:t>打开APP，显示一片空白</w:t>
      </w:r>
      <w:r>
        <w:tab/>
      </w:r>
      <w:r>
        <w:fldChar w:fldCharType="begin"/>
      </w:r>
      <w:r>
        <w:instrText xml:space="preserve"> PAGEREF _Toc20771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746"/>
        </w:tabs>
      </w:pPr>
      <w:r>
        <w:fldChar w:fldCharType="begin"/>
      </w:r>
      <w:r>
        <w:instrText xml:space="preserve"> HYPERLINK \l _Toc6813 </w:instrText>
      </w:r>
      <w:r>
        <w:fldChar w:fldCharType="separate"/>
      </w:r>
      <w:r>
        <w:rPr>
          <w:rFonts w:hint="eastAsia" w:ascii="Times New Roman" w:hAnsi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vertAlign w:val="baseline"/>
          <w:lang w:val="en-US" w:eastAsia="zh-CN"/>
        </w:rPr>
        <w:t xml:space="preserve">3.2 </w:t>
      </w:r>
      <w:r>
        <w:rPr>
          <w:rFonts w:hint="eastAsia"/>
          <w:lang w:val="en-US" w:eastAsia="zh-CN"/>
        </w:rPr>
        <w:t>点击“创建策略”，出现“NaN00”字符</w:t>
      </w:r>
      <w:r>
        <w:tab/>
      </w:r>
      <w:r>
        <w:fldChar w:fldCharType="begin"/>
      </w:r>
      <w:r>
        <w:instrText xml:space="preserve"> PAGEREF _Toc6813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746"/>
        </w:tabs>
        <w:rPr>
          <w:rFonts w:hint="eastAsia"/>
          <w:lang w:val="en-US" w:eastAsia="zh-CN"/>
        </w:rPr>
      </w:pPr>
      <w:r>
        <w:fldChar w:fldCharType="begin"/>
      </w:r>
      <w:r>
        <w:instrText xml:space="preserve"> HYPERLINK \l _Toc5269 </w:instrText>
      </w:r>
      <w:r>
        <w:fldChar w:fldCharType="separate"/>
      </w:r>
      <w:r>
        <w:rPr>
          <w:rFonts w:hint="eastAsia" w:ascii="Times New Roman" w:hAnsi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vertAlign w:val="baseline"/>
          <w:lang w:val="en-US" w:eastAsia="zh-CN"/>
        </w:rPr>
        <w:t>3.</w:t>
      </w:r>
      <w:r>
        <w:rPr>
          <w:rFonts w:hint="eastAsia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vertAlign w:val="baseline"/>
          <w:lang w:val="en-US" w:eastAsia="zh-CN"/>
        </w:rPr>
        <w:t>3</w:t>
      </w:r>
      <w:r>
        <w:rPr>
          <w:rFonts w:hint="eastAsia" w:ascii="Times New Roman" w:hAnsi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vertAlign w:val="baseline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后台委托单提醒功能没作用</w:t>
      </w:r>
      <w:r>
        <w:tab/>
      </w:r>
      <w:r>
        <w:fldChar w:fldCharType="begin"/>
      </w:r>
      <w:r>
        <w:instrText xml:space="preserve"> PAGEREF _Toc5269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3.6 C++程序...................................................................................................................................5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3.9经纪人二维码..........................................................................................................................6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3.10绑定银行卡报错....................................................................................................................7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3.11建策略报错............................................................................................................................8</w:t>
      </w:r>
    </w:p>
    <w:p>
      <w:pPr>
        <w:pStyle w:val="16"/>
        <w:tabs>
          <w:tab w:val="right" w:leader="dot" w:pos="9746"/>
        </w:tabs>
      </w:pPr>
      <w:r>
        <w:fldChar w:fldCharType="begin"/>
      </w:r>
      <w:r>
        <w:instrText xml:space="preserve"> HYPERLINK \l _Toc4632 </w:instrText>
      </w:r>
      <w:r>
        <w:fldChar w:fldCharType="separate"/>
      </w:r>
      <w:r>
        <w:rPr>
          <w:rFonts w:hint="eastAsia" w:asciiTheme="majorEastAsia" w:hAnsiTheme="majorEastAsia" w:eastAsiaTheme="majorEastAsia"/>
        </w:rPr>
        <w:t xml:space="preserve">第4章. </w:t>
      </w:r>
      <w:r>
        <w:rPr>
          <w:rFonts w:hint="eastAsia"/>
        </w:rPr>
        <w:t>附录</w:t>
      </w:r>
      <w:r>
        <w:tab/>
      </w:r>
      <w:r>
        <w:rPr>
          <w:rFonts w:hint="eastAsia"/>
          <w:lang w:val="en-US" w:eastAsia="zh-CN"/>
        </w:rPr>
        <w:t>9</w:t>
      </w:r>
      <w:r>
        <w:fldChar w:fldCharType="end"/>
      </w:r>
    </w:p>
    <w:p>
      <w:pPr>
        <w:pStyle w:val="16"/>
        <w:tabs>
          <w:tab w:val="right" w:leader="dot" w:pos="9746"/>
        </w:tabs>
      </w:pPr>
      <w:r>
        <w:fldChar w:fldCharType="begin"/>
      </w:r>
      <w:r>
        <w:instrText xml:space="preserve"> HYPERLINK \l _Toc30196 </w:instrText>
      </w:r>
      <w:r>
        <w:fldChar w:fldCharType="separate"/>
      </w:r>
      <w:r>
        <w:rPr>
          <w:rFonts w:hint="eastAsia" w:asciiTheme="majorEastAsia" w:hAnsiTheme="majorEastAsia" w:eastAsiaTheme="majorEastAsia"/>
        </w:rPr>
        <w:t xml:space="preserve">第5章. </w:t>
      </w:r>
      <w:r>
        <w:rPr>
          <w:rFonts w:hint="eastAsia"/>
        </w:rPr>
        <w:t>附则（无）</w:t>
      </w:r>
      <w:r>
        <w:tab/>
      </w:r>
      <w:r>
        <w:rPr>
          <w:rFonts w:hint="eastAsia"/>
          <w:lang w:val="en-US" w:eastAsia="zh-CN"/>
        </w:rPr>
        <w:t>9</w:t>
      </w:r>
      <w:r>
        <w:fldChar w:fldCharType="end"/>
      </w:r>
    </w:p>
    <w:p>
      <w:r>
        <w:fldChar w:fldCharType="end"/>
      </w:r>
    </w:p>
    <w:p/>
    <w:p/>
    <w:p/>
    <w:p/>
    <w:p/>
    <w:p>
      <w:pPr>
        <w:pStyle w:val="2"/>
      </w:pPr>
      <w:bookmarkStart w:id="0" w:name="_Toc24311"/>
      <w:r>
        <w:rPr>
          <w:rFonts w:hint="eastAsia"/>
        </w:rPr>
        <w:t>目的</w:t>
      </w:r>
      <w:bookmarkEnd w:id="0"/>
    </w:p>
    <w:p>
      <w:r>
        <w:rPr>
          <w:rFonts w:hint="eastAsia"/>
        </w:rPr>
        <w:t>为了让运维人员尽快熟悉常见故障的处理方法，特制定此文档</w:t>
      </w:r>
      <w:r>
        <w:t>。</w:t>
      </w:r>
    </w:p>
    <w:p>
      <w:pPr>
        <w:pStyle w:val="2"/>
      </w:pPr>
      <w:bookmarkStart w:id="1" w:name="_Toc2437"/>
      <w:r>
        <w:rPr>
          <w:rFonts w:hint="eastAsia"/>
        </w:rPr>
        <w:t>适用</w:t>
      </w:r>
      <w:r>
        <w:t>范围</w:t>
      </w:r>
      <w:bookmarkEnd w:id="1"/>
    </w:p>
    <w:p>
      <w:r>
        <w:rPr>
          <w:rFonts w:hint="eastAsia"/>
        </w:rPr>
        <w:t>此文档适用</w:t>
      </w:r>
      <w:r>
        <w:t>于</w:t>
      </w:r>
      <w:r>
        <w:rPr>
          <w:rFonts w:hint="eastAsia"/>
        </w:rPr>
        <w:t>具备Linux基础、MySQL基础且对系统和业务有一定熟悉程度的运维人员。</w:t>
      </w:r>
    </w:p>
    <w:p>
      <w:pPr>
        <w:pStyle w:val="2"/>
      </w:pPr>
      <w:bookmarkStart w:id="2" w:name="_Toc31407"/>
      <w:r>
        <w:rPr>
          <w:rFonts w:hint="eastAsia"/>
          <w:lang w:eastAsia="zh-CN"/>
        </w:rPr>
        <w:t>常见</w:t>
      </w:r>
      <w:r>
        <w:rPr>
          <w:rFonts w:hint="eastAsia"/>
        </w:rPr>
        <w:t>故障</w:t>
      </w:r>
      <w:bookmarkEnd w:id="2"/>
    </w:p>
    <w:p>
      <w:pPr>
        <w:pStyle w:val="3"/>
        <w:rPr>
          <w:rFonts w:hint="eastAsia"/>
        </w:rPr>
      </w:pPr>
      <w:bookmarkStart w:id="3" w:name="_Toc20771"/>
      <w:r>
        <w:rPr>
          <w:rFonts w:hint="eastAsia"/>
          <w:lang w:val="en-US" w:eastAsia="zh-CN"/>
        </w:rPr>
        <w:t>打开APP，显示一片空白</w:t>
      </w:r>
      <w:bookmarkEnd w:id="3"/>
    </w:p>
    <w:p>
      <w:r>
        <w:rPr>
          <w:rFonts w:hint="eastAsia"/>
        </w:rPr>
        <w:t>现象：</w:t>
      </w:r>
      <w:r>
        <w:rPr>
          <w:rFonts w:hint="eastAsia"/>
          <w:lang w:val="en-US" w:eastAsia="zh-CN"/>
        </w:rPr>
        <w:t>打开APP，显示一片空白</w:t>
      </w:r>
    </w:p>
    <w:p>
      <w:r>
        <w:rPr>
          <w:rFonts w:hint="eastAsia"/>
        </w:rPr>
        <w:t>原因：</w:t>
      </w:r>
      <w:r>
        <w:rPr>
          <w:rFonts w:hint="eastAsia"/>
          <w:lang w:val="en-US" w:eastAsia="zh-CN"/>
        </w:rPr>
        <w:t>option</w:t>
      </w:r>
      <w:r>
        <w:t>_system</w:t>
      </w:r>
      <w:r>
        <w:rPr>
          <w:rFonts w:hint="eastAsia"/>
        </w:rPr>
        <w:t>库中data_version_check表</w:t>
      </w:r>
      <w:r>
        <w:rPr>
          <w:rFonts w:hint="eastAsia"/>
          <w:lang w:val="en-US" w:eastAsia="zh-CN"/>
        </w:rPr>
        <w:t>没配置h5页面地址或h5地址格式错误（如带有换行符等）</w:t>
      </w:r>
    </w:p>
    <w:p>
      <w:r>
        <w:rPr>
          <w:rFonts w:hint="eastAsia"/>
        </w:rPr>
        <w:t>解决方法：</w:t>
      </w:r>
      <w:r>
        <w:rPr>
          <w:rFonts w:hint="eastAsia"/>
          <w:lang w:val="en-US" w:eastAsia="zh-CN"/>
        </w:rPr>
        <w:t>填写正确的h5页面地址</w:t>
      </w:r>
    </w:p>
    <w:p>
      <w:r>
        <w:drawing>
          <wp:inline distT="0" distB="0" distL="114300" distR="114300">
            <wp:extent cx="6186805" cy="1300480"/>
            <wp:effectExtent l="0" t="0" r="444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1300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rPr>
          <w:rFonts w:hint="eastAsia"/>
          <w:lang w:val="en-US" w:eastAsia="zh-CN"/>
        </w:rPr>
      </w:pPr>
      <w:bookmarkStart w:id="4" w:name="_Toc6813"/>
      <w:r>
        <w:rPr>
          <w:rFonts w:hint="eastAsia"/>
          <w:lang w:val="en-US" w:eastAsia="zh-CN"/>
        </w:rPr>
        <w:t>点击“创建策略”，出现“NaN00”字符</w:t>
      </w:r>
      <w:bookmarkEnd w:id="4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</w:rPr>
        <w:t>现象：</w:t>
      </w:r>
      <w:r>
        <w:rPr>
          <w:rFonts w:hint="eastAsia"/>
          <w:lang w:val="en-US" w:eastAsia="zh-CN"/>
        </w:rPr>
        <w:t>点击“创建策略”，出现“NaN00”字符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</w:rPr>
      </w:pPr>
      <w:r>
        <w:rPr>
          <w:rFonts w:hint="eastAsia"/>
        </w:rPr>
        <w:t>原因：网络问题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还没</w:t>
      </w:r>
      <w:r>
        <w:rPr>
          <w:rFonts w:hint="eastAsia"/>
        </w:rPr>
        <w:t>加载出来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</w:rPr>
        <w:t>解决方法：</w:t>
      </w:r>
      <w:r>
        <w:rPr>
          <w:rFonts w:hint="eastAsia"/>
          <w:lang w:val="en-US" w:eastAsia="zh-CN"/>
        </w:rPr>
        <w:t>重新打开页面进行加载或切换到顺畅的网络环境下使用</w:t>
      </w:r>
    </w:p>
    <w:p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5269"/>
      <w:r>
        <w:rPr>
          <w:rFonts w:hint="eastAsia"/>
          <w:lang w:val="en-US" w:eastAsia="zh-CN"/>
        </w:rPr>
        <w:t>后台委托单提醒功能没作用</w:t>
      </w:r>
      <w:bookmarkEnd w:id="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问题描述：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沪深通管理后台风控管理-风控设置里面设置的委托单提醒功能没作用。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问题原因：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在部署管理后台的配置文件wpmanager/script/AppConfig.js里面设置的刷新时间太长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解决方法：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修改配置文件wpmanager/script/AppConfig.js里面设置的刷新时间为5秒（之前设置的时间为30000秒）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截图：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</w:pPr>
      <w:r>
        <w:drawing>
          <wp:inline distT="0" distB="0" distL="114300" distR="114300">
            <wp:extent cx="5272405" cy="2248535"/>
            <wp:effectExtent l="0" t="0" r="444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48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C++程序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现象：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客户前端下单成功，管理后台没有数据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问题原因：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清空了数据后，没有重启C++（商品程序）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解决方法：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重新启动C++（商品程序），不论一期还是二期都要重启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截图：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</w:pPr>
      <w:r>
        <w:drawing>
          <wp:inline distT="0" distB="0" distL="114300" distR="114300">
            <wp:extent cx="4926965" cy="2472690"/>
            <wp:effectExtent l="0" t="0" r="6985" b="38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6965" cy="2472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29045" cy="1129665"/>
            <wp:effectExtent l="0" t="0" r="14605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9045" cy="1129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经济人二维码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现象：反馈大批量经纪人二维码分享出去，客户扫描后报错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</w:pPr>
      <w:r>
        <w:drawing>
          <wp:inline distT="0" distB="0" distL="114300" distR="114300">
            <wp:extent cx="3999865" cy="2524125"/>
            <wp:effectExtent l="0" t="0" r="635" b="952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问题原因：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因为H5的访问地址变更，我们实现微信分享功能必须用到80端口，会与我们之前的环境冲突   所以再H5的访问地址加了一个后缀hst  之前二维码还是之前的地址所以需要重新生成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解决方法：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进自己的经纪人 点分享经纪人  会刷新二维码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br w:type="page"/>
      </w:r>
    </w:p>
    <w:p>
      <w:pPr>
        <w:pStyle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绑定银行卡报错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现象：机构在后台绑定银行卡报错，提示“签约失败，该银行卡已经被其他人使用”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</w:pPr>
      <w:r>
        <w:drawing>
          <wp:inline distT="0" distB="0" distL="114300" distR="114300">
            <wp:extent cx="3580765" cy="3485515"/>
            <wp:effectExtent l="0" t="0" r="635" b="63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3485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问题原因：客户已经在支付后台解绑了，数据库里面还有记录。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解决方法：首先要登录支付后台根据客户提供的手机号查看是否已经解绑，如果没有直接在支付后台点击解绑，即可；如果已经解绑还是提示这个报错，首线去策略交易后台——》银行业务，查看机构状态是否为解绑状态，如果不是，需要点击后面的操作栏解绑，进行解绑操作，然后登录数据库</w:t>
      </w:r>
      <w:r>
        <w:rPr>
          <w:rFonts w:hint="eastAsia"/>
          <w:lang w:val="en-US" w:eastAsia="zh-CN"/>
        </w:rPr>
        <w:t>option_system库trade_bankcard表里面根据客户提供的银行卡号和手机号等信息，查看是否还有记录，如果有，直接删除这条记录；</w:t>
      </w:r>
      <w:r>
        <w:drawing>
          <wp:inline distT="0" distB="0" distL="114300" distR="114300">
            <wp:extent cx="5270500" cy="1565910"/>
            <wp:effectExtent l="0" t="0" r="6350" b="1524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65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numPr>
          <w:ilvl w:val="1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3.7建策略报错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现象：早上九点半开始后，客户在前端建策略，提示“此交易所商品休市”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</w:pPr>
      <w:r>
        <w:drawing>
          <wp:inline distT="0" distB="0" distL="114300" distR="114300">
            <wp:extent cx="2028825" cy="3485515"/>
            <wp:effectExtent l="0" t="0" r="9525" b="63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485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24100" cy="3637915"/>
            <wp:effectExtent l="0" t="0" r="0" b="63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637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问题原因：这支股票25分有一笔竞价数据，正式开盘后，第一笔报价是在09:37:36（如下图），所以客户在09:36建策略是会报错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解决方法：打开点金手，查看这支股票的报价情况，查看当时是否有报价过来，如果没有，那么就是正常的；如果有，在根据当时的实际情况进行处理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280" w:firstLineChars="220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280" w:firstLineChars="220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spacing w:before="163" w:after="163"/>
        <w:rPr>
          <w:lang w:bidi="ar"/>
        </w:rPr>
      </w:pPr>
      <w:bookmarkStart w:id="6" w:name="_Toc23652"/>
      <w:bookmarkStart w:id="7" w:name="_Toc485712860"/>
      <w:r>
        <w:rPr>
          <w:rFonts w:hint="eastAsia"/>
          <w:lang w:bidi="ar"/>
        </w:rPr>
        <w:t>用户收不到验证码</w:t>
      </w:r>
      <w:bookmarkEnd w:id="6"/>
      <w:bookmarkEnd w:id="7"/>
    </w:p>
    <w:p>
      <w:pPr>
        <w:rPr>
          <w:rFonts w:asciiTheme="minorEastAsia" w:hAnsiTheme="minorEastAsia" w:eastAsiaTheme="minorEastAsia" w:cstheme="minorEastAsia"/>
          <w:szCs w:val="24"/>
          <w:lang w:bidi="ar"/>
        </w:rPr>
      </w:pPr>
      <w:r>
        <w:rPr>
          <w:rFonts w:hint="eastAsia" w:asciiTheme="minorEastAsia" w:hAnsiTheme="minorEastAsia" w:eastAsiaTheme="minorEastAsia" w:cstheme="minorEastAsia"/>
          <w:szCs w:val="24"/>
          <w:lang w:bidi="ar"/>
        </w:rPr>
        <w:t>1）先让客户提供手机号，根据手机号去短信服务器上查询日志文件，如下图所示：</w:t>
      </w:r>
    </w:p>
    <w:p>
      <w:pPr>
        <w:jc w:val="both"/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drawing>
          <wp:inline distT="0" distB="0" distL="114300" distR="114300">
            <wp:extent cx="6185535" cy="2574290"/>
            <wp:effectExtent l="0" t="0" r="5715" b="16510"/>
            <wp:docPr id="33" name="图片 33" descr="6H%A83YAMU5{ASNQ6GN0$K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6H%A83YAMU5{ASNQ6GN0$KX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 w:eastAsiaTheme="minorEastAsia" w:cstheme="minorEastAsia"/>
          <w:szCs w:val="24"/>
          <w:lang w:bidi="ar"/>
        </w:rPr>
      </w:pPr>
      <w:r>
        <w:rPr>
          <w:rFonts w:hint="eastAsia" w:asciiTheme="minorEastAsia" w:hAnsiTheme="minorEastAsia" w:eastAsiaTheme="minorEastAsia" w:cstheme="minorEastAsia"/>
          <w:szCs w:val="24"/>
          <w:lang w:bidi="ar"/>
        </w:rPr>
        <w:t>2）如果短信服务器查询成功，程序发送短信没有问题，就需要查找其他问题！</w:t>
      </w:r>
    </w:p>
    <w:p>
      <w:pPr>
        <w:pStyle w:val="28"/>
        <w:ind w:firstLine="1470" w:firstLineChars="700"/>
        <w:rPr>
          <w:lang w:bidi="ar"/>
        </w:rPr>
      </w:pPr>
      <w:r>
        <w:rPr>
          <w:rFonts w:hint="eastAsia"/>
          <w:lang w:bidi="ar"/>
        </w:rPr>
        <w:t>1）.建议查看下手机目前接收状态是不是正常，是否停机；</w:t>
      </w:r>
    </w:p>
    <w:p>
      <w:pPr>
        <w:pStyle w:val="28"/>
        <w:ind w:firstLine="1470" w:firstLineChars="700"/>
        <w:rPr>
          <w:lang w:bidi="ar"/>
        </w:rPr>
      </w:pPr>
      <w:r>
        <w:rPr>
          <w:rFonts w:hint="eastAsia"/>
          <w:lang w:bidi="ar"/>
        </w:rPr>
        <w:t>2）.手机长时间不关机，需要关机重启；</w:t>
      </w:r>
    </w:p>
    <w:p>
      <w:pPr>
        <w:pStyle w:val="28"/>
        <w:ind w:firstLine="1470" w:firstLineChars="700"/>
        <w:rPr>
          <w:lang w:bidi="ar"/>
        </w:rPr>
      </w:pPr>
      <w:r>
        <w:rPr>
          <w:rFonts w:hint="eastAsia"/>
          <w:lang w:bidi="ar"/>
        </w:rPr>
        <w:t>3）.是不是双卡双待的手机，把两张卡换一下；</w:t>
      </w:r>
    </w:p>
    <w:p>
      <w:pPr>
        <w:pStyle w:val="28"/>
        <w:ind w:firstLine="1470" w:firstLineChars="700"/>
        <w:rPr>
          <w:lang w:bidi="ar"/>
        </w:rPr>
      </w:pPr>
      <w:r>
        <w:rPr>
          <w:rFonts w:hint="eastAsia"/>
          <w:lang w:bidi="ar"/>
        </w:rPr>
        <w:t>4）.检查手机收件箱是否已满，删除一些短信；</w:t>
      </w:r>
    </w:p>
    <w:p>
      <w:pPr>
        <w:pStyle w:val="28"/>
        <w:ind w:firstLine="1470" w:firstLineChars="700"/>
        <w:rPr>
          <w:lang w:bidi="ar"/>
        </w:rPr>
      </w:pPr>
      <w:r>
        <w:rPr>
          <w:rFonts w:hint="eastAsia"/>
          <w:lang w:bidi="ar"/>
        </w:rPr>
        <w:t>5）.查看手机是否有拦截软件，将短信自动拦截；</w:t>
      </w:r>
    </w:p>
    <w:p>
      <w:pPr>
        <w:pStyle w:val="28"/>
        <w:ind w:firstLine="1470" w:firstLineChars="700"/>
        <w:rPr>
          <w:lang w:bidi="ar"/>
        </w:rPr>
      </w:pPr>
      <w:r>
        <w:rPr>
          <w:rFonts w:hint="eastAsia"/>
          <w:lang w:bidi="ar"/>
        </w:rPr>
        <w:t>6）.用户当日获取条数超额了；</w:t>
      </w:r>
    </w:p>
    <w:p>
      <w:pPr>
        <w:pStyle w:val="28"/>
        <w:ind w:firstLine="1470" w:firstLineChars="700"/>
        <w:rPr>
          <w:lang w:bidi="ar"/>
        </w:rPr>
      </w:pPr>
      <w:r>
        <w:rPr>
          <w:rFonts w:hint="eastAsia"/>
          <w:lang w:bidi="ar"/>
        </w:rPr>
        <w:t>7）.找运营商核实该号码是否在黑名单；</w:t>
      </w:r>
    </w:p>
    <w:p>
      <w:pPr>
        <w:pStyle w:val="28"/>
        <w:ind w:firstLine="1470" w:firstLineChars="700"/>
        <w:rPr>
          <w:lang w:bidi="ar"/>
        </w:rPr>
      </w:pPr>
      <w:r>
        <w:rPr>
          <w:rFonts w:hint="eastAsia"/>
          <w:lang w:bidi="ar"/>
        </w:rPr>
        <w:t>8）.建议用户清除下手机缓存再重新获取一下;</w:t>
      </w:r>
    </w:p>
    <w:p>
      <w:pPr>
        <w:pStyle w:val="28"/>
        <w:ind w:firstLine="1470" w:firstLineChars="700"/>
        <w:rPr>
          <w:lang w:bidi="ar"/>
        </w:rPr>
      </w:pPr>
      <w:r>
        <w:rPr>
          <w:rFonts w:hint="eastAsia"/>
          <w:lang w:bidi="ar"/>
        </w:rPr>
        <w:t>9）.银联入金收不到验证码的问题，需要找相关支付机构沟通；</w:t>
      </w:r>
    </w:p>
    <w:p>
      <w:pPr>
        <w:pStyle w:val="28"/>
        <w:ind w:firstLine="1470" w:firstLineChars="700"/>
        <w:rPr>
          <w:lang w:bidi="ar"/>
        </w:rPr>
      </w:pPr>
      <w:r>
        <w:rPr>
          <w:rFonts w:hint="eastAsia"/>
          <w:lang w:bidi="ar"/>
        </w:rPr>
        <w:t>10）.短信通道账户余额不足。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Cs w:val="24"/>
          <w:lang w:bidi="ar"/>
        </w:rPr>
        <w:t>3）如查询不到或有报错，需要联系开发人员检查程序问题（此种情况很少）！</w:t>
      </w:r>
    </w:p>
    <w:p>
      <w:pPr>
        <w:pStyle w:val="3"/>
        <w:spacing w:before="163" w:after="163"/>
        <w:rPr>
          <w:lang w:bidi="ar"/>
        </w:rPr>
      </w:pPr>
      <w:bookmarkStart w:id="8" w:name="_Toc32602"/>
      <w:bookmarkStart w:id="9" w:name="_Toc485712858"/>
      <w:r>
        <w:rPr>
          <w:rFonts w:hint="eastAsia"/>
          <w:lang w:bidi="ar"/>
        </w:rPr>
        <w:t>解绑银行卡</w:t>
      </w:r>
      <w:bookmarkEnd w:id="8"/>
      <w:bookmarkEnd w:id="9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szCs w:val="24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szCs w:val="24"/>
          <w:lang w:eastAsia="zh-CN" w:bidi="ar"/>
        </w:rPr>
        <w:t>登录到管理后台</w:t>
      </w:r>
      <w:r>
        <w:rPr>
          <w:rFonts w:hint="eastAsia" w:asciiTheme="minorEastAsia" w:hAnsiTheme="minorEastAsia" w:eastAsiaTheme="minorEastAsia" w:cstheme="minorEastAsia"/>
          <w:szCs w:val="24"/>
          <w:lang w:val="en-US" w:eastAsia="zh-CN" w:bidi="ar"/>
        </w:rPr>
        <w:t xml:space="preserve">--&gt;支付系统--&gt;绑卡管理-个人--&gt;解绑； </w:t>
      </w: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szCs w:val="24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szCs w:val="24"/>
          <w:lang w:eastAsia="zh-CN" w:bidi="ar"/>
        </w:rPr>
        <w:t>点击解绑，就可以修改绑定的银行卡信息了；（如果是灰色表示此银行卡可修改）。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6179820" cy="1363980"/>
            <wp:effectExtent l="0" t="0" r="11430" b="7620"/>
            <wp:docPr id="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1363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280" w:firstLineChars="220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/>
    <w:p>
      <w:pPr>
        <w:pStyle w:val="2"/>
      </w:pPr>
      <w:bookmarkStart w:id="10" w:name="_Toc4632"/>
      <w:r>
        <w:rPr>
          <w:rFonts w:hint="eastAsia"/>
        </w:rPr>
        <w:t>附录</w:t>
      </w:r>
      <w:bookmarkEnd w:id="10"/>
    </w:p>
    <w:p>
      <w:bookmarkStart w:id="12" w:name="_GoBack"/>
      <w:bookmarkEnd w:id="12"/>
    </w:p>
    <w:p>
      <w:pPr>
        <w:pStyle w:val="2"/>
      </w:pPr>
      <w:bookmarkStart w:id="11" w:name="_Toc30196"/>
      <w:r>
        <w:rPr>
          <w:rFonts w:hint="eastAsia"/>
        </w:rPr>
        <w:t>附则（无）</w:t>
      </w:r>
      <w:bookmarkEnd w:id="11"/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Heiti SC Light">
    <w:altName w:val="微软雅黑"/>
    <w:panose1 w:val="00000000000000000000"/>
    <w:charset w:val="50"/>
    <w:family w:val="auto"/>
    <w:pitch w:val="default"/>
    <w:sig w:usb0="00000000" w:usb1="00000000" w:usb2="00000010" w:usb3="00000000" w:csb0="003E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Damascus">
    <w:altName w:val="Segoe Print"/>
    <w:panose1 w:val="00000000000000000000"/>
    <w:charset w:val="00"/>
    <w:family w:val="auto"/>
    <w:pitch w:val="default"/>
    <w:sig w:usb0="00000000" w:usb1="00000000" w:usb2="14000008" w:usb3="00000000" w:csb0="00000001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 UI">
    <w:altName w:val="Meiryo UI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YaHei">
    <w:panose1 w:val="020B0503020204020204"/>
    <w:charset w:val="80"/>
    <w:family w:val="auto"/>
    <w:pitch w:val="default"/>
    <w:sig w:usb0="A00002BF" w:usb1="2ACF7CFB" w:usb2="00000016" w:usb3="00000000" w:csb0="6002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sz w:val="21"/>
        <w:szCs w:val="21"/>
      </w:rPr>
    </w:pPr>
    <w:r>
      <w:rPr>
        <w:rFonts w:hint="eastAsia"/>
        <w:sz w:val="21"/>
        <w:szCs w:val="21"/>
      </w:rPr>
      <w:t>内部</w:t>
    </w:r>
    <w:r>
      <w:rPr>
        <w:sz w:val="21"/>
        <w:szCs w:val="21"/>
      </w:rPr>
      <w:t>文件，未经允许，不得复制传播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left"/>
      <w:rPr>
        <w:rFonts w:asciiTheme="minorEastAsia" w:hAnsiTheme="minorEastAsia" w:eastAsiaTheme="minorEastAsia"/>
      </w:rPr>
    </w:pPr>
    <w:r>
      <w:rPr>
        <w:sz w:val="21"/>
        <w:szCs w:val="21"/>
      </w:rPr>
      <w:drawing>
        <wp:inline distT="0" distB="0" distL="0" distR="0">
          <wp:extent cx="219710" cy="207010"/>
          <wp:effectExtent l="0" t="0" r="8890" b="2540"/>
          <wp:docPr id="29" name="图片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图片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9710" cy="207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hint="eastAsia"/>
        <w:sz w:val="21"/>
        <w:szCs w:val="21"/>
      </w:rPr>
      <w:t xml:space="preserve">点微股份  </w:t>
    </w:r>
    <w:r>
      <w:rPr>
        <w:rFonts w:hint="eastAsia"/>
        <w:sz w:val="24"/>
        <w:szCs w:val="24"/>
      </w:rPr>
      <w:t xml:space="preserve"> </w:t>
    </w:r>
    <w:r>
      <w:rPr>
        <w:sz w:val="24"/>
        <w:szCs w:val="24"/>
      </w:rPr>
      <w:t xml:space="preserve">      </w:t>
    </w:r>
    <w:r>
      <w:rPr>
        <w:rFonts w:asciiTheme="minorEastAsia" w:hAnsiTheme="minorEastAsia" w:eastAsiaTheme="minorEastAsia"/>
      </w:rPr>
      <w:t xml:space="preserve">                                            文件名称：</w:t>
    </w:r>
    <w:r>
      <w:rPr>
        <w:rFonts w:hint="eastAsia" w:asciiTheme="minorEastAsia" w:hAnsiTheme="minorEastAsia" w:eastAsiaTheme="minorEastAsia"/>
      </w:rPr>
      <w:t>点微</w:t>
    </w:r>
    <w:r>
      <w:rPr>
        <w:rFonts w:asciiTheme="minorEastAsia" w:hAnsiTheme="minorEastAsia" w:eastAsiaTheme="minorEastAsia"/>
      </w:rPr>
      <w:t xml:space="preserve">点金乐购部署文档                    </w:t>
    </w:r>
  </w:p>
  <w:p>
    <w:pPr>
      <w:pStyle w:val="15"/>
      <w:jc w:val="left"/>
    </w:pPr>
    <w:r>
      <w:rPr>
        <w:rFonts w:hint="eastAsia" w:asciiTheme="minorEastAsia" w:hAnsiTheme="minorEastAsia" w:eastAsiaTheme="minorEastAsia"/>
      </w:rPr>
      <w:t>编制</w:t>
    </w:r>
    <w:r>
      <w:rPr>
        <w:rFonts w:asciiTheme="minorEastAsia" w:hAnsiTheme="minorEastAsia" w:eastAsiaTheme="minorEastAsia"/>
      </w:rPr>
      <w:t>部门：点微运维部</w:t>
    </w:r>
    <w:r>
      <w:rPr>
        <w:rFonts w:hint="eastAsia" w:asciiTheme="minorEastAsia" w:hAnsiTheme="minorEastAsia" w:eastAsiaTheme="minorEastAsia"/>
      </w:rPr>
      <w:t xml:space="preserve"> 生效</w:t>
    </w:r>
    <w:r>
      <w:rPr>
        <w:rFonts w:asciiTheme="minorEastAsia" w:hAnsiTheme="minorEastAsia" w:eastAsiaTheme="minorEastAsia"/>
      </w:rPr>
      <w:t>日</w:t>
    </w:r>
    <w:r>
      <w:rPr>
        <w:rFonts w:hint="eastAsia" w:asciiTheme="minorEastAsia" w:hAnsiTheme="minorEastAsia" w:eastAsiaTheme="minorEastAsia"/>
      </w:rPr>
      <w:t>期</w:t>
    </w:r>
    <w:r>
      <w:rPr>
        <w:rFonts w:asciiTheme="minorEastAsia" w:hAnsiTheme="minorEastAsia" w:eastAsiaTheme="minorEastAsia"/>
      </w:rPr>
      <w:t>：</w:t>
    </w:r>
    <w:r>
      <w:rPr>
        <w:rFonts w:hint="eastAsia" w:asciiTheme="minorEastAsia" w:hAnsiTheme="minorEastAsia" w:eastAsiaTheme="minorEastAsia"/>
      </w:rPr>
      <w:t>2017年</w:t>
    </w:r>
    <w:r>
      <w:rPr>
        <w:rFonts w:asciiTheme="minorEastAsia" w:hAnsiTheme="minorEastAsia" w:eastAsiaTheme="minorEastAsia"/>
      </w:rPr>
      <w:t>6</w:t>
    </w:r>
    <w:r>
      <w:rPr>
        <w:rFonts w:hint="eastAsia" w:asciiTheme="minorEastAsia" w:hAnsiTheme="minorEastAsia" w:eastAsiaTheme="minorEastAsia"/>
      </w:rPr>
      <w:t>月</w:t>
    </w:r>
    <w:r>
      <w:rPr>
        <w:rFonts w:asciiTheme="minorEastAsia" w:hAnsiTheme="minorEastAsia" w:eastAsiaTheme="minorEastAsia"/>
      </w:rPr>
      <w:t>6</w:t>
    </w:r>
    <w:r>
      <w:rPr>
        <w:rFonts w:hint="eastAsia" w:asciiTheme="minorEastAsia" w:hAnsiTheme="minorEastAsia" w:eastAsiaTheme="minorEastAsia"/>
      </w:rPr>
      <w:t xml:space="preserve">        </w:t>
    </w:r>
    <w:r>
      <w:rPr>
        <w:rFonts w:asciiTheme="minorEastAsia" w:hAnsiTheme="minorEastAsia" w:eastAsiaTheme="minorEastAsia"/>
      </w:rPr>
      <w:t xml:space="preserve">                  </w:t>
    </w:r>
    <w:r>
      <w:rPr>
        <w:rFonts w:hint="eastAsia" w:asciiTheme="minorEastAsia" w:hAnsiTheme="minorEastAsia" w:eastAsiaTheme="minorEastAsia"/>
      </w:rPr>
      <w:t>文件</w:t>
    </w:r>
    <w:r>
      <w:rPr>
        <w:rFonts w:asciiTheme="minorEastAsia" w:hAnsiTheme="minorEastAsia" w:eastAsiaTheme="minorEastAsia"/>
      </w:rPr>
      <w:t>编号：</w:t>
    </w:r>
    <w:r>
      <w:rPr>
        <w:rFonts w:hint="eastAsia" w:asciiTheme="minorEastAsia" w:hAnsiTheme="minorEastAsia" w:eastAsiaTheme="minorEastAsia"/>
      </w:rPr>
      <w:t>DW-YW-</w:t>
    </w:r>
    <w:r>
      <w:rPr>
        <w:rFonts w:asciiTheme="minorEastAsia" w:hAnsiTheme="minorEastAsia" w:eastAsiaTheme="minorEastAsia"/>
      </w:rPr>
      <w:t>01</w:t>
    </w:r>
    <w:r>
      <w:rPr>
        <w:rFonts w:hint="eastAsia" w:asciiTheme="minorEastAsia" w:hAnsiTheme="minorEastAsia" w:eastAsiaTheme="minorEastAsia"/>
      </w:rPr>
      <w:t xml:space="preserve"> </w:t>
    </w:r>
    <w:r>
      <w:rPr>
        <w:rFonts w:asciiTheme="minorEastAsia" w:hAnsiTheme="minorEastAsia" w:eastAsiaTheme="minorEastAsia"/>
      </w:rPr>
      <w:t xml:space="preserve"> </w:t>
    </w:r>
    <w:r>
      <w:rPr>
        <w:rFonts w:hint="eastAsia" w:asciiTheme="minorEastAsia" w:hAnsiTheme="minorEastAsia" w:eastAsiaTheme="minorEastAsia"/>
      </w:rPr>
      <w:t xml:space="preserve"> </w:t>
    </w:r>
    <w:r>
      <w:rPr>
        <w:rFonts w:asciiTheme="minorEastAsia" w:hAnsiTheme="minorEastAsia" w:eastAsiaTheme="minorEastAsia"/>
      </w:rPr>
      <w:t xml:space="preserve">    版本：V1.0</w:t>
    </w:r>
    <w:r>
      <w:rPr>
        <w:sz w:val="24"/>
        <w:szCs w:val="24"/>
      </w:rPr>
      <w:t xml:space="preserve">                                    </w:t>
    </w:r>
    <w:r>
      <w:rPr>
        <w:rFonts w:hint="eastAsia"/>
        <w:sz w:val="24"/>
        <w:szCs w:val="24"/>
      </w:rPr>
      <w:t xml:space="preserve">        </w:t>
    </w:r>
    <w:r>
      <w:rPr>
        <w:rFonts w:hint="eastAsia"/>
      </w:rPr>
      <w:t xml:space="preserve">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9096E"/>
    <w:multiLevelType w:val="multilevel"/>
    <w:tmpl w:val="3929096E"/>
    <w:lvl w:ilvl="0" w:tentative="0">
      <w:start w:val="1"/>
      <w:numFmt w:val="decimal"/>
      <w:pStyle w:val="2"/>
      <w:lvlText w:val="第%1章."/>
      <w:lvlJc w:val="left"/>
      <w:pPr>
        <w:ind w:left="425" w:hanging="425"/>
      </w:pPr>
      <w:rPr>
        <w:rFonts w:hint="eastAsia" w:asciiTheme="majorEastAsia" w:hAnsiTheme="majorEastAsia" w:eastAsiaTheme="majorEastAsia"/>
      </w:rPr>
    </w:lvl>
    <w:lvl w:ilvl="1" w:tentative="0">
      <w:start w:val="1"/>
      <w:numFmt w:val="decimal"/>
      <w:pStyle w:val="3"/>
      <w:lvlText w:val="%1.%2"/>
      <w:lvlJc w:val="left"/>
      <w:pPr>
        <w:ind w:left="992" w:hanging="567"/>
      </w:pPr>
      <w:rPr>
        <w:rFonts w:hint="eastAsia"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2" w:tentative="0">
      <w:start w:val="1"/>
      <w:numFmt w:val="decimal"/>
      <w:pStyle w:val="4"/>
      <w:lvlText w:val="%1.%2.%3"/>
      <w:lvlJc w:val="left"/>
      <w:pPr>
        <w:ind w:left="1418" w:hanging="567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bidi="zh-CN"/>
      </w:rPr>
    </w:lvl>
    <w:lvl w:ilvl="3" w:tentative="0">
      <w:start w:val="1"/>
      <w:numFmt w:val="decimal"/>
      <w:pStyle w:val="5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976FA12"/>
    <w:multiLevelType w:val="singleLevel"/>
    <w:tmpl w:val="5976FA12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99FD7DE"/>
    <w:multiLevelType w:val="multilevel"/>
    <w:tmpl w:val="599FD7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46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1C01"/>
    <w:rsid w:val="0002194D"/>
    <w:rsid w:val="000310BD"/>
    <w:rsid w:val="0003412F"/>
    <w:rsid w:val="0003673E"/>
    <w:rsid w:val="00054200"/>
    <w:rsid w:val="0007065A"/>
    <w:rsid w:val="000736D9"/>
    <w:rsid w:val="00090CEB"/>
    <w:rsid w:val="000A3019"/>
    <w:rsid w:val="000B0C16"/>
    <w:rsid w:val="000B3A47"/>
    <w:rsid w:val="000E76DB"/>
    <w:rsid w:val="000F30B2"/>
    <w:rsid w:val="000F7AAC"/>
    <w:rsid w:val="001135E4"/>
    <w:rsid w:val="00115E21"/>
    <w:rsid w:val="0012452C"/>
    <w:rsid w:val="0012721C"/>
    <w:rsid w:val="0014452C"/>
    <w:rsid w:val="00151276"/>
    <w:rsid w:val="00152A74"/>
    <w:rsid w:val="00156B73"/>
    <w:rsid w:val="00161378"/>
    <w:rsid w:val="001614C5"/>
    <w:rsid w:val="00161D6C"/>
    <w:rsid w:val="00172670"/>
    <w:rsid w:val="00172A27"/>
    <w:rsid w:val="001A4408"/>
    <w:rsid w:val="001B2928"/>
    <w:rsid w:val="001B3F45"/>
    <w:rsid w:val="001B754F"/>
    <w:rsid w:val="001C4269"/>
    <w:rsid w:val="001D6E57"/>
    <w:rsid w:val="001E72A0"/>
    <w:rsid w:val="001F5DAD"/>
    <w:rsid w:val="001F6599"/>
    <w:rsid w:val="00227D97"/>
    <w:rsid w:val="00234E52"/>
    <w:rsid w:val="00240445"/>
    <w:rsid w:val="00256368"/>
    <w:rsid w:val="00260049"/>
    <w:rsid w:val="00284989"/>
    <w:rsid w:val="00292113"/>
    <w:rsid w:val="002925B8"/>
    <w:rsid w:val="002A5C30"/>
    <w:rsid w:val="002A6F99"/>
    <w:rsid w:val="002B6C76"/>
    <w:rsid w:val="002C2465"/>
    <w:rsid w:val="002C44E3"/>
    <w:rsid w:val="002D10EF"/>
    <w:rsid w:val="002D3CA9"/>
    <w:rsid w:val="002E69CD"/>
    <w:rsid w:val="002F2782"/>
    <w:rsid w:val="00310A77"/>
    <w:rsid w:val="00312A07"/>
    <w:rsid w:val="00314819"/>
    <w:rsid w:val="003169ED"/>
    <w:rsid w:val="0033439D"/>
    <w:rsid w:val="00336CEA"/>
    <w:rsid w:val="00337475"/>
    <w:rsid w:val="00343A32"/>
    <w:rsid w:val="00343C47"/>
    <w:rsid w:val="0034615C"/>
    <w:rsid w:val="003473B4"/>
    <w:rsid w:val="00360E56"/>
    <w:rsid w:val="0037314F"/>
    <w:rsid w:val="0037681B"/>
    <w:rsid w:val="00384802"/>
    <w:rsid w:val="003A4AAF"/>
    <w:rsid w:val="003A5C89"/>
    <w:rsid w:val="003B1E71"/>
    <w:rsid w:val="003C0517"/>
    <w:rsid w:val="003C3339"/>
    <w:rsid w:val="003E022F"/>
    <w:rsid w:val="003E15EF"/>
    <w:rsid w:val="003E2FA6"/>
    <w:rsid w:val="003F0880"/>
    <w:rsid w:val="003F7FEC"/>
    <w:rsid w:val="00424E5C"/>
    <w:rsid w:val="00440351"/>
    <w:rsid w:val="00444B90"/>
    <w:rsid w:val="00444D5B"/>
    <w:rsid w:val="00444D7B"/>
    <w:rsid w:val="00466690"/>
    <w:rsid w:val="00481ADA"/>
    <w:rsid w:val="004927C6"/>
    <w:rsid w:val="004A5D7A"/>
    <w:rsid w:val="004B7B9D"/>
    <w:rsid w:val="004D5A74"/>
    <w:rsid w:val="004E08C1"/>
    <w:rsid w:val="004E38E1"/>
    <w:rsid w:val="004F0F85"/>
    <w:rsid w:val="004F1213"/>
    <w:rsid w:val="00504864"/>
    <w:rsid w:val="00520B85"/>
    <w:rsid w:val="0053296E"/>
    <w:rsid w:val="00534598"/>
    <w:rsid w:val="00534EA3"/>
    <w:rsid w:val="005411A0"/>
    <w:rsid w:val="005577DF"/>
    <w:rsid w:val="00582378"/>
    <w:rsid w:val="00585091"/>
    <w:rsid w:val="00590B20"/>
    <w:rsid w:val="005978CC"/>
    <w:rsid w:val="005A2B3D"/>
    <w:rsid w:val="005A3F06"/>
    <w:rsid w:val="005B35D5"/>
    <w:rsid w:val="005E47BF"/>
    <w:rsid w:val="00606A47"/>
    <w:rsid w:val="00613369"/>
    <w:rsid w:val="00621045"/>
    <w:rsid w:val="00654677"/>
    <w:rsid w:val="00661BFB"/>
    <w:rsid w:val="006667A8"/>
    <w:rsid w:val="00672382"/>
    <w:rsid w:val="006728ED"/>
    <w:rsid w:val="00675BBE"/>
    <w:rsid w:val="00675E55"/>
    <w:rsid w:val="00677479"/>
    <w:rsid w:val="006831C3"/>
    <w:rsid w:val="00685E1F"/>
    <w:rsid w:val="0069406A"/>
    <w:rsid w:val="006A1AF3"/>
    <w:rsid w:val="006A5C26"/>
    <w:rsid w:val="006B4CAA"/>
    <w:rsid w:val="006B7AC9"/>
    <w:rsid w:val="006C3DB9"/>
    <w:rsid w:val="006D04FD"/>
    <w:rsid w:val="006D7124"/>
    <w:rsid w:val="006D7F57"/>
    <w:rsid w:val="006E6A7A"/>
    <w:rsid w:val="006F00D4"/>
    <w:rsid w:val="006F7245"/>
    <w:rsid w:val="00700125"/>
    <w:rsid w:val="00710A10"/>
    <w:rsid w:val="00712279"/>
    <w:rsid w:val="00715255"/>
    <w:rsid w:val="00722C8F"/>
    <w:rsid w:val="00734161"/>
    <w:rsid w:val="00734D54"/>
    <w:rsid w:val="00741A50"/>
    <w:rsid w:val="007433DD"/>
    <w:rsid w:val="00756556"/>
    <w:rsid w:val="00761B6A"/>
    <w:rsid w:val="00764741"/>
    <w:rsid w:val="00777968"/>
    <w:rsid w:val="00777E62"/>
    <w:rsid w:val="0078311C"/>
    <w:rsid w:val="00784C8C"/>
    <w:rsid w:val="007C592A"/>
    <w:rsid w:val="007D4435"/>
    <w:rsid w:val="007D4973"/>
    <w:rsid w:val="007D78D5"/>
    <w:rsid w:val="007E3EA7"/>
    <w:rsid w:val="007E4D0B"/>
    <w:rsid w:val="007E6170"/>
    <w:rsid w:val="007E6A60"/>
    <w:rsid w:val="007F1BB9"/>
    <w:rsid w:val="007F46F8"/>
    <w:rsid w:val="00804FAB"/>
    <w:rsid w:val="00820E6D"/>
    <w:rsid w:val="0082737C"/>
    <w:rsid w:val="0083223E"/>
    <w:rsid w:val="00840516"/>
    <w:rsid w:val="00841CB0"/>
    <w:rsid w:val="00846751"/>
    <w:rsid w:val="008546E2"/>
    <w:rsid w:val="008615CB"/>
    <w:rsid w:val="008671EA"/>
    <w:rsid w:val="00867FF4"/>
    <w:rsid w:val="00870BC1"/>
    <w:rsid w:val="008A3DC4"/>
    <w:rsid w:val="008B0FEB"/>
    <w:rsid w:val="008C694E"/>
    <w:rsid w:val="008D2AEE"/>
    <w:rsid w:val="008E06C3"/>
    <w:rsid w:val="008E78EE"/>
    <w:rsid w:val="008F1DD5"/>
    <w:rsid w:val="008F5073"/>
    <w:rsid w:val="008F5478"/>
    <w:rsid w:val="008F6EE8"/>
    <w:rsid w:val="0090325E"/>
    <w:rsid w:val="00920EF6"/>
    <w:rsid w:val="0092565D"/>
    <w:rsid w:val="009309D2"/>
    <w:rsid w:val="009320C4"/>
    <w:rsid w:val="009358FC"/>
    <w:rsid w:val="0094614F"/>
    <w:rsid w:val="009543B6"/>
    <w:rsid w:val="00956607"/>
    <w:rsid w:val="00962ECF"/>
    <w:rsid w:val="00973CE2"/>
    <w:rsid w:val="00983798"/>
    <w:rsid w:val="00994A03"/>
    <w:rsid w:val="009964F9"/>
    <w:rsid w:val="009B300B"/>
    <w:rsid w:val="009C0377"/>
    <w:rsid w:val="009C0D09"/>
    <w:rsid w:val="009D3148"/>
    <w:rsid w:val="009E5BBB"/>
    <w:rsid w:val="009F19F9"/>
    <w:rsid w:val="00A020C4"/>
    <w:rsid w:val="00A03229"/>
    <w:rsid w:val="00A16725"/>
    <w:rsid w:val="00A24174"/>
    <w:rsid w:val="00A30703"/>
    <w:rsid w:val="00A30C1B"/>
    <w:rsid w:val="00A32A2F"/>
    <w:rsid w:val="00A5195F"/>
    <w:rsid w:val="00A81058"/>
    <w:rsid w:val="00A813B0"/>
    <w:rsid w:val="00A81DA3"/>
    <w:rsid w:val="00A82AFE"/>
    <w:rsid w:val="00A85C86"/>
    <w:rsid w:val="00A87AF5"/>
    <w:rsid w:val="00A92ECC"/>
    <w:rsid w:val="00AB31D0"/>
    <w:rsid w:val="00AB4786"/>
    <w:rsid w:val="00AB6FC1"/>
    <w:rsid w:val="00AC3EA0"/>
    <w:rsid w:val="00AD739C"/>
    <w:rsid w:val="00AE1217"/>
    <w:rsid w:val="00AE6D41"/>
    <w:rsid w:val="00AE71CB"/>
    <w:rsid w:val="00AF0E0E"/>
    <w:rsid w:val="00B01319"/>
    <w:rsid w:val="00B057A5"/>
    <w:rsid w:val="00B14FB0"/>
    <w:rsid w:val="00B16826"/>
    <w:rsid w:val="00B16AE3"/>
    <w:rsid w:val="00B26751"/>
    <w:rsid w:val="00B4056F"/>
    <w:rsid w:val="00B44311"/>
    <w:rsid w:val="00B524A6"/>
    <w:rsid w:val="00B53200"/>
    <w:rsid w:val="00B73C48"/>
    <w:rsid w:val="00B956C2"/>
    <w:rsid w:val="00BB379C"/>
    <w:rsid w:val="00BC5319"/>
    <w:rsid w:val="00BE2F0C"/>
    <w:rsid w:val="00BE5A18"/>
    <w:rsid w:val="00BF2C9D"/>
    <w:rsid w:val="00C07FE3"/>
    <w:rsid w:val="00C14A22"/>
    <w:rsid w:val="00C21813"/>
    <w:rsid w:val="00C31BFD"/>
    <w:rsid w:val="00C45A0F"/>
    <w:rsid w:val="00C505F8"/>
    <w:rsid w:val="00C53114"/>
    <w:rsid w:val="00C57D29"/>
    <w:rsid w:val="00C65C7C"/>
    <w:rsid w:val="00C74646"/>
    <w:rsid w:val="00C81D76"/>
    <w:rsid w:val="00CA5DDE"/>
    <w:rsid w:val="00CA6347"/>
    <w:rsid w:val="00CB0081"/>
    <w:rsid w:val="00CB013B"/>
    <w:rsid w:val="00CB493C"/>
    <w:rsid w:val="00CC61B1"/>
    <w:rsid w:val="00CD1C8D"/>
    <w:rsid w:val="00CE3315"/>
    <w:rsid w:val="00CF0037"/>
    <w:rsid w:val="00D01506"/>
    <w:rsid w:val="00D0580E"/>
    <w:rsid w:val="00D11A01"/>
    <w:rsid w:val="00D12B4E"/>
    <w:rsid w:val="00D15324"/>
    <w:rsid w:val="00D16FD0"/>
    <w:rsid w:val="00D30B1B"/>
    <w:rsid w:val="00D35876"/>
    <w:rsid w:val="00D42F2C"/>
    <w:rsid w:val="00D43A8F"/>
    <w:rsid w:val="00D63BA6"/>
    <w:rsid w:val="00D70C0C"/>
    <w:rsid w:val="00D77567"/>
    <w:rsid w:val="00D779EB"/>
    <w:rsid w:val="00D80252"/>
    <w:rsid w:val="00D971D0"/>
    <w:rsid w:val="00DA6C0D"/>
    <w:rsid w:val="00DB16D0"/>
    <w:rsid w:val="00DB6085"/>
    <w:rsid w:val="00DC0C9E"/>
    <w:rsid w:val="00DC43FC"/>
    <w:rsid w:val="00DC6469"/>
    <w:rsid w:val="00DC7920"/>
    <w:rsid w:val="00DD6EDE"/>
    <w:rsid w:val="00DE4AF1"/>
    <w:rsid w:val="00DF2730"/>
    <w:rsid w:val="00E04956"/>
    <w:rsid w:val="00E10DB3"/>
    <w:rsid w:val="00E1422D"/>
    <w:rsid w:val="00E22AB3"/>
    <w:rsid w:val="00E44FBA"/>
    <w:rsid w:val="00E45A80"/>
    <w:rsid w:val="00E47374"/>
    <w:rsid w:val="00E54BFC"/>
    <w:rsid w:val="00E570AD"/>
    <w:rsid w:val="00E62D75"/>
    <w:rsid w:val="00E87390"/>
    <w:rsid w:val="00E9217E"/>
    <w:rsid w:val="00E9244A"/>
    <w:rsid w:val="00EB1C26"/>
    <w:rsid w:val="00EC4BFA"/>
    <w:rsid w:val="00ED569C"/>
    <w:rsid w:val="00EE7D6C"/>
    <w:rsid w:val="00F16AB3"/>
    <w:rsid w:val="00F2358B"/>
    <w:rsid w:val="00F3089D"/>
    <w:rsid w:val="00F3529D"/>
    <w:rsid w:val="00F3723A"/>
    <w:rsid w:val="00F41D09"/>
    <w:rsid w:val="00F44A65"/>
    <w:rsid w:val="00F5394A"/>
    <w:rsid w:val="00F60CCC"/>
    <w:rsid w:val="00F63912"/>
    <w:rsid w:val="00F75B9E"/>
    <w:rsid w:val="00F7615F"/>
    <w:rsid w:val="00F825AB"/>
    <w:rsid w:val="00FA0A6E"/>
    <w:rsid w:val="00FF46BA"/>
    <w:rsid w:val="00FF6B3C"/>
    <w:rsid w:val="01AD3598"/>
    <w:rsid w:val="027E390F"/>
    <w:rsid w:val="029228DE"/>
    <w:rsid w:val="03091E9E"/>
    <w:rsid w:val="031F61FD"/>
    <w:rsid w:val="03275240"/>
    <w:rsid w:val="03C1168E"/>
    <w:rsid w:val="043F686A"/>
    <w:rsid w:val="04431D96"/>
    <w:rsid w:val="046E39D5"/>
    <w:rsid w:val="047A2730"/>
    <w:rsid w:val="04BA183C"/>
    <w:rsid w:val="054A22EA"/>
    <w:rsid w:val="05C16059"/>
    <w:rsid w:val="05E47BE1"/>
    <w:rsid w:val="07634EE0"/>
    <w:rsid w:val="07CC56E2"/>
    <w:rsid w:val="0817513C"/>
    <w:rsid w:val="08505CCA"/>
    <w:rsid w:val="0928230E"/>
    <w:rsid w:val="09BC281A"/>
    <w:rsid w:val="09EE098A"/>
    <w:rsid w:val="0A02243F"/>
    <w:rsid w:val="0A1A00B1"/>
    <w:rsid w:val="0AF15068"/>
    <w:rsid w:val="0B082DFB"/>
    <w:rsid w:val="0BB048A2"/>
    <w:rsid w:val="0BC64872"/>
    <w:rsid w:val="0BDE3E99"/>
    <w:rsid w:val="0C0D572A"/>
    <w:rsid w:val="0C320227"/>
    <w:rsid w:val="0C7C348C"/>
    <w:rsid w:val="0DAB12D9"/>
    <w:rsid w:val="0E4B7A0F"/>
    <w:rsid w:val="0E85298B"/>
    <w:rsid w:val="0EFB05B3"/>
    <w:rsid w:val="0F3F2537"/>
    <w:rsid w:val="0F433608"/>
    <w:rsid w:val="0FA1632A"/>
    <w:rsid w:val="0FC220E2"/>
    <w:rsid w:val="0FD14E84"/>
    <w:rsid w:val="105856E0"/>
    <w:rsid w:val="108A1661"/>
    <w:rsid w:val="10A35E4F"/>
    <w:rsid w:val="10FB63A2"/>
    <w:rsid w:val="112D20C2"/>
    <w:rsid w:val="11794EB2"/>
    <w:rsid w:val="117F7FBC"/>
    <w:rsid w:val="128131D7"/>
    <w:rsid w:val="130D39D6"/>
    <w:rsid w:val="1311166C"/>
    <w:rsid w:val="133A5FDE"/>
    <w:rsid w:val="134A5575"/>
    <w:rsid w:val="13D131FF"/>
    <w:rsid w:val="13D364C0"/>
    <w:rsid w:val="14B228C9"/>
    <w:rsid w:val="14FA1A7B"/>
    <w:rsid w:val="15187F50"/>
    <w:rsid w:val="155A1A05"/>
    <w:rsid w:val="15DC494C"/>
    <w:rsid w:val="16AA31C2"/>
    <w:rsid w:val="16CA4293"/>
    <w:rsid w:val="16D12D6C"/>
    <w:rsid w:val="17351686"/>
    <w:rsid w:val="17700FEB"/>
    <w:rsid w:val="17896690"/>
    <w:rsid w:val="182823C3"/>
    <w:rsid w:val="18620BF5"/>
    <w:rsid w:val="18B565A5"/>
    <w:rsid w:val="1939561F"/>
    <w:rsid w:val="19A90FC0"/>
    <w:rsid w:val="19B13375"/>
    <w:rsid w:val="1A406F0A"/>
    <w:rsid w:val="1A4D1492"/>
    <w:rsid w:val="1B577F54"/>
    <w:rsid w:val="1B705775"/>
    <w:rsid w:val="1B874C26"/>
    <w:rsid w:val="1BBF0C6A"/>
    <w:rsid w:val="1BC4091E"/>
    <w:rsid w:val="1BE1597B"/>
    <w:rsid w:val="1C14563A"/>
    <w:rsid w:val="1CF70C1C"/>
    <w:rsid w:val="1D506145"/>
    <w:rsid w:val="1DB4262C"/>
    <w:rsid w:val="1DC45376"/>
    <w:rsid w:val="1E247AAF"/>
    <w:rsid w:val="1E561874"/>
    <w:rsid w:val="1E7A2878"/>
    <w:rsid w:val="1EE6540D"/>
    <w:rsid w:val="1F0E7405"/>
    <w:rsid w:val="1F5B30F0"/>
    <w:rsid w:val="1F707590"/>
    <w:rsid w:val="1FF07D58"/>
    <w:rsid w:val="20AE4A8F"/>
    <w:rsid w:val="21432926"/>
    <w:rsid w:val="217B50C7"/>
    <w:rsid w:val="21D37939"/>
    <w:rsid w:val="21E54EFE"/>
    <w:rsid w:val="21E55B00"/>
    <w:rsid w:val="222F3483"/>
    <w:rsid w:val="23F85203"/>
    <w:rsid w:val="24062162"/>
    <w:rsid w:val="24371033"/>
    <w:rsid w:val="245434E6"/>
    <w:rsid w:val="24E7457F"/>
    <w:rsid w:val="24F92E04"/>
    <w:rsid w:val="251A1FDC"/>
    <w:rsid w:val="25B12051"/>
    <w:rsid w:val="25E07943"/>
    <w:rsid w:val="2637462F"/>
    <w:rsid w:val="265B5006"/>
    <w:rsid w:val="26A47D33"/>
    <w:rsid w:val="270E2B28"/>
    <w:rsid w:val="2716751F"/>
    <w:rsid w:val="27E07587"/>
    <w:rsid w:val="28BC62BC"/>
    <w:rsid w:val="28DB3007"/>
    <w:rsid w:val="28E74FE4"/>
    <w:rsid w:val="291100C8"/>
    <w:rsid w:val="295F5DFB"/>
    <w:rsid w:val="2970661E"/>
    <w:rsid w:val="2A442D1B"/>
    <w:rsid w:val="2AFA6E8A"/>
    <w:rsid w:val="2C277608"/>
    <w:rsid w:val="2CBB1E00"/>
    <w:rsid w:val="2CCE0AC4"/>
    <w:rsid w:val="2D45207A"/>
    <w:rsid w:val="2D493381"/>
    <w:rsid w:val="2D856DCB"/>
    <w:rsid w:val="2DC45DB5"/>
    <w:rsid w:val="2DCC749B"/>
    <w:rsid w:val="2E7316FF"/>
    <w:rsid w:val="2E7817EE"/>
    <w:rsid w:val="2E7A7F1E"/>
    <w:rsid w:val="2E8017BC"/>
    <w:rsid w:val="2ECA52C1"/>
    <w:rsid w:val="2EE117F4"/>
    <w:rsid w:val="2F4575C2"/>
    <w:rsid w:val="2F536E97"/>
    <w:rsid w:val="2FA87D6C"/>
    <w:rsid w:val="2FDC2606"/>
    <w:rsid w:val="30327BED"/>
    <w:rsid w:val="31F9221A"/>
    <w:rsid w:val="3257562C"/>
    <w:rsid w:val="33137E2C"/>
    <w:rsid w:val="3314377A"/>
    <w:rsid w:val="33AD02CA"/>
    <w:rsid w:val="342E4941"/>
    <w:rsid w:val="34AF79B9"/>
    <w:rsid w:val="350E0C43"/>
    <w:rsid w:val="35B4008D"/>
    <w:rsid w:val="35F41D13"/>
    <w:rsid w:val="367004BC"/>
    <w:rsid w:val="36835FDD"/>
    <w:rsid w:val="36BE0030"/>
    <w:rsid w:val="3788770E"/>
    <w:rsid w:val="37AE76F3"/>
    <w:rsid w:val="37ED037F"/>
    <w:rsid w:val="387A4065"/>
    <w:rsid w:val="387D5FD9"/>
    <w:rsid w:val="388C757A"/>
    <w:rsid w:val="3950251E"/>
    <w:rsid w:val="39762D9D"/>
    <w:rsid w:val="39E2274A"/>
    <w:rsid w:val="39E31BBA"/>
    <w:rsid w:val="3A1F1B64"/>
    <w:rsid w:val="3A9C2E11"/>
    <w:rsid w:val="3AC0519C"/>
    <w:rsid w:val="3AC25F80"/>
    <w:rsid w:val="3C6B7EA7"/>
    <w:rsid w:val="3CE24A63"/>
    <w:rsid w:val="3CEB2289"/>
    <w:rsid w:val="3D3F03E3"/>
    <w:rsid w:val="3D930B14"/>
    <w:rsid w:val="3DBE0CD3"/>
    <w:rsid w:val="3F9C510A"/>
    <w:rsid w:val="3FFE0EE6"/>
    <w:rsid w:val="40520C6B"/>
    <w:rsid w:val="406E3E85"/>
    <w:rsid w:val="407A72B7"/>
    <w:rsid w:val="408A7C64"/>
    <w:rsid w:val="40E04274"/>
    <w:rsid w:val="41B22AC5"/>
    <w:rsid w:val="41D101BB"/>
    <w:rsid w:val="423246AB"/>
    <w:rsid w:val="42524A14"/>
    <w:rsid w:val="42547B7D"/>
    <w:rsid w:val="434E4877"/>
    <w:rsid w:val="43745EBB"/>
    <w:rsid w:val="43B51978"/>
    <w:rsid w:val="44053B40"/>
    <w:rsid w:val="44831684"/>
    <w:rsid w:val="44B06AD7"/>
    <w:rsid w:val="451D2C35"/>
    <w:rsid w:val="4721003A"/>
    <w:rsid w:val="4721535B"/>
    <w:rsid w:val="474A35A0"/>
    <w:rsid w:val="47776300"/>
    <w:rsid w:val="47800197"/>
    <w:rsid w:val="49896EEC"/>
    <w:rsid w:val="49FC1244"/>
    <w:rsid w:val="4A0E6A52"/>
    <w:rsid w:val="4A34572E"/>
    <w:rsid w:val="4A5D2652"/>
    <w:rsid w:val="4AA03459"/>
    <w:rsid w:val="4AC448B4"/>
    <w:rsid w:val="4B0755C6"/>
    <w:rsid w:val="4B4B49CC"/>
    <w:rsid w:val="4C75167B"/>
    <w:rsid w:val="4C8258BF"/>
    <w:rsid w:val="4D1C650A"/>
    <w:rsid w:val="4D484233"/>
    <w:rsid w:val="4D4C2CF9"/>
    <w:rsid w:val="4D551097"/>
    <w:rsid w:val="4D5A234B"/>
    <w:rsid w:val="4D61661D"/>
    <w:rsid w:val="4D9F551B"/>
    <w:rsid w:val="4E7D1BBD"/>
    <w:rsid w:val="4F88143A"/>
    <w:rsid w:val="50652A35"/>
    <w:rsid w:val="51440ECE"/>
    <w:rsid w:val="51BF2D46"/>
    <w:rsid w:val="51E64E60"/>
    <w:rsid w:val="521553BF"/>
    <w:rsid w:val="52F957AD"/>
    <w:rsid w:val="54007CC9"/>
    <w:rsid w:val="540338BD"/>
    <w:rsid w:val="54F048CA"/>
    <w:rsid w:val="554637D3"/>
    <w:rsid w:val="55BF4CA4"/>
    <w:rsid w:val="56520DFF"/>
    <w:rsid w:val="56BA61C8"/>
    <w:rsid w:val="571117D1"/>
    <w:rsid w:val="573F7DA0"/>
    <w:rsid w:val="58406F93"/>
    <w:rsid w:val="58664165"/>
    <w:rsid w:val="586A495D"/>
    <w:rsid w:val="591B29A9"/>
    <w:rsid w:val="595549AA"/>
    <w:rsid w:val="5A4758BE"/>
    <w:rsid w:val="5A484D4E"/>
    <w:rsid w:val="5A6045B9"/>
    <w:rsid w:val="5A7E686C"/>
    <w:rsid w:val="5ACD6984"/>
    <w:rsid w:val="5ADE17B8"/>
    <w:rsid w:val="5AF54FE1"/>
    <w:rsid w:val="5BA246B0"/>
    <w:rsid w:val="5BA96CAD"/>
    <w:rsid w:val="5C295EE8"/>
    <w:rsid w:val="5C9126CE"/>
    <w:rsid w:val="5CAF27F4"/>
    <w:rsid w:val="5CBF2EF1"/>
    <w:rsid w:val="5D09667F"/>
    <w:rsid w:val="5D3E6554"/>
    <w:rsid w:val="5D4E447D"/>
    <w:rsid w:val="5DB67726"/>
    <w:rsid w:val="5DDB5A79"/>
    <w:rsid w:val="5F0539F7"/>
    <w:rsid w:val="5F06774F"/>
    <w:rsid w:val="5F4972D3"/>
    <w:rsid w:val="5FDC740F"/>
    <w:rsid w:val="60184F01"/>
    <w:rsid w:val="615413C6"/>
    <w:rsid w:val="621600B5"/>
    <w:rsid w:val="6275601F"/>
    <w:rsid w:val="62B240FE"/>
    <w:rsid w:val="62C14928"/>
    <w:rsid w:val="62C36F92"/>
    <w:rsid w:val="63B33A33"/>
    <w:rsid w:val="63C95972"/>
    <w:rsid w:val="63F90DED"/>
    <w:rsid w:val="640E0972"/>
    <w:rsid w:val="64243256"/>
    <w:rsid w:val="64AA359E"/>
    <w:rsid w:val="653F171E"/>
    <w:rsid w:val="655458D6"/>
    <w:rsid w:val="66124797"/>
    <w:rsid w:val="66874FC0"/>
    <w:rsid w:val="66A148B0"/>
    <w:rsid w:val="675677DA"/>
    <w:rsid w:val="67E041E5"/>
    <w:rsid w:val="68204AF5"/>
    <w:rsid w:val="68356CD1"/>
    <w:rsid w:val="68396140"/>
    <w:rsid w:val="685B1CE0"/>
    <w:rsid w:val="68D54839"/>
    <w:rsid w:val="694C0BD5"/>
    <w:rsid w:val="69AB1C60"/>
    <w:rsid w:val="6A3B74A8"/>
    <w:rsid w:val="6BC81F4F"/>
    <w:rsid w:val="6C701FC4"/>
    <w:rsid w:val="6CF90D36"/>
    <w:rsid w:val="6E725ECF"/>
    <w:rsid w:val="6F0B0837"/>
    <w:rsid w:val="6F322AD5"/>
    <w:rsid w:val="6F6027A1"/>
    <w:rsid w:val="70412C49"/>
    <w:rsid w:val="704571EC"/>
    <w:rsid w:val="709B6408"/>
    <w:rsid w:val="70ED4FA6"/>
    <w:rsid w:val="71976351"/>
    <w:rsid w:val="72B53226"/>
    <w:rsid w:val="72D06256"/>
    <w:rsid w:val="72D93DFC"/>
    <w:rsid w:val="72E95604"/>
    <w:rsid w:val="730A22D9"/>
    <w:rsid w:val="738F1040"/>
    <w:rsid w:val="741F6CE4"/>
    <w:rsid w:val="742314EE"/>
    <w:rsid w:val="74CA235C"/>
    <w:rsid w:val="75C04ACD"/>
    <w:rsid w:val="75E30DD4"/>
    <w:rsid w:val="76275CFF"/>
    <w:rsid w:val="767F0030"/>
    <w:rsid w:val="76A2105C"/>
    <w:rsid w:val="76B75832"/>
    <w:rsid w:val="76FB21BC"/>
    <w:rsid w:val="77774F3B"/>
    <w:rsid w:val="779B5E53"/>
    <w:rsid w:val="77CD0977"/>
    <w:rsid w:val="79953375"/>
    <w:rsid w:val="79B807AB"/>
    <w:rsid w:val="79F83678"/>
    <w:rsid w:val="7A0751F2"/>
    <w:rsid w:val="7A34096C"/>
    <w:rsid w:val="7A954CCF"/>
    <w:rsid w:val="7AAE567B"/>
    <w:rsid w:val="7AF7646C"/>
    <w:rsid w:val="7B614BA6"/>
    <w:rsid w:val="7B94163C"/>
    <w:rsid w:val="7DC73D2D"/>
    <w:rsid w:val="7DC7489F"/>
    <w:rsid w:val="7EF33D85"/>
    <w:rsid w:val="7F42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1"/>
    <w:next w:val="1"/>
    <w:link w:val="26"/>
    <w:qFormat/>
    <w:uiPriority w:val="0"/>
    <w:pPr>
      <w:keepNext/>
      <w:keepLines/>
      <w:numPr>
        <w:ilvl w:val="0"/>
        <w:numId w:val="1"/>
      </w:numPr>
      <w:spacing w:before="400" w:after="200"/>
      <w:outlineLvl w:val="0"/>
    </w:pPr>
    <w:rPr>
      <w:rFonts w:ascii="Times New Roman" w:hAnsi="Times New Roman" w:eastAsia="宋体" w:cstheme="minorBidi"/>
      <w:b/>
      <w:bCs/>
      <w:kern w:val="44"/>
      <w:sz w:val="32"/>
      <w:szCs w:val="44"/>
      <w:lang w:val="en-US" w:eastAsia="zh-CN" w:bidi="ar-SA"/>
    </w:rPr>
  </w:style>
  <w:style w:type="paragraph" w:styleId="3">
    <w:name w:val="heading 2"/>
    <w:next w:val="1"/>
    <w:link w:val="27"/>
    <w:qFormat/>
    <w:uiPriority w:val="0"/>
    <w:pPr>
      <w:keepNext/>
      <w:keepLines/>
      <w:numPr>
        <w:ilvl w:val="1"/>
        <w:numId w:val="1"/>
      </w:numPr>
      <w:spacing w:beforeLines="50" w:afterLines="50"/>
      <w:outlineLvl w:val="1"/>
    </w:pPr>
    <w:rPr>
      <w:rFonts w:ascii="Times New Roman" w:hAnsi="Times New Roman" w:eastAsia="宋体" w:cstheme="minorBidi"/>
      <w:b/>
      <w:bCs/>
      <w:kern w:val="2"/>
      <w:sz w:val="30"/>
      <w:szCs w:val="32"/>
      <w:lang w:val="en-US" w:eastAsia="zh-CN" w:bidi="ar-SA"/>
    </w:rPr>
  </w:style>
  <w:style w:type="paragraph" w:styleId="4">
    <w:name w:val="heading 3"/>
    <w:next w:val="1"/>
    <w:link w:val="29"/>
    <w:qFormat/>
    <w:uiPriority w:val="0"/>
    <w:pPr>
      <w:keepNext/>
      <w:keepLines/>
      <w:numPr>
        <w:ilvl w:val="2"/>
        <w:numId w:val="1"/>
      </w:numPr>
      <w:spacing w:beforeLines="50" w:afterLines="50"/>
      <w:ind w:left="0" w:firstLine="0"/>
      <w:outlineLvl w:val="2"/>
    </w:pPr>
    <w:rPr>
      <w:rFonts w:ascii="Times New Roman" w:hAnsi="Times New Roman" w:eastAsia="宋体" w:cs="Times New Roman"/>
      <w:b/>
      <w:bCs/>
      <w:sz w:val="28"/>
      <w:szCs w:val="32"/>
      <w:lang w:val="en-US" w:eastAsia="zh-CN" w:bidi="ar-SA"/>
    </w:rPr>
  </w:style>
  <w:style w:type="paragraph" w:styleId="5">
    <w:name w:val="heading 4"/>
    <w:basedOn w:val="1"/>
    <w:next w:val="1"/>
    <w:link w:val="30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character" w:default="1" w:styleId="22">
    <w:name w:val="Default Paragraph Font"/>
    <w:unhideWhenUsed/>
    <w:qFormat/>
    <w:uiPriority w:val="1"/>
  </w:style>
  <w:style w:type="table" w:default="1" w:styleId="2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46"/>
    <w:unhideWhenUsed/>
    <w:qFormat/>
    <w:uiPriority w:val="99"/>
    <w:rPr>
      <w:b/>
      <w:bCs/>
    </w:rPr>
  </w:style>
  <w:style w:type="paragraph" w:styleId="7">
    <w:name w:val="annotation text"/>
    <w:basedOn w:val="1"/>
    <w:link w:val="45"/>
    <w:unhideWhenUsed/>
    <w:qFormat/>
    <w:uiPriority w:val="99"/>
  </w:style>
  <w:style w:type="paragraph" w:styleId="8">
    <w:name w:val="toc 7"/>
    <w:basedOn w:val="1"/>
    <w:next w:val="1"/>
    <w:unhideWhenUsed/>
    <w:qFormat/>
    <w:uiPriority w:val="39"/>
    <w:pPr>
      <w:spacing w:line="240" w:lineRule="auto"/>
      <w:ind w:left="2520" w:leftChars="1200"/>
      <w:jc w:val="both"/>
    </w:pPr>
    <w:rPr>
      <w:rFonts w:asciiTheme="minorHAnsi" w:hAnsiTheme="minorHAnsi" w:eastAsiaTheme="minorEastAsia"/>
      <w:sz w:val="21"/>
      <w:szCs w:val="22"/>
    </w:rPr>
  </w:style>
  <w:style w:type="paragraph" w:styleId="9">
    <w:name w:val="Document Map"/>
    <w:basedOn w:val="1"/>
    <w:link w:val="44"/>
    <w:unhideWhenUsed/>
    <w:qFormat/>
    <w:uiPriority w:val="99"/>
    <w:rPr>
      <w:rFonts w:ascii="宋体"/>
      <w:sz w:val="18"/>
      <w:szCs w:val="18"/>
    </w:rPr>
  </w:style>
  <w:style w:type="paragraph" w:styleId="10">
    <w:name w:val="toc 5"/>
    <w:basedOn w:val="1"/>
    <w:next w:val="1"/>
    <w:unhideWhenUsed/>
    <w:qFormat/>
    <w:uiPriority w:val="39"/>
    <w:pPr>
      <w:spacing w:line="240" w:lineRule="auto"/>
      <w:ind w:left="1680" w:leftChars="800"/>
      <w:jc w:val="both"/>
    </w:pPr>
    <w:rPr>
      <w:rFonts w:asciiTheme="minorHAnsi" w:hAnsiTheme="minorHAnsi" w:eastAsiaTheme="minorEastAsia"/>
      <w:sz w:val="21"/>
      <w:szCs w:val="22"/>
    </w:rPr>
  </w:style>
  <w:style w:type="paragraph" w:styleId="11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2">
    <w:name w:val="toc 8"/>
    <w:basedOn w:val="1"/>
    <w:next w:val="1"/>
    <w:unhideWhenUsed/>
    <w:qFormat/>
    <w:uiPriority w:val="39"/>
    <w:pPr>
      <w:spacing w:line="240" w:lineRule="auto"/>
      <w:ind w:left="2940" w:leftChars="1400"/>
      <w:jc w:val="both"/>
    </w:pPr>
    <w:rPr>
      <w:rFonts w:asciiTheme="minorHAnsi" w:hAnsiTheme="minorHAnsi" w:eastAsiaTheme="minorEastAsia"/>
      <w:sz w:val="21"/>
      <w:szCs w:val="22"/>
    </w:rPr>
  </w:style>
  <w:style w:type="paragraph" w:styleId="13">
    <w:name w:val="Balloon Text"/>
    <w:basedOn w:val="1"/>
    <w:link w:val="42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4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5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</w:style>
  <w:style w:type="paragraph" w:styleId="17">
    <w:name w:val="toc 4"/>
    <w:basedOn w:val="1"/>
    <w:next w:val="1"/>
    <w:unhideWhenUsed/>
    <w:qFormat/>
    <w:uiPriority w:val="39"/>
    <w:pPr>
      <w:spacing w:line="240" w:lineRule="auto"/>
      <w:ind w:left="1260" w:leftChars="600"/>
      <w:jc w:val="both"/>
    </w:pPr>
    <w:rPr>
      <w:rFonts w:asciiTheme="minorHAnsi" w:hAnsiTheme="minorHAnsi" w:eastAsiaTheme="minorEastAsia"/>
      <w:sz w:val="21"/>
      <w:szCs w:val="22"/>
    </w:rPr>
  </w:style>
  <w:style w:type="paragraph" w:styleId="18">
    <w:name w:val="toc 6"/>
    <w:basedOn w:val="1"/>
    <w:next w:val="1"/>
    <w:unhideWhenUsed/>
    <w:qFormat/>
    <w:uiPriority w:val="39"/>
    <w:pPr>
      <w:spacing w:line="240" w:lineRule="auto"/>
      <w:ind w:left="2100" w:leftChars="1000"/>
      <w:jc w:val="both"/>
    </w:pPr>
    <w:rPr>
      <w:rFonts w:asciiTheme="minorHAnsi" w:hAnsiTheme="minorHAnsi" w:eastAsiaTheme="minorEastAsia"/>
      <w:sz w:val="21"/>
      <w:szCs w:val="22"/>
    </w:rPr>
  </w:style>
  <w:style w:type="paragraph" w:styleId="1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0">
    <w:name w:val="toc 9"/>
    <w:basedOn w:val="1"/>
    <w:next w:val="1"/>
    <w:unhideWhenUsed/>
    <w:qFormat/>
    <w:uiPriority w:val="39"/>
    <w:pPr>
      <w:spacing w:line="240" w:lineRule="auto"/>
      <w:ind w:left="3360" w:leftChars="1600"/>
      <w:jc w:val="both"/>
    </w:pPr>
    <w:rPr>
      <w:rFonts w:asciiTheme="minorHAnsi" w:hAnsiTheme="minorHAnsi" w:eastAsiaTheme="minorEastAsia"/>
      <w:sz w:val="21"/>
      <w:szCs w:val="22"/>
    </w:rPr>
  </w:style>
  <w:style w:type="paragraph" w:styleId="21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cs="Times New Roman"/>
      <w:kern w:val="0"/>
      <w:szCs w:val="24"/>
    </w:rPr>
  </w:style>
  <w:style w:type="character" w:styleId="23">
    <w:name w:val="Hyperlink"/>
    <w:basedOn w:val="22"/>
    <w:unhideWhenUsed/>
    <w:qFormat/>
    <w:uiPriority w:val="99"/>
    <w:rPr>
      <w:color w:val="0563C1" w:themeColor="hyperlink"/>
      <w:u w:val="single"/>
    </w:rPr>
  </w:style>
  <w:style w:type="character" w:styleId="24">
    <w:name w:val="annotation reference"/>
    <w:basedOn w:val="22"/>
    <w:unhideWhenUsed/>
    <w:qFormat/>
    <w:uiPriority w:val="99"/>
    <w:rPr>
      <w:sz w:val="21"/>
      <w:szCs w:val="21"/>
    </w:rPr>
  </w:style>
  <w:style w:type="character" w:customStyle="1" w:styleId="26">
    <w:name w:val="标题 1 Char"/>
    <w:basedOn w:val="22"/>
    <w:link w:val="2"/>
    <w:qFormat/>
    <w:uiPriority w:val="0"/>
    <w:rPr>
      <w:rFonts w:ascii="Times New Roman" w:hAnsi="Times New Roman" w:eastAsia="宋体"/>
      <w:b/>
      <w:bCs/>
      <w:kern w:val="44"/>
      <w:sz w:val="32"/>
      <w:szCs w:val="44"/>
    </w:rPr>
  </w:style>
  <w:style w:type="character" w:customStyle="1" w:styleId="27">
    <w:name w:val="标题 2 Char"/>
    <w:link w:val="3"/>
    <w:qFormat/>
    <w:uiPriority w:val="0"/>
    <w:rPr>
      <w:rFonts w:ascii="Times New Roman" w:hAnsi="Times New Roman" w:eastAsia="宋体"/>
      <w:b/>
      <w:bCs/>
      <w:sz w:val="30"/>
      <w:szCs w:val="32"/>
    </w:rPr>
  </w:style>
  <w:style w:type="paragraph" w:customStyle="1" w:styleId="28">
    <w:name w:val="无间隔1"/>
    <w:next w:val="1"/>
    <w:qFormat/>
    <w:uiPriority w:val="0"/>
    <w:pPr>
      <w:widowControl w:val="0"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D8D8D8" w:themeFill="background1" w:themeFillShade="D9"/>
    </w:pPr>
    <w:rPr>
      <w:rFonts w:ascii="Times New Roman" w:hAnsi="Times New Roman" w:eastAsia="宋体" w:cstheme="minorBidi"/>
      <w:kern w:val="2"/>
      <w:sz w:val="21"/>
      <w:szCs w:val="21"/>
      <w:lang w:val="en-US" w:eastAsia="zh-CN" w:bidi="ar-SA"/>
    </w:rPr>
  </w:style>
  <w:style w:type="character" w:customStyle="1" w:styleId="29">
    <w:name w:val="标题 3 Char"/>
    <w:basedOn w:val="22"/>
    <w:link w:val="4"/>
    <w:qFormat/>
    <w:uiPriority w:val="0"/>
    <w:rPr>
      <w:rFonts w:ascii="Times New Roman" w:hAnsi="Times New Roman" w:eastAsia="宋体" w:cs="Times New Roman"/>
      <w:b/>
      <w:bCs/>
      <w:kern w:val="0"/>
      <w:sz w:val="28"/>
      <w:szCs w:val="32"/>
    </w:rPr>
  </w:style>
  <w:style w:type="character" w:customStyle="1" w:styleId="30">
    <w:name w:val="标题 4 Char"/>
    <w:basedOn w:val="22"/>
    <w:link w:val="5"/>
    <w:qFormat/>
    <w:uiPriority w:val="0"/>
    <w:rPr>
      <w:rFonts w:asciiTheme="majorHAnsi" w:hAnsiTheme="majorHAnsi" w:eastAsiaTheme="majorEastAsia" w:cstheme="majorBidi"/>
      <w:b/>
      <w:bCs/>
      <w:sz w:val="24"/>
      <w:szCs w:val="28"/>
    </w:rPr>
  </w:style>
  <w:style w:type="paragraph" w:customStyle="1" w:styleId="31">
    <w:name w:val="列出段落1"/>
    <w:basedOn w:val="1"/>
    <w:qFormat/>
    <w:uiPriority w:val="34"/>
    <w:pPr>
      <w:ind w:firstLine="420" w:firstLineChars="200"/>
    </w:pPr>
  </w:style>
  <w:style w:type="character" w:customStyle="1" w:styleId="32">
    <w:name w:val="页眉 Char"/>
    <w:basedOn w:val="22"/>
    <w:link w:val="15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33">
    <w:name w:val="页脚 Char"/>
    <w:basedOn w:val="22"/>
    <w:link w:val="14"/>
    <w:qFormat/>
    <w:uiPriority w:val="99"/>
    <w:rPr>
      <w:rFonts w:ascii="Times New Roman" w:hAnsi="Times New Roman" w:eastAsia="宋体"/>
      <w:sz w:val="18"/>
      <w:szCs w:val="18"/>
    </w:rPr>
  </w:style>
  <w:style w:type="paragraph" w:customStyle="1" w:styleId="34">
    <w:name w:val="封面表格文本"/>
    <w:basedOn w:val="1"/>
    <w:qFormat/>
    <w:uiPriority w:val="0"/>
    <w:pPr>
      <w:autoSpaceDE w:val="0"/>
      <w:autoSpaceDN w:val="0"/>
      <w:adjustRightInd w:val="0"/>
      <w:spacing w:line="240" w:lineRule="auto"/>
      <w:jc w:val="center"/>
    </w:pPr>
    <w:rPr>
      <w:rFonts w:cs="Times New Roman"/>
      <w:b/>
      <w:kern w:val="0"/>
      <w:szCs w:val="20"/>
    </w:rPr>
  </w:style>
  <w:style w:type="paragraph" w:customStyle="1" w:styleId="35">
    <w:name w:val="表头文本"/>
    <w:qFormat/>
    <w:uiPriority w:val="0"/>
    <w:pPr>
      <w:jc w:val="center"/>
    </w:pPr>
    <w:rPr>
      <w:rFonts w:ascii="Arial" w:hAnsi="Arial" w:eastAsia="宋体" w:cs="Times New Roman"/>
      <w:b/>
      <w:lang w:val="en-US" w:eastAsia="zh-CN" w:bidi="ar-SA"/>
    </w:rPr>
  </w:style>
  <w:style w:type="character" w:customStyle="1" w:styleId="36">
    <w:name w:val="15"/>
    <w:basedOn w:val="22"/>
    <w:qFormat/>
    <w:uiPriority w:val="0"/>
    <w:rPr>
      <w:rFonts w:hint="default" w:ascii="Times New Roman" w:hAnsi="Times New Roman" w:cs="Times New Roman"/>
      <w:b/>
      <w:bCs/>
    </w:rPr>
  </w:style>
  <w:style w:type="paragraph" w:customStyle="1" w:styleId="37">
    <w:name w:val="TOC 标题1"/>
    <w:basedOn w:val="2"/>
    <w:next w:val="1"/>
    <w:unhideWhenUsed/>
    <w:qFormat/>
    <w:uiPriority w:val="39"/>
    <w:pPr>
      <w:numPr>
        <w:numId w:val="0"/>
      </w:num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5" w:themeColor="accent1" w:themeShade="BF"/>
      <w:kern w:val="0"/>
      <w:szCs w:val="32"/>
    </w:rPr>
  </w:style>
  <w:style w:type="paragraph" w:customStyle="1" w:styleId="38">
    <w:name w:val="列出段落2"/>
    <w:basedOn w:val="1"/>
    <w:qFormat/>
    <w:uiPriority w:val="34"/>
    <w:pPr>
      <w:ind w:firstLine="420" w:firstLineChars="200"/>
    </w:pPr>
  </w:style>
  <w:style w:type="paragraph" w:customStyle="1" w:styleId="39">
    <w:name w:val="TOC 标题2"/>
    <w:basedOn w:val="2"/>
    <w:next w:val="1"/>
    <w:unhideWhenUsed/>
    <w:qFormat/>
    <w:uiPriority w:val="39"/>
    <w:pPr>
      <w:numPr>
        <w:numId w:val="0"/>
      </w:num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5" w:themeColor="accent1" w:themeShade="BF"/>
      <w:kern w:val="0"/>
      <w:szCs w:val="32"/>
    </w:rPr>
  </w:style>
  <w:style w:type="paragraph" w:customStyle="1" w:styleId="40">
    <w:name w:val="正文1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41">
    <w:name w:val="_Style 1"/>
    <w:basedOn w:val="1"/>
    <w:qFormat/>
    <w:uiPriority w:val="34"/>
    <w:pPr>
      <w:spacing w:line="240" w:lineRule="auto"/>
      <w:ind w:firstLine="420" w:firstLineChars="200"/>
      <w:jc w:val="both"/>
    </w:pPr>
    <w:rPr>
      <w:rFonts w:cs="Times New Roman"/>
      <w:sz w:val="21"/>
    </w:rPr>
  </w:style>
  <w:style w:type="character" w:customStyle="1" w:styleId="42">
    <w:name w:val="批注框文本 Char"/>
    <w:basedOn w:val="22"/>
    <w:link w:val="13"/>
    <w:semiHidden/>
    <w:qFormat/>
    <w:uiPriority w:val="99"/>
    <w:rPr>
      <w:rFonts w:ascii="Times New Roman" w:hAnsi="Times New Roman" w:eastAsia="宋体"/>
      <w:kern w:val="2"/>
      <w:sz w:val="18"/>
      <w:szCs w:val="18"/>
    </w:rPr>
  </w:style>
  <w:style w:type="paragraph" w:customStyle="1" w:styleId="43">
    <w:name w:val="列出段落3"/>
    <w:basedOn w:val="1"/>
    <w:unhideWhenUsed/>
    <w:qFormat/>
    <w:uiPriority w:val="99"/>
    <w:pPr>
      <w:ind w:firstLine="420" w:firstLineChars="200"/>
    </w:pPr>
  </w:style>
  <w:style w:type="character" w:customStyle="1" w:styleId="44">
    <w:name w:val="文档结构图 Char"/>
    <w:basedOn w:val="22"/>
    <w:link w:val="9"/>
    <w:semiHidden/>
    <w:qFormat/>
    <w:uiPriority w:val="99"/>
    <w:rPr>
      <w:rFonts w:ascii="宋体" w:hAnsi="Times New Roman" w:eastAsia="宋体"/>
      <w:kern w:val="2"/>
      <w:sz w:val="18"/>
      <w:szCs w:val="18"/>
    </w:rPr>
  </w:style>
  <w:style w:type="character" w:customStyle="1" w:styleId="45">
    <w:name w:val="批注文字 Char"/>
    <w:basedOn w:val="22"/>
    <w:link w:val="7"/>
    <w:semiHidden/>
    <w:qFormat/>
    <w:uiPriority w:val="99"/>
    <w:rPr>
      <w:rFonts w:ascii="Times New Roman" w:hAnsi="Times New Roman" w:eastAsia="宋体"/>
      <w:kern w:val="2"/>
      <w:sz w:val="24"/>
      <w:szCs w:val="21"/>
    </w:rPr>
  </w:style>
  <w:style w:type="character" w:customStyle="1" w:styleId="46">
    <w:name w:val="批注主题 Char"/>
    <w:basedOn w:val="45"/>
    <w:link w:val="6"/>
    <w:semiHidden/>
    <w:qFormat/>
    <w:uiPriority w:val="99"/>
    <w:rPr>
      <w:rFonts w:ascii="Times New Roman" w:hAnsi="Times New Roman" w:eastAsia="宋体"/>
      <w:b/>
      <w:bCs/>
      <w:kern w:val="2"/>
      <w:sz w:val="24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5BA5B1-3F2E-4476-A182-69387FB01C9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32</Pages>
  <Words>5608</Words>
  <Characters>31967</Characters>
  <Lines>266</Lines>
  <Paragraphs>74</Paragraphs>
  <ScaleCrop>false</ScaleCrop>
  <LinksUpToDate>false</LinksUpToDate>
  <CharactersWithSpaces>37501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2016-06-02T14:33:00Z</dcterms:created>
  <dc:creator>admin</dc:creator>
  <cp:lastModifiedBy>admin</cp:lastModifiedBy>
  <dcterms:modified xsi:type="dcterms:W3CDTF">2018-01-10T01:35:38Z</dcterms:modified>
  <cp:revision>426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