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209" w:firstLineChars="500"/>
        <w:rPr>
          <w:b/>
          <w:sz w:val="44"/>
          <w:szCs w:val="44"/>
        </w:rPr>
      </w:pPr>
      <w:r>
        <w:rPr>
          <w:rFonts w:hint="eastAsia"/>
          <w:b/>
          <w:sz w:val="44"/>
          <w:szCs w:val="44"/>
          <w:lang w:eastAsia="zh-CN"/>
        </w:rPr>
        <w:t>策略通会员部署</w:t>
      </w:r>
    </w:p>
    <w:p>
      <w:pPr>
        <w:jc w:val="center"/>
        <w:rPr>
          <w:b/>
          <w:sz w:val="44"/>
          <w:szCs w:val="44"/>
        </w:rPr>
      </w:pPr>
    </w:p>
    <w:p>
      <w:pPr>
        <w:jc w:val="center"/>
        <w:rPr>
          <w:b/>
          <w:sz w:val="44"/>
          <w:szCs w:val="44"/>
        </w:rPr>
      </w:pPr>
    </w:p>
    <w:p>
      <w:pPr>
        <w:rPr>
          <w:b/>
          <w:sz w:val="44"/>
          <w:szCs w:val="44"/>
        </w:rPr>
      </w:pPr>
      <w:r>
        <w:rPr>
          <w:b/>
          <w:sz w:val="44"/>
          <w:szCs w:val="44"/>
        </w:rPr>
        <w:t xml:space="preserve">                  </w:t>
      </w:r>
    </w:p>
    <w:tbl>
      <w:tblPr>
        <w:tblStyle w:val="10"/>
        <w:tblpPr w:leftFromText="180" w:rightFromText="180" w:vertAnchor="text" w:tblpXSpec="center" w:tblpY="1"/>
        <w:tblOverlap w:val="never"/>
        <w:tblW w:w="5503" w:type="dxa"/>
        <w:tblInd w:w="0" w:type="dxa"/>
        <w:tblLayout w:type="fixed"/>
        <w:tblCellMar>
          <w:top w:w="0" w:type="dxa"/>
          <w:left w:w="108" w:type="dxa"/>
          <w:bottom w:w="0" w:type="dxa"/>
          <w:right w:w="108" w:type="dxa"/>
        </w:tblCellMar>
      </w:tblPr>
      <w:tblGrid>
        <w:gridCol w:w="1029"/>
        <w:gridCol w:w="2638"/>
        <w:gridCol w:w="846"/>
        <w:gridCol w:w="990"/>
      </w:tblGrid>
      <w:tr>
        <w:tblPrEx>
          <w:tblLayout w:type="fixed"/>
          <w:tblCellMar>
            <w:top w:w="0" w:type="dxa"/>
            <w:left w:w="108" w:type="dxa"/>
            <w:bottom w:w="0" w:type="dxa"/>
            <w:right w:w="108" w:type="dxa"/>
          </w:tblCellMar>
        </w:tblPrEx>
        <w:tc>
          <w:tcPr>
            <w:tcW w:w="1029" w:type="dxa"/>
            <w:tcBorders>
              <w:top w:val="nil"/>
              <w:left w:val="nil"/>
              <w:bottom w:val="nil"/>
              <w:right w:val="nil"/>
            </w:tcBorders>
          </w:tcPr>
          <w:p>
            <w:pPr>
              <w:autoSpaceDE w:val="0"/>
              <w:autoSpaceDN w:val="0"/>
              <w:adjustRightInd w:val="0"/>
              <w:spacing w:line="240" w:lineRule="auto"/>
              <w:ind w:firstLine="105" w:firstLineChars="50"/>
              <w:rPr>
                <w:rFonts w:ascii="微软雅黑" w:hAnsi="微软雅黑" w:eastAsia="微软雅黑" w:cs="Times New Roman"/>
                <w:b/>
                <w:kern w:val="0"/>
                <w:sz w:val="21"/>
              </w:rPr>
            </w:pPr>
            <w:r>
              <w:rPr>
                <w:rFonts w:hint="eastAsia" w:ascii="微软雅黑" w:hAnsi="微软雅黑" w:eastAsia="微软雅黑" w:cs="Times New Roman"/>
                <w:b/>
                <w:kern w:val="0"/>
                <w:sz w:val="21"/>
              </w:rPr>
              <w:t>拟制：</w:t>
            </w:r>
          </w:p>
        </w:tc>
        <w:tc>
          <w:tcPr>
            <w:tcW w:w="2638" w:type="dxa"/>
            <w:tcBorders>
              <w:top w:val="nil"/>
              <w:left w:val="nil"/>
              <w:bottom w:val="single" w:color="auto" w:sz="6" w:space="0"/>
              <w:right w:val="nil"/>
            </w:tcBorders>
          </w:tcPr>
          <w:p>
            <w:pPr>
              <w:ind w:firstLine="840" w:firstLineChars="400"/>
              <w:rPr>
                <w:rFonts w:hint="eastAsia" w:ascii="微软雅黑" w:hAnsi="微软雅黑" w:eastAsia="微软雅黑"/>
                <w:b/>
                <w:sz w:val="21"/>
                <w:lang w:eastAsia="zh-CN"/>
              </w:rPr>
            </w:pPr>
          </w:p>
        </w:tc>
        <w:tc>
          <w:tcPr>
            <w:tcW w:w="846" w:type="dxa"/>
            <w:tcBorders>
              <w:top w:val="nil"/>
              <w:left w:val="nil"/>
              <w:bottom w:val="nil"/>
              <w:right w:val="nil"/>
            </w:tcBorders>
          </w:tcPr>
          <w:p>
            <w:pPr>
              <w:rPr>
                <w:rFonts w:ascii="微软雅黑" w:hAnsi="微软雅黑" w:eastAsia="微软雅黑"/>
                <w:sz w:val="21"/>
              </w:rPr>
            </w:pPr>
          </w:p>
        </w:tc>
        <w:tc>
          <w:tcPr>
            <w:tcW w:w="990" w:type="dxa"/>
            <w:tcBorders>
              <w:top w:val="nil"/>
              <w:left w:val="nil"/>
              <w:bottom w:val="nil"/>
              <w:right w:val="nil"/>
            </w:tcBorders>
          </w:tcPr>
          <w:p>
            <w:pPr>
              <w:autoSpaceDE w:val="0"/>
              <w:autoSpaceDN w:val="0"/>
              <w:adjustRightInd w:val="0"/>
              <w:spacing w:line="240" w:lineRule="auto"/>
              <w:rPr>
                <w:rFonts w:ascii="微软雅黑" w:hAnsi="微软雅黑" w:eastAsia="微软雅黑" w:cs="Times New Roman"/>
                <w:b/>
                <w:kern w:val="0"/>
                <w:sz w:val="21"/>
              </w:rPr>
            </w:pPr>
          </w:p>
        </w:tc>
      </w:tr>
      <w:tr>
        <w:tblPrEx>
          <w:tblLayout w:type="fixed"/>
          <w:tblCellMar>
            <w:top w:w="0" w:type="dxa"/>
            <w:left w:w="108" w:type="dxa"/>
            <w:bottom w:w="0" w:type="dxa"/>
            <w:right w:w="108" w:type="dxa"/>
          </w:tblCellMar>
        </w:tblPrEx>
        <w:tc>
          <w:tcPr>
            <w:tcW w:w="1029" w:type="dxa"/>
            <w:tcBorders>
              <w:top w:val="nil"/>
              <w:left w:val="nil"/>
              <w:bottom w:val="nil"/>
              <w:right w:val="nil"/>
            </w:tcBorders>
          </w:tcPr>
          <w:p>
            <w:pPr>
              <w:autoSpaceDE w:val="0"/>
              <w:autoSpaceDN w:val="0"/>
              <w:adjustRightInd w:val="0"/>
              <w:spacing w:line="240" w:lineRule="auto"/>
              <w:ind w:firstLine="105" w:firstLineChars="50"/>
              <w:rPr>
                <w:rFonts w:ascii="微软雅黑" w:hAnsi="微软雅黑" w:eastAsia="微软雅黑" w:cs="Times New Roman"/>
                <w:b/>
                <w:kern w:val="0"/>
                <w:sz w:val="21"/>
              </w:rPr>
            </w:pPr>
            <w:r>
              <w:rPr>
                <w:rFonts w:hint="eastAsia" w:ascii="微软雅黑" w:hAnsi="微软雅黑" w:eastAsia="微软雅黑" w:cs="Times New Roman"/>
                <w:b/>
                <w:kern w:val="0"/>
                <w:sz w:val="21"/>
              </w:rPr>
              <w:t>审核</w:t>
            </w:r>
            <w:r>
              <w:rPr>
                <w:rFonts w:ascii="微软雅黑" w:hAnsi="微软雅黑" w:eastAsia="微软雅黑" w:cs="Times New Roman"/>
                <w:b/>
                <w:kern w:val="0"/>
                <w:sz w:val="21"/>
              </w:rPr>
              <w:t>:</w:t>
            </w:r>
          </w:p>
        </w:tc>
        <w:tc>
          <w:tcPr>
            <w:tcW w:w="2638" w:type="dxa"/>
            <w:tcBorders>
              <w:top w:val="single" w:color="auto" w:sz="6" w:space="0"/>
              <w:left w:val="nil"/>
              <w:bottom w:val="single" w:color="auto" w:sz="6" w:space="0"/>
              <w:right w:val="nil"/>
            </w:tcBorders>
          </w:tcPr>
          <w:p>
            <w:pPr>
              <w:rPr>
                <w:rFonts w:ascii="微软雅黑" w:hAnsi="微软雅黑" w:eastAsia="微软雅黑"/>
                <w:b/>
                <w:sz w:val="21"/>
              </w:rPr>
            </w:pPr>
          </w:p>
        </w:tc>
        <w:tc>
          <w:tcPr>
            <w:tcW w:w="846" w:type="dxa"/>
            <w:tcBorders>
              <w:top w:val="nil"/>
              <w:left w:val="nil"/>
              <w:bottom w:val="nil"/>
              <w:right w:val="nil"/>
            </w:tcBorders>
          </w:tcPr>
          <w:p>
            <w:pPr>
              <w:rPr>
                <w:rFonts w:ascii="微软雅黑" w:hAnsi="微软雅黑" w:eastAsia="微软雅黑"/>
                <w:sz w:val="21"/>
              </w:rPr>
            </w:pPr>
          </w:p>
        </w:tc>
        <w:tc>
          <w:tcPr>
            <w:tcW w:w="990" w:type="dxa"/>
            <w:tcBorders>
              <w:top w:val="nil"/>
              <w:left w:val="nil"/>
              <w:bottom w:val="nil"/>
              <w:right w:val="nil"/>
            </w:tcBorders>
          </w:tcPr>
          <w:p>
            <w:pPr>
              <w:autoSpaceDE w:val="0"/>
              <w:autoSpaceDN w:val="0"/>
              <w:adjustRightInd w:val="0"/>
              <w:spacing w:line="240" w:lineRule="auto"/>
              <w:rPr>
                <w:rFonts w:ascii="微软雅黑" w:hAnsi="微软雅黑" w:eastAsia="微软雅黑" w:cs="Times New Roman"/>
                <w:b/>
                <w:kern w:val="0"/>
                <w:sz w:val="21"/>
              </w:rPr>
            </w:pPr>
          </w:p>
        </w:tc>
      </w:tr>
      <w:tr>
        <w:tblPrEx>
          <w:tblLayout w:type="fixed"/>
          <w:tblCellMar>
            <w:top w:w="0" w:type="dxa"/>
            <w:left w:w="108" w:type="dxa"/>
            <w:bottom w:w="0" w:type="dxa"/>
            <w:right w:w="108" w:type="dxa"/>
          </w:tblCellMar>
        </w:tblPrEx>
        <w:tc>
          <w:tcPr>
            <w:tcW w:w="1029" w:type="dxa"/>
            <w:tcBorders>
              <w:top w:val="nil"/>
              <w:left w:val="nil"/>
              <w:bottom w:val="nil"/>
              <w:right w:val="nil"/>
            </w:tcBorders>
          </w:tcPr>
          <w:p>
            <w:pPr>
              <w:autoSpaceDE w:val="0"/>
              <w:autoSpaceDN w:val="0"/>
              <w:adjustRightInd w:val="0"/>
              <w:spacing w:line="240" w:lineRule="auto"/>
              <w:ind w:firstLine="105" w:firstLineChars="50"/>
              <w:rPr>
                <w:rFonts w:ascii="微软雅黑" w:hAnsi="微软雅黑" w:eastAsia="微软雅黑" w:cs="Times New Roman"/>
                <w:b/>
                <w:kern w:val="0"/>
                <w:sz w:val="21"/>
              </w:rPr>
            </w:pPr>
            <w:r>
              <w:rPr>
                <w:rFonts w:hint="eastAsia" w:ascii="微软雅黑" w:hAnsi="微软雅黑" w:eastAsia="微软雅黑" w:cs="Times New Roman"/>
                <w:b/>
                <w:kern w:val="0"/>
                <w:sz w:val="21"/>
              </w:rPr>
              <w:t>批准</w:t>
            </w:r>
            <w:r>
              <w:rPr>
                <w:rFonts w:ascii="微软雅黑" w:hAnsi="微软雅黑" w:eastAsia="微软雅黑" w:cs="Times New Roman"/>
                <w:b/>
                <w:kern w:val="0"/>
                <w:sz w:val="21"/>
              </w:rPr>
              <w:t>:</w:t>
            </w:r>
          </w:p>
        </w:tc>
        <w:tc>
          <w:tcPr>
            <w:tcW w:w="2638" w:type="dxa"/>
            <w:tcBorders>
              <w:top w:val="single" w:color="auto" w:sz="6" w:space="0"/>
              <w:left w:val="nil"/>
              <w:bottom w:val="single" w:color="auto" w:sz="6" w:space="0"/>
              <w:right w:val="nil"/>
            </w:tcBorders>
          </w:tcPr>
          <w:p>
            <w:pPr>
              <w:rPr>
                <w:rFonts w:ascii="微软雅黑" w:hAnsi="微软雅黑" w:eastAsia="微软雅黑"/>
                <w:sz w:val="21"/>
              </w:rPr>
            </w:pPr>
          </w:p>
        </w:tc>
        <w:tc>
          <w:tcPr>
            <w:tcW w:w="846" w:type="dxa"/>
            <w:tcBorders>
              <w:top w:val="nil"/>
              <w:left w:val="nil"/>
              <w:bottom w:val="nil"/>
              <w:right w:val="nil"/>
            </w:tcBorders>
          </w:tcPr>
          <w:p>
            <w:pPr>
              <w:rPr>
                <w:rFonts w:ascii="微软雅黑" w:hAnsi="微软雅黑" w:eastAsia="微软雅黑"/>
                <w:sz w:val="21"/>
              </w:rPr>
            </w:pPr>
          </w:p>
        </w:tc>
        <w:tc>
          <w:tcPr>
            <w:tcW w:w="990" w:type="dxa"/>
            <w:tcBorders>
              <w:top w:val="nil"/>
              <w:left w:val="nil"/>
              <w:bottom w:val="nil"/>
              <w:right w:val="nil"/>
            </w:tcBorders>
          </w:tcPr>
          <w:p>
            <w:pPr>
              <w:autoSpaceDE w:val="0"/>
              <w:autoSpaceDN w:val="0"/>
              <w:adjustRightInd w:val="0"/>
              <w:spacing w:line="240" w:lineRule="auto"/>
              <w:jc w:val="center"/>
              <w:rPr>
                <w:rFonts w:ascii="微软雅黑" w:hAnsi="微软雅黑" w:eastAsia="微软雅黑" w:cs="Times New Roman"/>
                <w:b/>
                <w:kern w:val="0"/>
                <w:sz w:val="21"/>
              </w:rPr>
            </w:pPr>
          </w:p>
        </w:tc>
      </w:tr>
      <w:tr>
        <w:tblPrEx>
          <w:tblLayout w:type="fixed"/>
          <w:tblCellMar>
            <w:top w:w="0" w:type="dxa"/>
            <w:left w:w="108" w:type="dxa"/>
            <w:bottom w:w="0" w:type="dxa"/>
            <w:right w:w="108" w:type="dxa"/>
          </w:tblCellMar>
        </w:tblPrEx>
        <w:tc>
          <w:tcPr>
            <w:tcW w:w="1029" w:type="dxa"/>
            <w:tcBorders>
              <w:top w:val="nil"/>
              <w:left w:val="nil"/>
              <w:bottom w:val="nil"/>
              <w:right w:val="nil"/>
            </w:tcBorders>
          </w:tcPr>
          <w:p>
            <w:pPr>
              <w:autoSpaceDE w:val="0"/>
              <w:autoSpaceDN w:val="0"/>
              <w:adjustRightInd w:val="0"/>
              <w:spacing w:line="240" w:lineRule="auto"/>
              <w:jc w:val="center"/>
              <w:rPr>
                <w:rFonts w:ascii="微软雅黑" w:hAnsi="微软雅黑" w:eastAsia="微软雅黑" w:cs="Times New Roman"/>
                <w:b/>
                <w:kern w:val="0"/>
                <w:sz w:val="21"/>
              </w:rPr>
            </w:pPr>
            <w:r>
              <w:rPr>
                <w:rFonts w:hint="eastAsia" w:ascii="微软雅黑" w:hAnsi="微软雅黑" w:eastAsia="微软雅黑" w:cs="Times New Roman"/>
                <w:b/>
                <w:kern w:val="0"/>
                <w:sz w:val="21"/>
              </w:rPr>
              <w:t xml:space="preserve"> 日期：</w:t>
            </w:r>
          </w:p>
        </w:tc>
        <w:tc>
          <w:tcPr>
            <w:tcW w:w="2638" w:type="dxa"/>
            <w:tcBorders>
              <w:top w:val="single" w:color="auto" w:sz="6" w:space="0"/>
              <w:left w:val="nil"/>
              <w:bottom w:val="single" w:color="auto" w:sz="6" w:space="0"/>
              <w:right w:val="nil"/>
            </w:tcBorders>
          </w:tcPr>
          <w:p>
            <w:pPr>
              <w:ind w:firstLine="630" w:firstLineChars="300"/>
              <w:rPr>
                <w:rFonts w:ascii="微软雅黑" w:hAnsi="微软雅黑" w:eastAsia="微软雅黑"/>
                <w:sz w:val="21"/>
              </w:rPr>
            </w:pPr>
            <w:r>
              <w:rPr>
                <w:rFonts w:hint="eastAsia" w:ascii="微软雅黑" w:hAnsi="微软雅黑" w:eastAsia="微软雅黑"/>
                <w:sz w:val="21"/>
              </w:rPr>
              <w:t>2017.</w:t>
            </w:r>
            <w:r>
              <w:rPr>
                <w:rFonts w:hint="eastAsia" w:ascii="微软雅黑" w:hAnsi="微软雅黑" w:eastAsia="微软雅黑"/>
                <w:sz w:val="21"/>
                <w:lang w:val="en-US" w:eastAsia="zh-CN"/>
              </w:rPr>
              <w:t>12</w:t>
            </w:r>
            <w:r>
              <w:rPr>
                <w:rFonts w:hint="eastAsia" w:ascii="微软雅黑" w:hAnsi="微软雅黑" w:eastAsia="微软雅黑"/>
                <w:sz w:val="21"/>
              </w:rPr>
              <w:t>.</w:t>
            </w:r>
            <w:r>
              <w:rPr>
                <w:rFonts w:hint="eastAsia" w:ascii="微软雅黑" w:hAnsi="微软雅黑" w:eastAsia="微软雅黑"/>
                <w:sz w:val="21"/>
                <w:lang w:val="en-US" w:eastAsia="zh-CN"/>
              </w:rPr>
              <w:t>14</w:t>
            </w:r>
          </w:p>
        </w:tc>
        <w:tc>
          <w:tcPr>
            <w:tcW w:w="846" w:type="dxa"/>
            <w:tcBorders>
              <w:top w:val="nil"/>
              <w:left w:val="nil"/>
              <w:bottom w:val="nil"/>
              <w:right w:val="nil"/>
            </w:tcBorders>
          </w:tcPr>
          <w:p>
            <w:pPr>
              <w:rPr>
                <w:rFonts w:ascii="微软雅黑" w:hAnsi="微软雅黑" w:eastAsia="微软雅黑"/>
                <w:sz w:val="21"/>
              </w:rPr>
            </w:pPr>
          </w:p>
        </w:tc>
        <w:tc>
          <w:tcPr>
            <w:tcW w:w="990" w:type="dxa"/>
            <w:tcBorders>
              <w:top w:val="nil"/>
              <w:left w:val="nil"/>
              <w:bottom w:val="nil"/>
              <w:right w:val="nil"/>
            </w:tcBorders>
          </w:tcPr>
          <w:p>
            <w:pPr>
              <w:autoSpaceDE w:val="0"/>
              <w:autoSpaceDN w:val="0"/>
              <w:adjustRightInd w:val="0"/>
              <w:spacing w:line="240" w:lineRule="auto"/>
              <w:jc w:val="center"/>
              <w:rPr>
                <w:rFonts w:ascii="微软雅黑" w:hAnsi="微软雅黑" w:eastAsia="微软雅黑" w:cs="Times New Roman"/>
                <w:b/>
                <w:kern w:val="0"/>
                <w:sz w:val="21"/>
              </w:rPr>
            </w:pPr>
          </w:p>
        </w:tc>
      </w:tr>
    </w:tbl>
    <w:p>
      <w:pPr>
        <w:ind w:left="360"/>
      </w:pPr>
    </w:p>
    <w:p>
      <w:pPr>
        <w:ind w:left="360"/>
      </w:pPr>
    </w:p>
    <w:p>
      <w:pPr>
        <w:widowControl/>
        <w:spacing w:line="240" w:lineRule="auto"/>
        <w:ind w:left="360"/>
        <w:rPr>
          <w:rFonts w:ascii="微软雅黑" w:hAnsi="微软雅黑" w:eastAsia="微软雅黑" w:cs="Times New Roman"/>
          <w:kern w:val="0"/>
          <w:sz w:val="30"/>
          <w:szCs w:val="20"/>
        </w:rPr>
      </w:pPr>
    </w:p>
    <w:p>
      <w:pPr>
        <w:spacing w:line="360" w:lineRule="auto"/>
        <w:ind w:left="360"/>
        <w:rPr>
          <w:rFonts w:ascii="微软雅黑" w:hAnsi="微软雅黑" w:eastAsia="微软雅黑"/>
          <w:b/>
          <w:color w:val="FF0000"/>
          <w:sz w:val="28"/>
        </w:rPr>
      </w:pPr>
    </w:p>
    <w:p>
      <w:pPr>
        <w:spacing w:line="360" w:lineRule="auto"/>
        <w:rPr>
          <w:rFonts w:ascii="微软雅黑" w:hAnsi="微软雅黑" w:eastAsia="微软雅黑"/>
          <w:b/>
          <w:color w:val="FF0000"/>
          <w:sz w:val="28"/>
        </w:rPr>
      </w:pPr>
    </w:p>
    <w:p>
      <w:pPr>
        <w:spacing w:line="360" w:lineRule="auto"/>
        <w:ind w:firstLine="420"/>
        <w:rPr>
          <w:rFonts w:ascii="微软雅黑" w:hAnsi="微软雅黑" w:eastAsia="微软雅黑"/>
          <w:b/>
          <w:color w:val="FF0000"/>
          <w:sz w:val="28"/>
        </w:rPr>
      </w:pPr>
    </w:p>
    <w:p>
      <w:pPr>
        <w:spacing w:line="360" w:lineRule="auto"/>
        <w:ind w:firstLine="420"/>
        <w:rPr>
          <w:rFonts w:ascii="微软雅黑" w:hAnsi="微软雅黑" w:eastAsia="微软雅黑"/>
          <w:b/>
          <w:color w:val="FF0000"/>
          <w:sz w:val="28"/>
        </w:rPr>
      </w:pPr>
    </w:p>
    <w:p>
      <w:pPr>
        <w:widowControl/>
        <w:spacing w:line="240" w:lineRule="auto"/>
        <w:ind w:left="360" w:firstLine="3900" w:firstLineChars="1300"/>
        <w:rPr>
          <w:rFonts w:ascii="微软雅黑" w:hAnsi="微软雅黑" w:eastAsia="微软雅黑" w:cs="Times New Roman"/>
          <w:kern w:val="0"/>
          <w:sz w:val="30"/>
          <w:szCs w:val="20"/>
        </w:rPr>
      </w:pPr>
      <w:r>
        <w:rPr>
          <w:rFonts w:hint="eastAsia" w:ascii="微软雅黑" w:hAnsi="微软雅黑" w:eastAsia="微软雅黑" w:cs="Times New Roman"/>
          <w:kern w:val="0"/>
          <w:sz w:val="30"/>
          <w:szCs w:val="20"/>
        </w:rPr>
        <w:t>修订记录</w:t>
      </w:r>
    </w:p>
    <w:tbl>
      <w:tblPr>
        <w:tblStyle w:val="10"/>
        <w:tblW w:w="7789" w:type="dxa"/>
        <w:jc w:val="center"/>
        <w:tblInd w:w="0" w:type="dxa"/>
        <w:tblLayout w:type="fixed"/>
        <w:tblCellMar>
          <w:top w:w="0" w:type="dxa"/>
          <w:left w:w="108" w:type="dxa"/>
          <w:bottom w:w="0" w:type="dxa"/>
          <w:right w:w="108" w:type="dxa"/>
        </w:tblCellMar>
      </w:tblPr>
      <w:tblGrid>
        <w:gridCol w:w="723"/>
        <w:gridCol w:w="1276"/>
        <w:gridCol w:w="2552"/>
        <w:gridCol w:w="1253"/>
        <w:gridCol w:w="992"/>
        <w:gridCol w:w="993"/>
      </w:tblGrid>
      <w:tr>
        <w:tblPrEx>
          <w:tblLayout w:type="fixed"/>
          <w:tblCellMar>
            <w:top w:w="0" w:type="dxa"/>
            <w:left w:w="108" w:type="dxa"/>
            <w:bottom w:w="0" w:type="dxa"/>
            <w:right w:w="108" w:type="dxa"/>
          </w:tblCellMar>
        </w:tblPrEx>
        <w:trPr>
          <w:cantSplit/>
          <w:trHeight w:val="374" w:hRule="atLeast"/>
          <w:jc w:val="center"/>
        </w:trPr>
        <w:tc>
          <w:tcPr>
            <w:tcW w:w="723" w:type="dxa"/>
            <w:tcBorders>
              <w:top w:val="single" w:color="auto" w:sz="6" w:space="0"/>
              <w:left w:val="single" w:color="auto" w:sz="6" w:space="0"/>
              <w:bottom w:val="single" w:color="auto" w:sz="6" w:space="0"/>
              <w:right w:val="single" w:color="auto" w:sz="6" w:space="0"/>
            </w:tcBorders>
          </w:tcPr>
          <w:p>
            <w:pPr>
              <w:spacing w:line="360" w:lineRule="auto"/>
              <w:jc w:val="center"/>
              <w:rPr>
                <w:rFonts w:ascii="微软雅黑" w:hAnsi="微软雅黑" w:eastAsia="微软雅黑"/>
              </w:rPr>
            </w:pPr>
            <w:r>
              <w:rPr>
                <w:rFonts w:hint="eastAsia" w:ascii="微软雅黑" w:hAnsi="微软雅黑" w:eastAsia="微软雅黑" w:cs="宋体"/>
              </w:rPr>
              <w:t>序号</w:t>
            </w:r>
          </w:p>
        </w:tc>
        <w:tc>
          <w:tcPr>
            <w:tcW w:w="1276" w:type="dxa"/>
            <w:tcBorders>
              <w:top w:val="single" w:color="auto" w:sz="6" w:space="0"/>
              <w:left w:val="single" w:color="auto" w:sz="6" w:space="0"/>
              <w:bottom w:val="single" w:color="auto" w:sz="6" w:space="0"/>
              <w:right w:val="single" w:color="auto" w:sz="6" w:space="0"/>
            </w:tcBorders>
          </w:tcPr>
          <w:p>
            <w:pPr>
              <w:spacing w:line="360" w:lineRule="auto"/>
              <w:jc w:val="center"/>
              <w:rPr>
                <w:rFonts w:ascii="微软雅黑" w:hAnsi="微软雅黑" w:eastAsia="微软雅黑"/>
              </w:rPr>
            </w:pPr>
            <w:r>
              <w:rPr>
                <w:rFonts w:hint="eastAsia" w:ascii="微软雅黑" w:hAnsi="微软雅黑" w:eastAsia="微软雅黑" w:cs="宋体"/>
              </w:rPr>
              <w:t>完成日期</w:t>
            </w:r>
          </w:p>
        </w:tc>
        <w:tc>
          <w:tcPr>
            <w:tcW w:w="2552" w:type="dxa"/>
            <w:tcBorders>
              <w:top w:val="single" w:color="auto" w:sz="6" w:space="0"/>
              <w:left w:val="single" w:color="auto" w:sz="6" w:space="0"/>
              <w:bottom w:val="single" w:color="auto" w:sz="6" w:space="0"/>
              <w:right w:val="single" w:color="auto" w:sz="6" w:space="0"/>
            </w:tcBorders>
          </w:tcPr>
          <w:p>
            <w:pPr>
              <w:spacing w:line="360" w:lineRule="auto"/>
              <w:rPr>
                <w:rFonts w:ascii="微软雅黑" w:hAnsi="微软雅黑" w:eastAsia="微软雅黑" w:cs="宋体"/>
              </w:rPr>
            </w:pPr>
            <w:r>
              <w:rPr>
                <w:rFonts w:hint="eastAsia" w:ascii="微软雅黑" w:hAnsi="微软雅黑" w:eastAsia="微软雅黑" w:cs="宋体"/>
              </w:rPr>
              <w:t>更改内容描述</w:t>
            </w:r>
          </w:p>
        </w:tc>
        <w:tc>
          <w:tcPr>
            <w:tcW w:w="1253" w:type="dxa"/>
            <w:tcBorders>
              <w:top w:val="single" w:color="auto" w:sz="6" w:space="0"/>
              <w:left w:val="single" w:color="auto" w:sz="6" w:space="0"/>
              <w:bottom w:val="single" w:color="auto" w:sz="6" w:space="0"/>
              <w:right w:val="single" w:color="auto" w:sz="6" w:space="0"/>
            </w:tcBorders>
          </w:tcPr>
          <w:p>
            <w:pPr>
              <w:spacing w:line="360" w:lineRule="auto"/>
              <w:jc w:val="center"/>
              <w:rPr>
                <w:rFonts w:ascii="微软雅黑" w:hAnsi="微软雅黑" w:eastAsia="微软雅黑"/>
                <w:szCs w:val="24"/>
              </w:rPr>
            </w:pPr>
            <w:r>
              <w:rPr>
                <w:rFonts w:hint="eastAsia" w:ascii="微软雅黑" w:hAnsi="微软雅黑" w:eastAsia="微软雅黑" w:cs="Times New Roman"/>
                <w:szCs w:val="24"/>
              </w:rPr>
              <w:t>拟制修订</w:t>
            </w:r>
          </w:p>
        </w:tc>
        <w:tc>
          <w:tcPr>
            <w:tcW w:w="992" w:type="dxa"/>
            <w:tcBorders>
              <w:top w:val="single" w:color="auto" w:sz="6" w:space="0"/>
              <w:left w:val="single" w:color="auto" w:sz="6" w:space="0"/>
              <w:bottom w:val="single" w:color="auto" w:sz="6" w:space="0"/>
              <w:right w:val="single" w:color="auto" w:sz="6" w:space="0"/>
            </w:tcBorders>
          </w:tcPr>
          <w:p>
            <w:pPr>
              <w:spacing w:line="360" w:lineRule="auto"/>
              <w:jc w:val="center"/>
              <w:rPr>
                <w:rFonts w:ascii="微软雅黑" w:hAnsi="微软雅黑" w:eastAsia="微软雅黑" w:cs="宋体"/>
              </w:rPr>
            </w:pPr>
            <w:r>
              <w:rPr>
                <w:rFonts w:hint="eastAsia" w:ascii="微软雅黑" w:hAnsi="微软雅黑" w:eastAsia="微软雅黑" w:cs="宋体"/>
              </w:rPr>
              <w:t>审核</w:t>
            </w:r>
          </w:p>
        </w:tc>
        <w:tc>
          <w:tcPr>
            <w:tcW w:w="993" w:type="dxa"/>
            <w:tcBorders>
              <w:top w:val="single" w:color="auto" w:sz="6" w:space="0"/>
              <w:left w:val="single" w:color="auto" w:sz="6" w:space="0"/>
              <w:bottom w:val="single" w:color="auto" w:sz="6" w:space="0"/>
              <w:right w:val="single" w:color="auto" w:sz="6" w:space="0"/>
            </w:tcBorders>
          </w:tcPr>
          <w:p>
            <w:pPr>
              <w:spacing w:line="360" w:lineRule="auto"/>
              <w:jc w:val="center"/>
              <w:rPr>
                <w:rFonts w:ascii="微软雅黑" w:hAnsi="微软雅黑" w:eastAsia="微软雅黑" w:cs="宋体"/>
              </w:rPr>
            </w:pPr>
            <w:r>
              <w:rPr>
                <w:rFonts w:hint="eastAsia" w:ascii="微软雅黑" w:hAnsi="微软雅黑" w:eastAsia="微软雅黑" w:cs="宋体"/>
              </w:rPr>
              <w:t>批准</w:t>
            </w:r>
          </w:p>
        </w:tc>
      </w:tr>
      <w:tr>
        <w:tblPrEx>
          <w:tblLayout w:type="fixed"/>
          <w:tblCellMar>
            <w:top w:w="0" w:type="dxa"/>
            <w:left w:w="108" w:type="dxa"/>
            <w:bottom w:w="0" w:type="dxa"/>
            <w:right w:w="108" w:type="dxa"/>
          </w:tblCellMar>
        </w:tblPrEx>
        <w:trPr>
          <w:cantSplit/>
          <w:jc w:val="center"/>
        </w:trPr>
        <w:tc>
          <w:tcPr>
            <w:tcW w:w="723" w:type="dxa"/>
            <w:tcBorders>
              <w:top w:val="single" w:color="auto" w:sz="6" w:space="0"/>
              <w:left w:val="single" w:color="auto" w:sz="6" w:space="0"/>
              <w:bottom w:val="single" w:color="auto" w:sz="6" w:space="0"/>
              <w:right w:val="single" w:color="auto" w:sz="6" w:space="0"/>
            </w:tcBorders>
          </w:tcPr>
          <w:p>
            <w:pPr>
              <w:tabs>
                <w:tab w:val="decimal" w:pos="0"/>
              </w:tabs>
              <w:jc w:val="center"/>
              <w:rPr>
                <w:rFonts w:ascii="微软雅黑" w:hAnsi="微软雅黑" w:eastAsia="微软雅黑"/>
                <w:sz w:val="18"/>
                <w:szCs w:val="18"/>
              </w:rPr>
            </w:pPr>
            <w:r>
              <w:rPr>
                <w:rFonts w:hint="eastAsia" w:ascii="微软雅黑" w:hAnsi="微软雅黑" w:eastAsia="微软雅黑"/>
                <w:sz w:val="18"/>
                <w:szCs w:val="18"/>
              </w:rPr>
              <w:t>1</w:t>
            </w:r>
          </w:p>
        </w:tc>
        <w:tc>
          <w:tcPr>
            <w:tcW w:w="1276" w:type="dxa"/>
            <w:tcBorders>
              <w:top w:val="single" w:color="auto" w:sz="6" w:space="0"/>
              <w:left w:val="single" w:color="auto" w:sz="6" w:space="0"/>
              <w:bottom w:val="single" w:color="auto" w:sz="6" w:space="0"/>
              <w:right w:val="single" w:color="auto" w:sz="6" w:space="0"/>
            </w:tcBorders>
          </w:tcPr>
          <w:p>
            <w:pPr>
              <w:tabs>
                <w:tab w:val="decimal" w:pos="0"/>
              </w:tabs>
              <w:jc w:val="center"/>
              <w:rPr>
                <w:rFonts w:ascii="微软雅黑" w:hAnsi="微软雅黑" w:eastAsia="微软雅黑"/>
                <w:sz w:val="18"/>
                <w:szCs w:val="18"/>
              </w:rPr>
            </w:pPr>
            <w:r>
              <w:rPr>
                <w:rFonts w:hint="eastAsia" w:ascii="微软雅黑" w:hAnsi="微软雅黑" w:eastAsia="微软雅黑"/>
                <w:sz w:val="18"/>
                <w:szCs w:val="18"/>
              </w:rPr>
              <w:t>年 月 日</w:t>
            </w:r>
          </w:p>
        </w:tc>
        <w:tc>
          <w:tcPr>
            <w:tcW w:w="2552" w:type="dxa"/>
            <w:tcBorders>
              <w:top w:val="single" w:color="auto" w:sz="6" w:space="0"/>
              <w:left w:val="single" w:color="auto" w:sz="6" w:space="0"/>
              <w:bottom w:val="single" w:color="auto" w:sz="6" w:space="0"/>
              <w:right w:val="single" w:color="auto" w:sz="6" w:space="0"/>
            </w:tcBorders>
          </w:tcPr>
          <w:p>
            <w:pPr>
              <w:tabs>
                <w:tab w:val="decimal" w:pos="0"/>
              </w:tabs>
              <w:rPr>
                <w:rFonts w:ascii="微软雅黑" w:hAnsi="微软雅黑" w:eastAsia="微软雅黑"/>
                <w:sz w:val="18"/>
                <w:szCs w:val="18"/>
              </w:rPr>
            </w:pPr>
          </w:p>
        </w:tc>
        <w:tc>
          <w:tcPr>
            <w:tcW w:w="1253" w:type="dxa"/>
            <w:tcBorders>
              <w:top w:val="single" w:color="auto" w:sz="6" w:space="0"/>
              <w:left w:val="single" w:color="auto" w:sz="6" w:space="0"/>
              <w:bottom w:val="single" w:color="auto" w:sz="6" w:space="0"/>
              <w:right w:val="single" w:color="auto" w:sz="6" w:space="0"/>
            </w:tcBorders>
          </w:tcPr>
          <w:p>
            <w:pPr>
              <w:tabs>
                <w:tab w:val="decimal" w:pos="0"/>
              </w:tabs>
              <w:jc w:val="center"/>
              <w:rPr>
                <w:rFonts w:ascii="微软雅黑" w:hAnsi="微软雅黑" w:eastAsia="微软雅黑"/>
                <w:sz w:val="18"/>
                <w:szCs w:val="18"/>
              </w:rPr>
            </w:pPr>
          </w:p>
        </w:tc>
        <w:tc>
          <w:tcPr>
            <w:tcW w:w="992" w:type="dxa"/>
            <w:tcBorders>
              <w:top w:val="single" w:color="auto" w:sz="6" w:space="0"/>
              <w:left w:val="single" w:color="auto" w:sz="6" w:space="0"/>
              <w:bottom w:val="single" w:color="auto" w:sz="6" w:space="0"/>
              <w:right w:val="single" w:color="auto" w:sz="6" w:space="0"/>
            </w:tcBorders>
          </w:tcPr>
          <w:p>
            <w:pPr>
              <w:tabs>
                <w:tab w:val="decimal" w:pos="0"/>
              </w:tabs>
              <w:jc w:val="center"/>
              <w:rPr>
                <w:rFonts w:ascii="微软雅黑" w:hAnsi="微软雅黑" w:eastAsia="微软雅黑"/>
                <w:sz w:val="18"/>
                <w:szCs w:val="18"/>
              </w:rPr>
            </w:pPr>
          </w:p>
        </w:tc>
        <w:tc>
          <w:tcPr>
            <w:tcW w:w="993" w:type="dxa"/>
            <w:tcBorders>
              <w:top w:val="single" w:color="auto" w:sz="6" w:space="0"/>
              <w:left w:val="single" w:color="auto" w:sz="6" w:space="0"/>
              <w:bottom w:val="single" w:color="auto" w:sz="6" w:space="0"/>
              <w:right w:val="single" w:color="auto" w:sz="6" w:space="0"/>
            </w:tcBorders>
          </w:tcPr>
          <w:p>
            <w:pPr>
              <w:tabs>
                <w:tab w:val="decimal" w:pos="0"/>
              </w:tabs>
              <w:jc w:val="center"/>
              <w:rPr>
                <w:rFonts w:ascii="微软雅黑" w:hAnsi="微软雅黑" w:eastAsia="微软雅黑"/>
                <w:sz w:val="18"/>
                <w:szCs w:val="18"/>
              </w:rPr>
            </w:pPr>
          </w:p>
        </w:tc>
      </w:tr>
      <w:tr>
        <w:tblPrEx>
          <w:tblLayout w:type="fixed"/>
          <w:tblCellMar>
            <w:top w:w="0" w:type="dxa"/>
            <w:left w:w="108" w:type="dxa"/>
            <w:bottom w:w="0" w:type="dxa"/>
            <w:right w:w="108" w:type="dxa"/>
          </w:tblCellMar>
        </w:tblPrEx>
        <w:trPr>
          <w:cantSplit/>
          <w:jc w:val="center"/>
        </w:trPr>
        <w:tc>
          <w:tcPr>
            <w:tcW w:w="723" w:type="dxa"/>
            <w:tcBorders>
              <w:top w:val="single" w:color="auto" w:sz="6" w:space="0"/>
              <w:left w:val="single" w:color="auto" w:sz="6" w:space="0"/>
              <w:bottom w:val="single" w:color="auto" w:sz="6" w:space="0"/>
              <w:right w:val="single" w:color="auto" w:sz="6" w:space="0"/>
            </w:tcBorders>
          </w:tcPr>
          <w:p>
            <w:pPr>
              <w:tabs>
                <w:tab w:val="decimal" w:pos="0"/>
              </w:tabs>
              <w:jc w:val="center"/>
              <w:rPr>
                <w:rFonts w:ascii="微软雅黑" w:hAnsi="微软雅黑" w:eastAsia="微软雅黑"/>
                <w:sz w:val="18"/>
                <w:szCs w:val="18"/>
              </w:rPr>
            </w:pPr>
          </w:p>
        </w:tc>
        <w:tc>
          <w:tcPr>
            <w:tcW w:w="1276" w:type="dxa"/>
            <w:tcBorders>
              <w:top w:val="single" w:color="auto" w:sz="6" w:space="0"/>
              <w:left w:val="single" w:color="auto" w:sz="6" w:space="0"/>
              <w:bottom w:val="single" w:color="auto" w:sz="6" w:space="0"/>
              <w:right w:val="single" w:color="auto" w:sz="6" w:space="0"/>
            </w:tcBorders>
          </w:tcPr>
          <w:p>
            <w:pPr>
              <w:tabs>
                <w:tab w:val="decimal" w:pos="0"/>
              </w:tabs>
              <w:jc w:val="center"/>
              <w:rPr>
                <w:rFonts w:ascii="微软雅黑" w:hAnsi="微软雅黑" w:eastAsia="微软雅黑"/>
                <w:sz w:val="18"/>
                <w:szCs w:val="18"/>
              </w:rPr>
            </w:pPr>
          </w:p>
        </w:tc>
        <w:tc>
          <w:tcPr>
            <w:tcW w:w="2552" w:type="dxa"/>
            <w:tcBorders>
              <w:top w:val="single" w:color="auto" w:sz="6" w:space="0"/>
              <w:left w:val="single" w:color="auto" w:sz="6" w:space="0"/>
              <w:bottom w:val="single" w:color="auto" w:sz="6" w:space="0"/>
              <w:right w:val="single" w:color="auto" w:sz="6" w:space="0"/>
            </w:tcBorders>
          </w:tcPr>
          <w:p>
            <w:pPr>
              <w:tabs>
                <w:tab w:val="decimal" w:pos="0"/>
              </w:tabs>
              <w:rPr>
                <w:rFonts w:ascii="微软雅黑" w:hAnsi="微软雅黑" w:eastAsia="微软雅黑"/>
                <w:sz w:val="18"/>
                <w:szCs w:val="18"/>
              </w:rPr>
            </w:pPr>
          </w:p>
        </w:tc>
        <w:tc>
          <w:tcPr>
            <w:tcW w:w="1253" w:type="dxa"/>
            <w:tcBorders>
              <w:top w:val="single" w:color="auto" w:sz="6" w:space="0"/>
              <w:left w:val="single" w:color="auto" w:sz="6" w:space="0"/>
              <w:bottom w:val="single" w:color="auto" w:sz="6" w:space="0"/>
              <w:right w:val="single" w:color="auto" w:sz="6" w:space="0"/>
            </w:tcBorders>
          </w:tcPr>
          <w:p>
            <w:pPr>
              <w:tabs>
                <w:tab w:val="decimal" w:pos="0"/>
              </w:tabs>
              <w:jc w:val="center"/>
              <w:rPr>
                <w:rFonts w:ascii="微软雅黑" w:hAnsi="微软雅黑" w:eastAsia="微软雅黑"/>
                <w:sz w:val="18"/>
                <w:szCs w:val="18"/>
              </w:rPr>
            </w:pPr>
          </w:p>
        </w:tc>
        <w:tc>
          <w:tcPr>
            <w:tcW w:w="992" w:type="dxa"/>
            <w:tcBorders>
              <w:top w:val="single" w:color="auto" w:sz="6" w:space="0"/>
              <w:left w:val="single" w:color="auto" w:sz="6" w:space="0"/>
              <w:bottom w:val="single" w:color="auto" w:sz="6" w:space="0"/>
              <w:right w:val="single" w:color="auto" w:sz="6" w:space="0"/>
            </w:tcBorders>
          </w:tcPr>
          <w:p>
            <w:pPr>
              <w:tabs>
                <w:tab w:val="decimal" w:pos="0"/>
              </w:tabs>
              <w:jc w:val="center"/>
              <w:rPr>
                <w:rFonts w:ascii="微软雅黑" w:hAnsi="微软雅黑" w:eastAsia="微软雅黑"/>
                <w:sz w:val="18"/>
                <w:szCs w:val="18"/>
              </w:rPr>
            </w:pPr>
          </w:p>
        </w:tc>
        <w:tc>
          <w:tcPr>
            <w:tcW w:w="993" w:type="dxa"/>
            <w:tcBorders>
              <w:top w:val="single" w:color="auto" w:sz="6" w:space="0"/>
              <w:left w:val="single" w:color="auto" w:sz="6" w:space="0"/>
              <w:bottom w:val="single" w:color="auto" w:sz="6" w:space="0"/>
              <w:right w:val="single" w:color="auto" w:sz="6" w:space="0"/>
            </w:tcBorders>
          </w:tcPr>
          <w:p>
            <w:pPr>
              <w:tabs>
                <w:tab w:val="decimal" w:pos="0"/>
              </w:tabs>
              <w:jc w:val="center"/>
              <w:rPr>
                <w:rFonts w:ascii="微软雅黑" w:hAnsi="微软雅黑" w:eastAsia="微软雅黑"/>
                <w:sz w:val="18"/>
                <w:szCs w:val="18"/>
              </w:rPr>
            </w:pPr>
          </w:p>
        </w:tc>
      </w:tr>
      <w:tr>
        <w:tblPrEx>
          <w:tblLayout w:type="fixed"/>
          <w:tblCellMar>
            <w:top w:w="0" w:type="dxa"/>
            <w:left w:w="108" w:type="dxa"/>
            <w:bottom w:w="0" w:type="dxa"/>
            <w:right w:w="108" w:type="dxa"/>
          </w:tblCellMar>
        </w:tblPrEx>
        <w:trPr>
          <w:cantSplit/>
          <w:jc w:val="center"/>
        </w:trPr>
        <w:tc>
          <w:tcPr>
            <w:tcW w:w="723" w:type="dxa"/>
            <w:tcBorders>
              <w:top w:val="single" w:color="auto" w:sz="6" w:space="0"/>
              <w:left w:val="single" w:color="auto" w:sz="6" w:space="0"/>
              <w:bottom w:val="single" w:color="auto" w:sz="6" w:space="0"/>
              <w:right w:val="single" w:color="auto" w:sz="6" w:space="0"/>
            </w:tcBorders>
          </w:tcPr>
          <w:p>
            <w:pPr>
              <w:tabs>
                <w:tab w:val="decimal" w:pos="0"/>
              </w:tabs>
              <w:jc w:val="center"/>
              <w:rPr>
                <w:rFonts w:ascii="微软雅黑" w:hAnsi="微软雅黑" w:eastAsia="微软雅黑"/>
                <w:sz w:val="18"/>
                <w:szCs w:val="18"/>
              </w:rPr>
            </w:pPr>
          </w:p>
        </w:tc>
        <w:tc>
          <w:tcPr>
            <w:tcW w:w="1276" w:type="dxa"/>
            <w:tcBorders>
              <w:top w:val="single" w:color="auto" w:sz="6" w:space="0"/>
              <w:left w:val="single" w:color="auto" w:sz="6" w:space="0"/>
              <w:bottom w:val="single" w:color="auto" w:sz="6" w:space="0"/>
              <w:right w:val="single" w:color="auto" w:sz="6" w:space="0"/>
            </w:tcBorders>
          </w:tcPr>
          <w:p>
            <w:pPr>
              <w:tabs>
                <w:tab w:val="decimal" w:pos="0"/>
              </w:tabs>
              <w:jc w:val="center"/>
              <w:rPr>
                <w:rFonts w:ascii="微软雅黑" w:hAnsi="微软雅黑" w:eastAsia="微软雅黑"/>
                <w:sz w:val="18"/>
                <w:szCs w:val="18"/>
              </w:rPr>
            </w:pPr>
          </w:p>
        </w:tc>
        <w:tc>
          <w:tcPr>
            <w:tcW w:w="2552" w:type="dxa"/>
            <w:tcBorders>
              <w:top w:val="single" w:color="auto" w:sz="6" w:space="0"/>
              <w:left w:val="single" w:color="auto" w:sz="6" w:space="0"/>
              <w:bottom w:val="single" w:color="auto" w:sz="6" w:space="0"/>
              <w:right w:val="single" w:color="auto" w:sz="6" w:space="0"/>
            </w:tcBorders>
          </w:tcPr>
          <w:p>
            <w:pPr>
              <w:tabs>
                <w:tab w:val="decimal" w:pos="0"/>
              </w:tabs>
              <w:rPr>
                <w:rFonts w:ascii="微软雅黑" w:hAnsi="微软雅黑" w:eastAsia="微软雅黑"/>
                <w:sz w:val="18"/>
                <w:szCs w:val="18"/>
              </w:rPr>
            </w:pPr>
          </w:p>
        </w:tc>
        <w:tc>
          <w:tcPr>
            <w:tcW w:w="1253" w:type="dxa"/>
            <w:tcBorders>
              <w:top w:val="single" w:color="auto" w:sz="6" w:space="0"/>
              <w:left w:val="single" w:color="auto" w:sz="6" w:space="0"/>
              <w:bottom w:val="single" w:color="auto" w:sz="6" w:space="0"/>
              <w:right w:val="single" w:color="auto" w:sz="6" w:space="0"/>
            </w:tcBorders>
          </w:tcPr>
          <w:p>
            <w:pPr>
              <w:tabs>
                <w:tab w:val="decimal" w:pos="0"/>
              </w:tabs>
              <w:jc w:val="center"/>
              <w:rPr>
                <w:rFonts w:ascii="微软雅黑" w:hAnsi="微软雅黑" w:eastAsia="微软雅黑"/>
                <w:sz w:val="18"/>
                <w:szCs w:val="18"/>
              </w:rPr>
            </w:pPr>
          </w:p>
        </w:tc>
        <w:tc>
          <w:tcPr>
            <w:tcW w:w="992" w:type="dxa"/>
            <w:tcBorders>
              <w:top w:val="single" w:color="auto" w:sz="6" w:space="0"/>
              <w:left w:val="single" w:color="auto" w:sz="6" w:space="0"/>
              <w:bottom w:val="single" w:color="auto" w:sz="6" w:space="0"/>
              <w:right w:val="single" w:color="auto" w:sz="6" w:space="0"/>
            </w:tcBorders>
          </w:tcPr>
          <w:p>
            <w:pPr>
              <w:tabs>
                <w:tab w:val="decimal" w:pos="0"/>
              </w:tabs>
              <w:jc w:val="center"/>
              <w:rPr>
                <w:rFonts w:ascii="微软雅黑" w:hAnsi="微软雅黑" w:eastAsia="微软雅黑"/>
                <w:sz w:val="18"/>
                <w:szCs w:val="18"/>
              </w:rPr>
            </w:pPr>
          </w:p>
        </w:tc>
        <w:tc>
          <w:tcPr>
            <w:tcW w:w="993" w:type="dxa"/>
            <w:tcBorders>
              <w:top w:val="single" w:color="auto" w:sz="6" w:space="0"/>
              <w:left w:val="single" w:color="auto" w:sz="6" w:space="0"/>
              <w:bottom w:val="single" w:color="auto" w:sz="6" w:space="0"/>
              <w:right w:val="single" w:color="auto" w:sz="6" w:space="0"/>
            </w:tcBorders>
          </w:tcPr>
          <w:p>
            <w:pPr>
              <w:tabs>
                <w:tab w:val="decimal" w:pos="0"/>
              </w:tabs>
              <w:jc w:val="center"/>
              <w:rPr>
                <w:rFonts w:ascii="微软雅黑" w:hAnsi="微软雅黑" w:eastAsia="微软雅黑"/>
                <w:sz w:val="18"/>
                <w:szCs w:val="18"/>
              </w:rPr>
            </w:pPr>
          </w:p>
        </w:tc>
      </w:tr>
      <w:tr>
        <w:tblPrEx>
          <w:tblLayout w:type="fixed"/>
          <w:tblCellMar>
            <w:top w:w="0" w:type="dxa"/>
            <w:left w:w="108" w:type="dxa"/>
            <w:bottom w:w="0" w:type="dxa"/>
            <w:right w:w="108" w:type="dxa"/>
          </w:tblCellMar>
        </w:tblPrEx>
        <w:trPr>
          <w:cantSplit/>
          <w:jc w:val="center"/>
        </w:trPr>
        <w:tc>
          <w:tcPr>
            <w:tcW w:w="723" w:type="dxa"/>
            <w:tcBorders>
              <w:top w:val="single" w:color="auto" w:sz="6" w:space="0"/>
              <w:left w:val="single" w:color="auto" w:sz="6" w:space="0"/>
              <w:bottom w:val="single" w:color="auto" w:sz="6" w:space="0"/>
              <w:right w:val="single" w:color="auto" w:sz="6" w:space="0"/>
            </w:tcBorders>
          </w:tcPr>
          <w:p>
            <w:pPr>
              <w:tabs>
                <w:tab w:val="decimal" w:pos="0"/>
              </w:tabs>
              <w:jc w:val="center"/>
              <w:rPr>
                <w:rFonts w:ascii="微软雅黑" w:hAnsi="微软雅黑" w:eastAsia="微软雅黑"/>
                <w:sz w:val="18"/>
                <w:szCs w:val="18"/>
              </w:rPr>
            </w:pPr>
          </w:p>
        </w:tc>
        <w:tc>
          <w:tcPr>
            <w:tcW w:w="1276" w:type="dxa"/>
            <w:tcBorders>
              <w:top w:val="single" w:color="auto" w:sz="6" w:space="0"/>
              <w:left w:val="single" w:color="auto" w:sz="6" w:space="0"/>
              <w:bottom w:val="single" w:color="auto" w:sz="6" w:space="0"/>
              <w:right w:val="single" w:color="auto" w:sz="6" w:space="0"/>
            </w:tcBorders>
          </w:tcPr>
          <w:p>
            <w:pPr>
              <w:tabs>
                <w:tab w:val="decimal" w:pos="0"/>
              </w:tabs>
              <w:jc w:val="center"/>
              <w:rPr>
                <w:rFonts w:ascii="微软雅黑" w:hAnsi="微软雅黑" w:eastAsia="微软雅黑"/>
                <w:sz w:val="18"/>
                <w:szCs w:val="18"/>
              </w:rPr>
            </w:pPr>
          </w:p>
        </w:tc>
        <w:tc>
          <w:tcPr>
            <w:tcW w:w="2552" w:type="dxa"/>
            <w:tcBorders>
              <w:top w:val="single" w:color="auto" w:sz="6" w:space="0"/>
              <w:left w:val="single" w:color="auto" w:sz="6" w:space="0"/>
              <w:bottom w:val="single" w:color="auto" w:sz="6" w:space="0"/>
              <w:right w:val="single" w:color="auto" w:sz="6" w:space="0"/>
            </w:tcBorders>
          </w:tcPr>
          <w:p>
            <w:pPr>
              <w:tabs>
                <w:tab w:val="decimal" w:pos="0"/>
              </w:tabs>
              <w:rPr>
                <w:rFonts w:ascii="微软雅黑" w:hAnsi="微软雅黑" w:eastAsia="微软雅黑"/>
                <w:sz w:val="18"/>
                <w:szCs w:val="18"/>
              </w:rPr>
            </w:pPr>
          </w:p>
        </w:tc>
        <w:tc>
          <w:tcPr>
            <w:tcW w:w="1253" w:type="dxa"/>
            <w:tcBorders>
              <w:top w:val="single" w:color="auto" w:sz="6" w:space="0"/>
              <w:left w:val="single" w:color="auto" w:sz="6" w:space="0"/>
              <w:bottom w:val="single" w:color="auto" w:sz="6" w:space="0"/>
              <w:right w:val="single" w:color="auto" w:sz="6" w:space="0"/>
            </w:tcBorders>
          </w:tcPr>
          <w:p>
            <w:pPr>
              <w:tabs>
                <w:tab w:val="decimal" w:pos="0"/>
              </w:tabs>
              <w:jc w:val="center"/>
              <w:rPr>
                <w:rFonts w:ascii="微软雅黑" w:hAnsi="微软雅黑" w:eastAsia="微软雅黑"/>
                <w:sz w:val="18"/>
                <w:szCs w:val="18"/>
              </w:rPr>
            </w:pPr>
          </w:p>
        </w:tc>
        <w:tc>
          <w:tcPr>
            <w:tcW w:w="992" w:type="dxa"/>
            <w:tcBorders>
              <w:top w:val="single" w:color="auto" w:sz="6" w:space="0"/>
              <w:left w:val="single" w:color="auto" w:sz="6" w:space="0"/>
              <w:bottom w:val="single" w:color="auto" w:sz="6" w:space="0"/>
              <w:right w:val="single" w:color="auto" w:sz="6" w:space="0"/>
            </w:tcBorders>
          </w:tcPr>
          <w:p>
            <w:pPr>
              <w:tabs>
                <w:tab w:val="decimal" w:pos="0"/>
              </w:tabs>
              <w:jc w:val="center"/>
              <w:rPr>
                <w:rFonts w:ascii="微软雅黑" w:hAnsi="微软雅黑" w:eastAsia="微软雅黑"/>
                <w:sz w:val="18"/>
                <w:szCs w:val="18"/>
              </w:rPr>
            </w:pPr>
          </w:p>
        </w:tc>
        <w:tc>
          <w:tcPr>
            <w:tcW w:w="993" w:type="dxa"/>
            <w:tcBorders>
              <w:top w:val="single" w:color="auto" w:sz="6" w:space="0"/>
              <w:left w:val="single" w:color="auto" w:sz="6" w:space="0"/>
              <w:bottom w:val="single" w:color="auto" w:sz="6" w:space="0"/>
              <w:right w:val="single" w:color="auto" w:sz="6" w:space="0"/>
            </w:tcBorders>
          </w:tcPr>
          <w:p>
            <w:pPr>
              <w:tabs>
                <w:tab w:val="decimal" w:pos="0"/>
              </w:tabs>
              <w:jc w:val="center"/>
              <w:rPr>
                <w:rFonts w:ascii="微软雅黑" w:hAnsi="微软雅黑" w:eastAsia="微软雅黑"/>
                <w:sz w:val="18"/>
                <w:szCs w:val="18"/>
              </w:rPr>
            </w:pPr>
          </w:p>
        </w:tc>
      </w:tr>
    </w:tbl>
    <w:p>
      <w:pPr>
        <w:rPr>
          <w:b/>
          <w:bCs/>
          <w:sz w:val="44"/>
          <w:szCs w:val="44"/>
        </w:rPr>
      </w:pPr>
    </w:p>
    <w:p>
      <w:pPr>
        <w:rPr>
          <w:rFonts w:ascii="宋体" w:hAnsi="宋体"/>
        </w:rPr>
      </w:pPr>
      <w:r>
        <w:t xml:space="preserve"> </w:t>
      </w:r>
    </w:p>
    <w:p>
      <w:pPr>
        <w:rPr>
          <w:rFonts w:ascii="宋体" w:hAnsi="宋体"/>
        </w:rPr>
      </w:pPr>
      <w:r>
        <w:rPr>
          <w:rFonts w:hint="eastAsia" w:ascii="宋体" w:hAnsi="宋体"/>
        </w:rPr>
        <w:t xml:space="preserve"> </w:t>
      </w:r>
    </w:p>
    <w:p>
      <w:pPr>
        <w:rPr>
          <w:rFonts w:hint="eastAsia" w:ascii="宋体" w:hAnsi="宋体"/>
        </w:rPr>
      </w:pPr>
      <w:r>
        <w:rPr>
          <w:rFonts w:hint="eastAsia" w:ascii="宋体" w:hAnsi="宋体"/>
        </w:rPr>
        <w:t xml:space="preserve"> </w:t>
      </w:r>
    </w:p>
    <w:p>
      <w:pPr>
        <w:rPr>
          <w:rFonts w:hint="eastAsia" w:ascii="宋体" w:hAnsi="宋体"/>
        </w:rPr>
      </w:pPr>
    </w:p>
    <w:p>
      <w:pPr>
        <w:rPr>
          <w:rFonts w:hint="eastAsia" w:ascii="宋体" w:hAnsi="宋体"/>
        </w:rPr>
      </w:pPr>
    </w:p>
    <w:p>
      <w:pPr>
        <w:rPr>
          <w:rFonts w:hint="eastAsia" w:ascii="宋体" w:hAnsi="宋体"/>
        </w:rPr>
      </w:pPr>
    </w:p>
    <w:p>
      <w:pPr>
        <w:rPr>
          <w:rFonts w:hint="eastAsia" w:ascii="宋体" w:hAnsi="宋体"/>
        </w:rPr>
      </w:pPr>
    </w:p>
    <w:p>
      <w:pPr>
        <w:rPr>
          <w:rFonts w:hint="eastAsia" w:ascii="宋体" w:hAnsi="宋体"/>
        </w:rPr>
      </w:pPr>
    </w:p>
    <w:p>
      <w:pPr>
        <w:rPr>
          <w:rFonts w:hint="eastAsia" w:ascii="宋体" w:hAnsi="宋体"/>
        </w:rPr>
      </w:pPr>
    </w:p>
    <w:p>
      <w:pPr>
        <w:rPr>
          <w:rFonts w:ascii="宋体" w:hAnsi="宋体"/>
        </w:rPr>
      </w:pPr>
      <w:r>
        <w:rPr>
          <w:rFonts w:hint="eastAsia" w:ascii="宋体" w:hAnsi="宋体"/>
        </w:rPr>
        <w:t xml:space="preserve"> </w:t>
      </w:r>
    </w:p>
    <w:p>
      <w:pPr>
        <w:rPr>
          <w:rFonts w:ascii="宋体" w:hAnsi="宋体"/>
        </w:rPr>
      </w:pPr>
      <w:r>
        <w:rPr>
          <w:rFonts w:hint="eastAsia" w:ascii="宋体" w:hAnsi="宋体"/>
        </w:rPr>
        <w:t xml:space="preserve"> </w:t>
      </w:r>
    </w:p>
    <w:p>
      <w:pPr>
        <w:rPr>
          <w:rFonts w:ascii="宋体" w:hAnsi="宋体"/>
        </w:rPr>
      </w:pPr>
    </w:p>
    <w:p/>
    <w:p>
      <w:pPr>
        <w:jc w:val="center"/>
        <w:rPr>
          <w:sz w:val="32"/>
          <w:szCs w:val="32"/>
        </w:rPr>
      </w:pPr>
      <w:r>
        <w:rPr>
          <w:rFonts w:hint="eastAsia"/>
          <w:sz w:val="32"/>
          <w:szCs w:val="32"/>
        </w:rPr>
        <w:t>目录</w:t>
      </w:r>
    </w:p>
    <w:p>
      <w:pPr>
        <w:pStyle w:val="6"/>
        <w:tabs>
          <w:tab w:val="right" w:leader="dot" w:pos="8306"/>
        </w:tabs>
      </w:pPr>
      <w:r>
        <w:fldChar w:fldCharType="begin"/>
      </w:r>
      <w:r>
        <w:instrText xml:space="preserve"> </w:instrText>
      </w:r>
      <w:r>
        <w:rPr>
          <w:rFonts w:hint="eastAsia"/>
        </w:rPr>
        <w:instrText xml:space="preserve">TOC \o "1-2" \h \z \u</w:instrText>
      </w:r>
      <w:r>
        <w:instrText xml:space="preserve"> </w:instrText>
      </w:r>
      <w:r>
        <w:fldChar w:fldCharType="separate"/>
      </w:r>
      <w:r>
        <w:fldChar w:fldCharType="begin"/>
      </w:r>
      <w:r>
        <w:instrText xml:space="preserve"> HYPERLINK \l _Toc25023 </w:instrText>
      </w:r>
      <w:r>
        <w:fldChar w:fldCharType="separate"/>
      </w:r>
      <w:r>
        <w:rPr>
          <w:rFonts w:hint="eastAsia" w:asciiTheme="majorEastAsia" w:hAnsiTheme="majorEastAsia" w:eastAsiaTheme="majorEastAsia"/>
        </w:rPr>
        <w:t xml:space="preserve">第1章. </w:t>
      </w:r>
      <w:r>
        <w:rPr>
          <w:rFonts w:hint="eastAsia"/>
        </w:rPr>
        <w:t>目的</w:t>
      </w:r>
      <w:r>
        <w:tab/>
      </w:r>
      <w:r>
        <w:fldChar w:fldCharType="begin"/>
      </w:r>
      <w:r>
        <w:instrText xml:space="preserve"> PAGEREF _Toc25023 </w:instrText>
      </w:r>
      <w:r>
        <w:fldChar w:fldCharType="separate"/>
      </w:r>
      <w:r>
        <w:t>2</w:t>
      </w:r>
      <w:r>
        <w:fldChar w:fldCharType="end"/>
      </w:r>
      <w:r>
        <w:fldChar w:fldCharType="end"/>
      </w:r>
    </w:p>
    <w:p>
      <w:pPr>
        <w:pStyle w:val="6"/>
        <w:tabs>
          <w:tab w:val="right" w:leader="dot" w:pos="8306"/>
        </w:tabs>
      </w:pPr>
      <w:r>
        <w:fldChar w:fldCharType="begin"/>
      </w:r>
      <w:r>
        <w:instrText xml:space="preserve"> HYPERLINK \l _Toc4348 </w:instrText>
      </w:r>
      <w:r>
        <w:fldChar w:fldCharType="separate"/>
      </w:r>
      <w:r>
        <w:rPr>
          <w:rFonts w:hint="eastAsia" w:asciiTheme="majorEastAsia" w:hAnsiTheme="majorEastAsia" w:eastAsiaTheme="majorEastAsia"/>
        </w:rPr>
        <w:t xml:space="preserve">第2章. </w:t>
      </w:r>
      <w:r>
        <w:rPr>
          <w:rFonts w:hint="eastAsia"/>
        </w:rPr>
        <w:t>适用</w:t>
      </w:r>
      <w:r>
        <w:t>范围</w:t>
      </w:r>
      <w:r>
        <w:tab/>
      </w:r>
      <w:r>
        <w:fldChar w:fldCharType="begin"/>
      </w:r>
      <w:r>
        <w:instrText xml:space="preserve"> PAGEREF _Toc4348 </w:instrText>
      </w:r>
      <w:r>
        <w:fldChar w:fldCharType="separate"/>
      </w:r>
      <w:r>
        <w:t>2</w:t>
      </w:r>
      <w:r>
        <w:fldChar w:fldCharType="end"/>
      </w:r>
      <w:r>
        <w:fldChar w:fldCharType="end"/>
      </w:r>
    </w:p>
    <w:p>
      <w:pPr>
        <w:pStyle w:val="6"/>
        <w:tabs>
          <w:tab w:val="right" w:leader="dot" w:pos="8306"/>
        </w:tabs>
      </w:pPr>
      <w:r>
        <w:fldChar w:fldCharType="begin"/>
      </w:r>
      <w:r>
        <w:instrText xml:space="preserve"> HYPERLINK \l _Toc21237 </w:instrText>
      </w:r>
      <w:r>
        <w:fldChar w:fldCharType="separate"/>
      </w:r>
      <w:r>
        <w:rPr>
          <w:rFonts w:hint="eastAsia" w:asciiTheme="majorEastAsia" w:hAnsiTheme="majorEastAsia" w:eastAsiaTheme="majorEastAsia"/>
          <w:lang w:val="en-US" w:eastAsia="zh-CN"/>
        </w:rPr>
        <w:t xml:space="preserve">第3章. </w:t>
      </w:r>
      <w:r>
        <w:rPr>
          <w:rFonts w:hint="eastAsia"/>
          <w:lang w:eastAsia="zh-CN"/>
        </w:rPr>
        <w:t>会员部署</w:t>
      </w:r>
      <w:r>
        <w:tab/>
      </w:r>
      <w:r>
        <w:fldChar w:fldCharType="begin"/>
      </w:r>
      <w:r>
        <w:instrText xml:space="preserve"> PAGEREF _Toc21237 </w:instrText>
      </w:r>
      <w:r>
        <w:fldChar w:fldCharType="separate"/>
      </w:r>
      <w:r>
        <w:t>2</w:t>
      </w:r>
      <w:r>
        <w:fldChar w:fldCharType="end"/>
      </w:r>
      <w:r>
        <w:fldChar w:fldCharType="end"/>
      </w:r>
    </w:p>
    <w:p>
      <w:pPr>
        <w:pStyle w:val="7"/>
        <w:tabs>
          <w:tab w:val="right" w:leader="dot" w:pos="8306"/>
        </w:tabs>
      </w:pPr>
      <w:r>
        <w:fldChar w:fldCharType="begin"/>
      </w:r>
      <w:r>
        <w:instrText xml:space="preserve"> HYPERLINK \l _Toc8683 </w:instrText>
      </w:r>
      <w:r>
        <w:fldChar w:fldCharType="separate"/>
      </w:r>
      <w:r>
        <w:rPr>
          <w:rFonts w:hint="eastAsia" w:ascii="Times New Roman" w:hAnsi="Times New Roman" w:eastAsia="宋体" w:cstheme="minorBidi"/>
          <w:bCs/>
          <w:kern w:val="2"/>
          <w:szCs w:val="32"/>
          <w:lang w:val="en-US" w:eastAsia="zh-CN" w:bidi="ar-SA"/>
        </w:rPr>
        <w:t>3.1复制原来会员</w:t>
      </w:r>
      <w:r>
        <w:tab/>
      </w:r>
      <w:r>
        <w:fldChar w:fldCharType="begin"/>
      </w:r>
      <w:r>
        <w:instrText xml:space="preserve"> PAGEREF _Toc8683 </w:instrText>
      </w:r>
      <w:r>
        <w:fldChar w:fldCharType="separate"/>
      </w:r>
      <w:r>
        <w:t>2</w:t>
      </w:r>
      <w:r>
        <w:fldChar w:fldCharType="end"/>
      </w:r>
      <w:r>
        <w:fldChar w:fldCharType="end"/>
      </w:r>
    </w:p>
    <w:p>
      <w:pPr>
        <w:pStyle w:val="7"/>
        <w:tabs>
          <w:tab w:val="right" w:leader="dot" w:pos="8306"/>
        </w:tabs>
      </w:pPr>
      <w:r>
        <w:fldChar w:fldCharType="begin"/>
      </w:r>
      <w:r>
        <w:instrText xml:space="preserve"> HYPERLINK \l _Toc10905 </w:instrText>
      </w:r>
      <w:r>
        <w:fldChar w:fldCharType="separate"/>
      </w:r>
      <w:r>
        <w:rPr>
          <w:rFonts w:hint="eastAsia" w:ascii="Times New Roman" w:hAnsi="Times New Roman" w:eastAsia="宋体" w:cstheme="minorBidi"/>
          <w:bCs/>
          <w:kern w:val="2"/>
          <w:szCs w:val="32"/>
          <w:lang w:val="en-US" w:eastAsia="zh-CN" w:bidi="ar-SA"/>
        </w:rPr>
        <w:t>3.2添加菜单</w:t>
      </w:r>
      <w:r>
        <w:tab/>
      </w:r>
      <w:r>
        <w:fldChar w:fldCharType="begin"/>
      </w:r>
      <w:r>
        <w:instrText xml:space="preserve"> PAGEREF _Toc10905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_Toc21321 </w:instrText>
      </w:r>
      <w:r>
        <w:fldChar w:fldCharType="separate"/>
      </w:r>
      <w:r>
        <w:rPr>
          <w:rFonts w:hint="eastAsia" w:ascii="Times New Roman" w:hAnsi="Times New Roman" w:eastAsia="宋体" w:cstheme="minorBidi"/>
          <w:bCs/>
          <w:kern w:val="2"/>
          <w:szCs w:val="32"/>
          <w:lang w:val="en-US" w:eastAsia="zh-CN" w:bidi="ar-SA"/>
        </w:rPr>
        <w:t>3.3个性化配置</w:t>
      </w:r>
      <w:r>
        <w:tab/>
      </w:r>
      <w:r>
        <w:fldChar w:fldCharType="begin"/>
      </w:r>
      <w:r>
        <w:instrText xml:space="preserve"> PAGEREF _Toc21321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_Toc26302 </w:instrText>
      </w:r>
      <w:r>
        <w:fldChar w:fldCharType="separate"/>
      </w:r>
      <w:r>
        <w:rPr>
          <w:rFonts w:hint="eastAsia" w:asciiTheme="majorEastAsia" w:hAnsiTheme="majorEastAsia" w:eastAsiaTheme="majorEastAsia"/>
        </w:rPr>
        <w:t xml:space="preserve">第4章. </w:t>
      </w:r>
      <w:r>
        <w:rPr>
          <w:rFonts w:hint="eastAsia"/>
        </w:rPr>
        <w:t>附录</w:t>
      </w:r>
      <w:r>
        <w:tab/>
      </w:r>
      <w:r>
        <w:fldChar w:fldCharType="begin"/>
      </w:r>
      <w:r>
        <w:instrText xml:space="preserve"> PAGEREF _Toc26302 </w:instrText>
      </w:r>
      <w:r>
        <w:fldChar w:fldCharType="separate"/>
      </w:r>
      <w:r>
        <w:t>8</w:t>
      </w:r>
      <w:r>
        <w:fldChar w:fldCharType="end"/>
      </w:r>
      <w:r>
        <w:fldChar w:fldCharType="end"/>
      </w:r>
    </w:p>
    <w:p>
      <w:pPr>
        <w:pStyle w:val="6"/>
        <w:tabs>
          <w:tab w:val="right" w:leader="dot" w:pos="8306"/>
        </w:tabs>
      </w:pPr>
      <w:r>
        <w:fldChar w:fldCharType="begin"/>
      </w:r>
      <w:r>
        <w:instrText xml:space="preserve"> HYPERLINK \l _Toc17093 </w:instrText>
      </w:r>
      <w:r>
        <w:fldChar w:fldCharType="separate"/>
      </w:r>
      <w:r>
        <w:rPr>
          <w:rFonts w:hint="eastAsia" w:asciiTheme="majorEastAsia" w:hAnsiTheme="majorEastAsia" w:eastAsiaTheme="majorEastAsia"/>
        </w:rPr>
        <w:t xml:space="preserve">第5章. </w:t>
      </w:r>
      <w:r>
        <w:rPr>
          <w:rFonts w:hint="eastAsia"/>
        </w:rPr>
        <w:t>附则（无）</w:t>
      </w:r>
      <w:r>
        <w:tab/>
      </w:r>
      <w:r>
        <w:fldChar w:fldCharType="begin"/>
      </w:r>
      <w:r>
        <w:instrText xml:space="preserve"> PAGEREF _Toc17093 </w:instrText>
      </w:r>
      <w:r>
        <w:fldChar w:fldCharType="separate"/>
      </w:r>
      <w:r>
        <w:t>8</w:t>
      </w:r>
      <w:r>
        <w:fldChar w:fldCharType="end"/>
      </w:r>
      <w:r>
        <w:fldChar w:fldCharType="end"/>
      </w:r>
    </w:p>
    <w:p>
      <w:r>
        <w:fldChar w:fldCharType="end"/>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pPr>
      <w:bookmarkStart w:id="0" w:name="_Toc24311"/>
      <w:bookmarkStart w:id="1" w:name="_Toc25023"/>
      <w:r>
        <w:rPr>
          <w:rFonts w:hint="eastAsia"/>
        </w:rPr>
        <w:t>目的</w:t>
      </w:r>
      <w:bookmarkEnd w:id="0"/>
      <w:bookmarkEnd w:id="1"/>
      <w:bookmarkStart w:id="12" w:name="_GoBack"/>
      <w:bookmarkEnd w:id="12"/>
    </w:p>
    <w:p>
      <w:r>
        <w:rPr>
          <w:rFonts w:hint="eastAsia"/>
        </w:rPr>
        <w:t>为了让运维人员尽快熟悉常见故障的处理方法，特制定此文档</w:t>
      </w:r>
      <w:r>
        <w:t>。</w:t>
      </w:r>
    </w:p>
    <w:p>
      <w:pPr>
        <w:pStyle w:val="2"/>
      </w:pPr>
      <w:bookmarkStart w:id="2" w:name="_Toc2437"/>
      <w:bookmarkStart w:id="3" w:name="_Toc4348"/>
      <w:r>
        <w:rPr>
          <w:rFonts w:hint="eastAsia"/>
        </w:rPr>
        <w:t>适用</w:t>
      </w:r>
      <w:r>
        <w:t>范围</w:t>
      </w:r>
      <w:bookmarkEnd w:id="2"/>
      <w:bookmarkEnd w:id="3"/>
    </w:p>
    <w:p>
      <w:r>
        <w:rPr>
          <w:rFonts w:hint="eastAsia"/>
        </w:rPr>
        <w:t>此文档适用</w:t>
      </w:r>
      <w:r>
        <w:t>于</w:t>
      </w:r>
      <w:r>
        <w:rPr>
          <w:rFonts w:hint="eastAsia"/>
        </w:rPr>
        <w:t>具备Linux基础、MySQL基础且对系统和业务有一定熟悉程度的运维人员。</w:t>
      </w:r>
    </w:p>
    <w:p>
      <w:pPr>
        <w:pStyle w:val="2"/>
        <w:rPr>
          <w:rFonts w:hint="eastAsia"/>
          <w:lang w:val="en-US" w:eastAsia="zh-CN"/>
        </w:rPr>
      </w:pPr>
      <w:bookmarkStart w:id="4" w:name="_Toc21237"/>
      <w:r>
        <w:rPr>
          <w:rFonts w:hint="eastAsia"/>
          <w:lang w:eastAsia="zh-CN"/>
        </w:rPr>
        <w:t>会员部署</w:t>
      </w:r>
      <w:bookmarkEnd w:id="4"/>
    </w:p>
    <w:p>
      <w:pPr>
        <w:pStyle w:val="3"/>
        <w:spacing w:before="163" w:beforeLines="50" w:beforeAutospacing="0" w:after="163" w:afterLines="50" w:afterAutospacing="0" w:line="240" w:lineRule="auto"/>
        <w:rPr>
          <w:rFonts w:hint="eastAsia" w:ascii="Times New Roman" w:hAnsi="Times New Roman" w:eastAsia="宋体" w:cstheme="minorBidi"/>
          <w:b/>
          <w:bCs/>
          <w:kern w:val="2"/>
          <w:sz w:val="30"/>
          <w:szCs w:val="32"/>
          <w:lang w:val="en-US" w:eastAsia="zh-CN" w:bidi="ar-SA"/>
        </w:rPr>
      </w:pPr>
      <w:bookmarkStart w:id="5" w:name="_Toc8683"/>
      <w:r>
        <w:rPr>
          <w:rFonts w:hint="eastAsia" w:ascii="Times New Roman" w:hAnsi="Times New Roman" w:eastAsia="宋体" w:cstheme="minorBidi"/>
          <w:b/>
          <w:bCs/>
          <w:kern w:val="2"/>
          <w:sz w:val="30"/>
          <w:szCs w:val="32"/>
          <w:lang w:val="en-US" w:eastAsia="zh-CN" w:bidi="ar-SA"/>
        </w:rPr>
        <w:t>3.1复制原来会员</w:t>
      </w:r>
      <w:bookmarkEnd w:id="5"/>
    </w:p>
    <w:p>
      <w:pPr>
        <w:rPr>
          <w:rFonts w:hint="eastAsia"/>
          <w:lang w:eastAsia="zh-CN"/>
        </w:rPr>
      </w:pPr>
      <w:r>
        <w:rPr>
          <w:rFonts w:hint="eastAsia"/>
          <w:lang w:eastAsia="zh-CN"/>
        </w:rPr>
        <w:t>由于会员部署必须跟支付同一台服务器。</w:t>
      </w:r>
    </w:p>
    <w:p>
      <w:pPr>
        <w:rPr>
          <w:rFonts w:hint="eastAsia"/>
          <w:lang w:eastAsia="zh-CN"/>
        </w:rPr>
      </w:pPr>
      <w:r>
        <w:rPr>
          <w:rFonts w:hint="eastAsia"/>
          <w:lang w:val="en-US" w:eastAsia="zh-CN"/>
        </w:rPr>
        <w:t>1、</w:t>
      </w:r>
      <w:r>
        <w:rPr>
          <w:rFonts w:hint="eastAsia"/>
          <w:lang w:eastAsia="zh-CN"/>
        </w:rPr>
        <w:t>复制一个会员模块到新会员，会员名称已机构名称结尾</w:t>
      </w:r>
    </w:p>
    <w:p>
      <w:pPr>
        <w:rPr>
          <w:rFonts w:hint="eastAsia"/>
          <w:lang w:eastAsia="zh-CN"/>
        </w:rPr>
      </w:pPr>
    </w:p>
    <w:p>
      <w:r>
        <w:rPr>
          <w:rFonts w:hint="eastAsia"/>
          <w:lang w:eastAsia="zh-CN"/>
        </w:rPr>
        <w:t>例：</w:t>
      </w:r>
      <w:r>
        <w:rPr>
          <w:rFonts w:hint="eastAsia"/>
          <w:lang w:val="en-US" w:eastAsia="zh-CN"/>
        </w:rPr>
        <w:t xml:space="preserve"> 部署3201机构会员；复制hst_6088  到 hst_3201 </w:t>
      </w:r>
    </w:p>
    <w:p>
      <w:r>
        <w:drawing>
          <wp:inline distT="0" distB="0" distL="114300" distR="114300">
            <wp:extent cx="5268595" cy="2459990"/>
            <wp:effectExtent l="0" t="0" r="8255"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8595" cy="245999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numPr>
          <w:numId w:val="0"/>
        </w:numPr>
        <w:rPr>
          <w:rFonts w:hint="eastAsia"/>
          <w:lang w:val="en-US" w:eastAsia="zh-CN"/>
        </w:rPr>
      </w:pPr>
      <w:r>
        <w:rPr>
          <w:rFonts w:hint="eastAsia"/>
          <w:lang w:val="en-US" w:eastAsia="zh-CN"/>
        </w:rPr>
        <w:t>2、修改   /data/tomcat/webapps/hst_</w:t>
      </w:r>
      <w:r>
        <w:rPr>
          <w:rFonts w:hint="eastAsia"/>
          <w:color w:val="FF0000"/>
          <w:lang w:val="en-US" w:eastAsia="zh-CN"/>
        </w:rPr>
        <w:t>xxx</w:t>
      </w:r>
      <w:r>
        <w:rPr>
          <w:rFonts w:hint="eastAsia"/>
          <w:lang w:val="en-US" w:eastAsia="zh-CN"/>
        </w:rPr>
        <w:t>/config.js 文件机构编码（前端显示的机构编码）</w:t>
      </w:r>
    </w:p>
    <w:p>
      <w:pPr>
        <w:widowControl w:val="0"/>
        <w:numPr>
          <w:ilvl w:val="0"/>
          <w:numId w:val="0"/>
        </w:numPr>
        <w:tabs>
          <w:tab w:val="left" w:pos="312"/>
        </w:tabs>
        <w:jc w:val="both"/>
        <w:rPr>
          <w:rFonts w:hint="eastAsia"/>
          <w:lang w:val="en-US" w:eastAsia="zh-CN"/>
        </w:rPr>
      </w:pPr>
      <w:r>
        <w:rPr>
          <w:rFonts w:hint="eastAsia"/>
          <w:lang w:val="en-US" w:eastAsia="zh-CN"/>
        </w:rPr>
        <w:drawing>
          <wp:inline distT="0" distB="0" distL="114300" distR="114300">
            <wp:extent cx="5272405" cy="1570355"/>
            <wp:effectExtent l="0" t="0" r="4445" b="10795"/>
            <wp:docPr id="4" name="图片 4" descr="15108262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10826280(1)"/>
                    <pic:cNvPicPr>
                      <a:picLocks noChangeAspect="1"/>
                    </pic:cNvPicPr>
                  </pic:nvPicPr>
                  <pic:blipFill>
                    <a:blip r:embed="rId5"/>
                    <a:stretch>
                      <a:fillRect/>
                    </a:stretch>
                  </pic:blipFill>
                  <pic:spPr>
                    <a:xfrm>
                      <a:off x="0" y="0"/>
                      <a:ext cx="5272405" cy="1570355"/>
                    </a:xfrm>
                    <a:prstGeom prst="rect">
                      <a:avLst/>
                    </a:prstGeom>
                  </pic:spPr>
                </pic:pic>
              </a:graphicData>
            </a:graphic>
          </wp:inline>
        </w:drawing>
      </w:r>
    </w:p>
    <w:p>
      <w:pPr>
        <w:widowControl w:val="0"/>
        <w:numPr>
          <w:ilvl w:val="0"/>
          <w:numId w:val="0"/>
        </w:numPr>
        <w:tabs>
          <w:tab w:val="left" w:pos="312"/>
        </w:tabs>
        <w:jc w:val="both"/>
        <w:rPr>
          <w:rFonts w:hint="eastAsia"/>
          <w:lang w:val="en-US" w:eastAsia="zh-CN"/>
        </w:rPr>
      </w:pPr>
    </w:p>
    <w:p>
      <w:pPr>
        <w:widowControl w:val="0"/>
        <w:numPr>
          <w:ilvl w:val="0"/>
          <w:numId w:val="0"/>
        </w:numPr>
        <w:jc w:val="both"/>
      </w:pPr>
      <w:r>
        <w:drawing>
          <wp:inline distT="0" distB="0" distL="114300" distR="114300">
            <wp:extent cx="5264150" cy="3065780"/>
            <wp:effectExtent l="0" t="0" r="1270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4150" cy="3065780"/>
                    </a:xfrm>
                    <a:prstGeom prst="rect">
                      <a:avLst/>
                    </a:prstGeom>
                    <a:noFill/>
                    <a:ln w="9525">
                      <a:noFill/>
                    </a:ln>
                  </pic:spPr>
                </pic:pic>
              </a:graphicData>
            </a:graphic>
          </wp:inline>
        </w:drawing>
      </w:r>
    </w:p>
    <w:p>
      <w:pPr>
        <w:widowControl w:val="0"/>
        <w:numPr>
          <w:ilvl w:val="0"/>
          <w:numId w:val="0"/>
        </w:numPr>
        <w:jc w:val="both"/>
      </w:pPr>
    </w:p>
    <w:p>
      <w:pPr>
        <w:widowControl w:val="0"/>
        <w:numPr>
          <w:numId w:val="0"/>
        </w:numPr>
        <w:jc w:val="both"/>
        <w:rPr>
          <w:rFonts w:hint="eastAsia"/>
          <w:lang w:val="en-US" w:eastAsia="zh-CN"/>
        </w:rPr>
      </w:pPr>
      <w:r>
        <w:rPr>
          <w:rFonts w:hint="eastAsia"/>
          <w:lang w:val="en-US" w:eastAsia="zh-CN"/>
        </w:rPr>
        <w:t>3、修改 /data/tomcat/webapps/hst_</w:t>
      </w:r>
      <w:r>
        <w:rPr>
          <w:rFonts w:hint="eastAsia"/>
          <w:color w:val="FF0000"/>
          <w:lang w:val="en-US" w:eastAsia="zh-CN"/>
        </w:rPr>
        <w:t>xxx</w:t>
      </w:r>
      <w:r>
        <w:rPr>
          <w:rFonts w:hint="eastAsia"/>
          <w:lang w:val="en-US" w:eastAsia="zh-CN"/>
        </w:rPr>
        <w:t>/broker/config.js 经纪人分享地址，如下图：</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drawing>
          <wp:inline distT="0" distB="0" distL="114300" distR="114300">
            <wp:extent cx="5270500" cy="1927225"/>
            <wp:effectExtent l="0" t="0" r="6350" b="158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70500" cy="1927225"/>
                    </a:xfrm>
                    <a:prstGeom prst="rect">
                      <a:avLst/>
                    </a:prstGeom>
                    <a:noFill/>
                    <a:ln w="9525">
                      <a:noFill/>
                    </a:ln>
                  </pic:spPr>
                </pic:pic>
              </a:graphicData>
            </a:graphic>
          </wp:inline>
        </w:drawing>
      </w:r>
    </w:p>
    <w:p>
      <w:pPr>
        <w:rPr>
          <w:rFonts w:hint="eastAsia"/>
          <w:lang w:val="en-US" w:eastAsia="zh-CN"/>
        </w:rPr>
      </w:pPr>
    </w:p>
    <w:p>
      <w:pPr>
        <w:pStyle w:val="3"/>
        <w:spacing w:before="163" w:beforeLines="50" w:beforeAutospacing="0" w:after="163" w:afterLines="50" w:afterAutospacing="0" w:line="240" w:lineRule="auto"/>
        <w:rPr>
          <w:rFonts w:hint="eastAsia" w:ascii="Times New Roman" w:hAnsi="Times New Roman" w:eastAsia="宋体" w:cstheme="minorBidi"/>
          <w:b/>
          <w:bCs/>
          <w:kern w:val="2"/>
          <w:sz w:val="30"/>
          <w:szCs w:val="32"/>
          <w:lang w:val="en-US" w:eastAsia="zh-CN" w:bidi="ar-SA"/>
        </w:rPr>
      </w:pPr>
      <w:bookmarkStart w:id="6" w:name="_Toc10905"/>
      <w:r>
        <w:rPr>
          <w:rFonts w:hint="eastAsia" w:ascii="Times New Roman" w:hAnsi="Times New Roman" w:eastAsia="宋体" w:cstheme="minorBidi"/>
          <w:b/>
          <w:bCs/>
          <w:kern w:val="2"/>
          <w:sz w:val="30"/>
          <w:szCs w:val="32"/>
          <w:lang w:val="en-US" w:eastAsia="zh-CN" w:bidi="ar-SA"/>
        </w:rPr>
        <w:t>3.2添加菜单</w:t>
      </w:r>
      <w:bookmarkEnd w:id="6"/>
    </w:p>
    <w:p>
      <w:pPr>
        <w:numPr>
          <w:ilvl w:val="0"/>
          <w:numId w:val="0"/>
        </w:numPr>
        <w:rPr>
          <w:rFonts w:hint="eastAsia"/>
          <w:lang w:val="en-US" w:eastAsia="zh-CN"/>
        </w:rPr>
      </w:pPr>
      <w:r>
        <w:rPr>
          <w:rFonts w:hint="eastAsia"/>
          <w:lang w:val="en-US" w:eastAsia="zh-CN"/>
        </w:rPr>
        <w:t>1、部署完成以后，新会员的H5链接地址为首页域名+新会员目录</w:t>
      </w:r>
    </w:p>
    <w:p>
      <w:pPr>
        <w:numPr>
          <w:ilvl w:val="0"/>
          <w:numId w:val="0"/>
        </w:numPr>
        <w:ind w:firstLine="420" w:firstLineChars="200"/>
        <w:rPr>
          <w:rFonts w:hint="eastAsia"/>
          <w:color w:val="FF0000"/>
          <w:lang w:val="en-US" w:eastAsia="zh-CN"/>
        </w:rPr>
      </w:pPr>
      <w:r>
        <w:rPr>
          <w:rFonts w:hint="eastAsia"/>
          <w:lang w:val="en-US" w:eastAsia="zh-CN"/>
        </w:rPr>
        <w:t xml:space="preserve">如下 ：   </w:t>
      </w:r>
      <w:r>
        <w:rPr>
          <w:rFonts w:hint="eastAsia"/>
          <w:lang w:val="en-US" w:eastAsia="zh-CN"/>
        </w:rPr>
        <w:fldChar w:fldCharType="begin"/>
      </w:r>
      <w:r>
        <w:rPr>
          <w:rFonts w:hint="eastAsia"/>
          <w:lang w:val="en-US" w:eastAsia="zh-CN"/>
        </w:rPr>
        <w:instrText xml:space="preserve"> HYPERLINK "http://hst.hstcly.cn/hst_XXX" </w:instrText>
      </w:r>
      <w:r>
        <w:rPr>
          <w:rFonts w:hint="eastAsia"/>
          <w:lang w:val="en-US" w:eastAsia="zh-CN"/>
        </w:rPr>
        <w:fldChar w:fldCharType="separate"/>
      </w:r>
      <w:r>
        <w:rPr>
          <w:rStyle w:val="9"/>
          <w:rFonts w:hint="eastAsia"/>
          <w:lang w:val="en-US" w:eastAsia="zh-CN"/>
        </w:rPr>
        <w:t>http://hst.hstcly.cn/hst_</w:t>
      </w:r>
      <w:r>
        <w:rPr>
          <w:rStyle w:val="9"/>
          <w:rFonts w:hint="eastAsia"/>
          <w:color w:val="FF0000"/>
          <w:lang w:val="en-US" w:eastAsia="zh-CN"/>
        </w:rPr>
        <w:t>XXX</w:t>
      </w:r>
      <w:r>
        <w:rPr>
          <w:rFonts w:hint="eastAsia"/>
          <w:lang w:val="en-US" w:eastAsia="zh-CN"/>
        </w:rPr>
        <w:fldChar w:fldCharType="end"/>
      </w:r>
      <w:r>
        <w:rPr>
          <w:rFonts w:hint="eastAsia"/>
          <w:color w:val="FF0000"/>
          <w:lang w:val="en-US" w:eastAsia="zh-CN"/>
        </w:rPr>
        <w:t xml:space="preserve">  （XXX为会员机构编码），</w:t>
      </w:r>
    </w:p>
    <w:p>
      <w:pPr>
        <w:numPr>
          <w:ilvl w:val="0"/>
          <w:numId w:val="0"/>
        </w:numPr>
        <w:ind w:firstLine="420" w:firstLineChars="200"/>
        <w:rPr>
          <w:rFonts w:hint="eastAsia"/>
          <w:color w:val="FF0000"/>
          <w:lang w:val="en-US" w:eastAsia="zh-CN"/>
        </w:rPr>
      </w:pPr>
      <w:r>
        <w:rPr>
          <w:rFonts w:hint="eastAsia"/>
          <w:color w:val="FF0000"/>
          <w:lang w:val="en-US" w:eastAsia="zh-CN"/>
        </w:rPr>
        <w:t>用会员的H5链接地址在会员公众号里面生成菜单。如图：</w:t>
      </w:r>
    </w:p>
    <w:p>
      <w:pPr>
        <w:numPr>
          <w:ilvl w:val="0"/>
          <w:numId w:val="0"/>
        </w:numPr>
        <w:rPr>
          <w:rFonts w:hint="eastAsia"/>
          <w:color w:val="FF0000"/>
          <w:lang w:val="en-US" w:eastAsia="zh-CN"/>
        </w:rPr>
      </w:pPr>
      <w:r>
        <w:drawing>
          <wp:inline distT="0" distB="0" distL="114300" distR="114300">
            <wp:extent cx="5269865" cy="2983865"/>
            <wp:effectExtent l="0" t="0" r="6985" b="698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5269865" cy="2983865"/>
                    </a:xfrm>
                    <a:prstGeom prst="rect">
                      <a:avLst/>
                    </a:prstGeom>
                    <a:noFill/>
                    <a:ln w="9525">
                      <a:noFill/>
                    </a:ln>
                  </pic:spPr>
                </pic:pic>
              </a:graphicData>
            </a:graphic>
          </wp:inline>
        </w:drawing>
      </w:r>
    </w:p>
    <w:p>
      <w:pPr>
        <w:numPr>
          <w:ilvl w:val="0"/>
          <w:numId w:val="0"/>
        </w:numPr>
        <w:rPr>
          <w:rFonts w:hint="eastAsia"/>
          <w:color w:val="FF0000"/>
          <w:lang w:val="en-US" w:eastAsia="zh-CN"/>
        </w:rPr>
      </w:pPr>
    </w:p>
    <w:p>
      <w:pPr>
        <w:numPr>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2、部署完成需要重启tomcat，关注会员公众号并测试</w:t>
      </w:r>
    </w:p>
    <w:p>
      <w:pPr>
        <w:numPr>
          <w:numId w:val="0"/>
        </w:numPr>
      </w:pPr>
      <w:r>
        <w:drawing>
          <wp:inline distT="0" distB="0" distL="114300" distR="114300">
            <wp:extent cx="2790190" cy="4240530"/>
            <wp:effectExtent l="0" t="0" r="10160" b="762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9"/>
                    <a:stretch>
                      <a:fillRect/>
                    </a:stretch>
                  </pic:blipFill>
                  <pic:spPr>
                    <a:xfrm>
                      <a:off x="0" y="0"/>
                      <a:ext cx="2790190" cy="4240530"/>
                    </a:xfrm>
                    <a:prstGeom prst="rect">
                      <a:avLst/>
                    </a:prstGeom>
                    <a:noFill/>
                    <a:ln w="9525">
                      <a:noFill/>
                    </a:ln>
                  </pic:spPr>
                </pic:pic>
              </a:graphicData>
            </a:graphic>
          </wp:inline>
        </w:drawing>
      </w:r>
    </w:p>
    <w:p>
      <w:pPr>
        <w:pStyle w:val="3"/>
        <w:spacing w:before="163" w:beforeLines="50" w:beforeAutospacing="0" w:after="163" w:afterLines="50" w:afterAutospacing="0" w:line="240" w:lineRule="auto"/>
        <w:rPr>
          <w:rFonts w:hint="eastAsia" w:ascii="Times New Roman" w:hAnsi="Times New Roman" w:eastAsia="宋体" w:cstheme="minorBidi"/>
          <w:b/>
          <w:bCs/>
          <w:kern w:val="2"/>
          <w:sz w:val="30"/>
          <w:szCs w:val="32"/>
          <w:lang w:val="en-US" w:eastAsia="zh-CN" w:bidi="ar-SA"/>
        </w:rPr>
      </w:pPr>
      <w:bookmarkStart w:id="7" w:name="_Toc21321"/>
      <w:r>
        <w:rPr>
          <w:rFonts w:hint="eastAsia" w:ascii="Times New Roman" w:hAnsi="Times New Roman" w:eastAsia="宋体" w:cstheme="minorBidi"/>
          <w:b/>
          <w:bCs/>
          <w:kern w:val="2"/>
          <w:sz w:val="30"/>
          <w:szCs w:val="32"/>
          <w:lang w:val="en-US" w:eastAsia="zh-CN" w:bidi="ar-SA"/>
        </w:rPr>
        <w:t>3.3个性化配置</w:t>
      </w:r>
      <w:bookmarkEnd w:id="7"/>
    </w:p>
    <w:p>
      <w:pPr>
        <w:numPr>
          <w:numId w:val="0"/>
        </w:numPr>
        <w:ind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1、需要注意事项如下（配置项影响以及需要更改的个性化配置）</w:t>
      </w:r>
    </w:p>
    <w:p>
      <w:pPr>
        <w:numPr>
          <w:ilvl w:val="0"/>
          <w:numId w:val="0"/>
        </w:numPr>
        <w:ind w:firstLine="420" w:firstLineChars="200"/>
        <w:rPr>
          <w:rFonts w:hint="eastAsia"/>
          <w:color w:val="FF0000"/>
          <w:lang w:val="en-US" w:eastAsia="zh-CN"/>
        </w:rPr>
      </w:pPr>
      <w:r>
        <w:rPr>
          <w:rFonts w:hint="eastAsia"/>
          <w:color w:val="FF0000"/>
          <w:lang w:val="en-US" w:eastAsia="zh-CN"/>
        </w:rPr>
        <w:t>1&gt;上述第3条，前端显示机构编码配置项，如果填写机构编码，则客户通过该公众号注册的时候，机构编码栏会写死默认的值，否则是手动填写（目前采用的是手动填写）</w:t>
      </w:r>
    </w:p>
    <w:p>
      <w:pPr>
        <w:numPr>
          <w:ilvl w:val="0"/>
          <w:numId w:val="0"/>
        </w:numPr>
        <w:ind w:firstLine="420" w:firstLineChars="200"/>
        <w:rPr>
          <w:rFonts w:hint="eastAsia"/>
          <w:color w:val="FF0000"/>
          <w:lang w:val="en-US" w:eastAsia="zh-CN"/>
        </w:rPr>
      </w:pPr>
      <w:r>
        <w:rPr>
          <w:rFonts w:hint="eastAsia"/>
          <w:color w:val="FF0000"/>
          <w:lang w:val="en-US" w:eastAsia="zh-CN"/>
        </w:rPr>
        <w:t>2&gt;每个不同的会员或者运营中心在以下配置文件当中都要修改其相应的机构名称</w:t>
      </w:r>
    </w:p>
    <w:p>
      <w:pPr>
        <w:numPr>
          <w:ilvl w:val="0"/>
          <w:numId w:val="0"/>
        </w:numPr>
        <w:ind w:firstLine="420" w:firstLineChars="200"/>
        <w:rPr>
          <w:rFonts w:hint="eastAsia"/>
          <w:color w:val="FF0000"/>
          <w:lang w:val="en-US" w:eastAsia="zh-CN"/>
        </w:rPr>
      </w:pPr>
      <w:r>
        <w:rPr>
          <w:rFonts w:hint="eastAsia"/>
          <w:color w:val="FF0000"/>
          <w:lang w:val="en-US" w:eastAsia="zh-CN"/>
        </w:rPr>
        <w:t>（1）</w:t>
      </w:r>
    </w:p>
    <w:p>
      <w:pPr>
        <w:numPr>
          <w:ilvl w:val="0"/>
          <w:numId w:val="0"/>
        </w:numPr>
        <w:ind w:firstLine="420" w:firstLineChars="200"/>
      </w:pPr>
      <w:r>
        <w:drawing>
          <wp:inline distT="0" distB="0" distL="114300" distR="114300">
            <wp:extent cx="5267325" cy="3123565"/>
            <wp:effectExtent l="0" t="0" r="9525" b="63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0"/>
                    <a:stretch>
                      <a:fillRect/>
                    </a:stretch>
                  </pic:blipFill>
                  <pic:spPr>
                    <a:xfrm>
                      <a:off x="0" y="0"/>
                      <a:ext cx="5267325" cy="3123565"/>
                    </a:xfrm>
                    <a:prstGeom prst="rect">
                      <a:avLst/>
                    </a:prstGeom>
                    <a:noFill/>
                    <a:ln w="9525">
                      <a:noFill/>
                    </a:ln>
                  </pic:spPr>
                </pic:pic>
              </a:graphicData>
            </a:graphic>
          </wp:inline>
        </w:drawing>
      </w:r>
    </w:p>
    <w:p>
      <w:pPr>
        <w:numPr>
          <w:ilvl w:val="0"/>
          <w:numId w:val="0"/>
        </w:numPr>
        <w:ind w:firstLine="420" w:firstLineChars="200"/>
        <w:rPr>
          <w:rFonts w:hint="eastAsia"/>
          <w:lang w:eastAsia="zh-CN"/>
        </w:rPr>
      </w:pPr>
      <w:r>
        <w:rPr>
          <w:rFonts w:hint="eastAsia"/>
          <w:lang w:eastAsia="zh-CN"/>
        </w:rPr>
        <w:t>（</w:t>
      </w:r>
      <w:r>
        <w:rPr>
          <w:rFonts w:hint="eastAsia"/>
          <w:lang w:val="en-US" w:eastAsia="zh-CN"/>
        </w:rPr>
        <w:t>2</w:t>
      </w:r>
      <w:r>
        <w:rPr>
          <w:rFonts w:hint="eastAsia"/>
          <w:lang w:eastAsia="zh-CN"/>
        </w:rPr>
        <w:t>）</w:t>
      </w:r>
    </w:p>
    <w:p>
      <w:pPr>
        <w:numPr>
          <w:ilvl w:val="0"/>
          <w:numId w:val="0"/>
        </w:numPr>
        <w:ind w:firstLine="420" w:firstLineChars="200"/>
      </w:pPr>
      <w:r>
        <w:drawing>
          <wp:inline distT="0" distB="0" distL="114300" distR="114300">
            <wp:extent cx="5265420" cy="2072005"/>
            <wp:effectExtent l="0" t="0" r="11430" b="444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1"/>
                    <a:stretch>
                      <a:fillRect/>
                    </a:stretch>
                  </pic:blipFill>
                  <pic:spPr>
                    <a:xfrm>
                      <a:off x="0" y="0"/>
                      <a:ext cx="5265420" cy="2072005"/>
                    </a:xfrm>
                    <a:prstGeom prst="rect">
                      <a:avLst/>
                    </a:prstGeom>
                    <a:noFill/>
                    <a:ln w="9525">
                      <a:noFill/>
                    </a:ln>
                  </pic:spPr>
                </pic:pic>
              </a:graphicData>
            </a:graphic>
          </wp:inline>
        </w:drawing>
      </w:r>
    </w:p>
    <w:p>
      <w:pPr>
        <w:numPr>
          <w:ilvl w:val="0"/>
          <w:numId w:val="0"/>
        </w:numPr>
        <w:ind w:firstLine="420" w:firstLineChars="200"/>
        <w:rPr>
          <w:rFonts w:hint="eastAsia"/>
          <w:lang w:eastAsia="zh-CN"/>
        </w:rPr>
      </w:pPr>
      <w:r>
        <w:rPr>
          <w:rFonts w:hint="eastAsia"/>
          <w:lang w:eastAsia="zh-CN"/>
        </w:rPr>
        <w:t>（</w:t>
      </w:r>
      <w:r>
        <w:rPr>
          <w:rFonts w:hint="eastAsia"/>
          <w:lang w:val="en-US" w:eastAsia="zh-CN"/>
        </w:rPr>
        <w:t>3</w:t>
      </w:r>
      <w:r>
        <w:rPr>
          <w:rFonts w:hint="eastAsia"/>
          <w:lang w:eastAsia="zh-CN"/>
        </w:rPr>
        <w:t>）</w:t>
      </w:r>
      <w:r>
        <w:rPr>
          <w:rFonts w:hint="eastAsia"/>
          <w:lang w:val="en-US" w:eastAsia="zh-CN"/>
        </w:rPr>
        <w:t>登录页面的图片logo</w:t>
      </w:r>
    </w:p>
    <w:p>
      <w:pPr>
        <w:numPr>
          <w:ilvl w:val="0"/>
          <w:numId w:val="0"/>
        </w:numPr>
        <w:ind w:firstLine="420" w:firstLineChars="200"/>
      </w:pPr>
      <w:r>
        <w:drawing>
          <wp:inline distT="0" distB="0" distL="114300" distR="114300">
            <wp:extent cx="4199890" cy="3228340"/>
            <wp:effectExtent l="0" t="0" r="10160" b="1016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2"/>
                    <a:stretch>
                      <a:fillRect/>
                    </a:stretch>
                  </pic:blipFill>
                  <pic:spPr>
                    <a:xfrm>
                      <a:off x="0" y="0"/>
                      <a:ext cx="4199890" cy="3228340"/>
                    </a:xfrm>
                    <a:prstGeom prst="rect">
                      <a:avLst/>
                    </a:prstGeom>
                    <a:noFill/>
                    <a:ln w="9525">
                      <a:noFill/>
                    </a:ln>
                  </pic:spPr>
                </pic:pic>
              </a:graphicData>
            </a:graphic>
          </wp:inline>
        </w:drawing>
      </w:r>
    </w:p>
    <w:p>
      <w:pPr>
        <w:numPr>
          <w:ilvl w:val="0"/>
          <w:numId w:val="0"/>
        </w:numPr>
        <w:ind w:firstLine="420" w:firstLineChars="200"/>
      </w:pPr>
    </w:p>
    <w:p>
      <w:pPr>
        <w:numPr>
          <w:ilvl w:val="0"/>
          <w:numId w:val="0"/>
        </w:numPr>
        <w:ind w:firstLine="420" w:firstLineChars="200"/>
      </w:pPr>
    </w:p>
    <w:p>
      <w:pPr>
        <w:numPr>
          <w:ilvl w:val="0"/>
          <w:numId w:val="0"/>
        </w:numPr>
        <w:ind w:firstLine="420" w:firstLineChars="200"/>
      </w:pPr>
    </w:p>
    <w:p>
      <w:pPr>
        <w:numPr>
          <w:ilvl w:val="0"/>
          <w:numId w:val="0"/>
        </w:numPr>
        <w:ind w:firstLine="420" w:firstLineChars="200"/>
      </w:pPr>
    </w:p>
    <w:p>
      <w:pPr>
        <w:numPr>
          <w:ilvl w:val="0"/>
          <w:numId w:val="0"/>
        </w:numPr>
        <w:ind w:firstLine="420" w:firstLineChars="200"/>
      </w:pPr>
    </w:p>
    <w:p>
      <w:pPr>
        <w:numPr>
          <w:ilvl w:val="0"/>
          <w:numId w:val="0"/>
        </w:numPr>
        <w:ind w:firstLine="420" w:firstLineChars="200"/>
      </w:pPr>
    </w:p>
    <w:p>
      <w:pPr>
        <w:numPr>
          <w:ilvl w:val="0"/>
          <w:numId w:val="0"/>
        </w:numPr>
        <w:ind w:firstLine="420" w:firstLineChars="200"/>
      </w:pPr>
    </w:p>
    <w:p>
      <w:pPr>
        <w:numPr>
          <w:ilvl w:val="0"/>
          <w:numId w:val="0"/>
        </w:numPr>
        <w:ind w:firstLine="420" w:firstLineChars="200"/>
      </w:pPr>
    </w:p>
    <w:p>
      <w:pPr>
        <w:numPr>
          <w:ilvl w:val="0"/>
          <w:numId w:val="0"/>
        </w:numPr>
        <w:ind w:firstLine="420" w:firstLineChars="200"/>
      </w:pPr>
    </w:p>
    <w:p>
      <w:pPr>
        <w:numPr>
          <w:ilvl w:val="0"/>
          <w:numId w:val="0"/>
        </w:numPr>
        <w:ind w:firstLine="420" w:firstLineChars="200"/>
      </w:pPr>
    </w:p>
    <w:p>
      <w:pPr>
        <w:numPr>
          <w:ilvl w:val="0"/>
          <w:numId w:val="0"/>
        </w:numPr>
        <w:ind w:firstLine="420" w:firstLineChars="200"/>
      </w:pPr>
    </w:p>
    <w:p>
      <w:pPr>
        <w:numPr>
          <w:ilvl w:val="0"/>
          <w:numId w:val="0"/>
        </w:numPr>
        <w:ind w:firstLine="420" w:firstLineChars="200"/>
      </w:pPr>
    </w:p>
    <w:p>
      <w:pPr>
        <w:numPr>
          <w:ilvl w:val="0"/>
          <w:numId w:val="0"/>
        </w:numPr>
        <w:ind w:firstLine="420" w:firstLineChars="200"/>
      </w:pPr>
    </w:p>
    <w:p>
      <w:pPr>
        <w:numPr>
          <w:ilvl w:val="0"/>
          <w:numId w:val="0"/>
        </w:numPr>
        <w:ind w:firstLine="420" w:firstLineChars="200"/>
      </w:pPr>
    </w:p>
    <w:p>
      <w:pPr>
        <w:numPr>
          <w:ilvl w:val="0"/>
          <w:numId w:val="0"/>
        </w:numPr>
        <w:ind w:firstLine="420" w:firstLineChars="200"/>
      </w:pPr>
    </w:p>
    <w:p>
      <w:pPr>
        <w:numPr>
          <w:ilvl w:val="0"/>
          <w:numId w:val="0"/>
        </w:numPr>
        <w:ind w:firstLine="420" w:firstLineChars="200"/>
      </w:pPr>
    </w:p>
    <w:p>
      <w:pPr>
        <w:numPr>
          <w:ilvl w:val="0"/>
          <w:numId w:val="0"/>
        </w:numPr>
        <w:ind w:firstLine="420" w:firstLineChars="200"/>
      </w:pPr>
    </w:p>
    <w:p>
      <w:pPr>
        <w:numPr>
          <w:ilvl w:val="0"/>
          <w:numId w:val="0"/>
        </w:numPr>
        <w:ind w:firstLine="420" w:firstLineChars="200"/>
      </w:pPr>
    </w:p>
    <w:p>
      <w:pPr>
        <w:numPr>
          <w:ilvl w:val="0"/>
          <w:numId w:val="0"/>
        </w:numPr>
        <w:ind w:firstLine="420" w:firstLineChars="200"/>
      </w:pPr>
    </w:p>
    <w:p>
      <w:pPr>
        <w:numPr>
          <w:ilvl w:val="0"/>
          <w:numId w:val="0"/>
        </w:numPr>
        <w:ind w:firstLine="420" w:firstLineChars="200"/>
      </w:pPr>
    </w:p>
    <w:p>
      <w:pPr>
        <w:numPr>
          <w:ilvl w:val="0"/>
          <w:numId w:val="0"/>
        </w:numPr>
        <w:ind w:firstLine="420" w:firstLineChars="200"/>
      </w:pPr>
    </w:p>
    <w:p>
      <w:pPr>
        <w:numPr>
          <w:ilvl w:val="0"/>
          <w:numId w:val="0"/>
        </w:numPr>
        <w:ind w:firstLine="420" w:firstLineChars="200"/>
      </w:pPr>
    </w:p>
    <w:p>
      <w:pPr>
        <w:numPr>
          <w:ilvl w:val="0"/>
          <w:numId w:val="0"/>
        </w:numPr>
        <w:ind w:firstLine="420" w:firstLineChars="200"/>
      </w:pPr>
    </w:p>
    <w:p>
      <w:pPr>
        <w:pStyle w:val="2"/>
      </w:pPr>
      <w:bookmarkStart w:id="8" w:name="_Toc11099"/>
      <w:bookmarkStart w:id="9" w:name="_Toc26302"/>
      <w:r>
        <w:rPr>
          <w:rFonts w:hint="eastAsia"/>
        </w:rPr>
        <w:t>附录</w:t>
      </w:r>
      <w:bookmarkEnd w:id="8"/>
      <w:bookmarkEnd w:id="9"/>
    </w:p>
    <w:p>
      <w:pPr>
        <w:rPr>
          <w:rFonts w:hint="eastAsia"/>
        </w:rPr>
      </w:pPr>
    </w:p>
    <w:p>
      <w:pPr>
        <w:rPr>
          <w:rFonts w:hint="eastAsia"/>
        </w:rPr>
      </w:pPr>
    </w:p>
    <w:p>
      <w:pPr>
        <w:rPr>
          <w:rFonts w:hint="eastAsia"/>
        </w:rPr>
      </w:pPr>
    </w:p>
    <w:p>
      <w:pPr>
        <w:pStyle w:val="2"/>
      </w:pPr>
      <w:bookmarkStart w:id="10" w:name="_Toc24604"/>
      <w:bookmarkStart w:id="11" w:name="_Toc17093"/>
      <w:r>
        <w:rPr>
          <w:rFonts w:hint="eastAsia"/>
        </w:rPr>
        <w:t>附则（无）</w:t>
      </w:r>
      <w:bookmarkEnd w:id="10"/>
      <w:bookmarkEnd w:id="11"/>
    </w:p>
    <w:p>
      <w:pPr>
        <w:numPr>
          <w:ilvl w:val="0"/>
          <w:numId w:val="0"/>
        </w:numPr>
        <w:ind w:firstLine="420" w:firstLineChars="20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swiss"/>
    <w:pitch w:val="default"/>
    <w:sig w:usb0="E0002AFF" w:usb1="C0007843" w:usb2="00000009" w:usb3="00000000" w:csb0="4000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Malgun Gothic">
    <w:panose1 w:val="020B0503020000020004"/>
    <w:charset w:val="81"/>
    <w:family w:val="auto"/>
    <w:pitch w:val="default"/>
    <w:sig w:usb0="900002AF" w:usb1="01D77CFB" w:usb2="00000012" w:usb3="00000000" w:csb0="00080001" w:csb1="00000000"/>
  </w:font>
  <w:font w:name="GungsuhChe">
    <w:panose1 w:val="02030609000101010101"/>
    <w:charset w:val="81"/>
    <w:family w:val="auto"/>
    <w:pitch w:val="default"/>
    <w:sig w:usb0="B00002AF" w:usb1="69D77CFB" w:usb2="00000030" w:usb3="00000000" w:csb0="4008009F" w:csb1="DFD70000"/>
  </w:font>
  <w:font w:name="MingLiU-ExtB">
    <w:panose1 w:val="02020500000000000000"/>
    <w:charset w:val="88"/>
    <w:family w:val="auto"/>
    <w:pitch w:val="default"/>
    <w:sig w:usb0="8000002F" w:usb1="02000008" w:usb2="00000000" w:usb3="00000000" w:csb0="00100001" w:csb1="00000000"/>
  </w:font>
  <w:font w:name="Arabic Typesetting">
    <w:panose1 w:val="03020402040406030203"/>
    <w:charset w:val="00"/>
    <w:family w:val="auto"/>
    <w:pitch w:val="default"/>
    <w:sig w:usb0="A000206F" w:usb1="C0000000" w:usb2="00000008" w:usb3="00000000" w:csb0="200000D3" w:csb1="00000000"/>
  </w:font>
  <w:font w:name="Aparajita">
    <w:panose1 w:val="020B0604020202020204"/>
    <w:charset w:val="00"/>
    <w:family w:val="auto"/>
    <w:pitch w:val="default"/>
    <w:sig w:usb0="00008003" w:usb1="00000000" w:usb2="00000000" w:usb3="00000000" w:csb0="00000001" w:csb1="00000000"/>
  </w:font>
  <w:font w:name="AngsanaUPC">
    <w:panose1 w:val="02020603050405020304"/>
    <w:charset w:val="00"/>
    <w:family w:val="auto"/>
    <w:pitch w:val="default"/>
    <w:sig w:usb0="81000003" w:usb1="00000000" w:usb2="00000000" w:usb3="00000000" w:csb0="00010001" w:csb1="00000000"/>
  </w:font>
  <w:font w:name="Angsana New">
    <w:panose1 w:val="02020603050405020304"/>
    <w:charset w:val="00"/>
    <w:family w:val="auto"/>
    <w:pitch w:val="default"/>
    <w:sig w:usb0="81000003" w:usb1="00000000" w:usb2="00000000" w:usb3="00000000" w:csb0="00010001" w:csb1="00000000"/>
  </w:font>
  <w:font w:name="Andalus">
    <w:panose1 w:val="02020603050405020304"/>
    <w:charset w:val="00"/>
    <w:family w:val="auto"/>
    <w:pitch w:val="default"/>
    <w:sig w:usb0="00002003" w:usb1="80000000" w:usb2="00000008" w:usb3="00000000" w:csb0="00000041" w:csb1="20080000"/>
  </w:font>
  <w:font w:name="Algerian">
    <w:panose1 w:val="04020705040A02060702"/>
    <w:charset w:val="00"/>
    <w:family w:val="auto"/>
    <w:pitch w:val="default"/>
    <w:sig w:usb0="00000003" w:usb1="00000000" w:usb2="00000000" w:usb3="00000000" w:csb0="20000001" w:csb1="00000000"/>
  </w:font>
  <w:font w:name="Aharoni">
    <w:panose1 w:val="02010803020104030203"/>
    <w:charset w:val="00"/>
    <w:family w:val="auto"/>
    <w:pitch w:val="default"/>
    <w:sig w:usb0="00000801" w:usb1="00000000" w:usb2="00000000" w:usb3="00000000" w:csb0="00000020" w:csb1="00200000"/>
  </w:font>
  <w:font w:name="Agency FB">
    <w:panose1 w:val="020B0503020202020204"/>
    <w:charset w:val="00"/>
    <w:family w:val="auto"/>
    <w:pitch w:val="default"/>
    <w:sig w:usb0="00000003" w:usb1="00000000" w:usb2="00000000" w:usb3="00000000" w:csb0="20000001" w:csb1="00000000"/>
  </w:font>
  <w:font w:name="SimSun-ExtB">
    <w:panose1 w:val="02010609060101010101"/>
    <w:charset w:val="86"/>
    <w:family w:val="auto"/>
    <w:pitch w:val="default"/>
    <w:sig w:usb0="00000001" w:usb1="02000000" w:usb2="00000000" w:usb3="00000000" w:csb0="00040001" w:csb1="00000000"/>
  </w:font>
  <w:font w:name="PMingLiU-ExtB">
    <w:panose1 w:val="02020500000000000000"/>
    <w:charset w:val="88"/>
    <w:family w:val="auto"/>
    <w:pitch w:val="default"/>
    <w:sig w:usb0="8000002F" w:usb1="02000008" w:usb2="00000000" w:usb3="00000000" w:csb0="00100001" w:csb1="00000000"/>
  </w:font>
  <w:font w:name="Colonna MT">
    <w:panose1 w:val="04020805060202030203"/>
    <w:charset w:val="00"/>
    <w:family w:val="auto"/>
    <w:pitch w:val="default"/>
    <w:sig w:usb0="00000003" w:usb1="00000000" w:usb2="00000000" w:usb3="00000000" w:csb0="20000001" w:csb1="00000000"/>
  </w:font>
  <w:font w:name="Comic Sans MS">
    <w:panose1 w:val="030F0702030302020204"/>
    <w:charset w:val="00"/>
    <w:family w:val="auto"/>
    <w:pitch w:val="default"/>
    <w:sig w:usb0="00000287" w:usb1="00000000" w:usb2="00000000" w:usb3="00000000" w:csb0="2000009F" w:csb1="00000000"/>
  </w:font>
  <w:font w:name="Cambria Math">
    <w:panose1 w:val="02040503050406030204"/>
    <w:charset w:val="00"/>
    <w:family w:val="auto"/>
    <w:pitch w:val="default"/>
    <w:sig w:usb0="E00002FF" w:usb1="420024FF" w:usb2="00000000" w:usb3="00000000" w:csb0="2000019F" w:csb1="00000000"/>
  </w:font>
  <w:font w:name="@宋体">
    <w:panose1 w:val="02010600030101010101"/>
    <w:charset w:val="86"/>
    <w:family w:val="auto"/>
    <w:pitch w:val="default"/>
    <w:sig w:usb0="00000003" w:usb1="288F0000" w:usb2="00000006" w:usb3="00000000" w:csb0="00040001" w:csb1="00000000"/>
  </w:font>
  <w:font w:name="Courier New">
    <w:panose1 w:val="02070309020205020404"/>
    <w:charset w:val="00"/>
    <w:family w:val="modern"/>
    <w:pitch w:val="default"/>
    <w:sig w:usb0="E0002AFF" w:usb1="C0007843" w:usb2="00000009" w:usb3="00000000" w:csb0="400001FF" w:csb1="FFFF0000"/>
  </w:font>
  <w:font w:name="Consolas">
    <w:panose1 w:val="020B0609020204030204"/>
    <w:charset w:val="86"/>
    <w:family w:val="auto"/>
    <w:pitch w:val="default"/>
    <w:sig w:usb0="E10002FF" w:usb1="4000FCFF" w:usb2="00000009" w:usb3="00000000" w:csb0="6000019F" w:csb1="DFD70000"/>
  </w:font>
  <w:font w:name="Helvetica">
    <w:altName w:val="Arial"/>
    <w:panose1 w:val="020B0604020202020204"/>
    <w:charset w:val="00"/>
    <w:family w:val="swiss"/>
    <w:pitch w:val="default"/>
    <w:sig w:usb0="00000000" w:usb1="00000000" w:usb2="00000009" w:usb3="00000000" w:csb0="000001FF" w:csb1="00000000"/>
  </w:font>
  <w:font w:name="Heiti SC Light">
    <w:altName w:val="微软雅黑"/>
    <w:panose1 w:val="00000000000000000000"/>
    <w:charset w:val="50"/>
    <w:family w:val="auto"/>
    <w:pitch w:val="default"/>
    <w:sig w:usb0="00000000" w:usb1="00000000" w:usb2="00000010" w:usb3="00000000" w:csb0="003E0000" w:csb1="00000000"/>
  </w:font>
  <w:font w:name="Consolas">
    <w:panose1 w:val="020B0609020204030204"/>
    <w:charset w:val="00"/>
    <w:family w:val="modern"/>
    <w:pitch w:val="default"/>
    <w:sig w:usb0="E10002FF" w:usb1="4000FCFF" w:usb2="00000009" w:usb3="00000000" w:csb0="6000019F" w:csb1="DFD70000"/>
  </w:font>
  <w:font w:name="Damascus">
    <w:altName w:val="Segoe Print"/>
    <w:panose1 w:val="00000000000000000000"/>
    <w:charset w:val="00"/>
    <w:family w:val="auto"/>
    <w:pitch w:val="default"/>
    <w:sig w:usb0="00000000" w:usb1="00000000" w:usb2="14000008" w:usb3="00000000" w:csb0="00000001" w:csb1="00000000"/>
  </w:font>
  <w:font w:name="MS Mincho">
    <w:panose1 w:val="02020609040205080304"/>
    <w:charset w:val="80"/>
    <w:family w:val="auto"/>
    <w:pitch w:val="default"/>
    <w:sig w:usb0="E00002FF" w:usb1="6AC7FDFB" w:usb2="00000012" w:usb3="00000000" w:csb0="4002009F" w:csb1="DFD70000"/>
  </w:font>
  <w:font w:name="Arial Normal">
    <w:altName w:val="Arial"/>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UI">
    <w:altName w:val="Meiryo UI"/>
    <w:panose1 w:val="020B0500000000000000"/>
    <w:charset w:val="80"/>
    <w:family w:val="auto"/>
    <w:pitch w:val="default"/>
    <w:sig w:usb0="00000000" w:usb1="00000000" w:usb2="00000016" w:usb3="00000000" w:csb0="2002009F" w:csb1="00000000"/>
  </w:font>
  <w:font w:name="Helvetica Neue">
    <w:altName w:val="Segoe Print"/>
    <w:panose1 w:val="00000000000000000000"/>
    <w:charset w:val="00"/>
    <w:family w:val="auto"/>
    <w:pitch w:val="default"/>
    <w:sig w:usb0="00000000" w:usb1="00000000" w:usb2="00000000" w:usb3="00000000" w:csb0="00000000" w:csb1="00000000"/>
  </w:font>
  <w:font w:name="MiYaHei">
    <w:panose1 w:val="020B0503020204020204"/>
    <w:charset w:val="80"/>
    <w:family w:val="auto"/>
    <w:pitch w:val="default"/>
    <w:sig w:usb0="A00002BF" w:usb1="2ACF7CFB" w:usb2="00000016" w:usb3="00000000" w:csb0="6002009F" w:csb1="DFD70000"/>
  </w:font>
  <w:font w:name="Gabriola">
    <w:panose1 w:val="04040605051002020D02"/>
    <w:charset w:val="00"/>
    <w:family w:val="auto"/>
    <w:pitch w:val="default"/>
    <w:sig w:usb0="E00002EF" w:usb1="5000204B" w:usb2="00000000" w:usb3="00000000" w:csb0="2000009F" w:csb1="00000000"/>
  </w:font>
  <w:font w:name="Meiryo UI">
    <w:panose1 w:val="020B0604030504040204"/>
    <w:charset w:val="80"/>
    <w:family w:val="auto"/>
    <w:pitch w:val="default"/>
    <w:sig w:usb0="E10102FF" w:usb1="EAC7FFFF" w:usb2="00010012" w:usb3="00000000" w:csb0="6002009F" w:csb1="DFD70000"/>
  </w:font>
  <w:font w:name="Symbol">
    <w:panose1 w:val="05050102010706020507"/>
    <w:charset w:val="00"/>
    <w:family w:val="auto"/>
    <w:pitch w:val="default"/>
    <w:sig w:usb0="00000000" w:usb1="00000000" w:usb2="00000000" w:usb3="00000000" w:csb0="80000000" w:csb1="00000000"/>
  </w:font>
  <w:font w:name="Roboto">
    <w:altName w:val="Segoe Print"/>
    <w:panose1 w:val="00000000000000000000"/>
    <w:charset w:val="00"/>
    <w:family w:val="auto"/>
    <w:pitch w:val="default"/>
    <w:sig w:usb0="00000000" w:usb1="00000000" w:usb2="00000000" w:usb3="00000000" w:csb0="00000000" w:csb1="0000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29096E"/>
    <w:multiLevelType w:val="multilevel"/>
    <w:tmpl w:val="3929096E"/>
    <w:lvl w:ilvl="0" w:tentative="0">
      <w:start w:val="1"/>
      <w:numFmt w:val="decimal"/>
      <w:pStyle w:val="2"/>
      <w:lvlText w:val="第%1章."/>
      <w:lvlJc w:val="left"/>
      <w:pPr>
        <w:ind w:left="425" w:hanging="425"/>
      </w:pPr>
      <w:rPr>
        <w:rFonts w:hint="eastAsia" w:asciiTheme="majorEastAsia" w:hAnsiTheme="majorEastAsia" w:eastAsiaTheme="majorEastAsia"/>
      </w:rPr>
    </w:lvl>
    <w:lvl w:ilvl="1" w:tentative="0">
      <w:start w:val="1"/>
      <w:numFmt w:val="decimal"/>
      <w:lvlText w:val="%1.%2"/>
      <w:lvlJc w:val="left"/>
      <w:pPr>
        <w:ind w:left="992" w:hanging="567"/>
      </w:pPr>
      <w:rPr>
        <w:rFonts w:hint="eastAsia" w:ascii="Times New Roman" w:hAnsi="Times New Roman"/>
        <w:b w:val="0"/>
        <w:bCs w:val="0"/>
        <w:i w:val="0"/>
        <w:iCs w:val="0"/>
        <w:caps w:val="0"/>
        <w:smallCaps w:val="0"/>
        <w:strike w:val="0"/>
        <w:dstrike w:val="0"/>
        <w:vanish w:val="0"/>
        <w:spacing w:val="0"/>
        <w:position w:val="0"/>
        <w:u w:val="none"/>
        <w:vertAlign w:val="baseline"/>
      </w:rPr>
    </w:lvl>
    <w:lvl w:ilvl="2" w:tentative="0">
      <w:start w:val="1"/>
      <w:numFmt w:val="decimal"/>
      <w:lvlText w:val="%1.%2.%3"/>
      <w:lvlJc w:val="left"/>
      <w:pPr>
        <w:ind w:left="1418" w:hanging="567"/>
      </w:pPr>
      <w:rPr>
        <w:rFonts w:ascii="Times New Roman" w:hAnsi="Times New Roman"/>
        <w:b w:val="0"/>
        <w:bCs w:val="0"/>
        <w:i w:val="0"/>
        <w:iCs w:val="0"/>
        <w:caps w:val="0"/>
        <w:smallCaps w:val="0"/>
        <w:strike w:val="0"/>
        <w:dstrike w:val="0"/>
        <w:vanish w:val="0"/>
        <w:spacing w:val="0"/>
        <w:position w:val="0"/>
        <w:u w:val="none"/>
        <w:vertAlign w:val="baseline"/>
        <w:lang w:bidi="zh-CN"/>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0B4BE8"/>
    <w:rsid w:val="21964F2B"/>
    <w:rsid w:val="2EF61E78"/>
    <w:rsid w:val="32FA513A"/>
    <w:rsid w:val="33FE6308"/>
    <w:rsid w:val="377F7759"/>
    <w:rsid w:val="3E73339F"/>
    <w:rsid w:val="3F3576B9"/>
    <w:rsid w:val="43D20E49"/>
    <w:rsid w:val="45E909B7"/>
    <w:rsid w:val="4CE65C02"/>
    <w:rsid w:val="55CC4C03"/>
    <w:rsid w:val="5C6F5231"/>
    <w:rsid w:val="61B360C0"/>
    <w:rsid w:val="662F53B2"/>
    <w:rsid w:val="794A6830"/>
    <w:rsid w:val="7DC3552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keepNext/>
      <w:keepLines/>
      <w:numPr>
        <w:ilvl w:val="0"/>
        <w:numId w:val="1"/>
      </w:numPr>
      <w:spacing w:before="400" w:after="200"/>
      <w:outlineLvl w:val="0"/>
    </w:pPr>
    <w:rPr>
      <w:rFonts w:ascii="Times New Roman" w:hAnsi="Times New Roman" w:eastAsia="宋体" w:cstheme="minorBidi"/>
      <w:b/>
      <w:bCs/>
      <w:kern w:val="44"/>
      <w:sz w:val="32"/>
      <w:szCs w:val="44"/>
      <w:lang w:val="en-US" w:eastAsia="zh-CN" w:bidi="ar-SA"/>
    </w:rPr>
  </w:style>
  <w:style w:type="paragraph" w:styleId="3">
    <w:name w:val="heading 2"/>
    <w:basedOn w:val="1"/>
    <w:next w:val="1"/>
    <w:link w:val="1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8">
    <w:name w:val="Default Paragraph Font"/>
    <w:semiHidden/>
    <w:qFormat/>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spacing w:line="240" w:lineRule="auto"/>
    </w:pPr>
    <w:rPr>
      <w:sz w:val="18"/>
      <w:szCs w:val="18"/>
    </w:rPr>
  </w:style>
  <w:style w:type="paragraph" w:styleId="5">
    <w:name w:val="header"/>
    <w:basedOn w:val="1"/>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6">
    <w:name w:val="toc 1"/>
    <w:basedOn w:val="1"/>
    <w:next w:val="1"/>
    <w:uiPriority w:val="0"/>
  </w:style>
  <w:style w:type="paragraph" w:styleId="7">
    <w:name w:val="toc 2"/>
    <w:basedOn w:val="1"/>
    <w:next w:val="1"/>
    <w:uiPriority w:val="0"/>
    <w:pPr>
      <w:ind w:left="420" w:leftChars="200"/>
    </w:pPr>
  </w:style>
  <w:style w:type="character" w:styleId="9">
    <w:name w:val="Hyperlink"/>
    <w:basedOn w:val="8"/>
    <w:qFormat/>
    <w:uiPriority w:val="0"/>
    <w:rPr>
      <w:color w:val="0000FF"/>
      <w:u w:val="single"/>
    </w:rPr>
  </w:style>
  <w:style w:type="character" w:customStyle="1" w:styleId="11">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admin</cp:lastModifiedBy>
  <dcterms:modified xsi:type="dcterms:W3CDTF">2017-12-15T07:37:17Z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