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二研究工作进展"/>
    <w:p>
      <w:pPr>
        <w:pStyle w:val="Heading1"/>
      </w:pPr>
      <w:r>
        <w:t xml:space="preserve">二、研究工作进展</w:t>
      </w:r>
    </w:p>
    <w:p>
      <w:pPr>
        <w:pStyle w:val="FirstParagraph"/>
      </w:pPr>
      <w:r>
        <w:t xml:space="preserve">Transformer 的隐私推理里，模型权重不能交给任何一方单独看见，矩阵乘又构成主要计算量。hpmpc 的 Trio 已经能完成半诚实三方计算，GPU 库也已经能完成大矩阵的本地整数乘。缺的是一套能放进 32 位 Q12.20、并且 12 层都能在约 28 GiB 内存里跑完的 BERT-base 前向。</w:t>
      </w:r>
    </w:p>
    <w:p>
      <w:pPr>
        <w:pStyle w:val="BodyText"/>
      </w:pPr>
      <w:r>
        <w:t xml:space="preserve">针对这一缺口，本文提出一种 GPU 加速的 Transformer 隐私推理方法，并以 BERT-base 作为实现对象。安全模型是三方半诚实：最多一方被腐蚀，且各方不串谋。持有权重的一方在使用参数之前把权重秘密分享给三方，此后任何单方都无法还原权重。线性层把 Q12.20 乘法拆成 10 比特 limb，本地整数积交给已有的 GPU 矩阵乘；Softmax、GELU 和 LayerNorm 改写成算术分享上的截断乘法，以及少量布尔比较。内存一次放不下 12 层私有权重时，就一层分享、计算、释放。token 编号和 padding 掩码对三方公开，中间激活保持为分享，最后只揭示两个 logit。</w:t>
      </w:r>
    </w:p>
    <w:p>
      <w:pPr>
        <w:pStyle w:val="BodyText"/>
      </w:pPr>
      <w:r>
        <w:t xml:space="preserve">三机实验看到的是这条链路已经算对。算子误差逐级变大，到 12 层时 MRPC 和 RTE 的预测类别仍与明文一致。下面先写各算子怎么实现，再按同一顺序给出这些误差。每条公式下面解释该式中的字母。</w:t>
      </w:r>
    </w:p>
    <w:bookmarkStart w:id="27" w:name="一各算子的实现方式"/>
    <w:p>
      <w:pPr>
        <w:pStyle w:val="Heading2"/>
      </w:pPr>
      <w:r>
        <w:t xml:space="preserve">（一）各算子的实现方式</w:t>
      </w:r>
    </w:p>
    <w:bookmarkStart w:id="20" w:name="协议与定点数"/>
    <w:p>
      <w:pPr>
        <w:pStyle w:val="Heading3"/>
      </w:pPr>
      <w:r>
        <w:t xml:space="preserve">1. 协议与定点数</w:t>
      </w:r>
    </w:p>
    <w:p>
      <w:pPr>
        <w:pStyle w:val="FirstParagraph"/>
      </w:pPr>
      <w:r>
        <w:t xml:space="preserve">三方记为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，协议编号为 PROTOCOL=5。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持有明文权重并负责分享，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提供公开的 token 输入，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参与协议计算。算术分享记为</w:t>
      </w:r>
      <w:r>
        <w:t xml:space="preserve"> </w:t>
      </w:r>
      <m:oMath>
        <m:r>
          <m:rPr>
            <m:sty m:val="p"/>
          </m:rPr>
          <m:t>⟨</m:t>
        </m:r>
        <m:r>
          <m:t>x</m:t>
        </m:r>
        <m:sSup>
          <m:e>
            <m:r>
              <m:rPr>
                <m:sty m:val="p"/>
              </m:rPr>
              <m:t>⟩</m:t>
            </m:r>
          </m:e>
          <m:sup>
            <m:r>
              <m:t>A</m:t>
            </m:r>
          </m:sup>
        </m:sSup>
      </m:oMath>
      <w:r>
        <w:t xml:space="preserve">，布尔分享记为</w:t>
      </w:r>
      <w:r>
        <w:t xml:space="preserve"> </w:t>
      </w:r>
      <m:oMath>
        <m:r>
          <m:rPr>
            <m:sty m:val="p"/>
          </m:rPr>
          <m:t>⟨</m:t>
        </m:r>
        <m:r>
          <m:t>x</m:t>
        </m:r>
        <m:sSup>
          <m:e>
            <m:r>
              <m:rPr>
                <m:sty m:val="p"/>
              </m:rPr>
              <m:t>⟩</m:t>
            </m:r>
          </m:e>
          <m:sup>
            <m:r>
              <m:t>B</m:t>
            </m:r>
          </m:sup>
        </m:sSup>
      </m:oMath>
      <w:r>
        <w:t xml:space="preserve">。分享上的加法以及与公开常数的乘法在本地完成；两个秘密数相乘需要一轮交互；比较先转到布尔域取符号，再回到算术域的 0/1 分享。</w:t>
      </w:r>
    </w:p>
    <w:p>
      <w:pPr>
        <w:pStyle w:val="BodyText"/>
      </w:pPr>
      <w:r>
        <w:t xml:space="preserve">实数编码为 Q12.20：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r</m:t>
          </m:r>
          <m:r>
            <m:rPr>
              <m:sty m:val="p"/>
            </m:rPr>
            <m:t>o</m:t>
          </m:r>
          <m:r>
            <m:rPr>
              <m:sty m:val="p"/>
            </m:rPr>
            <m:t>u</m:t>
          </m:r>
          <m:r>
            <m:rPr>
              <m:sty m:val="p"/>
            </m:rPr>
            <m:t>n</m:t>
          </m:r>
          <m:r>
            <m:rPr>
              <m:sty m:val="p"/>
            </m:rPr>
            <m:t>d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20</m:t>
                  </m:r>
                </m:sup>
              </m:sSup>
            </m:e>
          </m:d>
          <m:r>
            <m:t> </m:t>
          </m:r>
          <m:r>
            <m:rPr>
              <m:sty m:val="p"/>
            </m:rPr>
            <m:t>mod</m:t>
          </m:r>
          <m:r>
            <m:t> </m:t>
          </m:r>
          <m:sSup>
            <m:e>
              <m:r>
                <m:t>2</m:t>
              </m:r>
            </m:e>
            <m:sup>
              <m:r>
                <m:t>32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式中，</w:t>
      </w:r>
      <m:oMath>
        <m:r>
          <m:t>x</m:t>
        </m:r>
      </m:oMath>
      <w:r>
        <w:t xml:space="preserve"> </w:t>
      </w:r>
      <w:r>
        <w:t xml:space="preserve">是原来的实数，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是写进 32 位环的整数。</w:t>
      </w:r>
      <m:oMath>
        <m:sSup>
          <m:e>
            <m:r>
              <m:t>2</m:t>
            </m:r>
          </m:e>
          <m:sup>
            <m:r>
              <m:t>20</m:t>
            </m:r>
          </m:sup>
        </m:sSup>
      </m:oMath>
      <w:r>
        <w:t xml:space="preserve"> </w:t>
      </w:r>
      <w:r>
        <w:t xml:space="preserve">把小数点左移 20 位，</w:t>
      </w:r>
      <m:oMath>
        <m:r>
          <m:rPr>
            <m:sty m:val="p"/>
          </m:rPr>
          <m:t>r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d</m:t>
        </m:r>
      </m:oMath>
      <w:r>
        <w:t xml:space="preserve"> </w:t>
      </w:r>
      <w:r>
        <w:t xml:space="preserve">表示四舍五入，</w:t>
      </w:r>
      <m:oMath>
        <m:r>
          <m:t> </m:t>
        </m:r>
        <m:r>
          <m:rPr>
            <m:sty m:val="p"/>
          </m:rPr>
          <m:t>mod</m:t>
        </m:r>
        <m:r>
          <m:t> </m:t>
        </m:r>
        <m:sSup>
          <m:e>
            <m:r>
              <m:t>2</m:t>
            </m:r>
          </m:e>
          <m:sup>
            <m:r>
              <m:t>32</m:t>
            </m:r>
          </m:sup>
        </m:sSup>
      </m:oMath>
      <w:r>
        <w:t xml:space="preserve"> </w:t>
      </w:r>
      <w:r>
        <w:t xml:space="preserve">表示结果只保留 32 位。</w:t>
      </w:r>
    </w:p>
    <w:p>
      <w:pPr>
        <w:pStyle w:val="BodyText"/>
      </w:pPr>
      <w:r>
        <w:rPr>
          <w:rStyle w:val="VerbatimChar"/>
        </w:rPr>
        <w:t xml:space="preserve">DATTYPE=512</w:t>
      </w:r>
      <w:r>
        <w:t xml:space="preserve"> </w:t>
      </w:r>
      <w:r>
        <w:t xml:space="preserve">使每个分享包含 16 条 SIMD 通道。一层双 limb 私有权重约 1.69 GiB，节点可见内存约 28 GiB，因此 12 层不同时驻留，而是逐层分享、计算、释放。</w:t>
      </w:r>
    </w:p>
    <w:bookmarkEnd w:id="20"/>
    <w:bookmarkStart w:id="21" w:name="输入嵌入"/>
    <w:p>
      <w:pPr>
        <w:pStyle w:val="Heading3"/>
      </w:pPr>
      <w:r>
        <w:t xml:space="preserve">2. 输入嵌入</w:t>
      </w:r>
    </w:p>
    <w:p>
      <w:pPr>
        <w:pStyle w:val="FirstParagraph"/>
      </w:pPr>
      <w:r>
        <w:t xml:space="preserve">词表大小 30522，隐藏维度 768，位置表长度 512，片段类型为 2。位置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的 token 编号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和片段编号</w:t>
      </w:r>
      <w:r>
        <w:t xml:space="preserve"> </w:t>
      </w:r>
      <m:oMath>
        <m:sSub>
          <m:e>
            <m:r>
              <m:t>s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是公开的，所以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在本地查表并相加：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u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E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k</m:t>
              </m:r>
            </m:sub>
          </m:sSub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p</m:t>
                  </m:r>
                </m:sub>
              </m:sSub>
            </m:e>
          </m:d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E</m:t>
              </m:r>
            </m:e>
            <m:sub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s</m:t>
              </m:r>
            </m:sub>
          </m:sSub>
          <m:d>
            <m:dPr>
              <m:begChr m:val="["/>
              <m:endChr m:val="]"/>
              <m:sepChr m:val=""/>
              <m:grow/>
            </m:dPr>
            <m:e>
              <m:r>
                <m:t>p</m:t>
              </m:r>
            </m:e>
          </m:d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E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g</m:t>
              </m:r>
            </m:sub>
          </m:sSub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式中，</w:t>
      </w:r>
      <m:oMath>
        <m:r>
          <m:t>p</m:t>
        </m:r>
      </m:oMath>
      <w:r>
        <w:t xml:space="preserve"> </w:t>
      </w:r>
      <w:r>
        <w:t xml:space="preserve">是序列中的位置，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是这个位置的 token 编号，</w:t>
      </w:r>
      <m:oMath>
        <m:sSub>
          <m:e>
            <m:r>
              <m:t>s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是片段编号。</w:t>
      </w:r>
      <m:oMath>
        <m:sSub>
          <m:e>
            <m:r>
              <m:rPr>
                <m:sty m:val="b"/>
              </m:rPr>
              <m:t>E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k</m:t>
            </m:r>
          </m:sub>
        </m:sSub>
      </m:oMath>
      <w:r>
        <w:t xml:space="preserve">、</w:t>
      </w:r>
      <m:oMath>
        <m:sSub>
          <m:e>
            <m:r>
              <m:rPr>
                <m:sty m:val="b"/>
              </m:rPr>
              <m:t>E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</m:sub>
        </m:sSub>
      </m:oMath>
      <w:r>
        <w:t xml:space="preserve">、</w:t>
      </w:r>
      <m:oMath>
        <m:sSub>
          <m:e>
            <m:r>
              <m:rPr>
                <m:sty m:val="b"/>
              </m:rPr>
              <m:t>E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g</m:t>
            </m:r>
          </m:sub>
        </m:sSub>
      </m:oMath>
      <w:r>
        <w:t xml:space="preserve"> </w:t>
      </w:r>
      <w:r>
        <w:t xml:space="preserve">分别是词嵌入表、位置嵌入表和片段嵌入表。</w:t>
      </w:r>
      <m:oMath>
        <m:sSub>
          <m:e>
            <m:r>
              <m:rPr>
                <m:sty m:val="b"/>
              </m:rPr>
              <m:t>u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是查到的三行相加后的 768 维向量。</w:t>
      </w:r>
    </w:p>
    <w:p>
      <w:pPr>
        <w:pStyle w:val="BodyText"/>
      </w:pPr>
      <w:r>
        <w:t xml:space="preserve">协议只分享这个 768 维的和，以及 LayerNorm 的私有</w:t>
      </w:r>
      <w:r>
        <w:t xml:space="preserve"> </w:t>
      </w:r>
      <m:oMath>
        <m:r>
          <m:rPr>
            <m:sty m:val="b"/>
          </m:rPr>
          <m:t>γ</m:t>
        </m:r>
        <m:r>
          <m:rPr>
            <m:sty m:val="p"/>
          </m:rPr>
          <m:t>,</m:t>
        </m:r>
        <m:r>
          <m:rPr>
            <m:sty m:val="b"/>
          </m:rPr>
          <m:t>β</m:t>
        </m:r>
      </m:oMath>
      <w:r>
        <w:t xml:space="preserve">，不分享整张词表。相加之后的归一化交给第 5 节的 LayerNorm。从嵌入结束起，形状为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,</m:t>
            </m:r>
            <m:r>
              <m:t>768</m:t>
            </m:r>
          </m:e>
        </m:d>
      </m:oMath>
      <w:r>
        <w:t xml:space="preserve"> </w:t>
      </w:r>
      <w:r>
        <w:t xml:space="preserve">的激活是秘密的。</w:t>
      </w:r>
    </w:p>
    <w:bookmarkEnd w:id="21"/>
    <w:bookmarkStart w:id="22" w:name="私有矩阵乘"/>
    <w:p>
      <w:pPr>
        <w:pStyle w:val="Heading3"/>
      </w:pPr>
      <w:r>
        <w:t xml:space="preserve">3. 私有矩阵乘</w:t>
      </w:r>
    </w:p>
    <w:p>
      <w:pPr>
        <w:pStyle w:val="FirstParagraph"/>
      </w:pPr>
      <w:r>
        <w:t xml:space="preserve">两个 Q12.20 数相乘会得到 40 位小数，32 位环装不下。每个操作数拆成 10 比特高、低两段，</w:t>
      </w:r>
      <m:oMath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h</m:t>
            </m:r>
          </m:sub>
        </m:sSub>
        <m:sSup>
          <m:e>
            <m:r>
              <m:t>2</m:t>
            </m:r>
          </m:e>
          <m:sup>
            <m:r>
              <m:t>10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l</m:t>
            </m:r>
          </m:sub>
        </m:sSub>
      </m:oMath>
      <w:r>
        <w:t xml:space="preserve">，</w:t>
      </w:r>
      <m:oMath>
        <m:r>
          <m:t>b</m:t>
        </m:r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h</m:t>
            </m:r>
          </m:sub>
        </m:sSub>
        <m:sSup>
          <m:e>
            <m:r>
              <m:t>2</m:t>
            </m:r>
          </m:e>
          <m:sup>
            <m:r>
              <m:t>10</m:t>
            </m:r>
          </m:sup>
        </m:sSup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l</m:t>
            </m:r>
          </m:sub>
        </m:sSub>
      </m:oMath>
      <w:r>
        <w:t xml:space="preserve">，输出取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c</m:t>
              </m:r>
            </m:e>
            <m:sub>
              <m:r>
                <m:t>20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r>
                <m:t>b</m:t>
              </m:r>
            </m:e>
          </m:d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h</m:t>
              </m:r>
            </m:sub>
          </m:sSub>
          <m:sSub>
            <m:e>
              <m:r>
                <m:t>b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c</m:t>
              </m:r>
            </m:e>
            <m:sub>
              <m:r>
                <m:t>10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h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l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h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式中，</w:t>
      </w:r>
      <m:oMath>
        <m:r>
          <m:t>a</m:t>
        </m:r>
      </m:oMath>
      <w:r>
        <w:t xml:space="preserve"> </w:t>
      </w:r>
      <w:r>
        <w:t xml:space="preserve">和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是两个 Q12.20 定点数。</w:t>
      </w:r>
      <m:oMath>
        <m:sSub>
          <m:e>
            <m:r>
              <m:t>a</m:t>
            </m:r>
          </m:e>
          <m:sub>
            <m:r>
              <m:t>h</m:t>
            </m:r>
          </m:sub>
        </m:sSub>
      </m:oMath>
      <w:r>
        <w:t xml:space="preserve">、</w:t>
      </w:r>
      <m:oMath>
        <m:sSub>
          <m:e>
            <m:r>
              <m:t>b</m:t>
            </m:r>
          </m:e>
          <m:sub>
            <m:r>
              <m:t>h</m:t>
            </m:r>
          </m:sub>
        </m:sSub>
      </m:oMath>
      <w:r>
        <w:t xml:space="preserve"> </w:t>
      </w:r>
      <w:r>
        <w:t xml:space="preserve">是各自的高 10 位，</w:t>
      </w:r>
      <m:oMath>
        <m:sSub>
          <m:e>
            <m:r>
              <m:t>a</m:t>
            </m:r>
          </m:e>
          <m:sub>
            <m:r>
              <m:t>l</m:t>
            </m:r>
          </m:sub>
        </m:sSub>
      </m:oMath>
      <w:r>
        <w:t xml:space="preserve">、</w:t>
      </w:r>
      <m:oMath>
        <m:sSub>
          <m:e>
            <m:r>
              <m:t>b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是低 10 位。</w:t>
      </w:r>
      <m:oMath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</m:e>
          <m:sub>
            <m:r>
              <m:t>20</m:t>
            </m:r>
          </m:sub>
        </m:sSub>
      </m:oMath>
      <w:r>
        <w:t xml:space="preserve"> </w:t>
      </w:r>
      <w:r>
        <w:t xml:space="preserve">表示右移 20 位，</w:t>
      </w:r>
      <m:oMath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</m:e>
          <m:sub>
            <m:r>
              <m:t>10</m:t>
            </m:r>
          </m:sub>
        </m:sSub>
      </m:oMath>
      <w:r>
        <w:t xml:space="preserve"> </w:t>
      </w:r>
      <w:r>
        <w:t xml:space="preserve">表示右移 10 位。</w:t>
      </w:r>
    </w:p>
    <w:p>
      <w:pPr>
        <w:pStyle w:val="BodyText"/>
      </w:pPr>
      <w:r>
        <w:t xml:space="preserve">低位与低位的乘积不到一个输出最低位，直接舍去。右移使用精确截断，内部是算术转布尔、布尔加法和布尔转算术。权重由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在分享前拆成 high/low。</w:t>
      </w:r>
      <w:r>
        <w:rPr>
          <w:rStyle w:val="VerbatimChar"/>
        </w:rPr>
        <w:t xml:space="preserve">USE_CUDA_GEMM=2</w:t>
      </w:r>
      <w:r>
        <w:t xml:space="preserve"> </w:t>
      </w:r>
      <w:r>
        <w:t xml:space="preserve">时，只有本地整数乘进入 CUTLASS；截断和乘法消息仍在 CPU 上完成。注意力里的</w:t>
      </w:r>
      <w:r>
        <w:t xml:space="preserve"> </w:t>
      </w:r>
      <m:oMath>
        <m:r>
          <m:t>Q</m:t>
        </m:r>
        <m:sSup>
          <m:e>
            <m:r>
              <m:t>K</m:t>
            </m:r>
          </m:e>
          <m:sup>
            <m:r>
              <m:rPr>
                <m:sty m:val="p"/>
                <m:scr m:val="sans-serif"/>
              </m:rPr>
              <m:t>T</m:t>
            </m:r>
          </m:sup>
        </m:sSup>
      </m:oMath>
      <w:r>
        <w:t xml:space="preserve"> </w:t>
      </w:r>
      <w:r>
        <w:t xml:space="preserve">和注意力加权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两边都是秘密激活，两侧都在计算时拆 limb；固定权重的线性层则使用已经拆好的权重。</w:t>
      </w:r>
    </w:p>
    <w:bookmarkEnd w:id="22"/>
    <w:bookmarkStart w:id="23" w:name="softmax"/>
    <w:p>
      <w:pPr>
        <w:pStyle w:val="Heading3"/>
      </w:pPr>
      <w:r>
        <w:t xml:space="preserve">4. Softmax</w:t>
      </w:r>
    </w:p>
    <w:p>
      <w:pPr>
        <w:pStyle w:val="FirstParagraph"/>
      </w:pPr>
      <w:r>
        <w:t xml:space="preserve">注意力沿 key 维做行 Softmax。对一行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L</m:t>
            </m:r>
          </m:sub>
        </m:sSub>
      </m:oMath>
      <w:r>
        <w:t xml:space="preserve">，</w:t>
      </w:r>
      <m:oMath>
        <m:r>
          <m:t>L</m:t>
        </m:r>
        <m:r>
          <m:rPr>
            <m:sty m:val="p"/>
          </m:rPr>
          <m:t>≤</m:t>
        </m:r>
        <m:r>
          <m:t>128</m:t>
        </m:r>
      </m:oMath>
      <w:r>
        <w:t xml:space="preserve">，明文定义是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j</m:t>
              </m:r>
            </m:lim>
          </m:limLow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</m:e>
              </m:d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式中，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是一行里第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个注意力分数，</w:t>
      </w:r>
      <m:oMath>
        <m:r>
          <m:t>L</m:t>
        </m:r>
      </m:oMath>
      <w:r>
        <w:t xml:space="preserve"> </w:t>
      </w:r>
      <w:r>
        <w:t xml:space="preserve">是这一行的长度。</w:t>
      </w:r>
      <m:oMath>
        <m:r>
          <m:t>m</m:t>
        </m:r>
      </m:oMath>
      <w:r>
        <w:t xml:space="preserve"> </w:t>
      </w:r>
      <w:r>
        <w:t xml:space="preserve">是该行最大值。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是归一化后的第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个权重，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表示指数。下标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用来遍历这一行。</w:t>
      </w:r>
    </w:p>
    <w:p>
      <w:pPr>
        <w:pStyle w:val="BodyText"/>
      </w:pPr>
      <w:r>
        <w:t xml:space="preserve">实现保持输入输出都是算术分享，并分成五个子协议。</w:t>
      </w:r>
    </w:p>
    <w:p>
      <w:pPr>
        <w:pStyle w:val="BodyText"/>
      </w:pPr>
      <w:r>
        <w:t xml:space="preserve">行最大值用成对锦标赛。</w:t>
      </w:r>
      <m:oMath>
        <m:r>
          <m:t>L</m:t>
        </m:r>
        <m:r>
          <m:rPr>
            <m:sty m:val="p"/>
          </m:rPr>
          <m:t>=</m:t>
        </m:r>
        <m:r>
          <m:t>128</m:t>
        </m:r>
      </m:oMath>
      <w:r>
        <w:t xml:space="preserve"> </w:t>
      </w:r>
      <w:r>
        <w:t xml:space="preserve">时有 7 轮。每一轮对一对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做本地减法，用布尔域最高位得到比较位</w:t>
      </w:r>
      <w:r>
        <w:t xml:space="preserve"> </w:t>
      </w:r>
      <m:oMath>
        <m:r>
          <m:rPr>
            <m:sty m:val="p"/>
          </m:rPr>
          <m:t>⟨</m:t>
        </m:r>
        <m:r>
          <m:t>c</m:t>
        </m:r>
        <m:sSup>
          <m:e>
            <m:r>
              <m:rPr>
                <m:sty m:val="p"/>
              </m:rPr>
              <m:t>⟩</m:t>
            </m:r>
          </m:e>
          <m:sup>
            <m:r>
              <m:t>A</m:t>
            </m:r>
          </m:sup>
        </m:sSup>
      </m:oMath>
      <w:r>
        <w:t xml:space="preserve">，再以不截断的乘法选出较大值：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rPr>
              <m:sty m:val="p"/>
            </m:rPr>
            <m:t>max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sSup>
            <m:e>
              <m:r>
                <m:rPr>
                  <m:sty m:val="p"/>
                </m:rPr>
                <m:t>⟩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⟨</m:t>
          </m:r>
          <m:r>
            <m:t>b</m:t>
          </m:r>
          <m:sSup>
            <m:e>
              <m:r>
                <m:rPr>
                  <m:sty m:val="p"/>
                </m:rPr>
                <m:t>⟩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⟨</m:t>
          </m:r>
          <m:r>
            <m:t>c</m:t>
          </m:r>
          <m:sSup>
            <m:e>
              <m:r>
                <m:rPr>
                  <m:sty m:val="p"/>
                </m:rPr>
                <m:t>⟩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⋅</m:t>
          </m:r>
          <m:r>
            <m:rPr>
              <m:sty m:val="p"/>
            </m:rPr>
            <m:t>⟨</m:t>
          </m:r>
          <m:r>
            <m:t>a</m:t>
          </m:r>
          <m:r>
            <m:rPr>
              <m:sty m:val="p"/>
            </m:rPr>
            <m:t>−</m:t>
          </m:r>
          <m:r>
            <m:t>b</m:t>
          </m:r>
          <m:sSup>
            <m:e>
              <m:r>
                <m:rPr>
                  <m:sty m:val="p"/>
                </m:rPr>
                <m:t>⟩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式中，</w:t>
      </w:r>
      <m:oMath>
        <m:r>
          <m:t>a</m:t>
        </m:r>
      </m:oMath>
      <w:r>
        <w:t xml:space="preserve"> </w:t>
      </w:r>
      <w:r>
        <w:t xml:space="preserve">和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是待比较的两个数，</w:t>
      </w:r>
      <m:oMath>
        <m:r>
          <m:t>c</m:t>
        </m:r>
      </m:oMath>
      <w:r>
        <w:t xml:space="preserve"> </w:t>
      </w:r>
      <w:r>
        <w:t xml:space="preserve">是比较得到的 0 或 1。尖括号表示该值以分享形式存在，上标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表示算术分享。</w:t>
      </w:r>
    </w:p>
    <w:p>
      <w:pPr>
        <w:pStyle w:val="BodyText"/>
      </w:pPr>
      <w:r>
        <w:t xml:space="preserve">中心化</w:t>
      </w:r>
      <w:r>
        <w:t xml:space="preserve"> </w:t>
      </w:r>
      <m:oMath>
        <m:r>
          <m:rPr>
            <m:sty m:val="p"/>
          </m:rPr>
          <m:t>⟨</m:t>
        </m:r>
        <m:sSub>
          <m:e>
            <m:r>
              <m:t>δ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⟩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⟨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m</m:t>
        </m:r>
        <m:sSup>
          <m:e>
            <m:r>
              <m:rPr>
                <m:sty m:val="p"/>
              </m:rPr>
              <m:t>⟩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是本地减法，因此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0</m:t>
        </m:r>
      </m:oMath>
      <w:r>
        <w:t xml:space="preserve">。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是第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个分数减去该行最大值后的结果。</w:t>
      </w:r>
    </w:p>
    <w:p>
      <w:pPr>
        <w:pStyle w:val="BodyText"/>
      </w:pPr>
      <w:r>
        <w:t xml:space="preserve">负指数把低于</w:t>
      </w:r>
      <w:r>
        <w:t xml:space="preserve"> </w:t>
      </w:r>
      <m:oMath>
        <m:r>
          <m:rPr>
            <m:sty m:val="p"/>
          </m:rPr>
          <m:t>−</m:t>
        </m:r>
        <m:r>
          <m:t>16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11.09</m:t>
        </m:r>
      </m:oMath>
      <w:r>
        <w:t xml:space="preserve"> </w:t>
      </w:r>
      <w:r>
        <w:t xml:space="preserve">的尾部置为 0。一次小于比较得到 active 位，有效自变量除以 16 后落在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ln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，再用三次泰勒多项式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3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式中，</w:t>
      </w:r>
      <m:oMath>
        <m:r>
          <m:t>y</m:t>
        </m:r>
      </m:oMath>
      <w:r>
        <w:t xml:space="preserve"> </w:t>
      </w:r>
      <w:r>
        <w:t xml:space="preserve">是把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m</m:t>
        </m:r>
      </m:oMath>
      <w:r>
        <w:t xml:space="preserve"> </w:t>
      </w:r>
      <w:r>
        <w:t xml:space="preserve">缩小 16 倍后的自变量，</w:t>
      </w:r>
      <m:oMath>
        <m:sSub>
          <m:e>
            <m:r>
              <m:t>T</m:t>
            </m:r>
          </m:e>
          <m:sub>
            <m:r>
              <m:t>3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y</m:t>
            </m:r>
          </m:e>
        </m:d>
      </m:oMath>
      <w:r>
        <w:t xml:space="preserve"> </w:t>
      </w:r>
      <w:r>
        <w:t xml:space="preserve">是指数函数在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ln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t xml:space="preserve">上的三次近似。四次平方恢复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exp</m:t>
            </m:r>
          </m:e>
        </m:acc>
        <m:d>
          <m:dPr>
            <m:begChr m:val="("/>
            <m:endChr m:val=")"/>
            <m:sepChr m:val=""/>
            <m:grow/>
          </m:dPr>
          <m:e>
            <m:r>
              <m:t>δ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T</m:t>
                    </m:r>
                  </m:e>
                  <m:sub>
                    <m:r>
                      <m:t>3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y</m:t>
                    </m:r>
                  </m:e>
                </m:d>
              </m:e>
            </m:d>
          </m:e>
          <m:sup>
            <m:r>
              <m:t>16</m:t>
            </m:r>
          </m:sup>
        </m:sSup>
      </m:oMath>
      <w:r>
        <w:t xml:space="preserve">。每次秘密乘法都使用上一节的 limb 公式。</w:t>
      </w:r>
    </w:p>
    <w:p>
      <w:pPr>
        <w:pStyle w:val="BodyText"/>
      </w:pPr>
      <w:r>
        <w:t xml:space="preserve">行和是算术分享上的本地加法。倒数先用 8 个公开阈值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判定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所在的区间，种子为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48</m:t>
              </m:r>
            </m:num>
            <m:den>
              <m:r>
                <m:t>17</m:t>
              </m:r>
            </m:den>
          </m:f>
          <m:r>
            <m:rPr>
              <m:sty m:val="p"/>
            </m:rPr>
            <m:t>⋅</m:t>
          </m:r>
          <m:sSup>
            <m:e>
              <m:r>
                <m:t>2</m:t>
              </m:r>
            </m:e>
            <m:sup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32</m:t>
              </m:r>
            </m:num>
            <m:den>
              <m:r>
                <m:t>17</m:t>
              </m:r>
            </m:den>
          </m:f>
          <m:r>
            <m:rPr>
              <m:sty m:val="p"/>
            </m:rPr>
            <m:t>⋅</m:t>
          </m:r>
          <m:sSup>
            <m:e>
              <m:r>
                <m:t>2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b>
            <m:e>
              <m:r>
                <m:t>r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⟩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7</m:t>
              </m:r>
            </m:sup>
            <m:e>
              <m:r>
                <m:rPr>
                  <m:sty m:val="p"/>
                </m:rPr>
                <m:t>⟨</m:t>
              </m:r>
            </m:e>
          </m:nary>
          <m:sSub>
            <m:e>
              <m:r>
                <m:t>b</m:t>
              </m:r>
            </m:e>
            <m:sub>
              <m:r>
                <m:t>k</m:t>
              </m:r>
            </m:sub>
          </m:sSub>
          <m:sSup>
            <m:e>
              <m:r>
                <m:rPr>
                  <m:sty m:val="p"/>
                </m:rPr>
                <m:t>⟩</m:t>
              </m:r>
            </m:e>
            <m:sup>
              <m:r>
                <m:t>A</m:t>
              </m:r>
            </m:sup>
          </m:sSup>
          <m:sSub>
            <m:e>
              <m:r>
                <m:t>α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c</m:t>
              </m:r>
            </m:e>
            <m:sub>
              <m:r>
                <m:t>20</m:t>
              </m:r>
            </m:sub>
          </m:sSub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d>
                <m:dPr>
                  <m:begChr m:val="("/>
                  <m:endChr m:val=")"/>
                  <m:sepChr m:val="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7</m:t>
                      </m:r>
                    </m:sup>
                    <m:e>
                      <m:r>
                        <m:rPr>
                          <m:sty m:val="p"/>
                        </m:rPr>
                        <m:t>⟨</m:t>
                      </m:r>
                    </m:e>
                  </m:nary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⟩</m:t>
                      </m:r>
                    </m:e>
                    <m:sup>
                      <m:r>
                        <m:t>A</m:t>
                      </m:r>
                    </m:sup>
                  </m:sSup>
                  <m:sSub>
                    <m:e>
                      <m:r>
                        <m:t>β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rPr>
                  <m:sty m:val="p"/>
                </m:rPr>
                <m:t>⟨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⟩</m:t>
                  </m:r>
                </m:e>
                <m:sup>
                  <m:r>
                    <m:t>A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式中，</w:t>
      </w:r>
      <m:oMath>
        <m:r>
          <m:t>k</m:t>
        </m:r>
      </m:oMath>
      <w:r>
        <w:t xml:space="preserve"> </w:t>
      </w:r>
      <w:r>
        <w:t xml:space="preserve">是区间编号。</w:t>
      </w:r>
      <m:oMath>
        <m:sSub>
          <m:e>
            <m:r>
              <m:t>α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和</w:t>
      </w:r>
      <w:r>
        <w:t xml:space="preserve"> </w:t>
      </w:r>
      <m:oMath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是上面两个公开系数；这个</w:t>
      </w:r>
      <w:r>
        <w:t xml:space="preserve"> </w:t>
      </w:r>
      <m:oMath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不是 LayerNorm 里的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。</w:t>
      </w:r>
      <m:oMath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是秘密的区间选择位，取 0 或 1。</w:t>
      </w:r>
      <m:oMath>
        <m:r>
          <m:t>s</m:t>
        </m:r>
      </m:oMath>
      <w:r>
        <w:t xml:space="preserve"> </w:t>
      </w:r>
      <w:r>
        <w:t xml:space="preserve">是一行指数的和，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是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的初始近似。上标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仍表示算术分享。</w:t>
      </w:r>
    </w:p>
    <w:p>
      <w:pPr>
        <w:pStyle w:val="BodyText"/>
      </w:pPr>
      <w:r>
        <w:t xml:space="preserve">随后做两轮牛顿迭代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s</m:t>
            </m:r>
            <m:sSub>
              <m:e>
                <m:r>
                  <m:t>r</m:t>
                </m:r>
              </m:e>
              <m:sub>
                <m:r>
                  <m:t>t</m:t>
                </m:r>
              </m:sub>
            </m:sSub>
          </m:e>
        </m:d>
      </m:oMath>
      <w:r>
        <w:t xml:space="preserve">。最后把倒数乘回每个指数，得到</w:t>
      </w:r>
      <w:r>
        <w:t xml:space="preserve"> </w:t>
      </w:r>
      <m:oMath>
        <m:r>
          <m:rPr>
            <m:sty m:val="p"/>
          </m:rPr>
          <m:t>⟨</m:t>
        </m:r>
        <m:sSub>
          <m:e>
            <m:r>
              <m:t>p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⟩</m:t>
            </m:r>
          </m:e>
          <m:sup>
            <m:r>
              <m:t>A</m:t>
            </m:r>
          </m:sup>
        </m:sSup>
      </m:oMath>
      <w:r>
        <w:t xml:space="preserve">。算子内部不打开秘密值。</w:t>
      </w:r>
    </w:p>
    <w:bookmarkEnd w:id="23"/>
    <w:bookmarkStart w:id="24" w:name="gelu"/>
    <w:p>
      <w:pPr>
        <w:pStyle w:val="Heading3"/>
      </w:pPr>
      <w:r>
        <w:t xml:space="preserve">5. GELU</w:t>
      </w:r>
    </w:p>
    <w:p>
      <w:pPr>
        <w:pStyle w:val="FirstParagraph"/>
      </w:pPr>
      <w:r>
        <w:t xml:space="preserve">前馈网络的激活使用四段三次多项式，区间为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t xml:space="preserve">、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、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、</w:t>
      </w:r>
      <m:oMath>
        <m:d>
          <m:dPr>
            <m:begChr m:val="["/>
            <m:endChr m:val="]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t xml:space="preserve">。小于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的输出为 0，大于等于 4 的输出保持输入。五个边界的比较打成一次布尔最高位调用，四段多项式用三次 Horner 乘法，系数在拟合后量化到 Q12.20。</w:t>
      </w:r>
    </w:p>
    <w:bookmarkEnd w:id="24"/>
    <w:bookmarkStart w:id="25" w:name="layernorm"/>
    <w:p>
      <w:pPr>
        <w:pStyle w:val="Heading3"/>
      </w:pPr>
      <w:r>
        <w:t xml:space="preserve">6. LayerNorm</w:t>
      </w:r>
    </w:p>
    <w:p>
      <w:pPr>
        <w:pStyle w:val="FirstParagraph"/>
      </w:pPr>
      <w:r>
        <w:t xml:space="preserve">对一个 token 的 768 维向量，数学形式是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768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768</m:t>
              </m:r>
            </m:sup>
            <m:e>
              <m:sSub>
                <m:e>
                  <m:r>
                    <m:t>u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</m:e>
          </m:nary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768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768</m:t>
              </m:r>
            </m:sup>
            <m:e>
              <m:sSubSup>
                <m:e>
                  <m:r>
                    <m:t>u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sSubSup>
            <m:e>
              <m:r>
                <m:t>μ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γ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ϵ</m:t>
                  </m:r>
                </m:e>
              </m:rad>
            </m:den>
          </m:f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式中，</w:t>
      </w:r>
      <m:oMath>
        <m:sSub>
          <m:e>
            <m:r>
              <m:t>u</m:t>
            </m:r>
          </m:e>
          <m:sub>
            <m:r>
              <m:t>p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是位置</w:t>
      </w:r>
      <w:r>
        <w:t xml:space="preserve"> </w:t>
      </w:r>
      <m:oMath>
        <m:r>
          <m:t>p</m:t>
        </m:r>
      </m:oMath>
      <w:r>
        <w:t xml:space="preserve">、第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维的输入。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是这 768 个数的均值，</w:t>
      </w:r>
      <m:oMath>
        <m:sSub>
          <m:e>
            <m:r>
              <m:t>v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是方差。</w:t>
      </w:r>
      <m:oMath>
        <m:r>
          <m:t>ϵ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，用来避免分母为 0。</w:t>
      </w:r>
      <m:oMath>
        <m:sSub>
          <m:e>
            <m:r>
              <m:t>γ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是第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维的缩放，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是第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维的平移。</w:t>
      </w:r>
      <m:oMath>
        <m:sSub>
          <m:e>
            <m:r>
              <m:t>h</m:t>
            </m:r>
          </m:e>
          <m:sub>
            <m:r>
              <m:t>p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是归一化后的输出。</w:t>
      </w:r>
    </w:p>
    <w:p>
      <w:pPr>
        <w:pStyle w:val="BodyText"/>
      </w:pPr>
      <w:r>
        <w:t xml:space="preserve">均值和</w:t>
      </w:r>
      <w:r>
        <w:t xml:space="preserve"> </w:t>
      </w:r>
      <m:oMath>
        <m:r>
          <m:t>E</m:t>
        </m:r>
        <m:d>
          <m:dPr>
            <m:begChr m:val="["/>
            <m:endChr m:val="]"/>
            <m:sepChr m:val="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先按每 3 个数平均，再精确右移 8 位，避免 768 次公开乘法各自丢掉一个最低位。定点误差可能使方差略小于 0，协议用一次小于比较把它钳成 0。为了让平方留在 Q12.20 内，每一行秘密选择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2</m:t>
        </m:r>
      </m:oMath>
      <w:r>
        <w:t xml:space="preserve">、</w:t>
      </w:r>
      <m:oMath>
        <m:r>
          <m:t>x</m:t>
        </m:r>
        <m:r>
          <m:rPr>
            <m:sty m:val="p"/>
          </m:rPr>
          <m:t>/</m:t>
        </m:r>
        <m:r>
          <m:t>16</m:t>
        </m:r>
      </m:oMath>
      <w:r>
        <w:t xml:space="preserve"> </w:t>
      </w:r>
      <w:r>
        <w:t xml:space="preserve">或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64</m:t>
        </m:r>
      </m:oMath>
      <w:r>
        <w:t xml:space="preserve">，三个分支使用同一个恢复因子，选择位不公开。倒数平方根用 43 档公开种子加两轮牛顿迭代。</w:t>
      </w:r>
      <m:oMath>
        <m:r>
          <m:t>γ</m:t>
        </m:r>
        <m:r>
          <m:rPr>
            <m:sty m:val="p"/>
          </m:rPr>
          <m:t>,</m:t>
        </m:r>
        <m:r>
          <m:t>β</m:t>
        </m:r>
      </m:oMath>
      <w:r>
        <w:t xml:space="preserve"> </w:t>
      </w:r>
      <w:r>
        <w:t xml:space="preserve">是模型参数，所以先用公开的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完成归一化，再秘密乘上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并加上</w:t>
      </w:r>
      <w:r>
        <w:t xml:space="preserve"> </w:t>
      </w:r>
      <m:oMath>
        <m:r>
          <m:t>β</m:t>
        </m:r>
      </m:oMath>
      <w:r>
        <w:t xml:space="preserve">。</w:t>
      </w:r>
    </w:p>
    <w:bookmarkEnd w:id="25"/>
    <w:bookmarkStart w:id="26" w:name="由算子组成的注意力前馈网络和分类头"/>
    <w:p>
      <w:pPr>
        <w:pStyle w:val="Heading3"/>
      </w:pPr>
      <w:r>
        <w:t xml:space="preserve">7. 由算子组成的注意力、前馈网络和分类头</w:t>
      </w:r>
    </w:p>
    <w:p>
      <w:pPr>
        <w:pStyle w:val="FirstParagraph"/>
      </w:pPr>
      <w:r>
        <w:t xml:space="preserve">一层编码器的顺序与 HuggingFace 的 eval 模式一致，Dropout 不进入协议：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y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N</m:t>
              </m:r>
            </m:e>
            <m:sub>
              <m:r>
                <m:t>1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b"/>
                    </m:rPr>
                    <m:t>x</m:t>
                  </m:r>
                </m:e>
              </m:d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"/>
            </m:rPr>
            <m:t>z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N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y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b"/>
                    </m:rPr>
                    <m:t>y</m:t>
                  </m:r>
                </m:e>
              </m:d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式中，</w:t>
      </w:r>
      <m:oMath>
        <m:r>
          <m:rPr>
            <m:sty m:val="b"/>
          </m:rPr>
          <m:t>x</m:t>
        </m:r>
      </m:oMath>
      <w:r>
        <w:t xml:space="preserve"> </w:t>
      </w:r>
      <w:r>
        <w:t xml:space="preserve">是本层输入，</w:t>
      </w:r>
      <m:oMath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t</m:t>
        </m:r>
        <m:r>
          <m:rPr>
            <m:sty m:val="p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x</m:t>
            </m:r>
          </m:e>
        </m:d>
      </m:oMath>
      <w:r>
        <w:t xml:space="preserve"> </w:t>
      </w:r>
      <w:r>
        <w:t xml:space="preserve">是注意力的输出。</w:t>
      </w:r>
      <m:oMath>
        <m:r>
          <m:rPr>
            <m:sty m:val="b"/>
          </m:rPr>
          <m:t>y</m:t>
        </m:r>
      </m:oMath>
      <w:r>
        <w:t xml:space="preserve"> </w:t>
      </w:r>
      <w:r>
        <w:t xml:space="preserve">是第一次 LayerNorm 之后的向量，</w:t>
      </w:r>
      <m:oMath>
        <m:r>
          <m:rPr>
            <m:sty m:val="p"/>
          </m:rPr>
          <m:t>F</m:t>
        </m:r>
        <m:r>
          <m:rPr>
            <m:sty m:val="p"/>
          </m:rPr>
          <m:t>F</m:t>
        </m:r>
        <m:r>
          <m:rPr>
            <m:sty m:val="p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y</m:t>
            </m:r>
          </m:e>
        </m:d>
      </m:oMath>
      <w:r>
        <w:t xml:space="preserve"> </w:t>
      </w:r>
      <w:r>
        <w:t xml:space="preserve">是前馈网络的输出，</w:t>
      </w:r>
      <m:oMath>
        <m:r>
          <m:rPr>
            <m:sty m:val="b"/>
          </m:rPr>
          <m:t>z</m:t>
        </m:r>
      </m:oMath>
      <w:r>
        <w:t xml:space="preserve"> </w:t>
      </w:r>
      <w:r>
        <w:t xml:space="preserve">是本层输出，交给下一层。</w:t>
      </w:r>
      <m:oMath>
        <m:sSub>
          <m:e>
            <m:r>
              <m:rPr>
                <m:sty m:val="p"/>
              </m:rPr>
              <m:t>L</m:t>
            </m:r>
            <m:r>
              <m:rPr>
                <m:sty m:val="p"/>
              </m:rP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和</w:t>
      </w:r>
      <w:r>
        <w:t xml:space="preserve"> </w:t>
      </w:r>
      <m:oMath>
        <m:sSub>
          <m:e>
            <m:r>
              <m:rPr>
                <m:sty m:val="p"/>
              </m:rPr>
              <m:t>L</m:t>
            </m:r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是层内的两次 LayerNorm。</w:t>
      </w:r>
    </w:p>
    <w:p>
      <w:pPr>
        <w:pStyle w:val="BodyText"/>
      </w:pPr>
      <w:r>
        <w:t xml:space="preserve">注意力先做联合 QKV 投影。</w:t>
      </w:r>
      <m:oMath>
        <m:rad>
          <m:radPr>
            <m:degHide m:val="on"/>
          </m:radPr>
          <m:deg/>
          <m:e>
            <m:r>
              <m:t>64</m:t>
            </m:r>
          </m:e>
        </m:rad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已预先除进 Q 的权重和偏置，分数为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h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sty m:val="b"/>
                    </m:rPr>
                    <m:t>q</m:t>
                  </m:r>
                </m:e>
                <m:sub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sub>
              </m:sSub>
              <m:r>
                <m:rPr>
                  <m:sty m:val="p"/>
                </m:rPr>
                <m:t>/</m:t>
              </m:r>
              <m:r>
                <m:t>8</m:t>
              </m:r>
            </m:e>
          </m:d>
          <m:r>
            <m:rPr>
              <m:sty m:val="p"/>
            </m:rPr>
            <m:t>⋅</m:t>
          </m:r>
          <m:sSubSup>
            <m:e>
              <m:r>
                <m:rPr>
                  <m:sty m:val="b"/>
                </m:rPr>
                <m:t>k</m:t>
              </m:r>
            </m:e>
            <m:sub>
              <m:r>
                <m:t>h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  <m:sup>
              <m:r>
                <m:rPr>
                  <m:sty m:val="p"/>
                  <m:scr m:val="sans-serif"/>
                </m:rPr>
                <m:t>T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式中，</w:t>
      </w:r>
      <m:oMath>
        <m:r>
          <m:t>h</m:t>
        </m:r>
      </m:oMath>
      <w:r>
        <w:t xml:space="preserve"> </w:t>
      </w:r>
      <w:r>
        <w:t xml:space="preserve">是头的编号，</w:t>
      </w:r>
      <m:oMath>
        <m:r>
          <m:t>q</m:t>
        </m:r>
      </m:oMath>
      <w:r>
        <w:t xml:space="preserve"> </w:t>
      </w:r>
      <w:r>
        <w:t xml:space="preserve">是查询位置，</w:t>
      </w:r>
      <m:oMath>
        <m:r>
          <m:t>k</m:t>
        </m:r>
      </m:oMath>
      <w:r>
        <w:t xml:space="preserve"> </w:t>
      </w:r>
      <w:r>
        <w:t xml:space="preserve">是键的位置。</w:t>
      </w:r>
      <m:oMath>
        <m:sSub>
          <m:e>
            <m:r>
              <m:rPr>
                <m:sty m:val="b"/>
              </m:rPr>
              <m:t>q</m:t>
            </m:r>
          </m:e>
          <m:sub>
            <m:r>
              <m:t>h</m:t>
            </m:r>
            <m:r>
              <m:rPr>
                <m:sty m:val="p"/>
              </m:rPr>
              <m:t>,</m:t>
            </m:r>
            <m:r>
              <m:t>q</m:t>
            </m:r>
          </m:sub>
        </m:sSub>
      </m:oMath>
      <w:r>
        <w:t xml:space="preserve"> </w:t>
      </w:r>
      <w:r>
        <w:t xml:space="preserve">是查询向量，</w:t>
      </w:r>
      <m:oMath>
        <m:sSub>
          <m:e>
            <m:r>
              <m:rPr>
                <m:sty m:val="b"/>
              </m:rPr>
              <m:t>k</m:t>
            </m:r>
          </m:e>
          <m:sub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是键向量，上标</w:t>
      </w:r>
      <w:r>
        <w:t xml:space="preserve"> </w:t>
      </w:r>
      <m:oMath>
        <m:r>
          <m:rPr>
            <m:sty m:val="p"/>
            <m:scr m:val="sans-serif"/>
          </m:rPr>
          <m:t>T</m:t>
        </m:r>
      </m:oMath>
      <w:r>
        <w:t xml:space="preserve"> </w:t>
      </w:r>
      <w:r>
        <w:t xml:space="preserve">表示转置。除以 8 来自</w:t>
      </w:r>
      <w:r>
        <w:t xml:space="preserve"> </w:t>
      </w:r>
      <m:oMath>
        <m:rad>
          <m:radPr>
            <m:degHide m:val="on"/>
          </m:radPr>
          <m:deg/>
          <m:e>
            <m:r>
              <m:t>64</m:t>
            </m:r>
          </m:e>
        </m:rad>
      </m:oMath>
      <w:r>
        <w:t xml:space="preserve">。</w:t>
      </w:r>
      <m:oMath>
        <m:sSub>
          <m:e>
            <m:r>
              <m:t>z</m:t>
            </m:r>
          </m:e>
          <m:sub>
            <m:r>
              <m:t>h</m:t>
            </m:r>
            <m:r>
              <m:rPr>
                <m:sty m:val="p"/>
              </m:rPr>
              <m:t>,</m:t>
            </m:r>
            <m:r>
              <m:t>q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是注意力分数。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是加在第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个键上的掩码。</w:t>
      </w:r>
    </w:p>
    <w:p>
      <w:pPr>
        <w:pStyle w:val="BodyText"/>
      </w:pP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在保留位置为 0，在 padding 位置为</w:t>
      </w:r>
      <w:r>
        <w:t xml:space="preserve"> </w:t>
      </w:r>
      <m:oMath>
        <m:r>
          <m:rPr>
            <m:sty m:val="p"/>
          </m:rPr>
          <m:t>−</m:t>
        </m:r>
        <m:r>
          <m:t>16</m:t>
        </m:r>
      </m:oMath>
      <w:r>
        <w:t xml:space="preserve">。Q12.20 不能表示</w:t>
      </w:r>
      <w:r>
        <w:t xml:space="preserve"> </w:t>
      </w:r>
      <m:oMath>
        <m:r>
          <m:rPr>
            <m:sty m:val="p"/>
          </m:rPr>
          <m:t>−</m:t>
        </m:r>
        <m:r>
          <m:t>10000</m:t>
        </m:r>
      </m:oMath>
      <w:r>
        <w:t xml:space="preserve">，而</w:t>
      </w:r>
      <w:r>
        <w:t xml:space="preserve"> </w:t>
      </w:r>
      <m:oMath>
        <m:r>
          <m:rPr>
            <m:sty m:val="p"/>
          </m:rPr>
          <m:t>−</m:t>
        </m:r>
        <m:r>
          <m:t>16</m:t>
        </m:r>
      </m:oMath>
      <w:r>
        <w:t xml:space="preserve"> </w:t>
      </w:r>
      <w:r>
        <w:t xml:space="preserve">已经低于 Softmax 指数的截断阈值。token 顺序改成 12 个头时，只重排 Trio 分享的两份本地分量。</w:t>
      </w:r>
      <m:oMath>
        <m:r>
          <m:t>Q</m:t>
        </m:r>
        <m:sSup>
          <m:e>
            <m:r>
              <m:t>K</m:t>
            </m:r>
          </m:e>
          <m:sup>
            <m:r>
              <m:rPr>
                <m:sty m:val="p"/>
                <m:scr m:val="sans-serif"/>
              </m:rPr>
              <m:t>T</m:t>
            </m:r>
          </m:sup>
        </m:sSup>
      </m:oMath>
      <w:r>
        <w:t xml:space="preserve"> </w:t>
      </w:r>
      <w:r>
        <w:t xml:space="preserve">之后调用 Softmax，再与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相乘，最后做输出投影。残差和 LayerNorm 留在层外，避免重复计算。</w:t>
      </w:r>
    </w:p>
    <w:p>
      <w:pPr>
        <w:pStyle w:val="BodyText"/>
      </w:pPr>
      <w:r>
        <w:t xml:space="preserve">前馈网络是 768 到 3072 的私有矩阵乘、GELU、再从 3072 回到 768。Pooler 从 SIMD 通道中取出</w:t>
      </w:r>
      <w:r>
        <w:t xml:space="preserve"> </w:t>
      </w:r>
      <w:r>
        <w:rPr>
          <w:rStyle w:val="VerbatimChar"/>
        </w:rPr>
        <w:t xml:space="preserve">[CLS]</w:t>
      </w:r>
      <w:r>
        <w:t xml:space="preserve">，做 768 到 768 的私有线性层；</w:t>
      </w:r>
      <m:oMath>
        <m:r>
          <m:rPr>
            <m:sty m:val="p"/>
          </m:rPr>
          <m:t>tanh</m:t>
        </m:r>
      </m:oMath>
      <w:r>
        <w:t xml:space="preserve"> </w:t>
      </w:r>
      <w:r>
        <w:t xml:space="preserve">在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内用五次奇数多项式，区间外饱和到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。分类头是 768 到 2 的私有线性层。两个 logit 揭示之后，类别在明文上取较大值。</w:t>
      </w:r>
    </w:p>
    <w:bookmarkEnd w:id="26"/>
    <w:bookmarkEnd w:id="27"/>
    <w:bookmarkStart w:id="28" w:name="二实验结果论证"/>
    <w:p>
      <w:pPr>
        <w:pStyle w:val="Heading2"/>
      </w:pPr>
      <w:r>
        <w:t xml:space="preserve">（二）实验结果论证</w:t>
      </w:r>
    </w:p>
    <w:p>
      <w:pPr>
        <w:pStyle w:val="FirstParagraph"/>
      </w:pPr>
      <w:r>
        <w:t xml:space="preserve">实验按上一节的算子顺序排列，用来说明 GPU 加速的这条隐私推理链路在数值上已经闭合。比较对象是同一套 Q12.20 量化后的明文参考，指标是重构值与参考值的绝对误差。三机均为 NVIDIA A10，内网约 15 Gbps，矩阵乘的本地整数积走 GPU 库，日期在 2026 年 7 月。</w:t>
      </w:r>
    </w:p>
    <w:p>
      <w:pPr>
        <w:pStyle w:val="BodyText"/>
      </w:pPr>
      <w:r>
        <w:rPr>
          <w:bCs/>
          <w:b/>
        </w:rPr>
        <w:t xml:space="preserve">矩阵乘与输入嵌入。</w:t>
      </w:r>
      <w:r>
        <w:t xml:space="preserve"> </w:t>
      </w:r>
      <w:r>
        <w:t xml:space="preserve">联合 QKV 投影的最大绝对误差为 0.000235，说明打包、权重分享和固定权重 GEMM 正确。token 到 head 的本地重排之后，Q 的最大绝对误差为 0.000227。MRPC 嵌入加 LayerNorm 在形状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128</m:t>
            </m:r>
            <m:r>
              <m:rPr>
                <m:sty m:val="p"/>
              </m:rPr>
              <m:t>,</m:t>
            </m:r>
            <m:r>
              <m:t>768</m:t>
            </m:r>
          </m:e>
        </m:d>
      </m:oMath>
      <w:r>
        <w:t xml:space="preserve"> </w:t>
      </w:r>
      <w:r>
        <w:t xml:space="preserve">上的最大绝对误差为 0.00494，低于 0.01，在线时间 0.458 秒。</w:t>
      </w:r>
    </w:p>
    <w:p>
      <w:pPr>
        <w:pStyle w:val="BodyText"/>
      </w:pPr>
      <w:r>
        <w:rPr>
          <w:bCs/>
          <w:b/>
        </w:rPr>
        <w:t xml:space="preserve">Softmax。</w:t>
      </w:r>
      <w:r>
        <w:t xml:space="preserve"> </w:t>
      </w:r>
      <w:r>
        <w:t xml:space="preserve">四组输入都有限且非负。全零输入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t xml:space="preserve"> </w:t>
      </w:r>
      <w:r>
        <w:t xml:space="preserve">的最大绝对误差为</w:t>
      </w:r>
      <w:r>
        <w:t xml:space="preserve"> </w:t>
      </w:r>
      <m:oMath>
        <m:r>
          <m:t>3.82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，阈值 0.001。随机输入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8</m:t>
            </m:r>
          </m:e>
        </m:d>
      </m:oMath>
      <w:r>
        <w:t xml:space="preserve"> </w:t>
      </w:r>
      <w:r>
        <w:t xml:space="preserve">为</w:t>
      </w:r>
      <w:r>
        <w:t xml:space="preserve"> </w:t>
      </w:r>
      <m:oMath>
        <m:r>
          <m:t>1.23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。BERT 尺寸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,</m:t>
            </m:r>
            <m:r>
              <m:t>128</m:t>
            </m:r>
            <m:r>
              <m:rPr>
                <m:sty m:val="p"/>
              </m:rPr>
              <m:t>,</m:t>
            </m:r>
            <m:r>
              <m:t>128</m:t>
            </m:r>
          </m:e>
        </m:d>
      </m:oMath>
      <w:r>
        <w:t xml:space="preserve"> </w:t>
      </w:r>
      <w:r>
        <w:t xml:space="preserve">为</w:t>
      </w:r>
      <w:r>
        <w:t xml:space="preserve"> </w:t>
      </w:r>
      <m:oMath>
        <m:r>
          <m:t>6.99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，平均绝对误差为</w:t>
      </w:r>
      <w:r>
        <w:t xml:space="preserve"> </w:t>
      </w:r>
      <m:oMath>
        <m:r>
          <m:t>3.27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，行和最大误差为</w:t>
      </w:r>
      <w:r>
        <w:t xml:space="preserve"> </w:t>
      </w:r>
      <m:oMath>
        <m:r>
          <m:t>1.74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，阈值 0.01。每行一个明显大值的输入，最大绝对误差为</w:t>
      </w:r>
      <w:r>
        <w:t xml:space="preserve"> </w:t>
      </w:r>
      <m:oMath>
        <m:r>
          <m:t>9.02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，峰值位置的输出为 0.995。该组结果说明最大值、尾部截断、指数近似、行和与倒数可以一起给出可用的注意力权重。BERT 尺寸在 48 个 worker 上的在线通信量约为每样本每节点 241 MB；网卡利用率最高约 15%，通信调度仍有改进空间。</w:t>
      </w:r>
    </w:p>
    <w:p>
      <w:pPr>
        <w:pStyle w:val="BodyText"/>
      </w:pPr>
      <w:r>
        <w:rPr>
          <w:bCs/>
          <w:b/>
        </w:rPr>
        <w:t xml:space="preserve">LayerNorm。</w:t>
      </w:r>
      <w:r>
        <w:t xml:space="preserve"> </w:t>
      </w:r>
      <w:r>
        <w:t xml:space="preserve">算子测试中，标准正态输入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128</m:t>
            </m:r>
            <m:r>
              <m:rPr>
                <m:sty m:val="p"/>
              </m:rPr>
              <m:t>,</m:t>
            </m:r>
            <m:r>
              <m:t>768</m:t>
            </m:r>
          </m:e>
        </m:d>
      </m:oMath>
      <w:r>
        <w:t xml:space="preserve"> </w:t>
      </w:r>
      <w:r>
        <w:t xml:space="preserve">的最大绝对误差为 0.00166，带真实</w:t>
      </w:r>
      <w:r>
        <w:t xml:space="preserve"> </w:t>
      </w:r>
      <m:oMath>
        <m:r>
          <m:t>γ</m:t>
        </m:r>
        <m:r>
          <m:rPr>
            <m:sty m:val="p"/>
          </m:rPr>
          <m:t>,</m:t>
        </m:r>
        <m:r>
          <m:t>β</m:t>
        </m:r>
      </m:oMath>
      <w:r>
        <w:t xml:space="preserve"> </w:t>
      </w:r>
      <w:r>
        <w:t xml:space="preserve">的同形状输入为 0.00316，常数输入的最大绝对误差为</w:t>
      </w:r>
      <w:r>
        <w:t xml:space="preserve"> </w:t>
      </w:r>
      <m:oMath>
        <m:r>
          <m:t>2.10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，均有限并通过。接入 12 层、并按行选择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2</m:t>
        </m:r>
      </m:oMath>
      <w:r>
        <w:t xml:space="preserve">、</w:t>
      </w:r>
      <m:oMath>
        <m:r>
          <m:t>x</m:t>
        </m:r>
        <m:r>
          <m:rPr>
            <m:sty m:val="p"/>
          </m:rPr>
          <m:t>/</m:t>
        </m:r>
        <m:r>
          <m:t>16</m:t>
        </m:r>
      </m:oMath>
      <w:r>
        <w:t xml:space="preserve">、</w:t>
      </w:r>
      <m:oMath>
        <m:r>
          <m:t>x</m:t>
        </m:r>
        <m:r>
          <m:rPr>
            <m:sty m:val="p"/>
          </m:rPr>
          <m:t>/</m:t>
        </m:r>
        <m:r>
          <m:t>64</m:t>
        </m:r>
      </m:oMath>
      <w:r>
        <w:t xml:space="preserve"> </w:t>
      </w:r>
      <w:r>
        <w:t xml:space="preserve">之后，回归最大误差为 0.000935，常数输入为 0.000859。常数输入通过，说明方差的负值钳位和牛顿迭代没有把恒定行放大成错误输出。</w:t>
      </w:r>
    </w:p>
    <w:p>
      <w:pPr>
        <w:pStyle w:val="BodyText"/>
      </w:pPr>
      <w:r>
        <w:rPr>
          <w:bCs/>
          <w:b/>
        </w:rPr>
        <w:t xml:space="preserve">GELU 与前馈网络。</w:t>
      </w:r>
      <w:r>
        <w:t xml:space="preserve"> </w:t>
      </w:r>
      <w:r>
        <w:t xml:space="preserve">四段三次在量化后的网格最大误差为 0.00443，三机关键点最大误差为 0.00433，真实 FFN 中间激活上为 0.00434。GELU、残差和 LayerNorm 组成的前馈链路，在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128</m:t>
            </m:r>
            <m:r>
              <m:rPr>
                <m:sty m:val="p"/>
              </m:rPr>
              <m:t>,</m:t>
            </m:r>
            <m:r>
              <m:t>768</m:t>
            </m:r>
          </m:e>
        </m:d>
      </m:oMath>
      <w:r>
        <w:t xml:space="preserve"> </w:t>
      </w:r>
      <w:r>
        <w:t xml:space="preserve">上的最大绝对误差为 0.0215，通过该级验收。</w:t>
      </w:r>
    </w:p>
    <w:p>
      <w:pPr>
        <w:pStyle w:val="BodyText"/>
      </w:pPr>
      <w:r>
        <w:rPr>
          <w:bCs/>
          <w:b/>
        </w:rPr>
        <w:t xml:space="preserve">注意力、单层和分类头。</w:t>
      </w:r>
      <w:r>
        <w:t xml:space="preserve"> </w:t>
      </w:r>
      <w:r>
        <w:t xml:space="preserve">在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128</m:t>
            </m:r>
            <m:r>
              <m:rPr>
                <m:sty m:val="p"/>
              </m:rPr>
              <m:t>,</m:t>
            </m:r>
            <m:r>
              <m:t>768</m:t>
            </m:r>
          </m:e>
        </m:d>
      </m:oMath>
      <w:r>
        <w:t xml:space="preserve">、每个样本尾部 16 个 padding token 上，注意力残差前的最大绝对误差为 0.00715，平均绝对误差为 0.000379，屏蔽位置的明文参考概率最大为</w:t>
      </w:r>
      <w:r>
        <w:t xml:space="preserve"> </w:t>
      </w:r>
      <m:oMath>
        <m:r>
          <m:t>7.08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t xml:space="preserve">，阈值 0.08。完整第 0 层，即注意力、前馈网络和两处 LayerNorm，最大绝对误差为 0.00847，平均绝对误差为 0.00132，阈值 0.12。Pooler 含 tanh 近似的最大绝对误差为 0.0347，阈值 0.05；Pooler 再接 MRPC 分类头后，两个 logit 的最大绝对误差为 0.00433。</w:t>
      </w:r>
    </w:p>
    <w:p>
      <w:pPr>
        <w:pStyle w:val="BodyText"/>
      </w:pPr>
      <w:r>
        <w:rPr>
          <w:bCs/>
          <w:b/>
        </w:rPr>
        <w:t xml:space="preserve">12 层端到端。</w:t>
      </w:r>
      <w:r>
        <w:t xml:space="preserve"> </w:t>
      </w:r>
      <w:r>
        <w:t xml:space="preserve">算子误差逐层累积后，MRPC 的 logits 最大绝对误差为 0.0111，RTE 为 0.0445，两边的预测类别都与明文一致。RTE 生产路径在线约 77.9 秒，三方发送量合计约 28.9 GB，其中包含每一层重新分享私有权重。</w:t>
      </w:r>
    </w:p>
    <w:p>
      <w:pPr>
        <w:pStyle w:val="BodyText"/>
      </w:pPr>
      <w:r>
        <w:t xml:space="preserve">上述结果按嵌入、矩阵乘、Softmax、LayerNorm、GELU、单层和 12 层逐级变大，误差也逐级增加，但类别没有改变。因此当前实现已经把 Trio 上的 BERT-base 前向数值路径闭合。完整验证集的重复实验、不同 batch 的流水线，以及 1/10/15 Gbps 的带宽扫描尚未形成论文用表。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2026-10-26T07:27:19Z</dcterms:created>
  <dcterms:modified xsi:type="dcterms:W3CDTF">2026-10-26T07:27:19Z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