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二研究工作进展"/>
    <w:p>
      <w:pPr>
        <w:pStyle w:val="Heading1"/>
      </w:pPr>
      <w:r>
        <w:t xml:space="preserve">二、研究工作进展</w:t>
      </w:r>
    </w:p>
    <w:p>
      <w:pPr>
        <w:pStyle w:val="FirstParagraph"/>
      </w:pPr>
      <w:r>
        <w:t xml:space="preserve">目前已经在三台 NVIDIA A10 上，用 hpmpc 的 Trio 半诚实三方协议跑通 BERT-base 的 eval 前向。计算图包括输入嵌入、12 层 Post-LN 编码器、Pooler 和二分类头。权重保持私有，token 标识和 padding 掩码对三方公开，中间激活一直是算术分享，最后只重构两个 logit。MRPC 与 RTE 各一条真实三机样本的预测类别与明文一致：logits 最大绝对误差分别为 0.0111 和 0.0445，在线时间约 78 秒。下面按数据流说明已经完成的模块。输入嵌入给出计算公式，注意力 Softmax 写到子协议。</w:t>
      </w:r>
    </w:p>
    <w:bookmarkStart w:id="20" w:name="一协议定点数与计算图"/>
    <w:p>
      <w:pPr>
        <w:pStyle w:val="Heading2"/>
      </w:pPr>
      <w:r>
        <w:t xml:space="preserve">（一）协议、定点数与计算图</w:t>
      </w:r>
    </w:p>
    <w:p>
      <w:pPr>
        <w:pStyle w:val="FirstParagraph"/>
      </w:pPr>
      <w:r>
        <w:t xml:space="preserve">三方记为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，协议为 PROTOCOL=5。算术分享记为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，布尔分享记为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B</m:t>
            </m:r>
          </m:sup>
        </m:sSup>
      </m:oMath>
      <w:r>
        <w:t xml:space="preserve">。加法以及与公开常数的乘法在算术分享上本地完成；两个秘密数相乘需要一轮交互；比较先把算术分享转到布尔域取最高位，再转回算术域的 0/1 分享。</w:t>
      </w:r>
    </w:p>
    <w:p>
      <w:pPr>
        <w:pStyle w:val="BodyText"/>
      </w:pPr>
      <w:r>
        <w:t xml:space="preserve">实数用 Q12.20 编码到 32 位环：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20</m:t>
                  </m:r>
                </m:sup>
              </m:sSup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32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两个 Q20 数的乘积有 40 位小数。实现把每个操作数拆成 10 比特高、低两部分，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，用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h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保留结果。低位与低位的乘积不到一个输出最低位，直接舍去。右移使用精确截断：算术转布尔、布尔加法器、再转回算术。DATTYPE=512 使一个分享里有 16 条 SIMD 通道，逻辑上的一行长度不随打包改变。</w:t>
      </w:r>
    </w:p>
    <w:p>
      <w:pPr>
        <w:pStyle w:val="BodyText"/>
      </w:pPr>
      <w:r>
        <w:t xml:space="preserve">模型所有者是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，数据所有者是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。一层双 limb 私有权重约 1.69 GiB，12 层同时驻留约 20.3 GiB，而节点可见内存约 28 GiB。因此采用单进程、固定角色，每层分享、计算、释放后再读下一层。一层的顺序与 HuggingFace 的 eval 模式一致，dropout 不进入协议：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rPr>
                    <m:sty m:val="b"/>
                  </m:rP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b"/>
                      </m:rP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b"/>
                          </m:rPr>
                          <m:t>y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bookmarkEnd w:id="20"/>
    <w:bookmarkStart w:id="21" w:name="二输入嵌入"/>
    <w:p>
      <w:pPr>
        <w:pStyle w:val="Heading2"/>
      </w:pPr>
      <w:r>
        <w:t xml:space="preserve">（二）输入嵌入</w:t>
      </w:r>
    </w:p>
    <w:p>
      <w:pPr>
        <w:pStyle w:val="FirstParagraph"/>
      </w:pPr>
      <w:r>
        <w:t xml:space="preserve">BERT-base 的词表大小为 30522，隐藏维度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768</m:t>
        </m:r>
      </m:oMath>
      <w:r>
        <w:t xml:space="preserve">，位置表长度为 512，片段类型为 2。设样本中位置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的 token 编号为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，片段编号为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。三张表都是模型参数。因为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、</w:t>
      </w:r>
      <m:oMath>
        <m:r>
          <m:t>p</m:t>
        </m:r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是三方持有的同一份公开输入，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在本地取出三行并相加：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k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相加在 Q12.20 的 32 位环上完成。协议只秘密分享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以及该层 LayerNorm 的私有</w:t>
      </w:r>
      <w:r>
        <w:t xml:space="preserve"> </w:t>
      </w:r>
      <m:oMath>
        <m:r>
          <m:rPr>
            <m:sty m:val="b"/>
          </m:rPr>
          <m:t>γ</m:t>
        </m:r>
        <m:r>
          <m:rPr>
            <m:sty m:val="p"/>
          </m:rPr>
          <m:t>,</m:t>
        </m:r>
        <m:r>
          <m:rPr>
            <m:sty m:val="b"/>
          </m:rPr>
          <m:t>β</m:t>
        </m:r>
      </m:oMath>
      <w:r>
        <w:t xml:space="preserve">，不分享整张词表。16 个连续 token 打进同一个 SIMD 分享，特征维保持连续。</w:t>
      </w:r>
    </w:p>
    <w:p>
      <w:pPr>
        <w:pStyle w:val="BodyText"/>
      </w:pPr>
      <w:r>
        <w:t xml:space="preserve">随后对每个 token 做 LayerNorm。数学形式是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μ</m:t>
                    </m:r>
                  </m:e>
                  <m:sub>
                    <m:r>
                      <m:t>p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768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768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r>
                      <m:t>v</m:t>
                    </m:r>
                  </m:e>
                  <m:sub>
                    <m:r>
                      <m:t>p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768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768</m:t>
                    </m:r>
                  </m:sup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−</m:t>
                </m:r>
                <m:sSubSup>
                  <m:e>
                    <m:r>
                      <m:t>μ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ϵ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。均值和二阶矩先在算术分享上本地求和。768 维按每 3 个数先平均，再精确右移 8 位，避免 768 次公开乘法各自丢掉一个最低位。方差可能因定点误差略小于 0，协议用一次小于零比较把它钳成 0。倒数平方根用 43 档公开种子加两轮牛顿迭代。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是秘密参数，所以归一化本体先用公开的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计算，再用一次定点乘法乘上秘密</w:t>
      </w:r>
      <w:r>
        <w:t xml:space="preserve"> </w:t>
      </w:r>
      <m:oMath>
        <m:r>
          <m:t>γ</m:t>
        </m:r>
      </m:oMath>
      <w:r>
        <w:t xml:space="preserve">，最后本地加上秘密</w:t>
      </w:r>
      <w:r>
        <w:t xml:space="preserve"> </w:t>
      </w:r>
      <m:oMath>
        <m:r>
          <m:t>β</m:t>
        </m:r>
      </m:oMath>
      <w:r>
        <w:t xml:space="preserve">。</w:t>
      </w:r>
    </w:p>
    <w:p>
      <w:pPr>
        <w:pStyle w:val="BodyText"/>
      </w:pPr>
      <w:r>
        <w:t xml:space="preserve">独立的嵌入回归使用 MRPC 微调权重，输入形状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，三机重构后的最大绝对误差为 0.00494，在线时间 0.458 秒。</w:t>
      </w:r>
    </w:p>
    <w:bookmarkEnd w:id="21"/>
    <w:bookmarkStart w:id="22" w:name="三注意力分数如何进入-softmax"/>
    <w:p>
      <w:pPr>
        <w:pStyle w:val="Heading2"/>
      </w:pPr>
      <w:r>
        <w:t xml:space="preserve">（三）注意力分数如何进入 Softmax</w:t>
      </w:r>
    </w:p>
    <w:p>
      <w:pPr>
        <w:pStyle w:val="FirstParagraph"/>
      </w:pPr>
      <w:r>
        <w:t xml:space="preserve">每个头的维度是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，因此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t xml:space="preserve">。Q 的权重和偏置在分享前除以 8，分数矩阵就是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t>8</m:t>
              </m:r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b"/>
                </m:rPr>
                <m:t>k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  <m:scr m:val="sans-serif"/>
                </m:rP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由公开的 key-padding 掩码决定：保留位置为 0，屏蔽位置为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。Q12.20 的可表示范围约为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2048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)</m:t>
        </m:r>
      </m:oMath>
      <w:r>
        <w:t xml:space="preserve">，常规的</w:t>
      </w:r>
      <w:r>
        <w:t xml:space="preserve"> </w:t>
      </w:r>
      <m:oMath>
        <m:r>
          <m:rPr>
            <m:sty m:val="p"/>
          </m:rPr>
          <m:t>−</m:t>
        </m:r>
        <m:r>
          <m:t>10000</m:t>
        </m:r>
      </m:oMath>
      <w:r>
        <w:t xml:space="preserve"> </w:t>
      </w:r>
      <w:r>
        <w:t xml:space="preserve">放不进这个环；</w:t>
      </w:r>
      <m:oMath>
        <m:r>
          <m:rPr>
            <m:sty m:val="p"/>
          </m:rPr>
          <m:t>−</m:t>
        </m:r>
        <m:r>
          <m:t>16</m:t>
        </m:r>
      </m:oMath>
      <w:r>
        <w:t xml:space="preserve"> </w:t>
      </w:r>
      <w:r>
        <w:t xml:space="preserve">又低于后面指数的截断阈值，屏蔽位置的指数会被置为 0。Q、K、V 从 token 主序改到 head 主序时，只重排 Trio 分享的两份本地分量，没有通信，也不重构明文。</w:t>
      </w:r>
    </w:p>
    <w:bookmarkEnd w:id="22"/>
    <w:bookmarkStart w:id="23" w:name="四注意力-softmax-协议"/>
    <w:p>
      <w:pPr>
        <w:pStyle w:val="Heading2"/>
      </w:pPr>
      <w:r>
        <w:t xml:space="preserve">（四）注意力 Softmax 协议</w:t>
      </w:r>
    </w:p>
    <w:p>
      <w:pPr>
        <w:pStyle w:val="FirstParagraph"/>
      </w:pPr>
      <w:r>
        <w:t xml:space="preserve">明文定义沿 key 维归一化。对一行分数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协议输入输出都是算术分享。BERT-base 的验收形状是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。一次调用里，SIMD 的 16 条通道是 16 行独立的 Softmax，行内宽度仍是</w:t>
      </w:r>
      <w:r>
        <w:t xml:space="preserve"> </w:t>
      </w:r>
      <m:oMath>
        <m:r>
          <m:t>L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1. 行最大值。</w:t>
      </w:r>
      <w:r>
        <w:t xml:space="preserve"> </w:t>
      </w:r>
      <w:r>
        <w:t xml:space="preserve">使用成对锦标赛。</w:t>
      </w:r>
      <m:oMath>
        <m:r>
          <m:t>L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时共 7 轮。每一轮把一行配成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，本地计算</w:t>
      </w:r>
      <w:r>
        <w:t xml:space="preserve"> </w:t>
      </w:r>
      <m:oMath>
        <m:r>
          <m:rPr>
            <m:sty m:val="p"/>
          </m:rPr>
          <m:t>⟨</m:t>
        </m:r>
        <m:r>
          <m:t>d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。get_msb_range 经算术转布尔取出符号位，bit2A 把它变回算术 0/1 分享</w:t>
      </w:r>
      <w:r>
        <w:t xml:space="preserve"> </w:t>
      </w:r>
      <m:oMath>
        <m:r>
          <m:rPr>
            <m:sty m:val="p"/>
          </m:rPr>
          <m:t>⟨</m:t>
        </m:r>
        <m:r>
          <m:t>c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。较大值由一轮不截断的乘法选出：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c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奇数长度时，落单元素直接进入下一轮。中心化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δ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是本地减法，因而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2. 负指数。</w:t>
      </w:r>
      <w:r>
        <w:t xml:space="preserve"> </w:t>
      </w:r>
      <w:r>
        <w:t xml:space="preserve">令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16</m:t>
        </m:r>
      </m:oMath>
      <w:r>
        <w:t xml:space="preserve">，下界为</w:t>
      </w:r>
      <w: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11.09</m:t>
        </m:r>
      </m:oMath>
      <w:r>
        <w:t xml:space="preserve">。低于下界的值不参与多项式，最后输出 0。比较只做一次：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L</m:t>
          </m:r>
          <m:r>
            <m:rPr>
              <m:sty m:val="p"/>
            </m:rPr>
            <m:t>T</m:t>
          </m:r>
          <m:r>
            <m:rPr>
              <m:sty m:val="p"/>
            </m:rP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r>
                <m:t>δ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ln</m:t>
        </m:r>
        <m:r>
          <m:t>2</m:t>
        </m:r>
      </m:oMath>
      <w:r>
        <w:t xml:space="preserve">，LTZ 返回算术域的 0/1。截断后的自变量是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δ</m:t>
          </m:r>
          <m:r>
            <m:rPr>
              <m:sty m:val="p"/>
            </m:rPr>
            <m:t>′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rPr>
              <m:sty m:val="p"/>
            </m:rPr>
            <m:t>ℓ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δ</m:t>
          </m:r>
          <m:r>
            <m:rPr>
              <m:sty m:val="p"/>
            </m:rPr>
            <m:t>−</m:t>
          </m:r>
          <m:r>
            <m:rPr>
              <m:sty m:val="p"/>
            </m:rPr>
            <m:t>ℓ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再精确右移 4 位得到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′</m:t>
        </m:r>
        <m:r>
          <m:rPr>
            <m:sty m:val="p"/>
          </m:rPr>
          <m:t>/</m:t>
        </m:r>
        <m:r>
          <m:t>16</m:t>
        </m:r>
      </m:oMath>
      <w:r>
        <w:t xml:space="preserve">，使有效输入落在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。在这个区间上计算三次泰勒多项式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、</w:t>
      </w:r>
      <m:oMath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各用一次定点乘法。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是精确右移，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是公开常数乘法。恢复指数需要四次平方：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exp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′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sSup>
            <m:e>
              <m:r>
                <m:rPr>
                  <m:sty m:val="p"/>
                </m:rPr>
                <m:t>)</m:t>
              </m:r>
            </m:e>
            <m:sup>
              <m:r>
                <m:t>16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最后再乘同一个 active 位，被截断的尾部精确变成 0，而不是下界处的指数。每次秘密定点乘法都走前面的 10 比特 limb 公式，高位积与交叉积放在同一次 communicate 里发送。</w:t>
      </w:r>
    </w:p>
    <w:p>
      <w:pPr>
        <w:pStyle w:val="BodyText"/>
      </w:pPr>
      <w:r>
        <w:rPr>
          <w:bCs/>
          <w:b/>
        </w:rPr>
        <w:t xml:space="preserve">3. 行和。</w:t>
      </w:r>
      <w:r>
        <w:t xml:space="preserve"> </w:t>
      </w:r>
      <w:r>
        <w:t xml:space="preserve">指数已经是算术分享，行和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s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L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e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</m:oMath>
      </m:oMathPara>
    </w:p>
    <w:p>
      <w:pPr>
        <w:pStyle w:val="FirstParagraph"/>
      </w:pPr>
      <w:r>
        <w:t xml:space="preserve">只做本地加法。</w:t>
      </w:r>
    </w:p>
    <w:p>
      <w:pPr>
        <w:pStyle w:val="BodyText"/>
      </w:pPr>
      <w:r>
        <w:rPr>
          <w:bCs/>
          <w:b/>
        </w:rPr>
        <w:t xml:space="preserve">4. 倒数。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 </w:t>
      </w:r>
      <w:r>
        <w:t xml:space="preserve">且每个指数不超过 1，行和落在协议处理的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量级。用 8 个公开阈值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）做一次打包的 LTZ，得到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的秘密桶位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b</m:t>
            </m:r>
          </m:e>
          <m:sub>
            <m:r>
              <m:t>k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。种子是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⟨</m:t>
                </m:r>
                <m:sSub>
                  <m:e>
                    <m:r>
                      <m:t>r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⟩</m:t>
                    </m:r>
                  </m:e>
                  <m:sup>
                    <m:r>
                      <m:t>A</m:t>
                    </m:r>
                  </m:sup>
                </m:sSup>
              </m:e>
              <m:e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7</m:t>
                    </m:r>
                  </m:sup>
                  <m:e>
                    <m:r>
                      <m:rPr>
                        <m:sty m:val="p"/>
                      </m:rPr>
                      <m:t>⟨</m:t>
                    </m:r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⟩</m:t>
                    </m:r>
                  </m:e>
                  <m:sup>
                    <m:r>
                      <m:t>A</m:t>
                    </m:r>
                  </m:sup>
                </m:sSup>
                <m:sSub>
                  <m:e>
                    <m:r>
                      <m:t>α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20</m:t>
                    </m:r>
                  </m:sub>
                </m:sSub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7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⟨</m:t>
                            </m:r>
                          </m:e>
                        </m:nary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⟩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⟨</m:t>
                    </m:r>
                    <m:r>
                      <m:t>s</m:t>
                    </m:r>
                    <m:sSup>
                      <m:e>
                        <m:r>
                          <m:rPr>
                            <m:sty m:val="p"/>
                          </m:rPr>
                          <m:t>⟩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r>
                      <m:t>α</m:t>
                    </m:r>
                  </m:e>
                  <m:sub>
                    <m:r>
                      <m:t>k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然后做两轮牛顿迭代，每轮两次定点乘法：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⟨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5. 归一化。</w:t>
      </w:r>
      <w:r>
        <w:t xml:space="preserve"> </w:t>
      </w:r>
      <w:r>
        <w:t xml:space="preserve">把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复制到该行的每一列，再做一次 limb 定点乘法：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⟨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整个算子不打开任何中间秘密。</w:t>
      </w:r>
    </w:p>
    <w:p>
      <w:pPr>
        <w:pStyle w:val="BodyText"/>
      </w:pPr>
      <w:r>
        <w:t xml:space="preserve">三机验收在 2026-07-15 完成。全零、随机、BERT 尺寸和单峰四组输入均有限且非负。BERT 尺寸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的最大绝对误差为</w:t>
      </w:r>
      <w:r>
        <w:t xml:space="preserve"> </w:t>
      </w:r>
      <m:oMath>
        <m:r>
          <m:t>6.99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，平均绝对误差为</w:t>
      </w:r>
      <w:r>
        <w:t xml:space="preserve"> </w:t>
      </w:r>
      <m:oMath>
        <m:r>
          <m:t>3.27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，行和最大误差为</w:t>
      </w:r>
      <w:r>
        <w:t xml:space="preserve"> </w:t>
      </w:r>
      <m:oMath>
        <m:r>
          <m:t>1.74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，阈值是 0.01。该形状在 48 个 worker 上的在线通信量约为每样本每节点 241 MB。数值和通信量通过验收；15 Gbps 链路上的网卡利用率实测最高约 15%，低于原先 40% 的目标。</w:t>
      </w:r>
    </w:p>
    <w:bookmarkEnd w:id="23"/>
    <w:bookmarkStart w:id="24" w:name="五其余模块与端到端结果"/>
    <w:p>
      <w:pPr>
        <w:pStyle w:val="Heading2"/>
      </w:pPr>
      <w:r>
        <w:t xml:space="preserve">（五）其余模块与端到端结果</w:t>
      </w:r>
    </w:p>
    <w:p>
      <w:pPr>
        <w:pStyle w:val="FirstParagraph"/>
      </w:pPr>
      <w:r>
        <w:t xml:space="preserve">FFN 是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768</m:t>
            </m:r>
            <m:r>
              <m:rPr>
                <m:sty m:val="p"/>
              </m:rPr>
              <m:t>,</m:t>
            </m:r>
            <m:r>
              <m:t>3072</m:t>
            </m:r>
          </m:e>
        </m:d>
      </m:oMath>
      <w:r>
        <w:t xml:space="preserve">、GELU、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3072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。GELU 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上分四段拟合三次多项式，量化后网格最大误差 0.00443；小于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输出 0，大于等于 4 保持原值。两层矩阵乘使用固定权重的 limb GEMM，USE_CUDA_GEMM=2 时本地整数乘走 CUTLASS。LayerNorm 按行秘密选择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，使平方留在 Q12.20 内，三个分支用同一个恢复因子。Pooler 从 SIMD 通道中取出 CLS，做 768 到 768 的私有线性层；</w:t>
      </w:r>
      <m:oMath>
        <m:r>
          <m:rPr>
            <m:sty m:val="p"/>
          </m:rPr>
          <m:t>tanh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内用五次奇数多项式，区间外饱和到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。分类头是 768 到 2 的私有线性层，argmax 在重构之后用明文计算。</w:t>
      </w:r>
    </w:p>
    <w:p>
      <w:pPr>
        <w:pStyle w:val="BodyText"/>
      </w:pPr>
      <w:r>
        <w:t xml:space="preserve">单层注意力在尾部 16 个 padding token 上，残差前最大绝对误差为 0.00715。完整第 0 层最大绝对误差为 0.00847。12 层生产路径中，MRPC 的 logits 最大绝对误差为 0.0111，RTE 为 0.0445，两边类别都与明文一致。RTE 在线约 77.9 秒，三方发送量合计约 28.9 GB，其中包含每一层重新分享私有权重。</w:t>
      </w:r>
    </w:p>
    <w:p>
      <w:pPr>
        <w:pStyle w:val="BodyText"/>
      </w:pPr>
      <w:r>
        <w:t xml:space="preserve">完整验证集的重复实验、不同 batch 的流水线，以及 1/10/15 Gbps 的带宽扫描还没有形成可写入论文表的证据。当前端到端结果说明计算图和数值路径已经闭合。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2026-10-25T11:35:53Z</dcterms:created>
  <dcterms:modified xsi:type="dcterms:W3CDTF">2026-10-25T11:35:53Z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