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13F" w:rsidRDefault="00B9113F" w:rsidP="00B9113F"/>
    <w:tbl>
      <w:tblPr>
        <w:tblW w:w="4000" w:type="pct"/>
        <w:tblCellMar>
          <w:left w:w="10" w:type="dxa"/>
          <w:right w:w="10" w:type="dxa"/>
        </w:tblCellMar>
        <w:tblLook w:val="0000" w:firstRow="0" w:lastRow="0" w:firstColumn="0" w:lastColumn="0" w:noHBand="0" w:noVBand="0"/>
      </w:tblPr>
      <w:tblGrid>
        <w:gridCol w:w="7246"/>
      </w:tblGrid>
      <w:tr w:rsidR="00B9113F" w:rsidTr="00A956C3">
        <w:tblPrEx>
          <w:tblCellMar>
            <w:top w:w="0" w:type="dxa"/>
            <w:bottom w:w="0" w:type="dxa"/>
          </w:tblCellMar>
        </w:tblPrEx>
        <w:tc>
          <w:tcPr>
            <w:tcW w:w="7246" w:type="dxa"/>
            <w:tcBorders>
              <w:left w:val="single" w:sz="12" w:space="0" w:color="4472C4"/>
            </w:tcBorders>
            <w:shd w:val="clear" w:color="auto" w:fill="auto"/>
            <w:tcMar>
              <w:top w:w="216" w:type="dxa"/>
              <w:left w:w="115" w:type="dxa"/>
              <w:bottom w:w="216" w:type="dxa"/>
              <w:right w:w="115" w:type="dxa"/>
            </w:tcMar>
          </w:tcPr>
          <w:p w:rsidR="00B9113F" w:rsidRDefault="00B12671" w:rsidP="00A956C3">
            <w:pPr>
              <w:pStyle w:val="Sansinterligne"/>
            </w:pPr>
            <w:r>
              <w:rPr>
                <w:color w:val="2F5496"/>
                <w:sz w:val="24"/>
                <w:szCs w:val="24"/>
                <w:lang w:val="fr-FR"/>
              </w:rPr>
              <w:t>CESI EXIA</w:t>
            </w:r>
          </w:p>
        </w:tc>
      </w:tr>
      <w:tr w:rsidR="00B9113F" w:rsidTr="00A956C3">
        <w:tblPrEx>
          <w:tblCellMar>
            <w:top w:w="0" w:type="dxa"/>
            <w:bottom w:w="0" w:type="dxa"/>
          </w:tblCellMar>
        </w:tblPrEx>
        <w:tc>
          <w:tcPr>
            <w:tcW w:w="7246" w:type="dxa"/>
            <w:tcBorders>
              <w:left w:val="single" w:sz="12" w:space="0" w:color="4472C4"/>
            </w:tcBorders>
            <w:shd w:val="clear" w:color="auto" w:fill="auto"/>
            <w:tcMar>
              <w:top w:w="0" w:type="dxa"/>
              <w:left w:w="144" w:type="dxa"/>
              <w:bottom w:w="0" w:type="dxa"/>
              <w:right w:w="115" w:type="dxa"/>
            </w:tcMar>
          </w:tcPr>
          <w:p w:rsidR="00B9113F" w:rsidRDefault="00B12671" w:rsidP="00A956C3">
            <w:pPr>
              <w:pStyle w:val="Sansinterligne"/>
              <w:spacing w:line="216" w:lineRule="auto"/>
            </w:pPr>
            <w:r>
              <w:rPr>
                <w:rFonts w:ascii="Calibri Light" w:eastAsia="Calibri Light" w:hAnsi="Calibri Light" w:cs="Times New Roman"/>
                <w:color w:val="4472C4"/>
                <w:sz w:val="88"/>
                <w:szCs w:val="88"/>
                <w:lang w:val="fr-FR"/>
              </w:rPr>
              <w:t>Projet Cybersécurité</w:t>
            </w:r>
          </w:p>
        </w:tc>
      </w:tr>
      <w:tr w:rsidR="00B9113F" w:rsidTr="00A956C3">
        <w:tblPrEx>
          <w:tblCellMar>
            <w:top w:w="0" w:type="dxa"/>
            <w:bottom w:w="0" w:type="dxa"/>
          </w:tblCellMar>
        </w:tblPrEx>
        <w:tc>
          <w:tcPr>
            <w:tcW w:w="7246" w:type="dxa"/>
            <w:tcBorders>
              <w:left w:val="single" w:sz="12" w:space="0" w:color="4472C4"/>
            </w:tcBorders>
            <w:shd w:val="clear" w:color="auto" w:fill="auto"/>
            <w:tcMar>
              <w:top w:w="216" w:type="dxa"/>
              <w:left w:w="115" w:type="dxa"/>
              <w:bottom w:w="216" w:type="dxa"/>
              <w:right w:w="115" w:type="dxa"/>
            </w:tcMar>
          </w:tcPr>
          <w:p w:rsidR="00B9113F" w:rsidRDefault="00EC7D68" w:rsidP="00A956C3">
            <w:pPr>
              <w:pStyle w:val="Sansinterligne"/>
            </w:pPr>
            <w:r>
              <w:rPr>
                <w:color w:val="2F5496"/>
                <w:sz w:val="24"/>
                <w:szCs w:val="24"/>
                <w:lang w:val="fr-FR"/>
              </w:rPr>
              <w:t>Projet d’étude de 4</w:t>
            </w:r>
            <w:r w:rsidRPr="00EC7D68">
              <w:rPr>
                <w:color w:val="2F5496"/>
                <w:sz w:val="24"/>
                <w:szCs w:val="24"/>
                <w:vertAlign w:val="superscript"/>
                <w:lang w:val="fr-FR"/>
              </w:rPr>
              <w:t>ème</w:t>
            </w:r>
            <w:r>
              <w:rPr>
                <w:color w:val="2F5496"/>
                <w:sz w:val="24"/>
                <w:szCs w:val="24"/>
                <w:lang w:val="fr-FR"/>
              </w:rPr>
              <w:t xml:space="preserve"> année</w:t>
            </w:r>
          </w:p>
        </w:tc>
      </w:tr>
    </w:tbl>
    <w:p w:rsidR="00B9113F" w:rsidRDefault="00B9113F" w:rsidP="00B9113F">
      <w:pPr>
        <w:spacing w:after="0"/>
        <w:rPr>
          <w:vanish/>
        </w:rPr>
      </w:pPr>
    </w:p>
    <w:tbl>
      <w:tblPr>
        <w:tblW w:w="2891" w:type="pct"/>
        <w:tblCellMar>
          <w:left w:w="10" w:type="dxa"/>
          <w:right w:w="10" w:type="dxa"/>
        </w:tblCellMar>
        <w:tblLook w:val="0000" w:firstRow="0" w:lastRow="0" w:firstColumn="0" w:lastColumn="0" w:noHBand="0" w:noVBand="0"/>
      </w:tblPr>
      <w:tblGrid>
        <w:gridCol w:w="5245"/>
      </w:tblGrid>
      <w:tr w:rsidR="00B9113F" w:rsidTr="00B12671">
        <w:tblPrEx>
          <w:tblCellMar>
            <w:top w:w="0" w:type="dxa"/>
            <w:bottom w:w="0" w:type="dxa"/>
          </w:tblCellMar>
        </w:tblPrEx>
        <w:tc>
          <w:tcPr>
            <w:tcW w:w="5245" w:type="dxa"/>
            <w:shd w:val="clear" w:color="auto" w:fill="auto"/>
            <w:tcMar>
              <w:top w:w="216" w:type="dxa"/>
              <w:left w:w="115" w:type="dxa"/>
              <w:bottom w:w="216" w:type="dxa"/>
              <w:right w:w="115" w:type="dxa"/>
            </w:tcMar>
          </w:tcPr>
          <w:p w:rsidR="00B9113F" w:rsidRDefault="00B12671" w:rsidP="00A956C3">
            <w:pPr>
              <w:pStyle w:val="Sansinterligne"/>
              <w:rPr>
                <w:color w:val="4472C4"/>
                <w:sz w:val="28"/>
                <w:szCs w:val="28"/>
                <w:lang w:val="fr-FR"/>
              </w:rPr>
            </w:pPr>
            <w:r>
              <w:rPr>
                <w:color w:val="4472C4"/>
                <w:sz w:val="28"/>
                <w:szCs w:val="28"/>
                <w:lang w:val="fr-FR"/>
              </w:rPr>
              <w:t xml:space="preserve">Nicolas Carpentier – </w:t>
            </w:r>
            <w:r w:rsidR="00B9113F">
              <w:rPr>
                <w:color w:val="4472C4"/>
                <w:sz w:val="28"/>
                <w:szCs w:val="28"/>
                <w:lang w:val="fr-FR"/>
              </w:rPr>
              <w:t>Nicolas Huet</w:t>
            </w:r>
            <w:r>
              <w:rPr>
                <w:color w:val="4472C4"/>
                <w:sz w:val="28"/>
                <w:szCs w:val="28"/>
                <w:lang w:val="fr-FR"/>
              </w:rPr>
              <w:t xml:space="preserve"> Emmanuel Real – Guillaume Real</w:t>
            </w:r>
          </w:p>
          <w:p w:rsidR="00B12671" w:rsidRDefault="00B12671" w:rsidP="00A956C3">
            <w:pPr>
              <w:pStyle w:val="Sansinterligne"/>
            </w:pPr>
          </w:p>
          <w:p w:rsidR="00B9113F" w:rsidRDefault="00B12671" w:rsidP="00A956C3">
            <w:pPr>
              <w:pStyle w:val="Sansinterligne"/>
            </w:pPr>
            <w:r>
              <w:rPr>
                <w:color w:val="4472C4"/>
                <w:sz w:val="28"/>
                <w:szCs w:val="28"/>
                <w:lang w:val="fr-FR"/>
              </w:rPr>
              <w:t>12/04/2018</w:t>
            </w:r>
          </w:p>
          <w:p w:rsidR="00B9113F" w:rsidRDefault="00B9113F" w:rsidP="00A956C3">
            <w:pPr>
              <w:pStyle w:val="Sansinterligne"/>
              <w:rPr>
                <w:color w:val="4472C4"/>
                <w:lang w:val="fr-FR"/>
              </w:rPr>
            </w:pPr>
          </w:p>
        </w:tc>
      </w:tr>
    </w:tbl>
    <w:p w:rsidR="001469AD" w:rsidRDefault="001469AD" w:rsidP="00B9113F"/>
    <w:p w:rsidR="001469AD" w:rsidRDefault="001469AD">
      <w:pPr>
        <w:jc w:val="left"/>
      </w:pPr>
      <w:r>
        <w:br w:type="page"/>
      </w:r>
    </w:p>
    <w:p w:rsidR="00B9113F" w:rsidRDefault="00B9113F" w:rsidP="00B9113F">
      <w:pPr>
        <w:sectPr w:rsidR="00B9113F">
          <w:pgSz w:w="11906" w:h="16838"/>
          <w:pgMar w:top="1417" w:right="1417" w:bottom="1417" w:left="1417" w:header="720" w:footer="720" w:gutter="0"/>
          <w:cols w:space="720"/>
          <w:titlePg/>
        </w:sectPr>
      </w:pPr>
    </w:p>
    <w:p w:rsidR="001469AD" w:rsidRDefault="001469AD">
      <w:pPr>
        <w:jc w:val="left"/>
      </w:pPr>
      <w:r>
        <w:lastRenderedPageBreak/>
        <w:br w:type="page"/>
      </w:r>
    </w:p>
    <w:p w:rsidR="001469AD" w:rsidRDefault="001469AD" w:rsidP="001469AD">
      <w:pPr>
        <w:pStyle w:val="Titre"/>
      </w:pPr>
      <w:r>
        <w:lastRenderedPageBreak/>
        <w:t>Table des matières</w:t>
      </w:r>
    </w:p>
    <w:p w:rsidR="001469AD" w:rsidRDefault="001469AD" w:rsidP="001469AD"/>
    <w:p w:rsidR="001469AD" w:rsidRDefault="001469AD">
      <w:pPr>
        <w:pStyle w:val="TM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510773697" w:history="1">
        <w:r w:rsidRPr="00A54972">
          <w:rPr>
            <w:rStyle w:val="Lienhypertexte"/>
            <w:noProof/>
          </w:rPr>
          <w:t>1</w:t>
        </w:r>
        <w:r>
          <w:rPr>
            <w:rFonts w:eastAsiaTheme="minorEastAsia"/>
            <w:noProof/>
          </w:rPr>
          <w:tab/>
        </w:r>
        <w:r w:rsidRPr="00A54972">
          <w:rPr>
            <w:rStyle w:val="Lienhypertexte"/>
            <w:noProof/>
          </w:rPr>
          <w:t>Rappel du besoin</w:t>
        </w:r>
        <w:r>
          <w:rPr>
            <w:noProof/>
            <w:webHidden/>
          </w:rPr>
          <w:tab/>
        </w:r>
        <w:r>
          <w:rPr>
            <w:noProof/>
            <w:webHidden/>
          </w:rPr>
          <w:fldChar w:fldCharType="begin"/>
        </w:r>
        <w:r>
          <w:rPr>
            <w:noProof/>
            <w:webHidden/>
          </w:rPr>
          <w:instrText xml:space="preserve"> PAGEREF _Toc510773697 \h </w:instrText>
        </w:r>
        <w:r>
          <w:rPr>
            <w:noProof/>
            <w:webHidden/>
          </w:rPr>
        </w:r>
        <w:r>
          <w:rPr>
            <w:noProof/>
            <w:webHidden/>
          </w:rPr>
          <w:fldChar w:fldCharType="separate"/>
        </w:r>
        <w:r>
          <w:rPr>
            <w:noProof/>
            <w:webHidden/>
          </w:rPr>
          <w:t>1</w:t>
        </w:r>
        <w:r>
          <w:rPr>
            <w:noProof/>
            <w:webHidden/>
          </w:rPr>
          <w:fldChar w:fldCharType="end"/>
        </w:r>
      </w:hyperlink>
    </w:p>
    <w:p w:rsidR="001469AD" w:rsidRDefault="001469AD">
      <w:pPr>
        <w:pStyle w:val="TM1"/>
        <w:tabs>
          <w:tab w:val="left" w:pos="440"/>
          <w:tab w:val="right" w:leader="dot" w:pos="9062"/>
        </w:tabs>
        <w:rPr>
          <w:rFonts w:eastAsiaTheme="minorEastAsia"/>
          <w:noProof/>
        </w:rPr>
      </w:pPr>
      <w:hyperlink w:anchor="_Toc510773698" w:history="1">
        <w:r w:rsidRPr="00A54972">
          <w:rPr>
            <w:rStyle w:val="Lienhypertexte"/>
            <w:noProof/>
          </w:rPr>
          <w:t>2</w:t>
        </w:r>
        <w:r>
          <w:rPr>
            <w:rFonts w:eastAsiaTheme="minorEastAsia"/>
            <w:noProof/>
          </w:rPr>
          <w:tab/>
        </w:r>
        <w:r w:rsidRPr="00A54972">
          <w:rPr>
            <w:rStyle w:val="Lienhypertexte"/>
            <w:noProof/>
          </w:rPr>
          <w:t>Liste des tâches</w:t>
        </w:r>
        <w:r>
          <w:rPr>
            <w:noProof/>
            <w:webHidden/>
          </w:rPr>
          <w:tab/>
        </w:r>
        <w:r>
          <w:rPr>
            <w:noProof/>
            <w:webHidden/>
          </w:rPr>
          <w:fldChar w:fldCharType="begin"/>
        </w:r>
        <w:r>
          <w:rPr>
            <w:noProof/>
            <w:webHidden/>
          </w:rPr>
          <w:instrText xml:space="preserve"> PAGEREF _Toc510773698 \h </w:instrText>
        </w:r>
        <w:r>
          <w:rPr>
            <w:noProof/>
            <w:webHidden/>
          </w:rPr>
        </w:r>
        <w:r>
          <w:rPr>
            <w:noProof/>
            <w:webHidden/>
          </w:rPr>
          <w:fldChar w:fldCharType="separate"/>
        </w:r>
        <w:r>
          <w:rPr>
            <w:noProof/>
            <w:webHidden/>
          </w:rPr>
          <w:t>1</w:t>
        </w:r>
        <w:r>
          <w:rPr>
            <w:noProof/>
            <w:webHidden/>
          </w:rPr>
          <w:fldChar w:fldCharType="end"/>
        </w:r>
      </w:hyperlink>
    </w:p>
    <w:p w:rsidR="001469AD" w:rsidRDefault="001469AD">
      <w:pPr>
        <w:pStyle w:val="TM2"/>
        <w:tabs>
          <w:tab w:val="left" w:pos="880"/>
          <w:tab w:val="right" w:leader="dot" w:pos="9062"/>
        </w:tabs>
        <w:rPr>
          <w:rFonts w:eastAsiaTheme="minorEastAsia"/>
          <w:noProof/>
        </w:rPr>
      </w:pPr>
      <w:hyperlink w:anchor="_Toc510773699" w:history="1">
        <w:r w:rsidRPr="00A54972">
          <w:rPr>
            <w:rStyle w:val="Lienhypertexte"/>
            <w:noProof/>
          </w:rPr>
          <w:t>2.1</w:t>
        </w:r>
        <w:r>
          <w:rPr>
            <w:rFonts w:eastAsiaTheme="minorEastAsia"/>
            <w:noProof/>
          </w:rPr>
          <w:tab/>
        </w:r>
        <w:r w:rsidRPr="00A54972">
          <w:rPr>
            <w:rStyle w:val="Lienhypertexte"/>
            <w:noProof/>
          </w:rPr>
          <w:t>Décryptage des fichiers</w:t>
        </w:r>
        <w:r>
          <w:rPr>
            <w:noProof/>
            <w:webHidden/>
          </w:rPr>
          <w:tab/>
        </w:r>
        <w:r>
          <w:rPr>
            <w:noProof/>
            <w:webHidden/>
          </w:rPr>
          <w:fldChar w:fldCharType="begin"/>
        </w:r>
        <w:r>
          <w:rPr>
            <w:noProof/>
            <w:webHidden/>
          </w:rPr>
          <w:instrText xml:space="preserve"> PAGEREF _Toc510773699 \h </w:instrText>
        </w:r>
        <w:r>
          <w:rPr>
            <w:noProof/>
            <w:webHidden/>
          </w:rPr>
        </w:r>
        <w:r>
          <w:rPr>
            <w:noProof/>
            <w:webHidden/>
          </w:rPr>
          <w:fldChar w:fldCharType="separate"/>
        </w:r>
        <w:r>
          <w:rPr>
            <w:noProof/>
            <w:webHidden/>
          </w:rPr>
          <w:t>1</w:t>
        </w:r>
        <w:r>
          <w:rPr>
            <w:noProof/>
            <w:webHidden/>
          </w:rPr>
          <w:fldChar w:fldCharType="end"/>
        </w:r>
      </w:hyperlink>
    </w:p>
    <w:p w:rsidR="001469AD" w:rsidRDefault="001469AD">
      <w:pPr>
        <w:pStyle w:val="TM2"/>
        <w:tabs>
          <w:tab w:val="left" w:pos="880"/>
          <w:tab w:val="right" w:leader="dot" w:pos="9062"/>
        </w:tabs>
        <w:rPr>
          <w:rFonts w:eastAsiaTheme="minorEastAsia"/>
          <w:noProof/>
        </w:rPr>
      </w:pPr>
      <w:hyperlink w:anchor="_Toc510773700" w:history="1">
        <w:r w:rsidRPr="00A54972">
          <w:rPr>
            <w:rStyle w:val="Lienhypertexte"/>
            <w:noProof/>
          </w:rPr>
          <w:t>2.2</w:t>
        </w:r>
        <w:r>
          <w:rPr>
            <w:rFonts w:eastAsiaTheme="minorEastAsia"/>
            <w:noProof/>
          </w:rPr>
          <w:tab/>
        </w:r>
        <w:r w:rsidRPr="00A54972">
          <w:rPr>
            <w:rStyle w:val="Lienhypertexte"/>
            <w:noProof/>
          </w:rPr>
          <w:t>Livrables administratifs</w:t>
        </w:r>
        <w:r>
          <w:rPr>
            <w:noProof/>
            <w:webHidden/>
          </w:rPr>
          <w:tab/>
        </w:r>
        <w:r>
          <w:rPr>
            <w:noProof/>
            <w:webHidden/>
          </w:rPr>
          <w:fldChar w:fldCharType="begin"/>
        </w:r>
        <w:r>
          <w:rPr>
            <w:noProof/>
            <w:webHidden/>
          </w:rPr>
          <w:instrText xml:space="preserve"> PAGEREF _Toc510773700 \h </w:instrText>
        </w:r>
        <w:r>
          <w:rPr>
            <w:noProof/>
            <w:webHidden/>
          </w:rPr>
        </w:r>
        <w:r>
          <w:rPr>
            <w:noProof/>
            <w:webHidden/>
          </w:rPr>
          <w:fldChar w:fldCharType="separate"/>
        </w:r>
        <w:r>
          <w:rPr>
            <w:noProof/>
            <w:webHidden/>
          </w:rPr>
          <w:t>1</w:t>
        </w:r>
        <w:r>
          <w:rPr>
            <w:noProof/>
            <w:webHidden/>
          </w:rPr>
          <w:fldChar w:fldCharType="end"/>
        </w:r>
      </w:hyperlink>
    </w:p>
    <w:p w:rsidR="001469AD" w:rsidRDefault="001469AD">
      <w:pPr>
        <w:pStyle w:val="TM2"/>
        <w:tabs>
          <w:tab w:val="left" w:pos="880"/>
          <w:tab w:val="right" w:leader="dot" w:pos="9062"/>
        </w:tabs>
        <w:rPr>
          <w:rFonts w:eastAsiaTheme="minorEastAsia"/>
          <w:noProof/>
        </w:rPr>
      </w:pPr>
      <w:hyperlink w:anchor="_Toc510773701" w:history="1">
        <w:r w:rsidRPr="00A54972">
          <w:rPr>
            <w:rStyle w:val="Lienhypertexte"/>
            <w:noProof/>
          </w:rPr>
          <w:t>2.3</w:t>
        </w:r>
        <w:r>
          <w:rPr>
            <w:rFonts w:eastAsiaTheme="minorEastAsia"/>
            <w:noProof/>
          </w:rPr>
          <w:tab/>
        </w:r>
        <w:r w:rsidRPr="00A54972">
          <w:rPr>
            <w:rStyle w:val="Lienhypertexte"/>
            <w:noProof/>
          </w:rPr>
          <w:t>Livrables d’implémentations</w:t>
        </w:r>
        <w:r>
          <w:rPr>
            <w:noProof/>
            <w:webHidden/>
          </w:rPr>
          <w:tab/>
        </w:r>
        <w:r>
          <w:rPr>
            <w:noProof/>
            <w:webHidden/>
          </w:rPr>
          <w:fldChar w:fldCharType="begin"/>
        </w:r>
        <w:r>
          <w:rPr>
            <w:noProof/>
            <w:webHidden/>
          </w:rPr>
          <w:instrText xml:space="preserve"> PAGEREF _Toc510773701 \h </w:instrText>
        </w:r>
        <w:r>
          <w:rPr>
            <w:noProof/>
            <w:webHidden/>
          </w:rPr>
        </w:r>
        <w:r>
          <w:rPr>
            <w:noProof/>
            <w:webHidden/>
          </w:rPr>
          <w:fldChar w:fldCharType="separate"/>
        </w:r>
        <w:r>
          <w:rPr>
            <w:noProof/>
            <w:webHidden/>
          </w:rPr>
          <w:t>2</w:t>
        </w:r>
        <w:r>
          <w:rPr>
            <w:noProof/>
            <w:webHidden/>
          </w:rPr>
          <w:fldChar w:fldCharType="end"/>
        </w:r>
      </w:hyperlink>
    </w:p>
    <w:p w:rsidR="001469AD" w:rsidRDefault="001469AD">
      <w:pPr>
        <w:pStyle w:val="TM2"/>
        <w:tabs>
          <w:tab w:val="left" w:pos="880"/>
          <w:tab w:val="right" w:leader="dot" w:pos="9062"/>
        </w:tabs>
        <w:rPr>
          <w:rFonts w:eastAsiaTheme="minorEastAsia"/>
          <w:noProof/>
        </w:rPr>
      </w:pPr>
      <w:hyperlink w:anchor="_Toc510773702" w:history="1">
        <w:r w:rsidRPr="00A54972">
          <w:rPr>
            <w:rStyle w:val="Lienhypertexte"/>
            <w:noProof/>
          </w:rPr>
          <w:t>2.4</w:t>
        </w:r>
        <w:r>
          <w:rPr>
            <w:rFonts w:eastAsiaTheme="minorEastAsia"/>
            <w:noProof/>
          </w:rPr>
          <w:tab/>
        </w:r>
        <w:r w:rsidRPr="00A54972">
          <w:rPr>
            <w:rStyle w:val="Lienhypertexte"/>
            <w:noProof/>
          </w:rPr>
          <w:t>Questions</w:t>
        </w:r>
        <w:r>
          <w:rPr>
            <w:noProof/>
            <w:webHidden/>
          </w:rPr>
          <w:tab/>
        </w:r>
        <w:r>
          <w:rPr>
            <w:noProof/>
            <w:webHidden/>
          </w:rPr>
          <w:fldChar w:fldCharType="begin"/>
        </w:r>
        <w:r>
          <w:rPr>
            <w:noProof/>
            <w:webHidden/>
          </w:rPr>
          <w:instrText xml:space="preserve"> PAGEREF _Toc510773702 \h </w:instrText>
        </w:r>
        <w:r>
          <w:rPr>
            <w:noProof/>
            <w:webHidden/>
          </w:rPr>
        </w:r>
        <w:r>
          <w:rPr>
            <w:noProof/>
            <w:webHidden/>
          </w:rPr>
          <w:fldChar w:fldCharType="separate"/>
        </w:r>
        <w:r>
          <w:rPr>
            <w:noProof/>
            <w:webHidden/>
          </w:rPr>
          <w:t>2</w:t>
        </w:r>
        <w:r>
          <w:rPr>
            <w:noProof/>
            <w:webHidden/>
          </w:rPr>
          <w:fldChar w:fldCharType="end"/>
        </w:r>
      </w:hyperlink>
    </w:p>
    <w:p w:rsidR="001469AD" w:rsidRDefault="001469AD">
      <w:pPr>
        <w:pStyle w:val="TM1"/>
        <w:tabs>
          <w:tab w:val="left" w:pos="440"/>
          <w:tab w:val="right" w:leader="dot" w:pos="9062"/>
        </w:tabs>
        <w:rPr>
          <w:rFonts w:eastAsiaTheme="minorEastAsia"/>
          <w:noProof/>
        </w:rPr>
      </w:pPr>
      <w:hyperlink w:anchor="_Toc510773703" w:history="1">
        <w:r w:rsidRPr="00A54972">
          <w:rPr>
            <w:rStyle w:val="Lienhypertexte"/>
            <w:noProof/>
          </w:rPr>
          <w:t>3</w:t>
        </w:r>
        <w:r>
          <w:rPr>
            <w:rFonts w:eastAsiaTheme="minorEastAsia"/>
            <w:noProof/>
          </w:rPr>
          <w:tab/>
        </w:r>
        <w:r w:rsidRPr="00A54972">
          <w:rPr>
            <w:rStyle w:val="Lienhypertexte"/>
            <w:noProof/>
          </w:rPr>
          <w:t>Répartitions des tâches</w:t>
        </w:r>
        <w:r>
          <w:rPr>
            <w:noProof/>
            <w:webHidden/>
          </w:rPr>
          <w:tab/>
        </w:r>
        <w:r>
          <w:rPr>
            <w:noProof/>
            <w:webHidden/>
          </w:rPr>
          <w:fldChar w:fldCharType="begin"/>
        </w:r>
        <w:r>
          <w:rPr>
            <w:noProof/>
            <w:webHidden/>
          </w:rPr>
          <w:instrText xml:space="preserve"> PAGEREF _Toc510773703 \h </w:instrText>
        </w:r>
        <w:r>
          <w:rPr>
            <w:noProof/>
            <w:webHidden/>
          </w:rPr>
        </w:r>
        <w:r>
          <w:rPr>
            <w:noProof/>
            <w:webHidden/>
          </w:rPr>
          <w:fldChar w:fldCharType="separate"/>
        </w:r>
        <w:r>
          <w:rPr>
            <w:noProof/>
            <w:webHidden/>
          </w:rPr>
          <w:t>2</w:t>
        </w:r>
        <w:r>
          <w:rPr>
            <w:noProof/>
            <w:webHidden/>
          </w:rPr>
          <w:fldChar w:fldCharType="end"/>
        </w:r>
      </w:hyperlink>
    </w:p>
    <w:p w:rsidR="001469AD" w:rsidRDefault="001469AD" w:rsidP="001469AD">
      <w:r>
        <w:fldChar w:fldCharType="end"/>
      </w:r>
      <w:r>
        <w:br w:type="page"/>
      </w:r>
    </w:p>
    <w:p w:rsidR="00B9113F" w:rsidRDefault="00B9113F" w:rsidP="001469AD">
      <w:pPr>
        <w:sectPr w:rsidR="00B9113F" w:rsidSect="001469AD">
          <w:footerReference w:type="default" r:id="rId8"/>
          <w:pgSz w:w="11906" w:h="16838"/>
          <w:pgMar w:top="1417" w:right="1417" w:bottom="1417" w:left="1417" w:header="720" w:footer="720" w:gutter="0"/>
          <w:cols w:space="720"/>
          <w:docGrid w:linePitch="299"/>
        </w:sectPr>
      </w:pPr>
    </w:p>
    <w:p w:rsidR="00B9113F" w:rsidRDefault="00B9113F" w:rsidP="00B9113F">
      <w:pPr>
        <w:pStyle w:val="Titre1"/>
      </w:pPr>
      <w:bookmarkStart w:id="0" w:name="_Toc510773697"/>
      <w:r>
        <w:lastRenderedPageBreak/>
        <w:t>Rappel du besoin</w:t>
      </w:r>
      <w:bookmarkEnd w:id="0"/>
    </w:p>
    <w:p w:rsidR="00B9113F" w:rsidRDefault="00B9113F" w:rsidP="00B9113F">
      <w:r>
        <w:t xml:space="preserve">L’entreprise </w:t>
      </w:r>
      <w:proofErr w:type="spellStart"/>
      <w:r>
        <w:t>Motuc</w:t>
      </w:r>
      <w:proofErr w:type="spellEnd"/>
      <w:r>
        <w:t xml:space="preserve"> a subi une cyber-attaque ce qui met en péril le fonctionnement de cette dernière. Tous les fichiers de l’entreprise ont été cryptés, rendant le SI HS, et le ransomware a envoyé un mail. Ce dernier contient des pistes sur la méthode à utiliser pour décrypter les fichiers.</w:t>
      </w:r>
    </w:p>
    <w:p w:rsidR="00B9113F" w:rsidRDefault="00B9113F" w:rsidP="00B9113F">
      <w:r>
        <w:t xml:space="preserve">Pour que </w:t>
      </w:r>
      <w:proofErr w:type="spellStart"/>
      <w:r>
        <w:t>Motuc</w:t>
      </w:r>
      <w:proofErr w:type="spellEnd"/>
      <w:r>
        <w:t xml:space="preserve"> puisse continuer </w:t>
      </w:r>
      <w:r w:rsidR="00EC7D68">
        <w:t>son</w:t>
      </w:r>
      <w:r>
        <w:t xml:space="preserve"> activité, cette dernière nous à solliciter afin de trouver le moyen de décrypter </w:t>
      </w:r>
      <w:r w:rsidR="00EC7D68">
        <w:t>tous</w:t>
      </w:r>
      <w:r>
        <w:t xml:space="preserve"> ces fichiers et de lui fournir un logiciel permettant de l’appliquer. De plus, elle nous a également demandé de lui proposer un PRA et un PCA pour qu’elle soit préparée à d’éventuelles futures attaques du même type.</w:t>
      </w:r>
    </w:p>
    <w:p w:rsidR="00B9113F" w:rsidRDefault="00B9113F" w:rsidP="00B9113F">
      <w:r>
        <w:t>La seconde demande requiert que nous réalisions certaines analyses, telle qu’une analyse des risques, avant de pouvoir proposé un PRA et PCA viable.</w:t>
      </w:r>
    </w:p>
    <w:p w:rsidR="00B9113F" w:rsidRDefault="00B9113F" w:rsidP="00B9113F">
      <w:pPr>
        <w:rPr>
          <w:rFonts w:ascii="Calibri Light" w:eastAsia="Calibri Light" w:hAnsi="Calibri Light" w:cs="Times New Roman"/>
          <w:color w:val="FFFFFF"/>
          <w:sz w:val="36"/>
          <w:szCs w:val="32"/>
        </w:rPr>
      </w:pPr>
    </w:p>
    <w:p w:rsidR="00B35DD6" w:rsidRDefault="00B35DD6" w:rsidP="00B9113F">
      <w:pPr>
        <w:rPr>
          <w:rFonts w:ascii="Calibri Light" w:eastAsia="Calibri Light" w:hAnsi="Calibri Light" w:cs="Times New Roman"/>
          <w:color w:val="FFFFFF"/>
          <w:sz w:val="36"/>
          <w:szCs w:val="32"/>
        </w:rPr>
      </w:pPr>
    </w:p>
    <w:p w:rsidR="00B9113F" w:rsidRDefault="00B9113F" w:rsidP="00B9113F">
      <w:pPr>
        <w:pStyle w:val="Titre1"/>
      </w:pPr>
      <w:bookmarkStart w:id="1" w:name="_Toc510773698"/>
      <w:r>
        <w:t>Liste des tâches</w:t>
      </w:r>
      <w:bookmarkEnd w:id="1"/>
    </w:p>
    <w:p w:rsidR="001469AD" w:rsidRPr="001469AD" w:rsidRDefault="00B9113F" w:rsidP="001469AD">
      <w:pPr>
        <w:pStyle w:val="Titre2"/>
      </w:pPr>
      <w:bookmarkStart w:id="2" w:name="_Toc510773699"/>
      <w:r>
        <w:t>Décryptage des fichiers</w:t>
      </w:r>
      <w:bookmarkEnd w:id="2"/>
    </w:p>
    <w:p w:rsidR="00B9113F" w:rsidRDefault="00B9113F" w:rsidP="001469AD">
      <w:pPr>
        <w:pStyle w:val="Paragraphedeliste"/>
        <w:numPr>
          <w:ilvl w:val="0"/>
          <w:numId w:val="14"/>
        </w:numPr>
      </w:pPr>
      <w:r>
        <w:t>Déchiffrement du Rébus</w:t>
      </w:r>
    </w:p>
    <w:p w:rsidR="00B9113F" w:rsidRDefault="00B9113F" w:rsidP="001469AD">
      <w:pPr>
        <w:pStyle w:val="Paragraphedeliste"/>
        <w:numPr>
          <w:ilvl w:val="0"/>
          <w:numId w:val="14"/>
        </w:numPr>
      </w:pPr>
      <w:r>
        <w:t>Trouver la clé de décryptage (en utilisant le brute force)</w:t>
      </w:r>
    </w:p>
    <w:p w:rsidR="00B9113F" w:rsidRDefault="00B9113F" w:rsidP="001469AD">
      <w:pPr>
        <w:pStyle w:val="Paragraphedeliste"/>
        <w:numPr>
          <w:ilvl w:val="0"/>
          <w:numId w:val="14"/>
        </w:numPr>
      </w:pPr>
      <w:r>
        <w:t>Fournir et expliquer le logiciel de décryptage</w:t>
      </w:r>
    </w:p>
    <w:p w:rsidR="00B9113F" w:rsidRDefault="001469AD" w:rsidP="00B9113F">
      <w:pPr>
        <w:pStyle w:val="Titre2"/>
      </w:pPr>
      <w:r>
        <w:t xml:space="preserve">Réalisation du PCA &amp; PRA et </w:t>
      </w:r>
      <w:r w:rsidR="00B35DD6">
        <w:t>d</w:t>
      </w:r>
      <w:r>
        <w:t>es analyses conjointes</w:t>
      </w:r>
    </w:p>
    <w:p w:rsidR="00B9113F" w:rsidRDefault="00B9113F" w:rsidP="001469AD">
      <w:pPr>
        <w:pStyle w:val="Paragraphedeliste"/>
        <w:numPr>
          <w:ilvl w:val="0"/>
          <w:numId w:val="13"/>
        </w:numPr>
      </w:pPr>
      <w:r>
        <w:t>Modélisation du SI avec BPMN</w:t>
      </w:r>
    </w:p>
    <w:p w:rsidR="00B9113F" w:rsidRDefault="00B9113F" w:rsidP="001469AD">
      <w:pPr>
        <w:pStyle w:val="Paragraphedeliste"/>
        <w:numPr>
          <w:ilvl w:val="0"/>
          <w:numId w:val="13"/>
        </w:numPr>
      </w:pPr>
      <w:r>
        <w:t>Analyse des Sinistre</w:t>
      </w:r>
      <w:r w:rsidR="00B35DD6">
        <w:t>s</w:t>
      </w:r>
      <w:r>
        <w:t xml:space="preserve"> </w:t>
      </w:r>
    </w:p>
    <w:p w:rsidR="00B9113F" w:rsidRDefault="00B9113F" w:rsidP="001469AD">
      <w:pPr>
        <w:pStyle w:val="Paragraphedeliste"/>
        <w:numPr>
          <w:ilvl w:val="0"/>
          <w:numId w:val="13"/>
        </w:numPr>
      </w:pPr>
      <w:r>
        <w:t>BIA</w:t>
      </w:r>
    </w:p>
    <w:p w:rsidR="00B9113F" w:rsidRDefault="00B9113F" w:rsidP="001469AD">
      <w:pPr>
        <w:pStyle w:val="Paragraphedeliste"/>
        <w:numPr>
          <w:ilvl w:val="0"/>
          <w:numId w:val="13"/>
        </w:numPr>
      </w:pPr>
      <w:r>
        <w:t>Analyse des Risques</w:t>
      </w:r>
    </w:p>
    <w:p w:rsidR="00B9113F" w:rsidRDefault="00B9113F" w:rsidP="001469AD">
      <w:pPr>
        <w:pStyle w:val="Paragraphedeliste"/>
        <w:numPr>
          <w:ilvl w:val="0"/>
          <w:numId w:val="13"/>
        </w:numPr>
      </w:pPr>
      <w:r>
        <w:t>PRA et PCA</w:t>
      </w:r>
    </w:p>
    <w:p w:rsidR="00B9113F" w:rsidRDefault="00B9113F" w:rsidP="00B9113F"/>
    <w:p w:rsidR="001469AD" w:rsidRDefault="001469AD">
      <w:pPr>
        <w:jc w:val="left"/>
        <w:rPr>
          <w:rFonts w:asciiTheme="majorHAnsi" w:eastAsiaTheme="majorEastAsia" w:hAnsiTheme="majorHAnsi" w:cstheme="majorBidi"/>
          <w:color w:val="FFFFFF" w:themeColor="background1"/>
          <w:sz w:val="36"/>
          <w:szCs w:val="32"/>
        </w:rPr>
      </w:pPr>
      <w:bookmarkStart w:id="3" w:name="_Toc510773703"/>
      <w:r>
        <w:br w:type="page"/>
      </w:r>
    </w:p>
    <w:p w:rsidR="00B9113F" w:rsidRDefault="00B9113F" w:rsidP="00B9113F">
      <w:pPr>
        <w:pStyle w:val="Titre1"/>
      </w:pPr>
      <w:r>
        <w:lastRenderedPageBreak/>
        <w:t>Répartitions des tâches</w:t>
      </w:r>
      <w:bookmarkEnd w:id="3"/>
    </w:p>
    <w:tbl>
      <w:tblPr>
        <w:tblW w:w="9062" w:type="dxa"/>
        <w:tblCellMar>
          <w:left w:w="10" w:type="dxa"/>
          <w:right w:w="10" w:type="dxa"/>
        </w:tblCellMar>
        <w:tblLook w:val="0000" w:firstRow="0" w:lastRow="0" w:firstColumn="0" w:lastColumn="0" w:noHBand="0" w:noVBand="0"/>
      </w:tblPr>
      <w:tblGrid>
        <w:gridCol w:w="1980"/>
        <w:gridCol w:w="7082"/>
      </w:tblGrid>
      <w:tr w:rsidR="00B9113F" w:rsidTr="00A956C3">
        <w:tblPrEx>
          <w:tblCellMar>
            <w:top w:w="0" w:type="dxa"/>
            <w:bottom w:w="0" w:type="dxa"/>
          </w:tblCellMar>
        </w:tblPrEx>
        <w:tc>
          <w:tcPr>
            <w:tcW w:w="1980" w:type="dxa"/>
            <w:tcBorders>
              <w:top w:val="single" w:sz="4" w:space="0" w:color="E7E6E6"/>
              <w:bottom w:val="single" w:sz="4" w:space="0" w:color="E7E6E6"/>
              <w:right w:val="single" w:sz="4" w:space="0" w:color="D5DCE4"/>
            </w:tcBorders>
            <w:shd w:val="clear" w:color="auto" w:fill="auto"/>
            <w:tcMar>
              <w:top w:w="113" w:type="dxa"/>
              <w:left w:w="108" w:type="dxa"/>
              <w:bottom w:w="113" w:type="dxa"/>
              <w:right w:w="108" w:type="dxa"/>
            </w:tcMar>
          </w:tcPr>
          <w:p w:rsidR="00B9113F" w:rsidRDefault="00B9113F" w:rsidP="00A956C3">
            <w:pPr>
              <w:spacing w:after="0" w:line="240" w:lineRule="auto"/>
              <w:jc w:val="left"/>
              <w:rPr>
                <w:b/>
              </w:rPr>
            </w:pPr>
            <w:r>
              <w:rPr>
                <w:b/>
              </w:rPr>
              <w:t>Nicolas Carpentier</w:t>
            </w:r>
          </w:p>
        </w:tc>
        <w:tc>
          <w:tcPr>
            <w:tcW w:w="7082" w:type="dxa"/>
            <w:tcBorders>
              <w:top w:val="single" w:sz="4" w:space="0" w:color="E7E6E6"/>
              <w:left w:val="single" w:sz="4" w:space="0" w:color="D5DCE4"/>
              <w:bottom w:val="single" w:sz="4" w:space="0" w:color="E7E6E6"/>
            </w:tcBorders>
            <w:shd w:val="clear" w:color="auto" w:fill="auto"/>
            <w:tcMar>
              <w:top w:w="113" w:type="dxa"/>
              <w:left w:w="108" w:type="dxa"/>
              <w:bottom w:w="113" w:type="dxa"/>
              <w:right w:w="108" w:type="dxa"/>
            </w:tcMar>
          </w:tcPr>
          <w:p w:rsidR="00B9113F" w:rsidRDefault="00B9113F" w:rsidP="00B9113F">
            <w:pPr>
              <w:pStyle w:val="Paragraphedeliste"/>
              <w:numPr>
                <w:ilvl w:val="0"/>
                <w:numId w:val="9"/>
              </w:numPr>
              <w:spacing w:after="0" w:line="240" w:lineRule="auto"/>
              <w:jc w:val="left"/>
            </w:pPr>
            <w:r>
              <w:t>Analyse des Sinistre</w:t>
            </w:r>
          </w:p>
          <w:p w:rsidR="00B9113F" w:rsidRDefault="00B9113F" w:rsidP="00B9113F">
            <w:pPr>
              <w:pStyle w:val="Paragraphedeliste"/>
              <w:numPr>
                <w:ilvl w:val="0"/>
                <w:numId w:val="9"/>
              </w:numPr>
              <w:spacing w:after="0" w:line="240" w:lineRule="auto"/>
              <w:jc w:val="left"/>
            </w:pPr>
            <w:r>
              <w:t>BIA</w:t>
            </w:r>
          </w:p>
          <w:p w:rsidR="00B9113F" w:rsidRDefault="00B9113F" w:rsidP="00B35DD6">
            <w:pPr>
              <w:pStyle w:val="Paragraphedeliste"/>
              <w:numPr>
                <w:ilvl w:val="0"/>
                <w:numId w:val="9"/>
              </w:numPr>
              <w:spacing w:after="0" w:line="240" w:lineRule="auto"/>
              <w:jc w:val="left"/>
            </w:pPr>
            <w:r>
              <w:t>Analyse des Risque</w:t>
            </w:r>
          </w:p>
        </w:tc>
      </w:tr>
      <w:tr w:rsidR="00B9113F" w:rsidTr="00A956C3">
        <w:tblPrEx>
          <w:tblCellMar>
            <w:top w:w="0" w:type="dxa"/>
            <w:bottom w:w="0" w:type="dxa"/>
          </w:tblCellMar>
        </w:tblPrEx>
        <w:tc>
          <w:tcPr>
            <w:tcW w:w="1980" w:type="dxa"/>
            <w:tcBorders>
              <w:top w:val="single" w:sz="4" w:space="0" w:color="E7E6E6"/>
              <w:bottom w:val="single" w:sz="4" w:space="0" w:color="E7E6E6"/>
              <w:right w:val="single" w:sz="4" w:space="0" w:color="D5DCE4"/>
            </w:tcBorders>
            <w:shd w:val="clear" w:color="auto" w:fill="auto"/>
            <w:tcMar>
              <w:top w:w="113" w:type="dxa"/>
              <w:left w:w="108" w:type="dxa"/>
              <w:bottom w:w="113" w:type="dxa"/>
              <w:right w:w="108" w:type="dxa"/>
            </w:tcMar>
          </w:tcPr>
          <w:p w:rsidR="00B9113F" w:rsidRDefault="00B9113F" w:rsidP="00A956C3">
            <w:pPr>
              <w:spacing w:after="0" w:line="240" w:lineRule="auto"/>
              <w:jc w:val="left"/>
              <w:rPr>
                <w:b/>
              </w:rPr>
            </w:pPr>
            <w:r>
              <w:rPr>
                <w:b/>
              </w:rPr>
              <w:t>Nicolas HUET</w:t>
            </w:r>
          </w:p>
        </w:tc>
        <w:tc>
          <w:tcPr>
            <w:tcW w:w="7082" w:type="dxa"/>
            <w:tcBorders>
              <w:top w:val="single" w:sz="4" w:space="0" w:color="E7E6E6"/>
              <w:left w:val="single" w:sz="4" w:space="0" w:color="D5DCE4"/>
              <w:bottom w:val="single" w:sz="4" w:space="0" w:color="E7E6E6"/>
            </w:tcBorders>
            <w:shd w:val="clear" w:color="auto" w:fill="auto"/>
            <w:tcMar>
              <w:top w:w="113" w:type="dxa"/>
              <w:left w:w="108" w:type="dxa"/>
              <w:bottom w:w="113" w:type="dxa"/>
              <w:right w:w="108" w:type="dxa"/>
            </w:tcMar>
          </w:tcPr>
          <w:p w:rsidR="00B9113F" w:rsidRDefault="00B9113F" w:rsidP="00B9113F">
            <w:pPr>
              <w:pStyle w:val="Paragraphedeliste"/>
              <w:numPr>
                <w:ilvl w:val="0"/>
                <w:numId w:val="9"/>
              </w:numPr>
              <w:spacing w:after="0" w:line="240" w:lineRule="auto"/>
              <w:jc w:val="left"/>
            </w:pPr>
            <w:r>
              <w:t>Explication du logiciel de décryptage</w:t>
            </w:r>
          </w:p>
          <w:p w:rsidR="00B9113F" w:rsidRDefault="00B9113F" w:rsidP="00B9113F">
            <w:pPr>
              <w:pStyle w:val="Paragraphedeliste"/>
              <w:numPr>
                <w:ilvl w:val="0"/>
                <w:numId w:val="9"/>
              </w:numPr>
              <w:spacing w:after="0" w:line="240" w:lineRule="auto"/>
              <w:jc w:val="left"/>
            </w:pPr>
            <w:r>
              <w:t>Trouver la clé de décryptage</w:t>
            </w:r>
          </w:p>
        </w:tc>
      </w:tr>
      <w:tr w:rsidR="00B9113F" w:rsidTr="00A956C3">
        <w:tblPrEx>
          <w:tblCellMar>
            <w:top w:w="0" w:type="dxa"/>
            <w:bottom w:w="0" w:type="dxa"/>
          </w:tblCellMar>
        </w:tblPrEx>
        <w:tc>
          <w:tcPr>
            <w:tcW w:w="1980" w:type="dxa"/>
            <w:tcBorders>
              <w:top w:val="single" w:sz="4" w:space="0" w:color="E7E6E6"/>
              <w:bottom w:val="single" w:sz="4" w:space="0" w:color="E7E6E6"/>
              <w:right w:val="single" w:sz="4" w:space="0" w:color="D5DCE4"/>
            </w:tcBorders>
            <w:shd w:val="clear" w:color="auto" w:fill="auto"/>
            <w:tcMar>
              <w:top w:w="113" w:type="dxa"/>
              <w:left w:w="108" w:type="dxa"/>
              <w:bottom w:w="113" w:type="dxa"/>
              <w:right w:w="108" w:type="dxa"/>
            </w:tcMar>
          </w:tcPr>
          <w:p w:rsidR="00B9113F" w:rsidRDefault="00B9113F" w:rsidP="00A956C3">
            <w:pPr>
              <w:spacing w:after="0" w:line="240" w:lineRule="auto"/>
              <w:jc w:val="left"/>
              <w:rPr>
                <w:b/>
              </w:rPr>
            </w:pPr>
            <w:r>
              <w:rPr>
                <w:b/>
              </w:rPr>
              <w:t>Emmanuel REAL</w:t>
            </w:r>
          </w:p>
        </w:tc>
        <w:tc>
          <w:tcPr>
            <w:tcW w:w="7082" w:type="dxa"/>
            <w:tcBorders>
              <w:top w:val="single" w:sz="4" w:space="0" w:color="E7E6E6"/>
              <w:left w:val="single" w:sz="4" w:space="0" w:color="D5DCE4"/>
              <w:bottom w:val="single" w:sz="4" w:space="0" w:color="E7E6E6"/>
            </w:tcBorders>
            <w:shd w:val="clear" w:color="auto" w:fill="auto"/>
            <w:tcMar>
              <w:top w:w="113" w:type="dxa"/>
              <w:left w:w="108" w:type="dxa"/>
              <w:bottom w:w="113" w:type="dxa"/>
              <w:right w:w="108" w:type="dxa"/>
            </w:tcMar>
          </w:tcPr>
          <w:p w:rsidR="00B9113F" w:rsidRDefault="00B9113F" w:rsidP="00B9113F">
            <w:pPr>
              <w:pStyle w:val="Paragraphedeliste"/>
              <w:numPr>
                <w:ilvl w:val="0"/>
                <w:numId w:val="10"/>
              </w:numPr>
              <w:spacing w:after="0" w:line="240" w:lineRule="auto"/>
              <w:jc w:val="left"/>
            </w:pPr>
            <w:r>
              <w:t>Réalisation du PCA &amp; PRA</w:t>
            </w:r>
          </w:p>
        </w:tc>
      </w:tr>
      <w:tr w:rsidR="00B9113F" w:rsidTr="00A956C3">
        <w:tblPrEx>
          <w:tblCellMar>
            <w:top w:w="0" w:type="dxa"/>
            <w:bottom w:w="0" w:type="dxa"/>
          </w:tblCellMar>
        </w:tblPrEx>
        <w:tc>
          <w:tcPr>
            <w:tcW w:w="1980" w:type="dxa"/>
            <w:tcBorders>
              <w:top w:val="single" w:sz="4" w:space="0" w:color="E7E6E6"/>
              <w:bottom w:val="single" w:sz="4" w:space="0" w:color="E7E6E6"/>
              <w:right w:val="single" w:sz="4" w:space="0" w:color="D5DCE4"/>
            </w:tcBorders>
            <w:shd w:val="clear" w:color="auto" w:fill="auto"/>
            <w:tcMar>
              <w:top w:w="113" w:type="dxa"/>
              <w:left w:w="108" w:type="dxa"/>
              <w:bottom w:w="113" w:type="dxa"/>
              <w:right w:w="108" w:type="dxa"/>
            </w:tcMar>
          </w:tcPr>
          <w:p w:rsidR="00B9113F" w:rsidRDefault="00B9113F" w:rsidP="00A956C3">
            <w:pPr>
              <w:spacing w:after="0" w:line="240" w:lineRule="auto"/>
              <w:jc w:val="left"/>
              <w:rPr>
                <w:b/>
              </w:rPr>
            </w:pPr>
            <w:r>
              <w:rPr>
                <w:b/>
              </w:rPr>
              <w:t>Guillaume REAL</w:t>
            </w:r>
          </w:p>
        </w:tc>
        <w:tc>
          <w:tcPr>
            <w:tcW w:w="7082" w:type="dxa"/>
            <w:tcBorders>
              <w:top w:val="single" w:sz="4" w:space="0" w:color="E7E6E6"/>
              <w:left w:val="single" w:sz="4" w:space="0" w:color="D5DCE4"/>
              <w:bottom w:val="single" w:sz="4" w:space="0" w:color="E7E6E6"/>
            </w:tcBorders>
            <w:shd w:val="clear" w:color="auto" w:fill="auto"/>
            <w:tcMar>
              <w:top w:w="113" w:type="dxa"/>
              <w:left w:w="108" w:type="dxa"/>
              <w:bottom w:w="113" w:type="dxa"/>
              <w:right w:w="108" w:type="dxa"/>
            </w:tcMar>
          </w:tcPr>
          <w:p w:rsidR="00B9113F" w:rsidRDefault="00B9113F" w:rsidP="00B9113F">
            <w:pPr>
              <w:pStyle w:val="Paragraphedeliste"/>
              <w:numPr>
                <w:ilvl w:val="0"/>
                <w:numId w:val="10"/>
              </w:numPr>
              <w:spacing w:after="0" w:line="240" w:lineRule="auto"/>
              <w:jc w:val="left"/>
            </w:pPr>
            <w:r>
              <w:t>Modélisation du SI en BPMN</w:t>
            </w:r>
          </w:p>
        </w:tc>
      </w:tr>
      <w:tr w:rsidR="00B9113F" w:rsidTr="00A956C3">
        <w:tblPrEx>
          <w:tblCellMar>
            <w:top w:w="0" w:type="dxa"/>
            <w:bottom w:w="0" w:type="dxa"/>
          </w:tblCellMar>
        </w:tblPrEx>
        <w:tc>
          <w:tcPr>
            <w:tcW w:w="1980" w:type="dxa"/>
            <w:tcBorders>
              <w:top w:val="single" w:sz="4" w:space="0" w:color="E7E6E6"/>
              <w:bottom w:val="single" w:sz="4" w:space="0" w:color="E7E6E6"/>
              <w:right w:val="single" w:sz="4" w:space="0" w:color="D5DCE4"/>
            </w:tcBorders>
            <w:shd w:val="clear" w:color="auto" w:fill="auto"/>
            <w:tcMar>
              <w:top w:w="113" w:type="dxa"/>
              <w:left w:w="108" w:type="dxa"/>
              <w:bottom w:w="113" w:type="dxa"/>
              <w:right w:w="108" w:type="dxa"/>
            </w:tcMar>
          </w:tcPr>
          <w:p w:rsidR="00B9113F" w:rsidRDefault="00B9113F" w:rsidP="00A956C3">
            <w:pPr>
              <w:spacing w:after="0" w:line="240" w:lineRule="auto"/>
              <w:jc w:val="left"/>
              <w:rPr>
                <w:b/>
              </w:rPr>
            </w:pPr>
            <w:r>
              <w:rPr>
                <w:b/>
              </w:rPr>
              <w:t>GROUPE</w:t>
            </w:r>
          </w:p>
        </w:tc>
        <w:tc>
          <w:tcPr>
            <w:tcW w:w="7082" w:type="dxa"/>
            <w:tcBorders>
              <w:top w:val="single" w:sz="4" w:space="0" w:color="E7E6E6"/>
              <w:left w:val="single" w:sz="4" w:space="0" w:color="D5DCE4"/>
              <w:bottom w:val="single" w:sz="4" w:space="0" w:color="E7E6E6"/>
            </w:tcBorders>
            <w:shd w:val="clear" w:color="auto" w:fill="auto"/>
            <w:tcMar>
              <w:top w:w="113" w:type="dxa"/>
              <w:left w:w="108" w:type="dxa"/>
              <w:bottom w:w="113" w:type="dxa"/>
              <w:right w:w="108" w:type="dxa"/>
            </w:tcMar>
          </w:tcPr>
          <w:p w:rsidR="00B9113F" w:rsidRDefault="00B35DD6" w:rsidP="00B9113F">
            <w:pPr>
              <w:pStyle w:val="Paragraphedeliste"/>
              <w:numPr>
                <w:ilvl w:val="0"/>
                <w:numId w:val="10"/>
              </w:numPr>
              <w:spacing w:after="0" w:line="240" w:lineRule="auto"/>
              <w:jc w:val="left"/>
            </w:pPr>
            <w:r>
              <w:t> ???</w:t>
            </w:r>
          </w:p>
        </w:tc>
      </w:tr>
    </w:tbl>
    <w:p w:rsidR="00ED251A" w:rsidRDefault="0057146E"/>
    <w:p w:rsidR="00D053A4" w:rsidRDefault="00D053A4" w:rsidP="00D053A4">
      <w:pPr>
        <w:pStyle w:val="Titre1"/>
      </w:pPr>
      <w:r>
        <w:t>Décryptage des fichiers</w:t>
      </w:r>
    </w:p>
    <w:p w:rsidR="00D053A4" w:rsidRDefault="00D053A4" w:rsidP="00D053A4">
      <w:pPr>
        <w:pStyle w:val="Titre2"/>
      </w:pPr>
      <w:r>
        <w:t>Déc</w:t>
      </w:r>
      <w:r w:rsidR="00DD2A27">
        <w:t>hiffrement</w:t>
      </w:r>
      <w:r>
        <w:t xml:space="preserve"> du rébus</w:t>
      </w:r>
    </w:p>
    <w:p w:rsidR="00D053A4" w:rsidRDefault="00166787" w:rsidP="00D053A4">
      <w:r>
        <w:t>Le ransomware a envoyé un mail qui contenait le rebus ci-dessous. Une fois déchiffré, il nous donne le message suivant :</w:t>
      </w:r>
    </w:p>
    <w:tbl>
      <w:tblPr>
        <w:tblStyle w:val="Grilledutableau"/>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3651"/>
        <w:gridCol w:w="1656"/>
        <w:gridCol w:w="3755"/>
      </w:tblGrid>
      <w:tr w:rsidR="00D053A4" w:rsidTr="00DD2A27">
        <w:tc>
          <w:tcPr>
            <w:tcW w:w="3681" w:type="dxa"/>
          </w:tcPr>
          <w:p w:rsidR="00D053A4" w:rsidRDefault="00135B54" w:rsidP="00D053A4">
            <w:r>
              <w:rPr>
                <w:noProof/>
              </w:rPr>
              <w:drawing>
                <wp:anchor distT="0" distB="0" distL="114300" distR="114300" simplePos="0" relativeHeight="251659264" behindDoc="0" locked="0" layoutInCell="1" allowOverlap="1" wp14:anchorId="466F164D" wp14:editId="2EB7591F">
                  <wp:simplePos x="0" y="0"/>
                  <wp:positionH relativeFrom="column">
                    <wp:posOffset>450646</wp:posOffset>
                  </wp:positionH>
                  <wp:positionV relativeFrom="paragraph">
                    <wp:posOffset>0</wp:posOffset>
                  </wp:positionV>
                  <wp:extent cx="1483360" cy="3044825"/>
                  <wp:effectExtent l="0" t="0" r="254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bus.PNG"/>
                          <pic:cNvPicPr/>
                        </pic:nvPicPr>
                        <pic:blipFill rotWithShape="1">
                          <a:blip r:embed="rId9">
                            <a:extLst>
                              <a:ext uri="{28A0092B-C50C-407E-A947-70E740481C1C}">
                                <a14:useLocalDpi xmlns:a14="http://schemas.microsoft.com/office/drawing/2010/main" val="0"/>
                              </a:ext>
                            </a:extLst>
                          </a:blip>
                          <a:srcRect r="1699"/>
                          <a:stretch/>
                        </pic:blipFill>
                        <pic:spPr bwMode="auto">
                          <a:xfrm>
                            <a:off x="0" y="0"/>
                            <a:ext cx="1483360" cy="304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c>
          <w:tcPr>
            <w:tcW w:w="1559" w:type="dxa"/>
          </w:tcPr>
          <w:p w:rsidR="00D053A4" w:rsidRDefault="00135B54" w:rsidP="00D053A4">
            <w:r>
              <w:rPr>
                <w:noProof/>
              </w:rPr>
              <w:drawing>
                <wp:anchor distT="0" distB="0" distL="114300" distR="114300" simplePos="0" relativeHeight="251660288" behindDoc="0" locked="0" layoutInCell="1" allowOverlap="1">
                  <wp:simplePos x="0" y="0"/>
                  <wp:positionH relativeFrom="column">
                    <wp:posOffset>-68005</wp:posOffset>
                  </wp:positionH>
                  <wp:positionV relativeFrom="paragraph">
                    <wp:posOffset>1068921</wp:posOffset>
                  </wp:positionV>
                  <wp:extent cx="914400" cy="914400"/>
                  <wp:effectExtent l="0" t="0" r="0" b="0"/>
                  <wp:wrapSquare wrapText="bothSides"/>
                  <wp:docPr id="2" name="Graphique 2" descr="Flèche : courbe légè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ghtCurv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p>
        </w:tc>
        <w:tc>
          <w:tcPr>
            <w:tcW w:w="3822" w:type="dxa"/>
            <w:vAlign w:val="center"/>
          </w:tcPr>
          <w:p w:rsidR="00135B54" w:rsidRDefault="00D053A4" w:rsidP="00135B54">
            <w:pPr>
              <w:jc w:val="left"/>
            </w:pPr>
            <w:r>
              <w:t>Je viens d'appliquer un algorithme</w:t>
            </w:r>
            <w:r>
              <w:t xml:space="preserve"> </w:t>
            </w:r>
            <w:r>
              <w:t xml:space="preserve">de cryptage XOR à tous </w:t>
            </w:r>
            <w:r>
              <w:t>vos fichiers</w:t>
            </w:r>
            <w:r>
              <w:t>.</w:t>
            </w:r>
          </w:p>
          <w:p w:rsidR="00D053A4" w:rsidRDefault="00D053A4" w:rsidP="00135B54">
            <w:pPr>
              <w:jc w:val="left"/>
            </w:pPr>
            <w:r>
              <w:t>Je vous laisse une semaine</w:t>
            </w:r>
            <w:r>
              <w:t xml:space="preserve"> </w:t>
            </w:r>
            <w:r>
              <w:t>pour trouver la clé de 6 charactère alpha-minuscule maximum.</w:t>
            </w:r>
          </w:p>
          <w:p w:rsidR="00D053A4" w:rsidRDefault="00D053A4" w:rsidP="00135B54">
            <w:pPr>
              <w:jc w:val="left"/>
            </w:pPr>
            <w:r>
              <w:t>Le texte est codé est lettre par lettre avec la clé charactère par charactère.</w:t>
            </w:r>
          </w:p>
        </w:tc>
      </w:tr>
      <w:tr w:rsidR="00DD2A27" w:rsidTr="00DD2A27">
        <w:tc>
          <w:tcPr>
            <w:tcW w:w="3681" w:type="dxa"/>
            <w:shd w:val="clear" w:color="auto" w:fill="F2F2F2" w:themeFill="background1" w:themeFillShade="F2"/>
          </w:tcPr>
          <w:p w:rsidR="00DD2A27" w:rsidRPr="00DD2A27" w:rsidRDefault="00DD2A27" w:rsidP="00DD2A27">
            <w:pPr>
              <w:jc w:val="center"/>
              <w:rPr>
                <w:b/>
                <w:noProof/>
              </w:rPr>
            </w:pPr>
            <w:r w:rsidRPr="00DD2A27">
              <w:rPr>
                <w:b/>
                <w:noProof/>
              </w:rPr>
              <w:t>Rebus</w:t>
            </w:r>
          </w:p>
        </w:tc>
        <w:tc>
          <w:tcPr>
            <w:tcW w:w="1559" w:type="dxa"/>
            <w:shd w:val="clear" w:color="auto" w:fill="F2F2F2" w:themeFill="background1" w:themeFillShade="F2"/>
          </w:tcPr>
          <w:p w:rsidR="00DD2A27" w:rsidRPr="00DD2A27" w:rsidRDefault="00DD2A27" w:rsidP="00DD2A27">
            <w:pPr>
              <w:jc w:val="center"/>
              <w:rPr>
                <w:b/>
                <w:noProof/>
              </w:rPr>
            </w:pPr>
          </w:p>
        </w:tc>
        <w:tc>
          <w:tcPr>
            <w:tcW w:w="3822" w:type="dxa"/>
            <w:shd w:val="clear" w:color="auto" w:fill="F2F2F2" w:themeFill="background1" w:themeFillShade="F2"/>
            <w:vAlign w:val="center"/>
          </w:tcPr>
          <w:p w:rsidR="00DD2A27" w:rsidRPr="00DD2A27" w:rsidRDefault="00DD2A27" w:rsidP="00DD2A27">
            <w:pPr>
              <w:jc w:val="center"/>
              <w:rPr>
                <w:b/>
              </w:rPr>
            </w:pPr>
            <w:r w:rsidRPr="00DD2A27">
              <w:rPr>
                <w:b/>
              </w:rPr>
              <w:t>Signification</w:t>
            </w:r>
          </w:p>
        </w:tc>
      </w:tr>
    </w:tbl>
    <w:p w:rsidR="00D053A4" w:rsidRDefault="00D053A4" w:rsidP="00D053A4"/>
    <w:p w:rsidR="00166787" w:rsidRDefault="00166787" w:rsidP="00D053A4">
      <w:r>
        <w:t xml:space="preserve">Si ce </w:t>
      </w:r>
      <w:r w:rsidR="0020445C">
        <w:t>le contenu</w:t>
      </w:r>
      <w:r>
        <w:t xml:space="preserve"> du message est véridique, alors l’algorithme utilisé </w:t>
      </w:r>
      <w:r w:rsidR="0020445C">
        <w:t>est simplement une application de l’opération XOR sur chaque lettre des fichiers. Cet algorithme est de type symétrique, c’est-à-dire que l’encryptage et le décryptage utilise la même clé.</w:t>
      </w:r>
    </w:p>
    <w:p w:rsidR="0020445C" w:rsidRDefault="0020445C" w:rsidP="00D053A4">
      <w:r>
        <w:t xml:space="preserve">Ce message nous renseigne également sur la clé utilisé lors de l’encryptage, elle serait potentiellement composée de 1 à 6 lettre alphabétique en minuscule. Avec ces infos, il nous </w:t>
      </w:r>
      <w:proofErr w:type="gramStart"/>
      <w:r>
        <w:t>ai</w:t>
      </w:r>
      <w:proofErr w:type="gramEnd"/>
      <w:r>
        <w:t xml:space="preserve"> possible d’implémenter une première solution pour trouver la clé utiliser et ainsi décrypter les fichiers.</w:t>
      </w:r>
    </w:p>
    <w:p w:rsidR="0020445C" w:rsidRDefault="0020445C" w:rsidP="0020445C">
      <w:pPr>
        <w:pStyle w:val="Titre2"/>
      </w:pPr>
      <w:r>
        <w:lastRenderedPageBreak/>
        <w:t>Trouvé la clé en utilisant la méthode brute force</w:t>
      </w:r>
    </w:p>
    <w:p w:rsidR="0020445C" w:rsidRDefault="0020445C" w:rsidP="0020445C">
      <w:r>
        <w:t>La première étape est donc de trouvé la clé d’encryptage pour pouvoir ainsi décrypter les fichiers par la suite.</w:t>
      </w:r>
    </w:p>
    <w:p w:rsidR="0020445C" w:rsidRDefault="0020445C" w:rsidP="0020445C">
      <w:r>
        <w:t>Les informations que nous avons sont les suivantes :</w:t>
      </w:r>
    </w:p>
    <w:p w:rsidR="0020445C" w:rsidRDefault="0020445C" w:rsidP="0020445C">
      <w:pPr>
        <w:pStyle w:val="Paragraphedeliste"/>
        <w:numPr>
          <w:ilvl w:val="0"/>
          <w:numId w:val="15"/>
        </w:numPr>
        <w:spacing w:after="0"/>
      </w:pPr>
      <w:r>
        <w:t>L’opération utilisé lors de l’encryptage est le XOR</w:t>
      </w:r>
    </w:p>
    <w:p w:rsidR="0020445C" w:rsidRDefault="0020445C" w:rsidP="0020445C">
      <w:pPr>
        <w:pStyle w:val="Paragraphedeliste"/>
        <w:numPr>
          <w:ilvl w:val="0"/>
          <w:numId w:val="15"/>
        </w:numPr>
        <w:spacing w:after="0"/>
      </w:pPr>
      <w:r>
        <w:t>La clé contient entre 1 et 6 lettre alphabétique en minuscule</w:t>
      </w:r>
    </w:p>
    <w:p w:rsidR="0020445C" w:rsidRDefault="0020445C" w:rsidP="0020445C"/>
    <w:p w:rsidR="0020445C" w:rsidRDefault="0020445C" w:rsidP="0020445C">
      <w:r>
        <w:t>Avec le peu d’information que nous avons, la méthode, semblant être la plus efficace pour trouver la clé, à utiliser serait d’effectuer un décryptage avec toutes les clés possibles et voir si nous obtenons des mots compris dans un dictionnaire.</w:t>
      </w:r>
    </w:p>
    <w:p w:rsidR="0020445C" w:rsidRDefault="0020445C" w:rsidP="0020445C">
      <w:r>
        <w:t xml:space="preserve">Si après décryptage notre programme détecte </w:t>
      </w:r>
      <w:r w:rsidR="00ED5966">
        <w:t>la présence d’un mot cela signifie que nous avons potentiellement trouvé la clé. Nous allons donc stocker toutes les clés permettant d’obtenir un mot compréhensible par l’homme pour ensuite faire une dernière vérification et ainsi trouvé la bonne clé.</w:t>
      </w:r>
    </w:p>
    <w:p w:rsidR="00ED5966" w:rsidRPr="0020445C" w:rsidRDefault="00ED5966" w:rsidP="0020445C">
      <w:r>
        <w:t>Pour résumé, nous allons d’en un premier temps limité le nombre de clé à vérifier grâce à notre programme et notre dictionnaire de mots pour ensuite vérifier, par nous-même, le résultat du décryptage avec les clés</w:t>
      </w:r>
      <w:bookmarkStart w:id="4" w:name="_GoBack"/>
      <w:bookmarkEnd w:id="4"/>
      <w:r>
        <w:t xml:space="preserve"> restantes.</w:t>
      </w:r>
    </w:p>
    <w:sectPr w:rsidR="00ED5966" w:rsidRPr="0020445C" w:rsidSect="001469AD">
      <w:headerReference w:type="default" r:id="rId12"/>
      <w:footerReference w:type="default" r:id="rId13"/>
      <w:headerReference w:type="first" r:id="rId14"/>
      <w:pgSz w:w="11906" w:h="16838"/>
      <w:pgMar w:top="1417" w:right="1417" w:bottom="1417" w:left="141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46E" w:rsidRDefault="0057146E" w:rsidP="001469AD">
      <w:pPr>
        <w:spacing w:after="0" w:line="240" w:lineRule="auto"/>
      </w:pPr>
      <w:r>
        <w:separator/>
      </w:r>
    </w:p>
  </w:endnote>
  <w:endnote w:type="continuationSeparator" w:id="0">
    <w:p w:rsidR="0057146E" w:rsidRDefault="0057146E" w:rsidP="00146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106464"/>
      <w:docPartObj>
        <w:docPartGallery w:val="Page Numbers (Bottom of Page)"/>
        <w:docPartUnique/>
      </w:docPartObj>
    </w:sdtPr>
    <w:sdtContent>
      <w:p w:rsidR="001469AD" w:rsidRDefault="001469AD">
        <w:pPr>
          <w:pStyle w:val="Pieddepage"/>
          <w:jc w:val="right"/>
        </w:pPr>
      </w:p>
    </w:sdtContent>
  </w:sdt>
  <w:p w:rsidR="001469AD" w:rsidRDefault="001469A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844464"/>
      <w:docPartObj>
        <w:docPartGallery w:val="Page Numbers (Bottom of Page)"/>
        <w:docPartUnique/>
      </w:docPartObj>
    </w:sdtPr>
    <w:sdtContent>
      <w:p w:rsidR="00EC7D68" w:rsidRDefault="00EC7D68">
        <w:pPr>
          <w:pStyle w:val="Pieddepage"/>
          <w:jc w:val="right"/>
        </w:pPr>
        <w:r>
          <w:fldChar w:fldCharType="begin"/>
        </w:r>
        <w:r>
          <w:instrText>PAGE   \* MERGEFORMAT</w:instrText>
        </w:r>
        <w:r>
          <w:fldChar w:fldCharType="separate"/>
        </w:r>
        <w:r>
          <w:t>2</w:t>
        </w:r>
        <w:r>
          <w:fldChar w:fldCharType="end"/>
        </w:r>
      </w:p>
    </w:sdtContent>
  </w:sdt>
  <w:p w:rsidR="00EC7D68" w:rsidRDefault="00EC7D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46E" w:rsidRDefault="0057146E" w:rsidP="001469AD">
      <w:pPr>
        <w:spacing w:after="0" w:line="240" w:lineRule="auto"/>
      </w:pPr>
      <w:r>
        <w:separator/>
      </w:r>
    </w:p>
  </w:footnote>
  <w:footnote w:type="continuationSeparator" w:id="0">
    <w:p w:rsidR="0057146E" w:rsidRDefault="0057146E" w:rsidP="00146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D68" w:rsidRDefault="00EC7D6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9AD" w:rsidRDefault="001469A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CE7"/>
    <w:multiLevelType w:val="multilevel"/>
    <w:tmpl w:val="18F262C6"/>
    <w:lvl w:ilvl="0">
      <w:start w:val="1"/>
      <w:numFmt w:val="decimal"/>
      <w:pStyle w:val="Sous-titr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C9117A"/>
    <w:multiLevelType w:val="multilevel"/>
    <w:tmpl w:val="59CA0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7B0E3D"/>
    <w:multiLevelType w:val="multilevel"/>
    <w:tmpl w:val="E11803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8E349F"/>
    <w:multiLevelType w:val="multilevel"/>
    <w:tmpl w:val="E11803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9574AB"/>
    <w:multiLevelType w:val="hybridMultilevel"/>
    <w:tmpl w:val="3D765D3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32174FBE"/>
    <w:multiLevelType w:val="multilevel"/>
    <w:tmpl w:val="E11803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FF53EA"/>
    <w:multiLevelType w:val="multilevel"/>
    <w:tmpl w:val="E11803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817C3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9BC7076"/>
    <w:multiLevelType w:val="multilevel"/>
    <w:tmpl w:val="E11803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A875A0"/>
    <w:multiLevelType w:val="multilevel"/>
    <w:tmpl w:val="9FFC01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7102CF"/>
    <w:multiLevelType w:val="hybridMultilevel"/>
    <w:tmpl w:val="CF98835C"/>
    <w:lvl w:ilvl="0" w:tplc="F0CE9986">
      <w:start w:val="1"/>
      <w:numFmt w:val="decimal"/>
      <w:lvlText w:val="figure %1."/>
      <w:lvlJc w:val="center"/>
      <w:pPr>
        <w:ind w:left="720" w:hanging="360"/>
      </w:pPr>
      <w:rPr>
        <w:b/>
        <w:bCs w:val="0"/>
        <w:i w:val="0"/>
        <w:iCs w:val="0"/>
        <w:caps w:val="0"/>
        <w:smallCaps w:val="0"/>
        <w:strike w:val="0"/>
        <w:dstrike w:val="0"/>
        <w:noProof w:val="0"/>
        <w:vanish w:val="0"/>
        <w:color w:val="34495E"/>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FB6EE6"/>
    <w:multiLevelType w:val="multilevel"/>
    <w:tmpl w:val="9FD099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2AC1060"/>
    <w:multiLevelType w:val="multilevel"/>
    <w:tmpl w:val="C1EC1D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77C807CC"/>
    <w:multiLevelType w:val="multilevel"/>
    <w:tmpl w:val="1E421CE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851" w:hanging="491"/>
      </w:pPr>
      <w:rPr>
        <w:rFonts w:hint="default"/>
      </w:rPr>
    </w:lvl>
    <w:lvl w:ilvl="2">
      <w:start w:val="1"/>
      <w:numFmt w:val="decimal"/>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0"/>
  </w:num>
  <w:num w:numId="3">
    <w:abstractNumId w:val="0"/>
  </w:num>
  <w:num w:numId="4">
    <w:abstractNumId w:val="13"/>
  </w:num>
  <w:num w:numId="5">
    <w:abstractNumId w:val="7"/>
  </w:num>
  <w:num w:numId="6">
    <w:abstractNumId w:val="1"/>
  </w:num>
  <w:num w:numId="7">
    <w:abstractNumId w:val="8"/>
  </w:num>
  <w:num w:numId="8">
    <w:abstractNumId w:val="9"/>
  </w:num>
  <w:num w:numId="9">
    <w:abstractNumId w:val="12"/>
  </w:num>
  <w:num w:numId="10">
    <w:abstractNumId w:val="11"/>
  </w:num>
  <w:num w:numId="11">
    <w:abstractNumId w:val="4"/>
  </w:num>
  <w:num w:numId="12">
    <w:abstractNumId w:val="6"/>
  </w:num>
  <w:num w:numId="13">
    <w:abstractNumId w:val="3"/>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3F"/>
    <w:rsid w:val="00135B54"/>
    <w:rsid w:val="001469AD"/>
    <w:rsid w:val="00166787"/>
    <w:rsid w:val="001D7344"/>
    <w:rsid w:val="0020445C"/>
    <w:rsid w:val="00311B17"/>
    <w:rsid w:val="003F611F"/>
    <w:rsid w:val="00461D56"/>
    <w:rsid w:val="004952E6"/>
    <w:rsid w:val="004D48EA"/>
    <w:rsid w:val="0057146E"/>
    <w:rsid w:val="008E0313"/>
    <w:rsid w:val="00951BAD"/>
    <w:rsid w:val="00A12222"/>
    <w:rsid w:val="00A94D4C"/>
    <w:rsid w:val="00B12671"/>
    <w:rsid w:val="00B154EB"/>
    <w:rsid w:val="00B35DD6"/>
    <w:rsid w:val="00B85169"/>
    <w:rsid w:val="00B9113F"/>
    <w:rsid w:val="00D053A4"/>
    <w:rsid w:val="00DD2A27"/>
    <w:rsid w:val="00DF4B2A"/>
    <w:rsid w:val="00EC7D68"/>
    <w:rsid w:val="00ED5966"/>
    <w:rsid w:val="00FE18F5"/>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C31E"/>
  <w15:chartTrackingRefBased/>
  <w15:docId w15:val="{27DAB727-2BF8-4A30-A908-B6091BA3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1BAD"/>
    <w:pPr>
      <w:jc w:val="both"/>
    </w:pPr>
    <w:rPr>
      <w:lang w:val="fr-FR"/>
    </w:rPr>
  </w:style>
  <w:style w:type="paragraph" w:styleId="Titre1">
    <w:name w:val="heading 1"/>
    <w:basedOn w:val="Normal"/>
    <w:next w:val="Normal"/>
    <w:link w:val="Titre1Car"/>
    <w:autoRedefine/>
    <w:uiPriority w:val="9"/>
    <w:qFormat/>
    <w:rsid w:val="00FE18F5"/>
    <w:pPr>
      <w:keepNext/>
      <w:keepLines/>
      <w:numPr>
        <w:numId w:val="5"/>
      </w:numPr>
      <w:pBdr>
        <w:left w:val="single" w:sz="18" w:space="0" w:color="auto"/>
      </w:pBdr>
      <w:shd w:val="clear" w:color="auto" w:fill="2980B9"/>
      <w:spacing w:after="240"/>
      <w:outlineLvl w:val="0"/>
    </w:pPr>
    <w:rPr>
      <w:rFonts w:asciiTheme="majorHAnsi" w:eastAsiaTheme="majorEastAsia" w:hAnsiTheme="majorHAnsi" w:cstheme="majorBidi"/>
      <w:color w:val="FFFFFF" w:themeColor="background1"/>
      <w:sz w:val="36"/>
      <w:szCs w:val="32"/>
    </w:rPr>
  </w:style>
  <w:style w:type="paragraph" w:styleId="Titre2">
    <w:name w:val="heading 2"/>
    <w:basedOn w:val="Normal"/>
    <w:next w:val="Normal"/>
    <w:link w:val="Titre2Car"/>
    <w:autoRedefine/>
    <w:uiPriority w:val="9"/>
    <w:unhideWhenUsed/>
    <w:qFormat/>
    <w:rsid w:val="004D48EA"/>
    <w:pPr>
      <w:keepNext/>
      <w:keepLines/>
      <w:numPr>
        <w:ilvl w:val="1"/>
        <w:numId w:val="5"/>
      </w:numPr>
      <w:pBdr>
        <w:left w:val="single" w:sz="18" w:space="0" w:color="3498DB"/>
      </w:pBdr>
      <w:spacing w:before="40" w:after="0"/>
      <w:outlineLvl w:val="1"/>
    </w:pPr>
    <w:rPr>
      <w:rFonts w:asciiTheme="majorHAnsi" w:eastAsiaTheme="majorEastAsia" w:hAnsiTheme="majorHAnsi" w:cstheme="majorBidi"/>
      <w:color w:val="006FFF"/>
      <w:sz w:val="28"/>
      <w:szCs w:val="26"/>
    </w:rPr>
  </w:style>
  <w:style w:type="paragraph" w:styleId="Titre3">
    <w:name w:val="heading 3"/>
    <w:basedOn w:val="Normal"/>
    <w:next w:val="Normal"/>
    <w:link w:val="Titre3Car"/>
    <w:autoRedefine/>
    <w:uiPriority w:val="9"/>
    <w:unhideWhenUsed/>
    <w:qFormat/>
    <w:rsid w:val="004D48EA"/>
    <w:pPr>
      <w:keepNext/>
      <w:keepLines/>
      <w:numPr>
        <w:ilvl w:val="2"/>
        <w:numId w:val="5"/>
      </w:numPr>
      <w:spacing w:before="40" w:after="0"/>
      <w:outlineLvl w:val="2"/>
    </w:pPr>
    <w:rPr>
      <w:rFonts w:asciiTheme="majorHAnsi" w:eastAsiaTheme="majorEastAsia" w:hAnsiTheme="majorHAnsi" w:cstheme="majorBidi"/>
      <w:color w:val="1F3864" w:themeColor="accent1" w:themeShade="80"/>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18F5"/>
    <w:rPr>
      <w:rFonts w:asciiTheme="majorHAnsi" w:eastAsiaTheme="majorEastAsia" w:hAnsiTheme="majorHAnsi" w:cstheme="majorBidi"/>
      <w:color w:val="FFFFFF" w:themeColor="background1"/>
      <w:sz w:val="36"/>
      <w:szCs w:val="32"/>
      <w:shd w:val="clear" w:color="auto" w:fill="2980B9"/>
      <w:lang w:val="fr-FR"/>
    </w:rPr>
  </w:style>
  <w:style w:type="character" w:customStyle="1" w:styleId="Titre2Car">
    <w:name w:val="Titre 2 Car"/>
    <w:basedOn w:val="Policepardfaut"/>
    <w:link w:val="Titre2"/>
    <w:uiPriority w:val="9"/>
    <w:rsid w:val="004D48EA"/>
    <w:rPr>
      <w:rFonts w:asciiTheme="majorHAnsi" w:eastAsiaTheme="majorEastAsia" w:hAnsiTheme="majorHAnsi" w:cstheme="majorBidi"/>
      <w:color w:val="006FFF"/>
      <w:sz w:val="28"/>
      <w:szCs w:val="26"/>
    </w:rPr>
  </w:style>
  <w:style w:type="character" w:customStyle="1" w:styleId="Titre3Car">
    <w:name w:val="Titre 3 Car"/>
    <w:basedOn w:val="Policepardfaut"/>
    <w:link w:val="Titre3"/>
    <w:uiPriority w:val="9"/>
    <w:rsid w:val="004D48EA"/>
    <w:rPr>
      <w:rFonts w:asciiTheme="majorHAnsi" w:eastAsiaTheme="majorEastAsia" w:hAnsiTheme="majorHAnsi" w:cstheme="majorBidi"/>
      <w:color w:val="1F3864" w:themeColor="accent1" w:themeShade="80"/>
      <w:sz w:val="28"/>
      <w:szCs w:val="24"/>
    </w:rPr>
  </w:style>
  <w:style w:type="paragraph" w:styleId="Sous-titre">
    <w:name w:val="Subtitle"/>
    <w:basedOn w:val="Normal"/>
    <w:next w:val="Normal"/>
    <w:link w:val="Sous-titreCar"/>
    <w:autoRedefine/>
    <w:uiPriority w:val="11"/>
    <w:qFormat/>
    <w:rsid w:val="004D48EA"/>
    <w:pPr>
      <w:numPr>
        <w:numId w:val="3"/>
      </w:numPr>
      <w:spacing w:before="240" w:after="0" w:line="240" w:lineRule="auto"/>
      <w:ind w:hanging="360"/>
      <w:jc w:val="center"/>
    </w:pPr>
    <w:rPr>
      <w:rFonts w:eastAsiaTheme="minorEastAsia"/>
      <w:b/>
      <w:color w:val="34495E"/>
      <w:spacing w:val="15"/>
      <w:w w:val="110"/>
      <w:sz w:val="24"/>
    </w:rPr>
  </w:style>
  <w:style w:type="character" w:customStyle="1" w:styleId="Sous-titreCar">
    <w:name w:val="Sous-titre Car"/>
    <w:basedOn w:val="Policepardfaut"/>
    <w:link w:val="Sous-titre"/>
    <w:uiPriority w:val="11"/>
    <w:rsid w:val="004D48EA"/>
    <w:rPr>
      <w:rFonts w:eastAsiaTheme="minorEastAsia"/>
      <w:b/>
      <w:color w:val="34495E"/>
      <w:spacing w:val="15"/>
      <w:w w:val="110"/>
      <w:sz w:val="24"/>
    </w:rPr>
  </w:style>
  <w:style w:type="paragraph" w:styleId="Titre">
    <w:name w:val="Title"/>
    <w:basedOn w:val="Normal"/>
    <w:next w:val="Normal"/>
    <w:link w:val="TitreCar"/>
    <w:uiPriority w:val="10"/>
    <w:qFormat/>
    <w:rsid w:val="003F611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611F"/>
    <w:rPr>
      <w:rFonts w:asciiTheme="majorHAnsi" w:eastAsiaTheme="majorEastAsia" w:hAnsiTheme="majorHAnsi" w:cstheme="majorBidi"/>
      <w:spacing w:val="-10"/>
      <w:kern w:val="28"/>
      <w:sz w:val="56"/>
      <w:szCs w:val="56"/>
    </w:rPr>
  </w:style>
  <w:style w:type="paragraph" w:styleId="Sansinterligne">
    <w:name w:val="No Spacing"/>
    <w:rsid w:val="00B9113F"/>
    <w:pPr>
      <w:suppressAutoHyphens/>
      <w:autoSpaceDN w:val="0"/>
      <w:spacing w:after="0" w:line="240" w:lineRule="auto"/>
      <w:textAlignment w:val="baseline"/>
    </w:pPr>
    <w:rPr>
      <w:rFonts w:ascii="Calibri" w:eastAsia="Calibri" w:hAnsi="Calibri" w:cs="Arial"/>
    </w:rPr>
  </w:style>
  <w:style w:type="paragraph" w:styleId="Paragraphedeliste">
    <w:name w:val="List Paragraph"/>
    <w:basedOn w:val="Normal"/>
    <w:rsid w:val="00B9113F"/>
    <w:pPr>
      <w:suppressAutoHyphens/>
      <w:autoSpaceDN w:val="0"/>
      <w:spacing w:line="251" w:lineRule="auto"/>
      <w:ind w:left="720"/>
      <w:textAlignment w:val="baseline"/>
    </w:pPr>
    <w:rPr>
      <w:rFonts w:ascii="Calibri" w:eastAsia="Calibri" w:hAnsi="Calibri" w:cs="Arial"/>
    </w:rPr>
  </w:style>
  <w:style w:type="paragraph" w:styleId="TM1">
    <w:name w:val="toc 1"/>
    <w:basedOn w:val="Normal"/>
    <w:next w:val="Normal"/>
    <w:autoRedefine/>
    <w:uiPriority w:val="39"/>
    <w:unhideWhenUsed/>
    <w:rsid w:val="001469AD"/>
    <w:pPr>
      <w:spacing w:after="100"/>
    </w:pPr>
  </w:style>
  <w:style w:type="paragraph" w:styleId="TM2">
    <w:name w:val="toc 2"/>
    <w:basedOn w:val="Normal"/>
    <w:next w:val="Normal"/>
    <w:autoRedefine/>
    <w:uiPriority w:val="39"/>
    <w:unhideWhenUsed/>
    <w:rsid w:val="001469AD"/>
    <w:pPr>
      <w:spacing w:after="100"/>
      <w:ind w:left="220"/>
    </w:pPr>
  </w:style>
  <w:style w:type="character" w:styleId="Lienhypertexte">
    <w:name w:val="Hyperlink"/>
    <w:basedOn w:val="Policepardfaut"/>
    <w:uiPriority w:val="99"/>
    <w:unhideWhenUsed/>
    <w:rsid w:val="001469AD"/>
    <w:rPr>
      <w:color w:val="0563C1" w:themeColor="hyperlink"/>
      <w:u w:val="single"/>
    </w:rPr>
  </w:style>
  <w:style w:type="paragraph" w:styleId="En-tte">
    <w:name w:val="header"/>
    <w:basedOn w:val="Normal"/>
    <w:link w:val="En-tteCar"/>
    <w:uiPriority w:val="99"/>
    <w:unhideWhenUsed/>
    <w:rsid w:val="001469AD"/>
    <w:pPr>
      <w:tabs>
        <w:tab w:val="center" w:pos="4703"/>
        <w:tab w:val="right" w:pos="9406"/>
      </w:tabs>
      <w:spacing w:after="0" w:line="240" w:lineRule="auto"/>
    </w:pPr>
  </w:style>
  <w:style w:type="character" w:customStyle="1" w:styleId="En-tteCar">
    <w:name w:val="En-tête Car"/>
    <w:basedOn w:val="Policepardfaut"/>
    <w:link w:val="En-tte"/>
    <w:uiPriority w:val="99"/>
    <w:rsid w:val="001469AD"/>
  </w:style>
  <w:style w:type="paragraph" w:styleId="Pieddepage">
    <w:name w:val="footer"/>
    <w:basedOn w:val="Normal"/>
    <w:link w:val="PieddepageCar"/>
    <w:uiPriority w:val="99"/>
    <w:unhideWhenUsed/>
    <w:rsid w:val="001469A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469AD"/>
  </w:style>
  <w:style w:type="table" w:styleId="Grilledutableau">
    <w:name w:val="Table Grid"/>
    <w:basedOn w:val="TableauNormal"/>
    <w:uiPriority w:val="39"/>
    <w:rsid w:val="00D05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B709B-BC7E-440B-B355-CE814BDD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639</Words>
  <Characters>3646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Huet</dc:creator>
  <cp:keywords/>
  <dc:description/>
  <cp:lastModifiedBy>Nicolas Huet</cp:lastModifiedBy>
  <cp:revision>8</cp:revision>
  <dcterms:created xsi:type="dcterms:W3CDTF">2018-04-06T08:19:00Z</dcterms:created>
  <dcterms:modified xsi:type="dcterms:W3CDTF">2018-04-06T09:41:00Z</dcterms:modified>
</cp:coreProperties>
</file>