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85BA" w14:textId="77777777" w:rsidR="00195F01" w:rsidRDefault="00000000">
      <w:pPr>
        <w:pStyle w:val="Ttulo1"/>
        <w:spacing w:after="160"/>
      </w:pPr>
      <w:r>
        <w:t>Viagem Vazia</w:t>
      </w:r>
    </w:p>
    <w:p w14:paraId="24A8EC5D" w14:textId="06F9ADA8" w:rsidR="00195F01" w:rsidRDefault="00000000">
      <w:r>
        <w:t xml:space="preserve">Este documento descreve, de forma completa, didática e técnica, a </w:t>
      </w:r>
      <w:proofErr w:type="spellStart"/>
      <w:r>
        <w:t>funcionalidade</w:t>
      </w:r>
      <w:proofErr w:type="spellEnd"/>
      <w:r>
        <w:t xml:space="preserve"> de </w:t>
      </w:r>
      <w:proofErr w:type="spellStart"/>
      <w:r>
        <w:t>Viagem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 no </w:t>
      </w:r>
      <w:proofErr w:type="spellStart"/>
      <w:r>
        <w:t>otimizador</w:t>
      </w:r>
      <w:proofErr w:type="spellEnd"/>
      <w:r>
        <w:t xml:space="preserve"> de </w:t>
      </w:r>
      <w:r w:rsidR="00F149B9">
        <w:t>Frota</w:t>
      </w:r>
      <w:r>
        <w:t xml:space="preserve"> OPTZ. Ele foi construído para ser um material que dá honra à funcionalidade: além de explicar o conceito, explica o raciocínio real do otimizador, as decisões automáticas e as decisões que dependem de avaliação humana — sem faltar explicações.</w:t>
      </w:r>
    </w:p>
    <w:p w14:paraId="0048602A" w14:textId="77777777" w:rsidR="00195F01" w:rsidRDefault="00000000">
      <w:pPr>
        <w:pStyle w:val="Ttulo2"/>
        <w:spacing w:after="120"/>
      </w:pPr>
      <w:r>
        <w:t>1. Definição e Funcionamento Básico</w:t>
      </w:r>
    </w:p>
    <w:p w14:paraId="739DD657" w14:textId="10CB8772" w:rsidR="00195F01" w:rsidRDefault="004B7767">
      <w:r w:rsidRPr="004B7767">
        <w:t xml:space="preserve">A </w:t>
      </w:r>
      <w:proofErr w:type="spellStart"/>
      <w:r w:rsidRPr="004B7767">
        <w:t>funcionalidade</w:t>
      </w:r>
      <w:proofErr w:type="spellEnd"/>
      <w:r w:rsidRPr="004B7767">
        <w:t xml:space="preserve"> de </w:t>
      </w:r>
      <w:proofErr w:type="spellStart"/>
      <w:r w:rsidRPr="004B7767">
        <w:rPr>
          <w:b/>
          <w:bCs/>
        </w:rPr>
        <w:t>viagem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vazia</w:t>
      </w:r>
      <w:proofErr w:type="spellEnd"/>
      <w:r w:rsidRPr="004B7767">
        <w:t xml:space="preserve">, </w:t>
      </w:r>
      <w:proofErr w:type="spellStart"/>
      <w:r w:rsidRPr="004B7767">
        <w:t>quando</w:t>
      </w:r>
      <w:proofErr w:type="spellEnd"/>
      <w:r w:rsidRPr="004B7767">
        <w:t xml:space="preserve"> </w:t>
      </w:r>
      <w:proofErr w:type="spellStart"/>
      <w:r w:rsidRPr="004B7767">
        <w:t>habilitada</w:t>
      </w:r>
      <w:proofErr w:type="spellEnd"/>
      <w:r w:rsidRPr="004B7767">
        <w:t xml:space="preserve">, </w:t>
      </w:r>
      <w:proofErr w:type="spellStart"/>
      <w:r w:rsidRPr="004B7767">
        <w:t>permite</w:t>
      </w:r>
      <w:proofErr w:type="spellEnd"/>
      <w:r w:rsidRPr="004B7767">
        <w:t xml:space="preserve"> </w:t>
      </w:r>
      <w:proofErr w:type="spellStart"/>
      <w:r w:rsidRPr="004B7767">
        <w:t>que</w:t>
      </w:r>
      <w:proofErr w:type="spellEnd"/>
      <w:r w:rsidRPr="004B7767">
        <w:t xml:space="preserve"> o </w:t>
      </w:r>
      <w:proofErr w:type="spellStart"/>
      <w:r w:rsidRPr="004B7767">
        <w:t>sistema</w:t>
      </w:r>
      <w:proofErr w:type="spellEnd"/>
      <w:r w:rsidRPr="004B7767">
        <w:t xml:space="preserve"> </w:t>
      </w:r>
      <w:proofErr w:type="spellStart"/>
      <w:r w:rsidRPr="004B7767">
        <w:t>não</w:t>
      </w:r>
      <w:proofErr w:type="spellEnd"/>
      <w:r w:rsidRPr="004B7767">
        <w:t xml:space="preserve"> se </w:t>
      </w:r>
      <w:proofErr w:type="spellStart"/>
      <w:r w:rsidRPr="004B7767">
        <w:t>limite</w:t>
      </w:r>
      <w:proofErr w:type="spellEnd"/>
      <w:r w:rsidRPr="004B7767">
        <w:t xml:space="preserve"> </w:t>
      </w:r>
      <w:proofErr w:type="spellStart"/>
      <w:r w:rsidRPr="004B7767">
        <w:t>apenas</w:t>
      </w:r>
      <w:proofErr w:type="spellEnd"/>
      <w:r w:rsidRPr="004B7767">
        <w:t xml:space="preserve"> à </w:t>
      </w:r>
      <w:proofErr w:type="spellStart"/>
      <w:r w:rsidRPr="004B7767">
        <w:t>otimização</w:t>
      </w:r>
      <w:proofErr w:type="spellEnd"/>
      <w:r w:rsidRPr="004B7767">
        <w:t xml:space="preserve"> dos </w:t>
      </w:r>
      <w:proofErr w:type="spellStart"/>
      <w:r w:rsidRPr="004B7767">
        <w:t>serviços</w:t>
      </w:r>
      <w:proofErr w:type="spellEnd"/>
      <w:r w:rsidRPr="004B7767">
        <w:t xml:space="preserve"> do </w:t>
      </w:r>
      <w:proofErr w:type="spellStart"/>
      <w:r w:rsidRPr="004B7767">
        <w:t>cenário</w:t>
      </w:r>
      <w:proofErr w:type="spellEnd"/>
      <w:r w:rsidRPr="004B7767">
        <w:t xml:space="preserve">. Nesse modo, o </w:t>
      </w:r>
      <w:proofErr w:type="spellStart"/>
      <w:r w:rsidRPr="004B7767">
        <w:t>sistema</w:t>
      </w:r>
      <w:proofErr w:type="spellEnd"/>
      <w:r w:rsidRPr="004B7767">
        <w:t xml:space="preserve"> </w:t>
      </w:r>
      <w:proofErr w:type="spellStart"/>
      <w:r w:rsidRPr="004B7767">
        <w:t>passa</w:t>
      </w:r>
      <w:proofErr w:type="spellEnd"/>
      <w:r w:rsidRPr="004B7767">
        <w:t xml:space="preserve"> a </w:t>
      </w:r>
      <w:proofErr w:type="spellStart"/>
      <w:r w:rsidRPr="004B7767">
        <w:t>considerar</w:t>
      </w:r>
      <w:proofErr w:type="spellEnd"/>
      <w:r w:rsidRPr="004B7767">
        <w:t xml:space="preserve"> </w:t>
      </w:r>
      <w:proofErr w:type="spellStart"/>
      <w:r w:rsidRPr="004B7767">
        <w:t>também</w:t>
      </w:r>
      <w:proofErr w:type="spellEnd"/>
      <w:r w:rsidRPr="004B7767">
        <w:t xml:space="preserve"> a </w:t>
      </w:r>
      <w:proofErr w:type="spellStart"/>
      <w:r w:rsidRPr="004B7767">
        <w:t>utilização</w:t>
      </w:r>
      <w:proofErr w:type="spellEnd"/>
      <w:r w:rsidRPr="004B7767">
        <w:t xml:space="preserve"> de </w:t>
      </w:r>
      <w:proofErr w:type="spellStart"/>
      <w:r w:rsidRPr="004B7767">
        <w:rPr>
          <w:b/>
          <w:bCs/>
        </w:rPr>
        <w:t>deslocamentos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sem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passageiros</w:t>
      </w:r>
      <w:proofErr w:type="spellEnd"/>
      <w:r w:rsidRPr="004B7767">
        <w:rPr>
          <w:b/>
          <w:bCs/>
        </w:rPr>
        <w:t xml:space="preserve"> (</w:t>
      </w:r>
      <w:proofErr w:type="spellStart"/>
      <w:r w:rsidRPr="004B7767">
        <w:rPr>
          <w:b/>
          <w:bCs/>
        </w:rPr>
        <w:t>viagens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vazias</w:t>
      </w:r>
      <w:proofErr w:type="spellEnd"/>
      <w:r w:rsidRPr="004B7767">
        <w:rPr>
          <w:b/>
          <w:bCs/>
        </w:rPr>
        <w:t>)</w:t>
      </w:r>
      <w:r w:rsidRPr="004B7767">
        <w:t xml:space="preserve">, com o </w:t>
      </w:r>
      <w:proofErr w:type="spellStart"/>
      <w:r w:rsidRPr="004B7767">
        <w:t>objetivo</w:t>
      </w:r>
      <w:proofErr w:type="spellEnd"/>
      <w:r w:rsidRPr="004B7767">
        <w:t xml:space="preserve"> de </w:t>
      </w:r>
      <w:proofErr w:type="spellStart"/>
      <w:r w:rsidRPr="004B7767">
        <w:rPr>
          <w:b/>
          <w:bCs/>
        </w:rPr>
        <w:t>otimizar</w:t>
      </w:r>
      <w:proofErr w:type="spellEnd"/>
      <w:r w:rsidRPr="004B7767">
        <w:rPr>
          <w:b/>
          <w:bCs/>
        </w:rPr>
        <w:t xml:space="preserve"> o </w:t>
      </w:r>
      <w:proofErr w:type="spellStart"/>
      <w:r w:rsidRPr="004B7767">
        <w:rPr>
          <w:b/>
          <w:bCs/>
        </w:rPr>
        <w:t>aproveitamento</w:t>
      </w:r>
      <w:proofErr w:type="spellEnd"/>
      <w:r w:rsidRPr="004B7767">
        <w:rPr>
          <w:b/>
          <w:bCs/>
        </w:rPr>
        <w:t xml:space="preserve"> dos </w:t>
      </w:r>
      <w:proofErr w:type="spellStart"/>
      <w:r w:rsidRPr="004B7767">
        <w:rPr>
          <w:b/>
          <w:bCs/>
        </w:rPr>
        <w:t>veículos</w:t>
      </w:r>
      <w:proofErr w:type="spellEnd"/>
      <w:r w:rsidRPr="004B7767">
        <w:rPr>
          <w:lang w:val="pt-BR"/>
        </w:rPr>
        <w:t>.</w:t>
      </w:r>
    </w:p>
    <w:p w14:paraId="0934B275" w14:textId="1B8956FB" w:rsidR="00195F01" w:rsidRDefault="004B7767">
      <w:r w:rsidRPr="004B7767">
        <w:t xml:space="preserve">Em </w:t>
      </w:r>
      <w:proofErr w:type="spellStart"/>
      <w:r w:rsidRPr="004B7767">
        <w:t>termos</w:t>
      </w:r>
      <w:proofErr w:type="spellEnd"/>
      <w:r w:rsidRPr="004B7767">
        <w:t xml:space="preserve"> </w:t>
      </w:r>
      <w:proofErr w:type="spellStart"/>
      <w:r w:rsidRPr="004B7767">
        <w:t>práticos</w:t>
      </w:r>
      <w:proofErr w:type="spellEnd"/>
      <w:r w:rsidRPr="004B7767">
        <w:t xml:space="preserve">, </w:t>
      </w:r>
      <w:proofErr w:type="spellStart"/>
      <w:r w:rsidRPr="004B7767">
        <w:t>uma</w:t>
      </w:r>
      <w:proofErr w:type="spellEnd"/>
      <w:r w:rsidRPr="004B7767">
        <w:t xml:space="preserve"> </w:t>
      </w:r>
      <w:proofErr w:type="spellStart"/>
      <w:r w:rsidRPr="004B7767">
        <w:rPr>
          <w:b/>
          <w:bCs/>
        </w:rPr>
        <w:t>viagem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vazia</w:t>
      </w:r>
      <w:proofErr w:type="spellEnd"/>
      <w:r w:rsidRPr="004B7767">
        <w:t xml:space="preserve"> é o </w:t>
      </w:r>
      <w:proofErr w:type="spellStart"/>
      <w:r w:rsidRPr="004B7767">
        <w:t>deslocamento</w:t>
      </w:r>
      <w:proofErr w:type="spellEnd"/>
      <w:r w:rsidRPr="004B7767">
        <w:t xml:space="preserve"> </w:t>
      </w:r>
      <w:proofErr w:type="spellStart"/>
      <w:r w:rsidRPr="004B7767">
        <w:t>realizado</w:t>
      </w:r>
      <w:proofErr w:type="spellEnd"/>
      <w:r w:rsidRPr="004B7767">
        <w:t xml:space="preserve"> </w:t>
      </w:r>
      <w:proofErr w:type="spellStart"/>
      <w:r w:rsidRPr="004B7767">
        <w:t>por</w:t>
      </w:r>
      <w:proofErr w:type="spellEnd"/>
      <w:r w:rsidRPr="004B7767">
        <w:t xml:space="preserve"> um </w:t>
      </w:r>
      <w:proofErr w:type="spellStart"/>
      <w:r w:rsidRPr="004B7767">
        <w:t>veículo</w:t>
      </w:r>
      <w:proofErr w:type="spellEnd"/>
      <w:r w:rsidRPr="004B7767">
        <w:t xml:space="preserve"> </w:t>
      </w:r>
      <w:proofErr w:type="spellStart"/>
      <w:r w:rsidRPr="004B7767">
        <w:rPr>
          <w:b/>
          <w:bCs/>
        </w:rPr>
        <w:t>sem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passageiros</w:t>
      </w:r>
      <w:proofErr w:type="spellEnd"/>
      <w:r w:rsidRPr="004B7767">
        <w:t xml:space="preserve">, com o </w:t>
      </w:r>
      <w:proofErr w:type="spellStart"/>
      <w:r w:rsidRPr="004B7767">
        <w:t>objetivo</w:t>
      </w:r>
      <w:proofErr w:type="spellEnd"/>
      <w:r w:rsidRPr="004B7767">
        <w:t xml:space="preserve"> de </w:t>
      </w:r>
      <w:proofErr w:type="spellStart"/>
      <w:r w:rsidRPr="004B7767">
        <w:rPr>
          <w:b/>
          <w:bCs/>
        </w:rPr>
        <w:t>reposicioná</w:t>
      </w:r>
      <w:proofErr w:type="spellEnd"/>
      <w:r w:rsidRPr="004B7767">
        <w:rPr>
          <w:b/>
          <w:bCs/>
        </w:rPr>
        <w:t>-lo</w:t>
      </w:r>
      <w:r w:rsidRPr="004B7767">
        <w:t xml:space="preserve"> </w:t>
      </w:r>
      <w:proofErr w:type="spellStart"/>
      <w:r w:rsidRPr="004B7767">
        <w:t>até</w:t>
      </w:r>
      <w:proofErr w:type="spellEnd"/>
      <w:r w:rsidRPr="004B7767">
        <w:t xml:space="preserve"> </w:t>
      </w:r>
      <w:proofErr w:type="spellStart"/>
      <w:r w:rsidRPr="004B7767">
        <w:t>uma</w:t>
      </w:r>
      <w:proofErr w:type="spellEnd"/>
      <w:r w:rsidRPr="004B7767">
        <w:t xml:space="preserve"> </w:t>
      </w:r>
      <w:proofErr w:type="spellStart"/>
      <w:r w:rsidRPr="004B7767">
        <w:t>localidade</w:t>
      </w:r>
      <w:proofErr w:type="spellEnd"/>
      <w:r w:rsidRPr="004B7767">
        <w:t xml:space="preserve"> </w:t>
      </w:r>
      <w:proofErr w:type="spellStart"/>
      <w:r w:rsidRPr="004B7767">
        <w:t>onde</w:t>
      </w:r>
      <w:proofErr w:type="spellEnd"/>
      <w:r w:rsidRPr="004B7767">
        <w:t xml:space="preserve"> </w:t>
      </w:r>
      <w:proofErr w:type="spellStart"/>
      <w:r w:rsidRPr="004B7767">
        <w:t>possa</w:t>
      </w:r>
      <w:proofErr w:type="spellEnd"/>
      <w:r w:rsidRPr="004B7767">
        <w:t xml:space="preserve"> </w:t>
      </w:r>
      <w:proofErr w:type="spellStart"/>
      <w:r w:rsidRPr="004B7767">
        <w:t>atender</w:t>
      </w:r>
      <w:proofErr w:type="spellEnd"/>
      <w:r w:rsidRPr="004B7767">
        <w:t xml:space="preserve"> </w:t>
      </w:r>
      <w:proofErr w:type="gramStart"/>
      <w:r w:rsidRPr="004B7767">
        <w:t>a</w:t>
      </w:r>
      <w:proofErr w:type="gramEnd"/>
      <w:r w:rsidRPr="004B7767">
        <w:t xml:space="preserve"> um </w:t>
      </w:r>
      <w:proofErr w:type="spellStart"/>
      <w:r w:rsidRPr="004B7767">
        <w:t>serviço</w:t>
      </w:r>
      <w:proofErr w:type="spellEnd"/>
      <w:r w:rsidRPr="004B7767">
        <w:t xml:space="preserve">. Esse </w:t>
      </w:r>
      <w:proofErr w:type="spellStart"/>
      <w:r w:rsidRPr="004B7767">
        <w:t>deslocamento</w:t>
      </w:r>
      <w:proofErr w:type="spellEnd"/>
      <w:r w:rsidRPr="004B7767">
        <w:t xml:space="preserve"> </w:t>
      </w:r>
      <w:proofErr w:type="spellStart"/>
      <w:r w:rsidRPr="004B7767">
        <w:rPr>
          <w:b/>
          <w:bCs/>
        </w:rPr>
        <w:t>não</w:t>
      </w:r>
      <w:proofErr w:type="spellEnd"/>
      <w:r w:rsidRPr="004B7767">
        <w:rPr>
          <w:b/>
          <w:bCs/>
        </w:rPr>
        <w:t xml:space="preserve"> é </w:t>
      </w:r>
      <w:proofErr w:type="spellStart"/>
      <w:r w:rsidRPr="004B7767">
        <w:rPr>
          <w:b/>
          <w:bCs/>
        </w:rPr>
        <w:t>tratado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como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erro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nem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como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desperdício</w:t>
      </w:r>
      <w:proofErr w:type="spellEnd"/>
      <w:r w:rsidRPr="004B7767">
        <w:t xml:space="preserve">, mas sim </w:t>
      </w:r>
      <w:proofErr w:type="spellStart"/>
      <w:r w:rsidRPr="004B7767">
        <w:t>como</w:t>
      </w:r>
      <w:proofErr w:type="spellEnd"/>
      <w:r w:rsidRPr="004B7767">
        <w:t xml:space="preserve"> </w:t>
      </w:r>
      <w:proofErr w:type="spellStart"/>
      <w:r w:rsidRPr="004B7767">
        <w:t>uma</w:t>
      </w:r>
      <w:proofErr w:type="spellEnd"/>
      <w:r w:rsidRPr="004B7767">
        <w:t xml:space="preserve"> </w:t>
      </w:r>
      <w:proofErr w:type="spellStart"/>
      <w:r w:rsidRPr="004B7767">
        <w:rPr>
          <w:b/>
          <w:bCs/>
        </w:rPr>
        <w:t>estratégia</w:t>
      </w:r>
      <w:proofErr w:type="spell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operacional</w:t>
      </w:r>
      <w:proofErr w:type="spellEnd"/>
      <w:r w:rsidRPr="004B7767">
        <w:t xml:space="preserve"> para </w:t>
      </w:r>
      <w:proofErr w:type="spellStart"/>
      <w:r w:rsidRPr="004B7767">
        <w:t>viabilizar</w:t>
      </w:r>
      <w:proofErr w:type="spellEnd"/>
      <w:r w:rsidRPr="004B7767">
        <w:t xml:space="preserve"> </w:t>
      </w:r>
      <w:proofErr w:type="spellStart"/>
      <w:r w:rsidRPr="004B7767">
        <w:t>atendimentos</w:t>
      </w:r>
      <w:proofErr w:type="spellEnd"/>
      <w:r w:rsidRPr="004B7767">
        <w:t xml:space="preserve"> e </w:t>
      </w:r>
      <w:proofErr w:type="spellStart"/>
      <w:r w:rsidRPr="004B7767">
        <w:rPr>
          <w:b/>
          <w:bCs/>
        </w:rPr>
        <w:t>melhorar</w:t>
      </w:r>
      <w:proofErr w:type="spellEnd"/>
      <w:r w:rsidRPr="004B7767">
        <w:rPr>
          <w:b/>
          <w:bCs/>
        </w:rPr>
        <w:t xml:space="preserve"> </w:t>
      </w:r>
      <w:proofErr w:type="gramStart"/>
      <w:r w:rsidRPr="004B7767">
        <w:rPr>
          <w:b/>
          <w:bCs/>
        </w:rPr>
        <w:t>a</w:t>
      </w:r>
      <w:proofErr w:type="gramEnd"/>
      <w:r w:rsidRPr="004B7767">
        <w:rPr>
          <w:b/>
          <w:bCs/>
        </w:rPr>
        <w:t xml:space="preserve"> </w:t>
      </w:r>
      <w:proofErr w:type="spellStart"/>
      <w:r w:rsidRPr="004B7767">
        <w:rPr>
          <w:b/>
          <w:bCs/>
        </w:rPr>
        <w:t>otimização</w:t>
      </w:r>
      <w:proofErr w:type="spellEnd"/>
      <w:r w:rsidRPr="004B7767">
        <w:rPr>
          <w:b/>
          <w:bCs/>
        </w:rPr>
        <w:t xml:space="preserve"> da </w:t>
      </w:r>
      <w:proofErr w:type="spellStart"/>
      <w:r w:rsidRPr="004B7767">
        <w:rPr>
          <w:b/>
          <w:bCs/>
        </w:rPr>
        <w:t>frota</w:t>
      </w:r>
      <w:proofErr w:type="spellEnd"/>
      <w:r w:rsidRPr="004B7767">
        <w:t>.</w:t>
      </w:r>
    </w:p>
    <w:p w14:paraId="45AEF51D" w14:textId="77777777" w:rsidR="00195F01" w:rsidRDefault="00000000">
      <w:r>
        <w:t>Por exemplo, existe um serviço alocado em São Paulo e, para a execução de um novo serviço no Rio de Janeiro, torna-se necessário o deslocamento do veículo até essa localidade. Caso esse deslocamento não possua passageiros, o sistema irá registrar e considerar esse trajeto como uma viagem vazia, permitindo a movimentação do veículo para viabilizar o atendimento do serviço seguinte.</w:t>
      </w:r>
    </w:p>
    <w:p w14:paraId="63FE45BB" w14:textId="77777777" w:rsidR="00195F01" w:rsidRDefault="00000000">
      <w:pPr>
        <w:pStyle w:val="Ttulo2"/>
        <w:spacing w:after="120"/>
      </w:pPr>
      <w:r>
        <w:t>2. Papel da Viagem Vazia no Sistema</w:t>
      </w:r>
    </w:p>
    <w:p w14:paraId="2CC5FBDD" w14:textId="77777777" w:rsidR="00195F01" w:rsidRDefault="00000000">
      <w:r>
        <w:t>A viagem vazia funciona como um recurso logístico auxiliar.</w:t>
      </w:r>
    </w:p>
    <w:p w14:paraId="425C1A76" w14:textId="77777777" w:rsidR="00195F01" w:rsidRDefault="00000000">
      <w:r>
        <w:t>Quando habilitada:</w:t>
      </w:r>
    </w:p>
    <w:p w14:paraId="626FFE27" w14:textId="77777777" w:rsidR="00195F01" w:rsidRDefault="00000000">
      <w:pPr>
        <w:pStyle w:val="Commarcadores"/>
      </w:pPr>
      <w:r>
        <w:t>O sistema deixa de considerar apenas serviços imediatamente executáveis.</w:t>
      </w:r>
    </w:p>
    <w:p w14:paraId="7D75FD79" w14:textId="77777777" w:rsidR="00195F01" w:rsidRDefault="00000000">
      <w:pPr>
        <w:pStyle w:val="Commarcadores"/>
      </w:pPr>
      <w:r>
        <w:t>Passa a considerar deslocamentos sem passageiros como parte do planejamento.</w:t>
      </w:r>
    </w:p>
    <w:p w14:paraId="328A0CF5" w14:textId="77777777" w:rsidR="00195F01" w:rsidRDefault="00000000">
      <w:pPr>
        <w:pStyle w:val="Commarcadores"/>
      </w:pPr>
      <w:r>
        <w:t>Esses deslocamentos permitem reposicionar o veículo geograficamente para viabilizar novos serviços.</w:t>
      </w:r>
    </w:p>
    <w:p w14:paraId="751FF289" w14:textId="77777777" w:rsidR="00195F01" w:rsidRDefault="00000000" w:rsidP="00F149B9">
      <w:r>
        <w:t>Ou seja, a viagem vazia não é um objetivo final, mas um meio para alcançar um serviço real.</w:t>
      </w:r>
    </w:p>
    <w:p w14:paraId="65A8624F" w14:textId="77777777" w:rsidR="00195F01" w:rsidRDefault="00000000">
      <w:pPr>
        <w:pStyle w:val="Ttulo2"/>
        <w:spacing w:after="120"/>
      </w:pPr>
      <w:r>
        <w:t>3. Como o Otimizador Funciona sem Viagem Vazia (base para entender o resto)</w:t>
      </w:r>
    </w:p>
    <w:p w14:paraId="07D06A50" w14:textId="77777777" w:rsidR="00195F01" w:rsidRDefault="00000000">
      <w:r>
        <w:t>Para entender corretamente a viagem vazia, é importante primeiro entender como o otimizador de frota funciona quando essa funcionalidade não está habilitada.</w:t>
      </w:r>
    </w:p>
    <w:p w14:paraId="618B2AF8" w14:textId="77777777" w:rsidR="00195F01" w:rsidRDefault="00000000">
      <w:r>
        <w:lastRenderedPageBreak/>
        <w:t>O otimizador recebe um conjunto de serviços importados — normalmente por planilha — onde cada serviço possui origem, destino, horário de início, horário de término, frota compatível e frequência. Para fins didáticos, é útil pensar nesses serviços como “pedrinhas de dominó”:</w:t>
      </w:r>
    </w:p>
    <w:p w14:paraId="32FC56DE" w14:textId="77777777" w:rsidR="00195F01" w:rsidRDefault="00000000">
      <w:pPr>
        <w:pStyle w:val="Commarcadores"/>
      </w:pPr>
      <w:r>
        <w:t>Cada serviço é uma peça com um “comprimento” (duração no tempo).</w:t>
      </w:r>
    </w:p>
    <w:p w14:paraId="159D5645" w14:textId="77777777" w:rsidR="00195F01" w:rsidRDefault="00000000">
      <w:pPr>
        <w:pStyle w:val="Commarcadores"/>
      </w:pPr>
      <w:r>
        <w:t>As peças não são todas iguais: alguns serviços são curtos (ex.: Rio → Niterói), outros são longos (ex.: Rio → São Paulo).</w:t>
      </w:r>
    </w:p>
    <w:p w14:paraId="500363D1" w14:textId="77777777" w:rsidR="00195F01" w:rsidRDefault="00000000">
      <w:pPr>
        <w:pStyle w:val="Commarcadores"/>
      </w:pPr>
      <w:r>
        <w:t>Cada peça só pode ser colocada na posição do tempo em que ela ocorre (ela não pode “andar” livremente no tempo, a menos que outra funcionalidade permita).</w:t>
      </w:r>
    </w:p>
    <w:p w14:paraId="2D191F18" w14:textId="77777777" w:rsidR="00195F01" w:rsidRDefault="00000000">
      <w:r>
        <w:t>O otimizador separa os serviços por frota (por exemplo, Executivo 46, Convencional etc.). Para cada frota, ele cria trilhos (linhas) no Gantt; cada trilho representa um veículo.</w:t>
      </w:r>
    </w:p>
    <w:p w14:paraId="37CAB136" w14:textId="77777777" w:rsidR="00195F01" w:rsidRDefault="00000000">
      <w:r>
        <w:t>A lógica padrão funciona assim, de forma narrativa: o sistema abre um trilho novo, pega o serviço mais à esquerda no tempo (o mais próximo do início do cenário) e coloca no trilho. Depois, ele busca o próximo serviço que consiga “colar” respeitando a regra de cabeceira (o local onde o serviço terminou precisa ser o local onde o próximo começa). Ele repete isso até não conseguir colar mais nada; quando isso acontece, ele fecha esse trilho e abre outro. Ele repete esse processo até consumir os serviços daquela frota. Isso é a otimização padrão (colar cabeceira).</w:t>
      </w:r>
    </w:p>
    <w:p w14:paraId="75FD481E" w14:textId="77777777" w:rsidR="00195F01" w:rsidRDefault="00000000">
      <w:pPr>
        <w:pStyle w:val="Ttulo2"/>
        <w:spacing w:after="120"/>
      </w:pPr>
      <w:r>
        <w:t>4. Funcionamento Operacional da Viagem Vazia no Otimizador</w:t>
      </w:r>
    </w:p>
    <w:p w14:paraId="10C4AF7F" w14:textId="77777777" w:rsidR="00195F01" w:rsidRDefault="00000000">
      <w:r>
        <w:t>Quando a opção de viagem vazia está habilitada, o otimizador ainda começa do mesmo jeito: ele faz a otimização padrão, monta trilhos e cola cabeceiras sempre que possível.</w:t>
      </w:r>
    </w:p>
    <w:p w14:paraId="648D53B5" w14:textId="77777777" w:rsidR="00195F01" w:rsidRDefault="00000000">
      <w:r>
        <w:t>A diferença aparece depois: ao terminar (ou “fechar”) um trilho, o sistema começa a olhar com atenção para os espaços entre serviços já colocados nesse mesmo trilho. Esses espaços — frequentemente chamados de “buracos” — podem ser de horas ou até dias, especialmente em trilhos mais abaixo do cenário, quando os serviços ficam mais espaçados.</w:t>
      </w:r>
    </w:p>
    <w:p w14:paraId="1CD125EA" w14:textId="77777777" w:rsidR="00195F01" w:rsidRDefault="00000000">
      <w:r>
        <w:t>A partir daí, ele tenta aproveitar esses buracos para encaixar serviços adicionais. Ele pode fazer isso de diferentes formas, sempre respeitando o tempo disponível e os trechos de tempo de viagem cadastrados:</w:t>
      </w:r>
    </w:p>
    <w:p w14:paraId="1EA84FB6" w14:textId="77777777" w:rsidR="00195F01" w:rsidRDefault="00000000">
      <w:pPr>
        <w:pStyle w:val="Ttulo3"/>
        <w:spacing w:after="80"/>
      </w:pPr>
      <w:r>
        <w:t>4.1. Tentativa 1: encaixar um serviço que já começa onde o veículo está</w:t>
      </w:r>
    </w:p>
    <w:p w14:paraId="3A06BA75" w14:textId="77777777" w:rsidR="00195F01" w:rsidRDefault="00000000">
      <w:pPr>
        <w:spacing w:after="160"/>
      </w:pPr>
      <w:r>
        <w:t>Se o veículo terminou em uma cidade e existe um serviço que começa nessa mesma cidade e cabe dentro do buraco, o sistema tenta encaixar esse serviço diretamente.</w:t>
      </w:r>
    </w:p>
    <w:p w14:paraId="2F2BDCF7" w14:textId="77777777" w:rsidR="00195F01" w:rsidRDefault="00000000">
      <w:pPr>
        <w:pStyle w:val="Ttulo3"/>
        <w:spacing w:after="80"/>
      </w:pPr>
      <w:r>
        <w:t>4.2. Tentativa 2: fazer um serviço e voltar vazio para “estar pronto” para o próximo</w:t>
      </w:r>
    </w:p>
    <w:p w14:paraId="40C8CDFE" w14:textId="77777777" w:rsidR="00195F01" w:rsidRDefault="00000000">
      <w:pPr>
        <w:spacing w:after="160"/>
      </w:pPr>
      <w:r>
        <w:t xml:space="preserve">Exemplo típico: o veículo termina um serviço Rio → São Paulo ao meio‑dia e o próximo serviço disponível em São Paulo só ocorre dois dias depois. Existe um buraco grande (São Paulo → São Paulo) no trilho. O sistema tenta encaixar um serviço curto (por exemplo, São Paulo → Ribeirão Preto) e, como ainda precisa estar em São Paulo para o serviço posterior, ele usa um trecho de </w:t>
      </w:r>
      <w:r>
        <w:lastRenderedPageBreak/>
        <w:t>tempo de viagem cadastrado para voltar vazio para São Paulo, a tempo de manter a sequência do trilho.</w:t>
      </w:r>
    </w:p>
    <w:p w14:paraId="72935014" w14:textId="77777777" w:rsidR="00195F01" w:rsidRDefault="00000000">
      <w:pPr>
        <w:pStyle w:val="Ttulo3"/>
        <w:spacing w:after="80"/>
      </w:pPr>
      <w:r>
        <w:t>4.3. Tentativa 3: viajar vazio antes para buscar um serviço que começa em outra cidade</w:t>
      </w:r>
    </w:p>
    <w:p w14:paraId="1874020F" w14:textId="77777777" w:rsidR="00195F01" w:rsidRDefault="00000000">
      <w:pPr>
        <w:spacing w:after="160"/>
      </w:pPr>
      <w:r>
        <w:t>Em outro cenário, pode existir um serviço que começa em Ribeirão Preto e retorna para São Paulo dentro do buraco. Nesse caso, o sistema cria uma viagem vazia São Paulo → Ribeirão Preto para capturar esse serviço, executa o serviço e retorna ao ponto de continuidade do trilho.</w:t>
      </w:r>
    </w:p>
    <w:p w14:paraId="357FB76A" w14:textId="77777777" w:rsidR="00195F01" w:rsidRDefault="00000000">
      <w:pPr>
        <w:pStyle w:val="Ttulo3"/>
        <w:spacing w:after="80"/>
      </w:pPr>
      <w:r>
        <w:t>4.4. Tentativa 4: encaixar um conjunto de serviços intermediários e reposicionar o veículo</w:t>
      </w:r>
    </w:p>
    <w:p w14:paraId="7FAC3FA9" w14:textId="77777777" w:rsidR="00195F01" w:rsidRDefault="00000000">
      <w:pPr>
        <w:spacing w:after="240"/>
      </w:pPr>
      <w:r>
        <w:t>O sistema pode identificar dois serviços intermediários que cabem no buraco, como Rio → Búzios e Búzios → Rio. Se necessário, ele pode viajar vazio para o Rio antes, executar os dois serviços e depois viajar vazio de volta para São Paulo para manter a continuidade do trilho. A ideia é sempre a mesma: aproveitar o tempo ocioso para atender mais serviços e, com isso, reduzir a quantidade de trilhos (veículos) necessários.</w:t>
      </w:r>
    </w:p>
    <w:p w14:paraId="0E1334A7" w14:textId="77777777" w:rsidR="00195F01" w:rsidRDefault="00000000">
      <w:pPr>
        <w:pStyle w:val="Ttulo2"/>
        <w:spacing w:after="120"/>
      </w:pPr>
      <w:r>
        <w:t>5. Objetivo Estratégico: Redução de Frota</w:t>
      </w:r>
    </w:p>
    <w:p w14:paraId="11D7A0B2" w14:textId="77777777" w:rsidR="00195F01" w:rsidRDefault="00000000">
      <w:r>
        <w:t>Além do papel operacional, a viagem vazia tem um objetivo estratégico claro: reduzir a frota necessária para atender um determinado volume de serviços. A viagem vazia dá ao otimizador mais flexibilidade para reposicionar veículos e, com isso, encaixar mais serviços nos trilhos já existentes.</w:t>
      </w:r>
    </w:p>
    <w:p w14:paraId="183C7EB8" w14:textId="77777777" w:rsidR="00195F01" w:rsidRDefault="00000000">
      <w:r>
        <w:t>Um exemplo ilustrativo citado:</w:t>
      </w:r>
    </w:p>
    <w:p w14:paraId="63D61935" w14:textId="77777777" w:rsidR="00195F01" w:rsidRDefault="00000000">
      <w:pPr>
        <w:pStyle w:val="Commarcadores"/>
      </w:pPr>
      <w:r>
        <w:t>Uma empresa pode ter 100 veículos antes do OPTZ.</w:t>
      </w:r>
    </w:p>
    <w:p w14:paraId="2791E138" w14:textId="77777777" w:rsidR="00195F01" w:rsidRDefault="00000000">
      <w:pPr>
        <w:pStyle w:val="Commarcadores"/>
      </w:pPr>
      <w:r>
        <w:t>Ao aplicar a otimização padrão (sem viagem vazia), o cenário pode cair para 80 veículos.</w:t>
      </w:r>
    </w:p>
    <w:p w14:paraId="2279E874" w14:textId="77777777" w:rsidR="00195F01" w:rsidRDefault="00000000">
      <w:pPr>
        <w:pStyle w:val="Commarcadores"/>
      </w:pPr>
      <w:r>
        <w:t>Ao habilitar viagem vazia, pode haver ganho adicional, reduzindo para 70 ou 75 veículos.</w:t>
      </w:r>
    </w:p>
    <w:p w14:paraId="39D76C14" w14:textId="77777777" w:rsidR="00195F01" w:rsidRDefault="00000000">
      <w:r>
        <w:t>A ideia é economizar veículos. Em troca, alguns veículos podem rodar mais, porque farão deslocamentos vazios para viabilizar encaixes — e isso precisa ser analisado pelo cliente.</w:t>
      </w:r>
    </w:p>
    <w:p w14:paraId="185A0F1D" w14:textId="77777777" w:rsidR="00195F01" w:rsidRDefault="00000000">
      <w:pPr>
        <w:pStyle w:val="Ttulo2"/>
        <w:spacing w:after="120"/>
      </w:pPr>
      <w:r>
        <w:t>6. Viagem Vazia como Oportunidade de Receita</w:t>
      </w:r>
    </w:p>
    <w:p w14:paraId="520288D3" w14:textId="77777777" w:rsidR="00195F01" w:rsidRDefault="00000000">
      <w:r>
        <w:t>Apesar de ser criada como deslocamento sem passageiros, a viagem vazia pode ser vista como oportunidade comercial. Se o veículo está indo do ponto A ao ponto B, a empresa pode abrir esse trecho para venda de passagens. Assim, o que seria um custo operacional (rodar vazio) pode virar receita. Foi citado o exemplo de um ônibus executivo de 46 lugares: se em uma viagem que seria vazia ele transportar 5 ou 10 passageiros, já pode valer a pena, melhor do que ir totalmente vazio.</w:t>
      </w:r>
    </w:p>
    <w:p w14:paraId="4647F6D2" w14:textId="77777777" w:rsidR="00195F01" w:rsidRDefault="00000000">
      <w:pPr>
        <w:pStyle w:val="Ttulo2"/>
        <w:spacing w:after="120"/>
      </w:pPr>
      <w:r>
        <w:t>7. Combinatória de Viagens Vazias</w:t>
      </w:r>
    </w:p>
    <w:p w14:paraId="51D4ACE8" w14:textId="77777777" w:rsidR="00195F01" w:rsidRDefault="00000000">
      <w:r>
        <w:t>A combinatória, quando habilitada, permite ao usuário definir um valor numérico entre 2 e 5, representando a quantidade máxima de viagens vazias consecutivas que o sistema está autorizado a encadear.</w:t>
      </w:r>
    </w:p>
    <w:p w14:paraId="66FA1938" w14:textId="77777777" w:rsidR="00195F01" w:rsidRDefault="00000000">
      <w:r>
        <w:lastRenderedPageBreak/>
        <w:t>Sem combinatória, ao marcar viagem vazia, o sistema realiza apenas uma viagem vazia de um trecho por vez. Esses trechos são os que estão cadastrados no tempo de viagem. Com combinatória, o sistema pode emendar trechos vazios para alcançar uma localidade onde exista um serviço encaixável dentro do buraco.</w:t>
      </w:r>
    </w:p>
    <w:p w14:paraId="23A66A7D" w14:textId="77777777" w:rsidR="00195F01" w:rsidRDefault="00000000">
      <w:r>
        <w:t>Exemplo clássico: para deslocar vazio de São Paulo até Salvador quando não existe trecho direto cadastrado, mas existem os trechos:</w:t>
      </w:r>
    </w:p>
    <w:p w14:paraId="424FFB87" w14:textId="77777777" w:rsidR="00195F01" w:rsidRDefault="00000000">
      <w:pPr>
        <w:pStyle w:val="Commarcadores"/>
      </w:pPr>
      <w:r>
        <w:t>São Paulo → Rio de Janeiro</w:t>
      </w:r>
    </w:p>
    <w:p w14:paraId="117133C7" w14:textId="77777777" w:rsidR="00195F01" w:rsidRDefault="00000000">
      <w:pPr>
        <w:pStyle w:val="Commarcadores"/>
      </w:pPr>
      <w:r>
        <w:t>Rio de Janeiro → Vitória</w:t>
      </w:r>
    </w:p>
    <w:p w14:paraId="3EDC0294" w14:textId="77777777" w:rsidR="00195F01" w:rsidRDefault="00000000">
      <w:pPr>
        <w:pStyle w:val="Commarcadores"/>
      </w:pPr>
      <w:r>
        <w:t>Vitória → Salvador</w:t>
      </w:r>
    </w:p>
    <w:p w14:paraId="195BC4D4" w14:textId="77777777" w:rsidR="00195F01" w:rsidRDefault="00000000">
      <w:r>
        <w:t>Para executar esse deslocamento vazio completo, o sistema precisaria emendar três viagens vazias consecutivas. Nesse caso, ele só permitirá se a combinatória estiver configurada com valor 3 (ou superior), autorizando o encadeamento de três trechos.</w:t>
      </w:r>
    </w:p>
    <w:p w14:paraId="709AC36B" w14:textId="77777777" w:rsidR="00195F01" w:rsidRDefault="00000000">
      <w:r>
        <w:t>Observação operacional importante citada: na prática, 99,5% dos casos são resolvidos com apenas um trecho de viagem vazia. A combinatória existe para cenários mais raros e complexos.</w:t>
      </w:r>
    </w:p>
    <w:p w14:paraId="7C47C7DE" w14:textId="77777777" w:rsidR="00195F01" w:rsidRDefault="00000000">
      <w:pPr>
        <w:pStyle w:val="Ttulo2"/>
        <w:spacing w:after="120"/>
      </w:pPr>
      <w:r>
        <w:t>8. Encadeamento de Trechos e Dependência de Cadastros</w:t>
      </w:r>
    </w:p>
    <w:p w14:paraId="68CB9458" w14:textId="77777777" w:rsidR="00195F01" w:rsidRDefault="00000000">
      <w:r>
        <w:t>O sistema não “teletransporta” o veículo nem cria rotas inexistentes. Ele depende exclusivamente de trechos previamente cadastrados. Cada deslocamento vazio corresponde a um trecho cadastrado, e o deslocamento completo só é permitido se todos os trechos intermediários existirem e se a quantidade necessária for menor ou igual à combinatória configurada.</w:t>
      </w:r>
    </w:p>
    <w:p w14:paraId="6506E82E" w14:textId="77777777" w:rsidR="00195F01" w:rsidRDefault="00000000">
      <w:pPr>
        <w:pStyle w:val="Ttulo2"/>
        <w:spacing w:after="120"/>
      </w:pPr>
      <w:r>
        <w:t>9. Limitações Atuais e Decisão Humana</w:t>
      </w:r>
    </w:p>
    <w:p w14:paraId="55062259" w14:textId="77777777" w:rsidR="00195F01" w:rsidRDefault="00000000">
      <w:r>
        <w:t>Foi destacado que o sistema não possui, hoje, um módulo que avalie automaticamente a relação custo-benefício entre rodar quilômetros vazios e economizar veículos. Ou seja, o otimizador pode reduzir frota, mas pode criar muitas viagens vazias — e cabe ao cliente avaliar se compensa. Em geral, o resumo da otimização apresenta indicadores como quantidade de viagens vazias, quilômetros percorridos e custos, permitindo essa decisão.</w:t>
      </w:r>
    </w:p>
    <w:p w14:paraId="676090EA" w14:textId="77777777" w:rsidR="00195F01" w:rsidRDefault="00000000">
      <w:r>
        <w:t>Essa característica faz com que viagem vazia seja usada também como ferramenta de estudo e simulação: o cliente pode gerar o cenário, enviar para coordenação ou apenas analisar, e depois decidir se executa como está, se converte trechos vazios em serviços comerciais ou se ajusta parâmetros.</w:t>
      </w:r>
    </w:p>
    <w:p w14:paraId="7EA44003" w14:textId="77777777" w:rsidR="00195F01" w:rsidRDefault="00000000">
      <w:pPr>
        <w:pStyle w:val="Ttulo2"/>
        <w:spacing w:after="120"/>
      </w:pPr>
      <w:r>
        <w:t>10. Visão Consolidada</w:t>
      </w:r>
    </w:p>
    <w:p w14:paraId="7E38BF94" w14:textId="77777777" w:rsidR="00195F01" w:rsidRDefault="00000000">
      <w:r>
        <w:t>Em resumo, a viagem vazia atua em três níveis, ao mesmo tempo:</w:t>
      </w:r>
    </w:p>
    <w:p w14:paraId="621A80C8" w14:textId="77777777" w:rsidR="00195F01" w:rsidRDefault="00000000">
      <w:pPr>
        <w:pStyle w:val="Commarcadores"/>
      </w:pPr>
      <w:r>
        <w:t>Operacional: reposiciona veículos e viabiliza encaixes adicionais.</w:t>
      </w:r>
    </w:p>
    <w:p w14:paraId="2DCB67C7" w14:textId="77777777" w:rsidR="00195F01" w:rsidRDefault="00000000">
      <w:pPr>
        <w:pStyle w:val="Commarcadores"/>
      </w:pPr>
      <w:r>
        <w:t>Estratégico: reduz a frota necessária, gerando economia estrutural.</w:t>
      </w:r>
    </w:p>
    <w:p w14:paraId="6F58FF14" w14:textId="77777777" w:rsidR="00195F01" w:rsidRDefault="00000000">
      <w:pPr>
        <w:pStyle w:val="Commarcadores"/>
      </w:pPr>
      <w:r>
        <w:lastRenderedPageBreak/>
        <w:t>Comercial: cria oportunidade de transformar deslocamentos vazios em serviços com venda de passagens.</w:t>
      </w:r>
    </w:p>
    <w:p w14:paraId="443E8E89" w14:textId="77777777" w:rsidR="00195F01" w:rsidRDefault="00000000">
      <w:r>
        <w:t>Essa combinação torna a viagem vazia não apenas um recurso técnico do otimizador, mas um instrumento de eficiência operacional e geração de valor — desde que analisado e aplicado de forma consciente pelo cliente.</w:t>
      </w:r>
    </w:p>
    <w:sectPr w:rsidR="00195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703464">
    <w:abstractNumId w:val="8"/>
  </w:num>
  <w:num w:numId="2" w16cid:durableId="1747266767">
    <w:abstractNumId w:val="6"/>
  </w:num>
  <w:num w:numId="3" w16cid:durableId="1186675376">
    <w:abstractNumId w:val="5"/>
  </w:num>
  <w:num w:numId="4" w16cid:durableId="1630354912">
    <w:abstractNumId w:val="4"/>
  </w:num>
  <w:num w:numId="5" w16cid:durableId="116725567">
    <w:abstractNumId w:val="7"/>
  </w:num>
  <w:num w:numId="6" w16cid:durableId="1279294431">
    <w:abstractNumId w:val="3"/>
  </w:num>
  <w:num w:numId="7" w16cid:durableId="1628051967">
    <w:abstractNumId w:val="2"/>
  </w:num>
  <w:num w:numId="8" w16cid:durableId="678511139">
    <w:abstractNumId w:val="1"/>
  </w:num>
  <w:num w:numId="9" w16cid:durableId="7243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37"/>
    <w:rsid w:val="00195F01"/>
    <w:rsid w:val="0029639D"/>
    <w:rsid w:val="00326F90"/>
    <w:rsid w:val="004B7767"/>
    <w:rsid w:val="00972B97"/>
    <w:rsid w:val="00AA1D8D"/>
    <w:rsid w:val="00B47730"/>
    <w:rsid w:val="00C01CC7"/>
    <w:rsid w:val="00CB0664"/>
    <w:rsid w:val="00F14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1C2B7"/>
  <w14:defaultImageDpi w14:val="330"/>
  <w15:docId w15:val="{7DEC2D6B-B745-48F3-83C3-45FAF775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1583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Peres</cp:lastModifiedBy>
  <cp:revision>4</cp:revision>
  <dcterms:created xsi:type="dcterms:W3CDTF">2026-02-05T20:18:00Z</dcterms:created>
  <dcterms:modified xsi:type="dcterms:W3CDTF">2026-02-09T12:48:00Z</dcterms:modified>
  <cp:category/>
</cp:coreProperties>
</file>