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56430E">
        <w:rPr>
          <w:lang w:val="ru-RU"/>
        </w:rPr>
        <w:t>"</w:t>
      </w:r>
      <w:r w:rsidRPr="00142BC3">
        <w:rPr>
          <w:lang w:val="bg-BG"/>
        </w:rPr>
        <w:t>Основи на програмирането</w:t>
      </w:r>
      <w:r w:rsidRPr="0056430E">
        <w:rPr>
          <w:lang w:val="ru-RU"/>
        </w:rPr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56430E">
        <w:rPr>
          <w:lang w:val="ru-RU"/>
        </w:rPr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56430E">
        <w:rPr>
          <w:lang w:val="ru-RU"/>
        </w:rPr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56430E">
        <w:rPr>
          <w:b/>
          <w:bCs/>
          <w:lang w:val="ru-RU"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56430E">
        <w:rPr>
          <w:b/>
          <w:bCs/>
          <w:color w:val="C00000"/>
          <w:lang w:val="ru-RU"/>
        </w:rPr>
        <w:t>25%</w:t>
      </w:r>
      <w:r w:rsidRPr="0056430E">
        <w:rPr>
          <w:b/>
          <w:bCs/>
          <w:lang w:val="ru-RU"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56430E">
        <w:rPr>
          <w:b/>
          <w:bCs/>
          <w:lang w:val="ru-RU"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56430E">
        <w:rPr>
          <w:b/>
          <w:bCs/>
          <w:lang w:val="ru-RU"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56430E">
        <w:rPr>
          <w:lang w:val="ru-RU"/>
        </w:rPr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56430E">
        <w:rPr>
          <w:b/>
          <w:bCs/>
          <w:lang w:val="ru-RU"/>
        </w:rPr>
        <w:t xml:space="preserve">4 </w:t>
      </w:r>
      <w:r w:rsidRPr="00142BC3">
        <w:rPr>
          <w:b/>
          <w:bCs/>
          <w:lang w:val="bg-BG"/>
        </w:rPr>
        <w:t>реда</w:t>
      </w:r>
      <w:r w:rsidRPr="0056430E">
        <w:rPr>
          <w:lang w:val="ru-RU"/>
        </w:rPr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[0… </w:t>
      </w:r>
      <w:r w:rsidRPr="00142BC3">
        <w:rPr>
          <w:b/>
          <w:bCs/>
        </w:rPr>
        <w:t>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56430E">
        <w:rPr>
          <w:b/>
          <w:bCs/>
          <w:lang w:val="ru-RU"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56430E">
        <w:rPr>
          <w:b/>
          <w:bCs/>
          <w:lang w:val="ru-RU"/>
        </w:rPr>
        <w:t xml:space="preserve">[0 … </w:t>
      </w:r>
      <w:r w:rsidRPr="00142BC3">
        <w:rPr>
          <w:b/>
          <w:bCs/>
        </w:rPr>
        <w:t>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56430E">
        <w:rPr>
          <w:lang w:val="ru-RU"/>
        </w:rPr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56430E">
        <w:rPr>
          <w:b/>
          <w:bCs/>
          <w:lang w:val="ru-RU"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56430E">
        <w:rPr>
          <w:lang w:val="ru-RU"/>
        </w:rPr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56430E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="00247334"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2B605A3" w14:textId="0B44A409" w:rsidR="00142BC3" w:rsidRDefault="00142BC3" w:rsidP="00142BC3">
      <w:pPr>
        <w:rPr>
          <w:lang w:val="bg-BG"/>
        </w:rPr>
      </w:pPr>
    </w:p>
    <w:p w14:paraId="6355A71D" w14:textId="4828761E" w:rsidR="0056430E" w:rsidRDefault="0056430E" w:rsidP="00142BC3">
      <w:pPr>
        <w:rPr>
          <w:lang w:val="bg-BG"/>
        </w:rPr>
      </w:pPr>
    </w:p>
    <w:p w14:paraId="53482D5F" w14:textId="77777777" w:rsidR="0056430E" w:rsidRPr="00142BC3" w:rsidRDefault="0056430E" w:rsidP="00142BC3">
      <w:pPr>
        <w:rPr>
          <w:lang w:val="bg-BG"/>
        </w:rPr>
      </w:pPr>
    </w:p>
    <w:p w14:paraId="1A45FD11" w14:textId="77777777" w:rsidR="0056430E" w:rsidRPr="00142BC3" w:rsidRDefault="0056430E" w:rsidP="0056430E">
      <w:pPr>
        <w:pStyle w:val="Heading3"/>
        <w:rPr>
          <w:lang w:val="bg-BG"/>
        </w:rPr>
      </w:pPr>
      <w:r w:rsidRPr="00142BC3">
        <w:rPr>
          <w:lang w:val="bg-BG"/>
        </w:rPr>
        <w:lastRenderedPageBreak/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8433"/>
      </w:tblGrid>
      <w:tr w:rsidR="0056430E" w:rsidRPr="00142BC3" w14:paraId="18370B0D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0A0A3312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55EE5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2FA641CC" w14:textId="77777777" w:rsidR="0056430E" w:rsidRPr="00142BC3" w:rsidRDefault="0056430E" w:rsidP="00B116E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6430E" w:rsidRPr="0056430E" w14:paraId="285AB196" w14:textId="77777777" w:rsidTr="0056430E">
        <w:trPr>
          <w:trHeight w:val="406"/>
        </w:trPr>
        <w:tc>
          <w:tcPr>
            <w:tcW w:w="1165" w:type="dxa"/>
          </w:tcPr>
          <w:p w14:paraId="12AFA055" w14:textId="355B896D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,</w:t>
            </w:r>
          </w:p>
          <w:p w14:paraId="76A68F9A" w14:textId="1EB9AF4C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,</w:t>
            </w:r>
          </w:p>
          <w:p w14:paraId="6EE00605" w14:textId="54E7035E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,</w:t>
            </w:r>
          </w:p>
          <w:p w14:paraId="2353F06B" w14:textId="29949323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])</w:t>
            </w:r>
          </w:p>
        </w:tc>
        <w:tc>
          <w:tcPr>
            <w:tcW w:w="1170" w:type="dxa"/>
          </w:tcPr>
          <w:p w14:paraId="663B036C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433" w:type="dxa"/>
          </w:tcPr>
          <w:p w14:paraId="00FF3C2D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56430E">
              <w:rPr>
                <w:rFonts w:eastAsia="Calibri" w:cs="Times New Roman"/>
                <w:lang w:val="ru-RU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56430E">
              <w:rPr>
                <w:rFonts w:eastAsia="Calibri" w:cs="Times New Roman"/>
                <w:lang w:val="ru-RU"/>
              </w:rPr>
              <w:t>:</w:t>
            </w:r>
          </w:p>
          <w:p w14:paraId="5AB43A13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70C0"/>
                <w:lang w:val="ru-RU"/>
              </w:rPr>
              <w:t>14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FF0000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4F24DFCB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56430E">
              <w:rPr>
                <w:rFonts w:eastAsia="Calibri" w:cs="Times New Roman"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00B050"/>
                <w:lang w:val="ru-RU"/>
              </w:rPr>
              <w:t>30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1.60 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= 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54AA3B79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56430E">
              <w:rPr>
                <w:rFonts w:eastAsia="Calibri" w:cs="Times New Roman"/>
                <w:b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7030A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00B0F0"/>
                <w:lang w:val="ru-RU"/>
              </w:rPr>
              <w:t>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1B86ACC" w14:textId="77777777" w:rsidR="0056430E" w:rsidRPr="00142BC3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FFC000"/>
                <w:lang w:val="ru-RU"/>
              </w:rPr>
              <w:t>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F79646" w:themeColor="accent6"/>
                <w:lang w:val="ru-RU"/>
              </w:rPr>
              <w:t>48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4BACC6" w:themeColor="accent5"/>
                <w:lang w:val="ru-RU"/>
              </w:rPr>
              <w:t>36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3AE5E5C8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56430E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56430E">
              <w:rPr>
                <w:rFonts w:eastAsia="Calibri" w:cs="Times New Roman"/>
                <w:b/>
                <w:bCs/>
                <w:color w:val="1F497D" w:themeColor="text2"/>
                <w:lang w:val="ru-RU"/>
              </w:rPr>
              <w:t>364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56430E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proofErr w:type="spellStart"/>
            <w:r w:rsidRPr="0056430E">
              <w:rPr>
                <w:rFonts w:eastAsia="Calibri" w:cs="Times New Roman"/>
                <w:b/>
                <w:bCs/>
                <w:lang w:val="ru-RU"/>
              </w:rPr>
              <w:t>лв</w:t>
            </w:r>
            <w:proofErr w:type="spellEnd"/>
            <w:r w:rsidRPr="0056430E">
              <w:rPr>
                <w:rFonts w:eastAsia="Calibri" w:cs="Times New Roman"/>
                <w:b/>
                <w:bCs/>
                <w:lang w:val="ru-RU"/>
              </w:rPr>
              <w:t>.</w:t>
            </w:r>
          </w:p>
          <w:p w14:paraId="20AD030C" w14:textId="77777777" w:rsidR="0056430E" w:rsidRPr="00247334" w:rsidRDefault="0056430E" w:rsidP="00B116E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>:</w:t>
            </w:r>
            <w:r w:rsidRPr="0056430E">
              <w:rPr>
                <w:rFonts w:eastAsia="Calibri" w:cs="Times New Roman"/>
                <w:lang w:val="ru-RU"/>
              </w:rPr>
              <w:t xml:space="preserve"> </w:t>
            </w:r>
            <w:r w:rsidRPr="0056430E">
              <w:rPr>
                <w:rFonts w:eastAsia="Calibri" w:cs="Times New Roman"/>
                <w:b/>
                <w:bCs/>
                <w:color w:val="B2A1C7" w:themeColor="accent4" w:themeTint="99"/>
                <w:lang w:val="ru-RU"/>
              </w:rPr>
              <w:t>7280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56430E">
              <w:rPr>
                <w:rFonts w:eastAsia="Calibri" w:cs="Times New Roman"/>
                <w:b/>
                <w:bCs/>
                <w:color w:val="C00000"/>
                <w:lang w:val="ru-RU"/>
              </w:rPr>
              <w:t>25%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56430E">
              <w:rPr>
                <w:rFonts w:eastAsia="Calibri" w:cs="Times New Roman"/>
                <w:b/>
                <w:bCs/>
                <w:color w:val="948A54" w:themeColor="background2" w:themeShade="80"/>
                <w:lang w:val="ru-RU"/>
              </w:rPr>
              <w:t>9100</w:t>
            </w:r>
            <w:r w:rsidRPr="0056430E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56430E" w:rsidRPr="00142BC3" w14:paraId="1905E425" w14:textId="77777777" w:rsidTr="0056430E">
        <w:tc>
          <w:tcPr>
            <w:tcW w:w="1165" w:type="dxa"/>
            <w:shd w:val="clear" w:color="auto" w:fill="D9D9D9" w:themeFill="background1" w:themeFillShade="D9"/>
          </w:tcPr>
          <w:p w14:paraId="3A5B933F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2CA3DD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433" w:type="dxa"/>
            <w:shd w:val="clear" w:color="auto" w:fill="D9D9D9" w:themeFill="background1" w:themeFillShade="D9"/>
          </w:tcPr>
          <w:p w14:paraId="5997362B" w14:textId="77777777" w:rsidR="0056430E" w:rsidRPr="00142BC3" w:rsidRDefault="0056430E" w:rsidP="00B116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6430E" w:rsidRPr="00142BC3" w14:paraId="0A1EC8B3" w14:textId="77777777" w:rsidTr="0056430E">
        <w:trPr>
          <w:trHeight w:val="406"/>
        </w:trPr>
        <w:tc>
          <w:tcPr>
            <w:tcW w:w="1165" w:type="dxa"/>
          </w:tcPr>
          <w:p w14:paraId="120E0EB9" w14:textId="2549B841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</w:rPr>
              <w:t>([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40579A49" w14:textId="399865DB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5B212905" w14:textId="77777777" w:rsidR="0056430E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,</w:t>
            </w:r>
          </w:p>
          <w:p w14:paraId="123AA6D7" w14:textId="2B885CEF" w:rsidR="0056430E" w:rsidRPr="005270E5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  <w:r w:rsidRPr="0056430E">
              <w:rPr>
                <w:rFonts w:ascii="Consolas" w:eastAsia="Calibri" w:hAnsi="Consolas" w:cs="Times New Roman"/>
                <w:b/>
                <w:bCs/>
                <w:noProof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])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6F1F30E3" w14:textId="77777777" w:rsidR="0056430E" w:rsidRPr="00247334" w:rsidRDefault="0056430E" w:rsidP="00B116E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433" w:type="dxa"/>
          </w:tcPr>
          <w:p w14:paraId="1AA369CE" w14:textId="77777777" w:rsidR="0056430E" w:rsidRPr="00142BC3" w:rsidRDefault="0056430E" w:rsidP="00B116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062BBB" w14:textId="77777777" w:rsidR="0056430E" w:rsidRPr="00142BC3" w:rsidRDefault="0056430E" w:rsidP="0056430E">
      <w:pPr>
        <w:rPr>
          <w:lang w:val="bg-BG"/>
        </w:rPr>
      </w:pPr>
    </w:p>
    <w:p w14:paraId="39C88152" w14:textId="77777777" w:rsidR="0056430E" w:rsidRPr="00142BC3" w:rsidRDefault="0056430E" w:rsidP="0056430E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8D530" w14:textId="77777777" w:rsidR="00CD6662" w:rsidRDefault="00CD6662" w:rsidP="008068A2">
      <w:pPr>
        <w:spacing w:after="0" w:line="240" w:lineRule="auto"/>
      </w:pPr>
      <w:r>
        <w:separator/>
      </w:r>
    </w:p>
  </w:endnote>
  <w:endnote w:type="continuationSeparator" w:id="0">
    <w:p w14:paraId="51A57363" w14:textId="77777777" w:rsidR="00CD6662" w:rsidRDefault="00CD66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109D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0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109D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70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319E2" w14:textId="77777777" w:rsidR="00CD6662" w:rsidRDefault="00CD6662" w:rsidP="008068A2">
      <w:pPr>
        <w:spacing w:after="0" w:line="240" w:lineRule="auto"/>
      </w:pPr>
      <w:r>
        <w:separator/>
      </w:r>
    </w:p>
  </w:footnote>
  <w:footnote w:type="continuationSeparator" w:id="0">
    <w:p w14:paraId="097FD219" w14:textId="77777777" w:rsidR="00CD6662" w:rsidRDefault="00CD66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0E5"/>
    <w:rsid w:val="00527BE8"/>
    <w:rsid w:val="005439C9"/>
    <w:rsid w:val="00553CCB"/>
    <w:rsid w:val="00563DC7"/>
    <w:rsid w:val="00564029"/>
    <w:rsid w:val="0056430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6662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CA1-F904-4615-B031-4FC67E22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Excursion</vt:lpstr>
    </vt:vector>
  </TitlesOfParts>
  <Company>SoftUni – https://softuni.org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2021-02-17T15:47:00Z</cp:lastPrinted>
  <dcterms:created xsi:type="dcterms:W3CDTF">2019-11-12T12:29:00Z</dcterms:created>
  <dcterms:modified xsi:type="dcterms:W3CDTF">2021-02-17T16:03:00Z</dcterms:modified>
  <cp:category>programming;education;software engineering;software development</cp:category>
</cp:coreProperties>
</file>