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4B71C" w14:textId="77777777" w:rsidR="00736A66" w:rsidRDefault="00736A66" w:rsidP="00736A66">
      <w:pPr>
        <w:pStyle w:val="Heading1"/>
      </w:pPr>
      <w:r>
        <w:t>Lab 4: Stability Analysis (Nyquist/Bode) - CLO3</w:t>
      </w:r>
    </w:p>
    <w:p w14:paraId="320185BD" w14:textId="77777777" w:rsidR="00736A66" w:rsidRDefault="00736A66" w:rsidP="00736A66">
      <w:r>
        <w:t>Objective:</w:t>
      </w:r>
    </w:p>
    <w:p w14:paraId="7F7471F5" w14:textId="77777777" w:rsidR="00736A66" w:rsidRDefault="00736A66" w:rsidP="00736A66">
      <w:r>
        <w:t>• Evaluate system stability using frequency response techniques.</w:t>
      </w:r>
    </w:p>
    <w:p w14:paraId="3144BD17" w14:textId="77777777" w:rsidR="00736A66" w:rsidRDefault="00736A66" w:rsidP="00736A66">
      <w:r>
        <w:t>Tasks:</w:t>
      </w:r>
    </w:p>
    <w:p w14:paraId="3516E336" w14:textId="77777777" w:rsidR="00736A66" w:rsidRDefault="00736A66" w:rsidP="00736A66">
      <w:r>
        <w:t>1. Generate Bode and Nyquist plots for a given transfer function.</w:t>
      </w:r>
      <w:r>
        <w:br/>
        <w:t>2. Highlight gain margin (GM) and phase margin (PM).</w:t>
      </w:r>
      <w:r>
        <w:br/>
        <w:t>3. Use MATLAB to determine margins and conclude stability.</w:t>
      </w:r>
      <w:r>
        <w:br/>
        <w:t>4. Report findings with screenshots and calculations.</w:t>
      </w:r>
    </w:p>
    <w:p w14:paraId="4A176FE0" w14:textId="77777777" w:rsidR="00736A66" w:rsidRDefault="00736A66" w:rsidP="00736A66">
      <w:r>
        <w:t>Deliverables:</w:t>
      </w:r>
    </w:p>
    <w:p w14:paraId="002BB560" w14:textId="77777777" w:rsidR="00736A66" w:rsidRDefault="00736A66" w:rsidP="00736A66">
      <w:r>
        <w:t>• MATLAB plots and stability calculations.</w:t>
      </w:r>
      <w:r>
        <w:br/>
        <w:t>• Commentary on system stability.</w:t>
      </w:r>
      <w:r>
        <w:br/>
        <w:t>• Structured professional report.</w:t>
      </w:r>
    </w:p>
    <w:p w14:paraId="688FAE55" w14:textId="77777777" w:rsidR="00FA33EC" w:rsidRDefault="00FA33EC"/>
    <w:sectPr w:rsidR="00FA3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66"/>
    <w:rsid w:val="00131FF4"/>
    <w:rsid w:val="00430FC5"/>
    <w:rsid w:val="00736A66"/>
    <w:rsid w:val="00FA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8E167"/>
  <w15:chartTrackingRefBased/>
  <w15:docId w15:val="{6E3A8725-4758-4D36-B151-278F5B10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A6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A6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A6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A6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A6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A6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A6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A6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A6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A6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A6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A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A66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A66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A66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A6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A6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A6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A6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36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6A6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A66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6A6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36A66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6A6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36A66"/>
    <w:pPr>
      <w:spacing w:after="160" w:line="259" w:lineRule="auto"/>
      <w:ind w:left="720"/>
      <w:contextualSpacing/>
    </w:pPr>
    <w:rPr>
      <w:rFonts w:eastAsiaTheme="minorHAns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6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A66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36A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419</Characters>
  <Application>Microsoft Office Word</Application>
  <DocSecurity>0</DocSecurity>
  <Lines>12</Lines>
  <Paragraphs>7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Ir. Ts. Dr. Prakas A/L Gopal Samy - RESIGNED(extend until 30/6/2025)</dc:creator>
  <cp:keywords/>
  <dc:description/>
  <cp:lastModifiedBy>Ir. Ts. Dr. Prakas A/L Gopal Samy - RESIGNED(extend until 30/6/2025)</cp:lastModifiedBy>
  <cp:revision>1</cp:revision>
  <dcterms:created xsi:type="dcterms:W3CDTF">2025-05-29T17:20:00Z</dcterms:created>
  <dcterms:modified xsi:type="dcterms:W3CDTF">2025-05-29T17:23:00Z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e37e1104-33c5-4a13-8a5c-b02931c43d70</vt:lpwstr>
  </property>
</Properties>
</file>