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E463" w14:textId="77777777" w:rsidR="00B011E3" w:rsidRPr="00D83242" w:rsidRDefault="000D36F7">
      <w:pPr>
        <w:rPr>
          <w:szCs w:val="21"/>
        </w:rPr>
      </w:pPr>
      <w:r w:rsidRPr="00D83242">
        <w:rPr>
          <w:rFonts w:hint="eastAsia"/>
          <w:szCs w:val="21"/>
        </w:rPr>
        <w:t xml:space="preserve">  </w:t>
      </w:r>
    </w:p>
    <w:p w14:paraId="586C7FD5" w14:textId="77777777" w:rsidR="00B011E3" w:rsidRPr="00D83242" w:rsidRDefault="000D36F7">
      <w:pPr>
        <w:sectPr w:rsidR="00B011E3" w:rsidRPr="00D8324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 w:rsidRPr="00D832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BBE3E" wp14:editId="713E379F">
                <wp:simplePos x="0" y="0"/>
                <wp:positionH relativeFrom="margin">
                  <wp:posOffset>984250</wp:posOffset>
                </wp:positionH>
                <wp:positionV relativeFrom="paragraph">
                  <wp:posOffset>5279390</wp:posOffset>
                </wp:positionV>
                <wp:extent cx="3330575" cy="2232025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0575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FC12E" w14:textId="77777777" w:rsidR="00B011E3" w:rsidRPr="00551109" w:rsidRDefault="000D36F7">
                            <w:pPr>
                              <w:snapToGrid w:val="0"/>
                              <w:jc w:val="center"/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</w:pP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南开大学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51109"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  <w:t>工科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实验班大类</w:t>
                            </w:r>
                          </w:p>
                          <w:p w14:paraId="6532CB4A" w14:textId="25EA7363" w:rsidR="00B011E3" w:rsidRPr="00551109" w:rsidRDefault="000D36F7">
                            <w:pPr>
                              <w:snapToGrid w:val="0"/>
                              <w:jc w:val="center"/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</w:pPr>
                            <w:bookmarkStart w:id="0" w:name="_Date#327175886"/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姓名：</w:t>
                            </w:r>
                            <w:r w:rsid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张惟一</w:t>
                            </w:r>
                          </w:p>
                          <w:p w14:paraId="68ADBDF5" w14:textId="3CD84F0D" w:rsidR="00B011E3" w:rsidRPr="00551109" w:rsidRDefault="000D36F7">
                            <w:pPr>
                              <w:snapToGrid w:val="0"/>
                              <w:jc w:val="center"/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</w:pP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学号：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2</w:t>
                            </w:r>
                            <w:r w:rsidRPr="00551109"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  <w:t>31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1</w:t>
                            </w:r>
                            <w:r w:rsidR="00551109"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  <w:t>917</w:t>
                            </w:r>
                          </w:p>
                          <w:p w14:paraId="6C5D454E" w14:textId="77777777" w:rsidR="00B011E3" w:rsidRPr="00551109" w:rsidRDefault="000D36F7">
                            <w:pPr>
                              <w:snapToGrid w:val="0"/>
                              <w:jc w:val="center"/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</w:pP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班级：</w:t>
                            </w:r>
                            <w:r w:rsidRPr="00551109"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  <w:t>工科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实验班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t>3</w:t>
                            </w:r>
                            <w:r w:rsidRPr="00551109"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  <w:t>-1</w:t>
                            </w:r>
                            <w:r w:rsidRPr="00551109"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  <w:t>班</w:t>
                            </w:r>
                          </w:p>
                          <w:p w14:paraId="5138B15A" w14:textId="77777777" w:rsidR="00B011E3" w:rsidRPr="00551109" w:rsidRDefault="000D36F7">
                            <w:pPr>
                              <w:snapToGrid w:val="0"/>
                              <w:jc w:val="center"/>
                              <w:rPr>
                                <w:rFonts w:ascii="宋体" w:hAnsi="宋体" w:cs="微软雅黑"/>
                                <w:sz w:val="32"/>
                                <w:szCs w:val="32"/>
                              </w:rPr>
                            </w:pP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Time \@ "yyyy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年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M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月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d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日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instrText>"</w:instrTex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51109" w:rsidRPr="00551109">
                              <w:rPr>
                                <w:rFonts w:ascii="宋体" w:hAnsi="宋体" w:cs="微软雅黑"/>
                                <w:noProof/>
                                <w:sz w:val="32"/>
                                <w:szCs w:val="32"/>
                              </w:rPr>
                              <w:t>2024年5月16日</w:t>
                            </w:r>
                            <w:r w:rsidRPr="00551109">
                              <w:rPr>
                                <w:rFonts w:ascii="宋体" w:hAnsi="宋体" w:cs="微软雅黑" w:hint="eastAsia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0"/>
                          </w:p>
                          <w:p w14:paraId="06F8B8D1" w14:textId="77777777" w:rsidR="00B011E3" w:rsidRPr="00551109" w:rsidRDefault="00B011E3">
                            <w:pPr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BBE3E" id="矩形 64" o:spid="_x0000_s1026" style="position:absolute;left:0;text-align:left;margin-left:77.5pt;margin-top:415.7pt;width:262.25pt;height:175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" filled="f" stroked="f">
                <v:textbox inset="0">
                  <w:txbxContent>
                    <w:p w14:paraId="48CFC12E" w14:textId="77777777" w:rsidR="00B011E3" w:rsidRPr="00551109" w:rsidRDefault="000D36F7">
                      <w:pPr>
                        <w:snapToGrid w:val="0"/>
                        <w:jc w:val="center"/>
                        <w:rPr>
                          <w:rFonts w:ascii="宋体" w:hAnsi="宋体" w:cs="微软雅黑"/>
                          <w:sz w:val="32"/>
                          <w:szCs w:val="32"/>
                        </w:rPr>
                      </w:pP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南开大学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 xml:space="preserve"> </w:t>
                      </w:r>
                      <w:r w:rsidRPr="00551109">
                        <w:rPr>
                          <w:rFonts w:ascii="宋体" w:hAnsi="宋体" w:cs="微软雅黑"/>
                          <w:sz w:val="32"/>
                          <w:szCs w:val="32"/>
                        </w:rPr>
                        <w:t>工科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实验班大类</w:t>
                      </w:r>
                    </w:p>
                    <w:p w14:paraId="6532CB4A" w14:textId="25EA7363" w:rsidR="00B011E3" w:rsidRPr="00551109" w:rsidRDefault="000D36F7">
                      <w:pPr>
                        <w:snapToGrid w:val="0"/>
                        <w:jc w:val="center"/>
                        <w:rPr>
                          <w:rFonts w:ascii="宋体" w:hAnsi="宋体" w:cs="微软雅黑"/>
                          <w:sz w:val="32"/>
                          <w:szCs w:val="32"/>
                        </w:rPr>
                      </w:pPr>
                      <w:bookmarkStart w:id="1" w:name="_Date#327175886"/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姓名：</w:t>
                      </w:r>
                      <w:r w:rsid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张惟一</w:t>
                      </w:r>
                    </w:p>
                    <w:p w14:paraId="68ADBDF5" w14:textId="3CD84F0D" w:rsidR="00B011E3" w:rsidRPr="00551109" w:rsidRDefault="000D36F7">
                      <w:pPr>
                        <w:snapToGrid w:val="0"/>
                        <w:jc w:val="center"/>
                        <w:rPr>
                          <w:rFonts w:ascii="宋体" w:hAnsi="宋体" w:cs="微软雅黑"/>
                          <w:sz w:val="32"/>
                          <w:szCs w:val="32"/>
                        </w:rPr>
                      </w:pP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学号：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2</w:t>
                      </w:r>
                      <w:r w:rsidRPr="00551109">
                        <w:rPr>
                          <w:rFonts w:ascii="宋体" w:hAnsi="宋体" w:cs="微软雅黑"/>
                          <w:sz w:val="32"/>
                          <w:szCs w:val="32"/>
                        </w:rPr>
                        <w:t>31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1</w:t>
                      </w:r>
                      <w:r w:rsidR="00551109">
                        <w:rPr>
                          <w:rFonts w:ascii="宋体" w:hAnsi="宋体" w:cs="微软雅黑"/>
                          <w:sz w:val="32"/>
                          <w:szCs w:val="32"/>
                        </w:rPr>
                        <w:t>917</w:t>
                      </w:r>
                    </w:p>
                    <w:p w14:paraId="6C5D454E" w14:textId="77777777" w:rsidR="00B011E3" w:rsidRPr="00551109" w:rsidRDefault="000D36F7">
                      <w:pPr>
                        <w:snapToGrid w:val="0"/>
                        <w:jc w:val="center"/>
                        <w:rPr>
                          <w:rFonts w:ascii="宋体" w:hAnsi="宋体" w:cs="微软雅黑"/>
                          <w:sz w:val="32"/>
                          <w:szCs w:val="32"/>
                        </w:rPr>
                      </w:pP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班级：</w:t>
                      </w:r>
                      <w:r w:rsidRPr="00551109">
                        <w:rPr>
                          <w:rFonts w:ascii="宋体" w:hAnsi="宋体" w:cs="微软雅黑"/>
                          <w:sz w:val="32"/>
                          <w:szCs w:val="32"/>
                        </w:rPr>
                        <w:t>工科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实验班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t>3</w:t>
                      </w:r>
                      <w:r w:rsidRPr="00551109">
                        <w:rPr>
                          <w:rFonts w:ascii="宋体" w:hAnsi="宋体" w:cs="微软雅黑"/>
                          <w:sz w:val="32"/>
                          <w:szCs w:val="32"/>
                        </w:rPr>
                        <w:t>-1</w:t>
                      </w:r>
                      <w:r w:rsidRPr="00551109">
                        <w:rPr>
                          <w:rFonts w:ascii="宋体" w:hAnsi="宋体" w:cs="微软雅黑"/>
                          <w:sz w:val="32"/>
                          <w:szCs w:val="32"/>
                        </w:rPr>
                        <w:t>班</w:t>
                      </w:r>
                    </w:p>
                    <w:p w14:paraId="5138B15A" w14:textId="77777777" w:rsidR="00B011E3" w:rsidRPr="00551109" w:rsidRDefault="000D36F7">
                      <w:pPr>
                        <w:snapToGrid w:val="0"/>
                        <w:jc w:val="center"/>
                        <w:rPr>
                          <w:rFonts w:ascii="宋体" w:hAnsi="宋体" w:cs="微软雅黑"/>
                          <w:sz w:val="32"/>
                          <w:szCs w:val="32"/>
                        </w:rPr>
                      </w:pP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fldChar w:fldCharType="begin"/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Time \@ "yyyy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年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M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月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d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日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instrText>"</w:instrTex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fldChar w:fldCharType="separate"/>
                      </w:r>
                      <w:r w:rsidR="00551109" w:rsidRPr="00551109">
                        <w:rPr>
                          <w:rFonts w:ascii="宋体" w:hAnsi="宋体" w:cs="微软雅黑"/>
                          <w:noProof/>
                          <w:sz w:val="32"/>
                          <w:szCs w:val="32"/>
                        </w:rPr>
                        <w:t>2024年5月16日</w:t>
                      </w:r>
                      <w:r w:rsidRPr="00551109">
                        <w:rPr>
                          <w:rFonts w:ascii="宋体" w:hAnsi="宋体" w:cs="微软雅黑" w:hint="eastAsia"/>
                          <w:sz w:val="32"/>
                          <w:szCs w:val="32"/>
                        </w:rPr>
                        <w:fldChar w:fldCharType="end"/>
                      </w:r>
                      <w:bookmarkEnd w:id="1"/>
                    </w:p>
                    <w:p w14:paraId="06F8B8D1" w14:textId="77777777" w:rsidR="00B011E3" w:rsidRPr="00551109" w:rsidRDefault="00B011E3">
                      <w:pPr>
                        <w:rPr>
                          <w:rFonts w:ascii="宋体" w:hAnsi="宋体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324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E8CC90" wp14:editId="4FFCAF9D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D9163" w14:textId="77777777" w:rsidR="00B011E3" w:rsidRPr="00551109" w:rsidRDefault="000D36F7">
                            <w:pPr>
                              <w:pStyle w:val="12"/>
                              <w:jc w:val="center"/>
                              <w:rPr>
                                <w:rFonts w:ascii="宋体" w:hAnsi="宋体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 w:rsidRPr="00551109">
                              <w:rPr>
                                <w:rFonts w:ascii="宋体" w:hAnsi="宋体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75F6EDD" w14:textId="77777777" w:rsidR="00B011E3" w:rsidRPr="00551109" w:rsidRDefault="000D36F7">
                            <w:pPr>
                              <w:pStyle w:val="12"/>
                              <w:jc w:val="center"/>
                              <w:rPr>
                                <w:rFonts w:ascii="宋体" w:hAnsi="宋体"/>
                                <w:sz w:val="56"/>
                                <w:szCs w:val="56"/>
                              </w:rPr>
                            </w:pPr>
                            <w:r w:rsidRPr="00551109">
                              <w:rPr>
                                <w:rFonts w:ascii="宋体" w:hAnsi="宋体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8CC90" id="矩形 67" o:spid="_x0000_s1027" style="position:absolute;left:0;text-align:left;margin-left:0;margin-top:142.7pt;width:407.2pt;height:69.6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" stroked="f">
                <v:textbox style="mso-fit-shape-to-text:t">
                  <w:txbxContent>
                    <w:p w14:paraId="661D9163" w14:textId="77777777" w:rsidR="00B011E3" w:rsidRPr="00551109" w:rsidRDefault="000D36F7">
                      <w:pPr>
                        <w:pStyle w:val="12"/>
                        <w:jc w:val="center"/>
                        <w:rPr>
                          <w:rFonts w:ascii="宋体" w:hAnsi="宋体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 w:rsidRPr="00551109">
                        <w:rPr>
                          <w:rFonts w:ascii="宋体" w:hAnsi="宋体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75F6EDD" w14:textId="77777777" w:rsidR="00B011E3" w:rsidRPr="00551109" w:rsidRDefault="000D36F7">
                      <w:pPr>
                        <w:pStyle w:val="12"/>
                        <w:jc w:val="center"/>
                        <w:rPr>
                          <w:rFonts w:ascii="宋体" w:hAnsi="宋体"/>
                          <w:sz w:val="56"/>
                          <w:szCs w:val="56"/>
                        </w:rPr>
                      </w:pPr>
                      <w:r w:rsidRPr="00551109">
                        <w:rPr>
                          <w:rFonts w:ascii="宋体" w:hAnsi="宋体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Start w:id="2" w:name="_Toc24835" w:displacedByCustomXml="next"/>
    <w:sdt>
      <w:sdtPr>
        <w:rPr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369718EF" w14:textId="77777777" w:rsidR="007005A8" w:rsidRPr="00D83242" w:rsidRDefault="007005A8" w:rsidP="007005A8">
          <w:pPr>
            <w:jc w:val="center"/>
            <w:rPr>
              <w:sz w:val="28"/>
              <w:szCs w:val="36"/>
            </w:rPr>
          </w:pPr>
          <w:r w:rsidRPr="00D83242">
            <w:rPr>
              <w:sz w:val="44"/>
              <w:szCs w:val="36"/>
            </w:rPr>
            <w:t>目录</w:t>
          </w:r>
        </w:p>
        <w:p w14:paraId="5DA4618A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</w:pPr>
          <w:r w:rsidRPr="00D83242">
            <w:rPr>
              <w:sz w:val="48"/>
              <w:szCs w:val="56"/>
            </w:rPr>
            <w:fldChar w:fldCharType="begin"/>
          </w:r>
          <w:r w:rsidRPr="00D83242">
            <w:rPr>
              <w:sz w:val="48"/>
              <w:szCs w:val="56"/>
            </w:rPr>
            <w:instrText xml:space="preserve">TOC \o "1-3" \h \u </w:instrText>
          </w:r>
          <w:r w:rsidRPr="00D83242">
            <w:rPr>
              <w:sz w:val="48"/>
              <w:szCs w:val="56"/>
            </w:rPr>
            <w:fldChar w:fldCharType="separate"/>
          </w:r>
          <w:hyperlink w:anchor="_Toc24835" w:history="1">
            <w:r w:rsidRPr="00D83242">
              <w:rPr>
                <w:rFonts w:cs="微软雅黑" w:hint="eastAsia"/>
                <w:sz w:val="32"/>
                <w:szCs w:val="40"/>
                <w:shd w:val="clear" w:color="auto" w:fill="FFFFFF"/>
              </w:rPr>
              <w:t>高级语言</w:t>
            </w:r>
            <w:r w:rsidRPr="00D83242">
              <w:rPr>
                <w:rFonts w:cs="微软雅黑"/>
                <w:sz w:val="32"/>
                <w:szCs w:val="40"/>
                <w:shd w:val="clear" w:color="auto" w:fill="FFFFFF"/>
              </w:rPr>
              <w:t>程序设计</w:t>
            </w:r>
            <w:r w:rsidRPr="00D83242">
              <w:rPr>
                <w:rFonts w:cs="微软雅黑" w:hint="eastAsia"/>
                <w:sz w:val="32"/>
                <w:szCs w:val="40"/>
                <w:shd w:val="clear" w:color="auto" w:fill="FFFFFF"/>
              </w:rPr>
              <w:t>大作业实验报告</w:t>
            </w:r>
            <w:r w:rsidRPr="00D83242">
              <w:rPr>
                <w:sz w:val="32"/>
              </w:rPr>
              <w:tab/>
            </w:r>
            <w:r w:rsidRPr="00D83242">
              <w:rPr>
                <w:sz w:val="32"/>
              </w:rPr>
              <w:fldChar w:fldCharType="begin"/>
            </w:r>
            <w:r w:rsidRPr="00D83242">
              <w:rPr>
                <w:sz w:val="32"/>
              </w:rPr>
              <w:instrText xml:space="preserve"> PAGEREF _Toc24835 \h </w:instrText>
            </w:r>
            <w:r w:rsidRPr="00D83242">
              <w:rPr>
                <w:sz w:val="32"/>
              </w:rPr>
            </w:r>
            <w:r w:rsidRPr="00D83242">
              <w:rPr>
                <w:sz w:val="32"/>
              </w:rPr>
              <w:fldChar w:fldCharType="separate"/>
            </w:r>
            <w:r w:rsidRPr="00D83242">
              <w:rPr>
                <w:sz w:val="32"/>
              </w:rPr>
              <w:t>2</w:t>
            </w:r>
            <w:r w:rsidRPr="00D83242">
              <w:rPr>
                <w:sz w:val="32"/>
              </w:rPr>
              <w:fldChar w:fldCharType="end"/>
            </w:r>
          </w:hyperlink>
        </w:p>
        <w:p w14:paraId="063EC760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  <w:rPr>
              <w:sz w:val="30"/>
            </w:rPr>
          </w:pPr>
          <w:hyperlink w:anchor="_Toc19342" w:history="1">
            <w:r w:rsidRPr="00D83242">
              <w:rPr>
                <w:rFonts w:cs="宋体" w:hint="eastAsia"/>
                <w:sz w:val="30"/>
                <w:szCs w:val="30"/>
              </w:rPr>
              <w:t>一</w:t>
            </w:r>
            <w:r w:rsidRPr="00D83242">
              <w:rPr>
                <w:rFonts w:cs="宋体" w:hint="eastAsia"/>
                <w:sz w:val="30"/>
                <w:szCs w:val="30"/>
              </w:rPr>
              <w:t xml:space="preserve">. </w:t>
            </w:r>
            <w:r w:rsidRPr="00D83242">
              <w:rPr>
                <w:rFonts w:hint="eastAsia"/>
                <w:sz w:val="30"/>
                <w:szCs w:val="30"/>
              </w:rPr>
              <w:t>作业题目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_Toc19342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2</w:t>
            </w:r>
            <w:r w:rsidRPr="00D83242">
              <w:rPr>
                <w:sz w:val="30"/>
              </w:rPr>
              <w:fldChar w:fldCharType="end"/>
            </w:r>
          </w:hyperlink>
        </w:p>
        <w:p w14:paraId="317351FE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  <w:rPr>
              <w:sz w:val="30"/>
            </w:rPr>
          </w:pPr>
          <w:hyperlink w:anchor="_Toc4443" w:history="1">
            <w:r w:rsidRPr="00D83242">
              <w:rPr>
                <w:rFonts w:cs="宋体" w:hint="eastAsia"/>
                <w:sz w:val="30"/>
                <w:szCs w:val="30"/>
              </w:rPr>
              <w:t>二</w:t>
            </w:r>
            <w:r w:rsidRPr="00D83242">
              <w:rPr>
                <w:rFonts w:cs="宋体" w:hint="eastAsia"/>
                <w:sz w:val="30"/>
                <w:szCs w:val="30"/>
              </w:rPr>
              <w:t xml:space="preserve">. </w:t>
            </w:r>
            <w:r w:rsidRPr="00D83242">
              <w:rPr>
                <w:rFonts w:hint="eastAsia"/>
                <w:sz w:val="30"/>
                <w:szCs w:val="30"/>
              </w:rPr>
              <w:t>开发软件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_Toc4443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2</w:t>
            </w:r>
            <w:r w:rsidRPr="00D83242">
              <w:rPr>
                <w:sz w:val="30"/>
              </w:rPr>
              <w:fldChar w:fldCharType="end"/>
            </w:r>
          </w:hyperlink>
        </w:p>
        <w:p w14:paraId="301D45E1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  <w:rPr>
              <w:sz w:val="30"/>
            </w:rPr>
          </w:pPr>
          <w:hyperlink w:anchor="_Toc5844" w:history="1">
            <w:r w:rsidRPr="00D83242">
              <w:rPr>
                <w:rFonts w:cs="宋体" w:hint="eastAsia"/>
                <w:sz w:val="30"/>
                <w:szCs w:val="30"/>
              </w:rPr>
              <w:t>三</w:t>
            </w:r>
            <w:r w:rsidRPr="00D83242">
              <w:rPr>
                <w:rFonts w:cs="宋体" w:hint="eastAsia"/>
                <w:sz w:val="30"/>
                <w:szCs w:val="30"/>
              </w:rPr>
              <w:t xml:space="preserve">. </w:t>
            </w:r>
            <w:r w:rsidRPr="00D83242">
              <w:rPr>
                <w:rFonts w:hint="eastAsia"/>
                <w:sz w:val="30"/>
                <w:szCs w:val="30"/>
              </w:rPr>
              <w:t>课题要求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_Toc5844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2</w:t>
            </w:r>
            <w:r w:rsidRPr="00D83242">
              <w:rPr>
                <w:sz w:val="30"/>
              </w:rPr>
              <w:fldChar w:fldCharType="end"/>
            </w:r>
          </w:hyperlink>
        </w:p>
        <w:p w14:paraId="6E0EA2F3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  <w:rPr>
              <w:sz w:val="30"/>
            </w:rPr>
          </w:pPr>
          <w:hyperlink w:anchor="_Toc3131" w:history="1">
            <w:r w:rsidRPr="00D83242">
              <w:rPr>
                <w:rFonts w:cs="宋体" w:hint="eastAsia"/>
                <w:sz w:val="30"/>
                <w:szCs w:val="30"/>
              </w:rPr>
              <w:t>四</w:t>
            </w:r>
            <w:r w:rsidRPr="00D83242">
              <w:rPr>
                <w:rFonts w:cs="宋体" w:hint="eastAsia"/>
                <w:sz w:val="30"/>
                <w:szCs w:val="30"/>
              </w:rPr>
              <w:t xml:space="preserve">. </w:t>
            </w:r>
            <w:r w:rsidRPr="00D83242">
              <w:rPr>
                <w:rFonts w:hint="eastAsia"/>
                <w:sz w:val="30"/>
                <w:szCs w:val="30"/>
              </w:rPr>
              <w:t>主要流程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_Toc3131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2</w:t>
            </w:r>
            <w:r w:rsidRPr="00D83242">
              <w:rPr>
                <w:sz w:val="30"/>
              </w:rPr>
              <w:fldChar w:fldCharType="end"/>
            </w:r>
          </w:hyperlink>
        </w:p>
        <w:p w14:paraId="428E38CA" w14:textId="77777777" w:rsidR="007005A8" w:rsidRPr="00D83242" w:rsidRDefault="007005A8" w:rsidP="007005A8">
          <w:pPr>
            <w:pStyle w:val="TOC2"/>
            <w:tabs>
              <w:tab w:val="right" w:leader="dot" w:pos="8306"/>
            </w:tabs>
            <w:ind w:left="480"/>
            <w:rPr>
              <w:sz w:val="30"/>
            </w:rPr>
          </w:pPr>
          <w:hyperlink w:anchor="_Toc15173" w:history="1">
            <w:r w:rsidRPr="00D83242">
              <w:rPr>
                <w:rFonts w:hint="eastAsia"/>
                <w:sz w:val="30"/>
                <w:szCs w:val="28"/>
              </w:rPr>
              <w:t>1</w:t>
            </w:r>
            <w:r w:rsidRPr="00D83242">
              <w:rPr>
                <w:rFonts w:hint="eastAsia"/>
                <w:sz w:val="30"/>
                <w:szCs w:val="28"/>
              </w:rPr>
              <w:t>．</w:t>
            </w:r>
            <w:r w:rsidRPr="00D83242">
              <w:rPr>
                <w:rFonts w:hint="eastAsia"/>
                <w:sz w:val="30"/>
                <w:szCs w:val="28"/>
              </w:rPr>
              <w:t xml:space="preserve"> </w:t>
            </w:r>
            <w:r w:rsidRPr="00D83242">
              <w:rPr>
                <w:rFonts w:hint="eastAsia"/>
                <w:sz w:val="30"/>
                <w:szCs w:val="28"/>
              </w:rPr>
              <w:t>整体流程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_Toc15173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2</w:t>
            </w:r>
            <w:r w:rsidRPr="00D83242">
              <w:rPr>
                <w:sz w:val="30"/>
              </w:rPr>
              <w:fldChar w:fldCharType="end"/>
            </w:r>
          </w:hyperlink>
        </w:p>
        <w:p w14:paraId="6525889A" w14:textId="77777777" w:rsidR="007005A8" w:rsidRPr="00D83242" w:rsidRDefault="007005A8" w:rsidP="007005A8">
          <w:pPr>
            <w:pStyle w:val="TOC2"/>
            <w:tabs>
              <w:tab w:val="right" w:leader="dot" w:pos="8306"/>
            </w:tabs>
            <w:ind w:left="480"/>
            <w:rPr>
              <w:sz w:val="30"/>
            </w:rPr>
          </w:pPr>
          <w:hyperlink w:anchor="_Toc24154" w:history="1">
            <w:r w:rsidRPr="00D83242">
              <w:rPr>
                <w:rFonts w:hint="eastAsia"/>
                <w:sz w:val="30"/>
                <w:szCs w:val="28"/>
              </w:rPr>
              <w:t>2</w:t>
            </w:r>
            <w:r w:rsidRPr="00D83242">
              <w:rPr>
                <w:rFonts w:hint="eastAsia"/>
                <w:sz w:val="30"/>
                <w:szCs w:val="28"/>
              </w:rPr>
              <w:t>．</w:t>
            </w:r>
            <w:r w:rsidRPr="00D83242">
              <w:rPr>
                <w:rFonts w:hint="eastAsia"/>
                <w:sz w:val="30"/>
                <w:szCs w:val="28"/>
              </w:rPr>
              <w:t xml:space="preserve"> </w:t>
            </w:r>
            <w:r w:rsidRPr="00D83242">
              <w:rPr>
                <w:rFonts w:hint="eastAsia"/>
                <w:sz w:val="30"/>
                <w:szCs w:val="28"/>
              </w:rPr>
              <w:t>算法或公式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_Toc24154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3</w:t>
            </w:r>
            <w:r w:rsidRPr="00D83242">
              <w:rPr>
                <w:sz w:val="30"/>
              </w:rPr>
              <w:fldChar w:fldCharType="end"/>
            </w:r>
          </w:hyperlink>
        </w:p>
        <w:p w14:paraId="6BF6795F" w14:textId="77777777" w:rsidR="007005A8" w:rsidRPr="00D83242" w:rsidRDefault="007005A8" w:rsidP="007005A8">
          <w:pPr>
            <w:pStyle w:val="TOC2"/>
            <w:tabs>
              <w:tab w:val="right" w:leader="dot" w:pos="8306"/>
            </w:tabs>
            <w:ind w:left="480"/>
            <w:rPr>
              <w:sz w:val="30"/>
            </w:rPr>
          </w:pPr>
          <w:hyperlink w:anchor="_Toc3055" w:history="1">
            <w:r w:rsidRPr="00D83242">
              <w:rPr>
                <w:rFonts w:hint="eastAsia"/>
                <w:sz w:val="30"/>
                <w:szCs w:val="28"/>
              </w:rPr>
              <w:t>3</w:t>
            </w:r>
            <w:r w:rsidRPr="00D83242">
              <w:rPr>
                <w:rFonts w:hint="eastAsia"/>
                <w:sz w:val="30"/>
                <w:szCs w:val="28"/>
              </w:rPr>
              <w:t>．</w:t>
            </w:r>
            <w:r w:rsidRPr="00D83242">
              <w:rPr>
                <w:rFonts w:hint="eastAsia"/>
                <w:sz w:val="30"/>
                <w:szCs w:val="28"/>
              </w:rPr>
              <w:t xml:space="preserve"> </w:t>
            </w:r>
            <w:r w:rsidRPr="00D83242">
              <w:rPr>
                <w:rFonts w:hint="eastAsia"/>
                <w:sz w:val="30"/>
                <w:szCs w:val="28"/>
              </w:rPr>
              <w:t>单元测试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_Toc3055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4</w:t>
            </w:r>
            <w:r w:rsidRPr="00D83242">
              <w:rPr>
                <w:sz w:val="30"/>
              </w:rPr>
              <w:fldChar w:fldCharType="end"/>
            </w:r>
          </w:hyperlink>
        </w:p>
        <w:p w14:paraId="699B3442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  <w:rPr>
              <w:sz w:val="30"/>
            </w:rPr>
          </w:pPr>
          <w:hyperlink w:anchor="_Toc29601" w:history="1">
            <w:r w:rsidRPr="00D83242">
              <w:rPr>
                <w:rFonts w:cs="宋体" w:hint="eastAsia"/>
                <w:sz w:val="30"/>
                <w:szCs w:val="30"/>
              </w:rPr>
              <w:t>五</w:t>
            </w:r>
            <w:r w:rsidRPr="00D83242">
              <w:rPr>
                <w:rFonts w:cs="宋体" w:hint="eastAsia"/>
                <w:sz w:val="30"/>
                <w:szCs w:val="30"/>
              </w:rPr>
              <w:t xml:space="preserve">. </w:t>
            </w:r>
            <w:r w:rsidRPr="00D83242">
              <w:rPr>
                <w:rFonts w:hint="eastAsia"/>
                <w:sz w:val="30"/>
                <w:szCs w:val="30"/>
              </w:rPr>
              <w:t>单元测试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_Toc29601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4</w:t>
            </w:r>
            <w:r w:rsidRPr="00D83242">
              <w:rPr>
                <w:sz w:val="30"/>
              </w:rPr>
              <w:fldChar w:fldCharType="end"/>
            </w:r>
          </w:hyperlink>
        </w:p>
        <w:p w14:paraId="0230C6D6" w14:textId="77777777" w:rsidR="007005A8" w:rsidRPr="00D83242" w:rsidRDefault="007005A8" w:rsidP="007005A8">
          <w:pPr>
            <w:pStyle w:val="TOC3"/>
            <w:tabs>
              <w:tab w:val="right" w:leader="dot" w:pos="8306"/>
            </w:tabs>
            <w:ind w:left="960"/>
            <w:rPr>
              <w:sz w:val="30"/>
            </w:rPr>
          </w:pPr>
          <w:hyperlink w:anchor="_Toc6317" w:history="1">
            <w:r w:rsidRPr="00D83242">
              <w:rPr>
                <w:rFonts w:hint="eastAsia"/>
                <w:sz w:val="30"/>
              </w:rPr>
              <w:t>测试结果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_Toc6317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4</w:t>
            </w:r>
            <w:r w:rsidRPr="00D83242">
              <w:rPr>
                <w:sz w:val="30"/>
              </w:rPr>
              <w:fldChar w:fldCharType="end"/>
            </w:r>
          </w:hyperlink>
        </w:p>
        <w:p w14:paraId="2448A0B6" w14:textId="77777777" w:rsidR="007005A8" w:rsidRPr="00D83242" w:rsidRDefault="007005A8" w:rsidP="007005A8">
          <w:pPr>
            <w:pStyle w:val="TOC1"/>
            <w:tabs>
              <w:tab w:val="right" w:leader="dot" w:pos="8306"/>
            </w:tabs>
          </w:pPr>
          <w:hyperlink w:anchor="_Toc21520" w:history="1">
            <w:r w:rsidRPr="00D83242">
              <w:rPr>
                <w:rFonts w:cs="宋体" w:hint="eastAsia"/>
                <w:sz w:val="30"/>
                <w:szCs w:val="30"/>
              </w:rPr>
              <w:t>六</w:t>
            </w:r>
            <w:r w:rsidRPr="00D83242">
              <w:rPr>
                <w:rFonts w:cs="宋体" w:hint="eastAsia"/>
                <w:sz w:val="30"/>
                <w:szCs w:val="30"/>
              </w:rPr>
              <w:t xml:space="preserve">. </w:t>
            </w:r>
            <w:r w:rsidRPr="00D83242">
              <w:rPr>
                <w:rFonts w:hint="eastAsia"/>
                <w:sz w:val="30"/>
                <w:szCs w:val="30"/>
              </w:rPr>
              <w:t>收获</w:t>
            </w:r>
            <w:r w:rsidRPr="00D83242">
              <w:rPr>
                <w:sz w:val="30"/>
              </w:rPr>
              <w:tab/>
            </w:r>
            <w:r w:rsidRPr="00D83242">
              <w:rPr>
                <w:sz w:val="30"/>
              </w:rPr>
              <w:fldChar w:fldCharType="begin"/>
            </w:r>
            <w:r w:rsidRPr="00D83242">
              <w:rPr>
                <w:sz w:val="30"/>
              </w:rPr>
              <w:instrText xml:space="preserve"> PAGEREF _Toc21520 \h </w:instrText>
            </w:r>
            <w:r w:rsidRPr="00D83242">
              <w:rPr>
                <w:sz w:val="30"/>
              </w:rPr>
            </w:r>
            <w:r w:rsidRPr="00D83242">
              <w:rPr>
                <w:sz w:val="30"/>
              </w:rPr>
              <w:fldChar w:fldCharType="separate"/>
            </w:r>
            <w:r w:rsidRPr="00D83242">
              <w:rPr>
                <w:sz w:val="30"/>
              </w:rPr>
              <w:t>4</w:t>
            </w:r>
            <w:r w:rsidRPr="00D83242">
              <w:rPr>
                <w:sz w:val="30"/>
              </w:rPr>
              <w:fldChar w:fldCharType="end"/>
            </w:r>
          </w:hyperlink>
        </w:p>
        <w:p w14:paraId="1ABC8A11" w14:textId="039591E9" w:rsidR="007005A8" w:rsidRPr="00D83242" w:rsidRDefault="007005A8" w:rsidP="007005A8">
          <w:pPr>
            <w:rPr>
              <w:rFonts w:hint="eastAsia"/>
              <w:sz w:val="28"/>
              <w:szCs w:val="36"/>
            </w:rPr>
          </w:pPr>
          <w:r w:rsidRPr="00D83242">
            <w:rPr>
              <w:szCs w:val="56"/>
            </w:rPr>
            <w:fldChar w:fldCharType="end"/>
          </w:r>
        </w:p>
      </w:sdtContent>
    </w:sdt>
    <w:p w14:paraId="7A30A034" w14:textId="77777777" w:rsidR="007005A8" w:rsidRPr="00D83242" w:rsidRDefault="007005A8">
      <w:pPr>
        <w:widowControl/>
        <w:jc w:val="left"/>
        <w:rPr>
          <w:rFonts w:cs="微软雅黑"/>
          <w:color w:val="3C3C3C"/>
          <w:sz w:val="40"/>
          <w:szCs w:val="40"/>
          <w:shd w:val="clear" w:color="auto" w:fill="FFFFFF"/>
        </w:rPr>
      </w:pPr>
      <w:r w:rsidRPr="00D83242">
        <w:rPr>
          <w:rFonts w:cs="微软雅黑"/>
          <w:color w:val="3C3C3C"/>
          <w:sz w:val="40"/>
          <w:szCs w:val="40"/>
          <w:shd w:val="clear" w:color="auto" w:fill="FFFFFF"/>
        </w:rPr>
        <w:br w:type="page"/>
      </w:r>
    </w:p>
    <w:p w14:paraId="6A114816" w14:textId="6BB0F98D" w:rsidR="00B011E3" w:rsidRPr="00D83242" w:rsidRDefault="000D36F7">
      <w:pPr>
        <w:jc w:val="center"/>
        <w:outlineLvl w:val="0"/>
        <w:rPr>
          <w:b/>
          <w:sz w:val="36"/>
          <w:szCs w:val="36"/>
        </w:rPr>
      </w:pPr>
      <w:r w:rsidRPr="00D83242">
        <w:rPr>
          <w:rFonts w:cs="微软雅黑" w:hint="eastAsia"/>
          <w:color w:val="3C3C3C"/>
          <w:sz w:val="40"/>
          <w:szCs w:val="40"/>
          <w:shd w:val="clear" w:color="auto" w:fill="FFFFFF"/>
        </w:rPr>
        <w:lastRenderedPageBreak/>
        <w:t>高级语言</w:t>
      </w:r>
      <w:r w:rsidRPr="00D83242">
        <w:rPr>
          <w:rFonts w:cs="微软雅黑"/>
          <w:color w:val="3C3C3C"/>
          <w:sz w:val="40"/>
          <w:szCs w:val="40"/>
          <w:shd w:val="clear" w:color="auto" w:fill="FFFFFF"/>
        </w:rPr>
        <w:t>程序设计</w:t>
      </w:r>
      <w:r w:rsidRPr="00D83242">
        <w:rPr>
          <w:rFonts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34075EEA" w14:textId="77777777" w:rsidR="00B011E3" w:rsidRPr="00D83242" w:rsidRDefault="00B011E3">
      <w:pPr>
        <w:jc w:val="right"/>
        <w:rPr>
          <w:szCs w:val="21"/>
        </w:rPr>
      </w:pPr>
    </w:p>
    <w:p w14:paraId="19D11891" w14:textId="77777777" w:rsidR="00B011E3" w:rsidRPr="00D83242" w:rsidRDefault="00B011E3">
      <w:pPr>
        <w:jc w:val="center"/>
        <w:rPr>
          <w:szCs w:val="21"/>
        </w:rPr>
      </w:pPr>
    </w:p>
    <w:p w14:paraId="05A83930" w14:textId="668FD089" w:rsidR="00B011E3" w:rsidRPr="00D83242" w:rsidRDefault="000D36F7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9342"/>
      <w:r w:rsidRPr="00D83242">
        <w:rPr>
          <w:rFonts w:hint="eastAsia"/>
          <w:b/>
          <w:sz w:val="30"/>
          <w:szCs w:val="30"/>
        </w:rPr>
        <w:t>作业题目</w:t>
      </w:r>
      <w:bookmarkEnd w:id="3"/>
    </w:p>
    <w:p w14:paraId="21A696FE" w14:textId="16FBEB12" w:rsidR="00B011E3" w:rsidRPr="00D83242" w:rsidRDefault="00D83242">
      <w:pPr>
        <w:ind w:firstLine="420"/>
        <w:rPr>
          <w:bCs/>
        </w:rPr>
      </w:pPr>
      <w:proofErr w:type="gramStart"/>
      <w:r>
        <w:rPr>
          <w:rFonts w:hint="eastAsia"/>
          <w:bCs/>
        </w:rPr>
        <w:t>不</w:t>
      </w:r>
      <w:proofErr w:type="gramEnd"/>
      <w:r>
        <w:rPr>
          <w:rFonts w:hint="eastAsia"/>
          <w:bCs/>
        </w:rPr>
        <w:t>基于既有</w:t>
      </w:r>
      <w:r>
        <w:rPr>
          <w:rFonts w:hint="eastAsia"/>
          <w:bCs/>
        </w:rPr>
        <w:t>GUI</w:t>
      </w:r>
      <w:r>
        <w:rPr>
          <w:rFonts w:hint="eastAsia"/>
          <w:bCs/>
        </w:rPr>
        <w:t>框架（</w:t>
      </w:r>
      <w:r>
        <w:rPr>
          <w:rFonts w:hint="eastAsia"/>
          <w:bCs/>
        </w:rPr>
        <w:t>Q</w:t>
      </w:r>
      <w:r>
        <w:rPr>
          <w:bCs/>
        </w:rPr>
        <w:t>t</w:t>
      </w:r>
      <w:r>
        <w:rPr>
          <w:rFonts w:hint="eastAsia"/>
          <w:bCs/>
        </w:rPr>
        <w:t>、</w:t>
      </w:r>
      <w:r>
        <w:rPr>
          <w:rFonts w:hint="eastAsia"/>
          <w:bCs/>
        </w:rPr>
        <w:t>MFC</w:t>
      </w:r>
      <w:r>
        <w:rPr>
          <w:rFonts w:hint="eastAsia"/>
          <w:bCs/>
        </w:rPr>
        <w:t>、</w:t>
      </w:r>
      <w:proofErr w:type="spellStart"/>
      <w:r>
        <w:rPr>
          <w:bCs/>
        </w:rPr>
        <w:t>EasyX</w:t>
      </w:r>
      <w:proofErr w:type="spellEnd"/>
      <w:r>
        <w:rPr>
          <w:rFonts w:hint="eastAsia"/>
          <w:bCs/>
        </w:rPr>
        <w:t>）的游戏开发。</w:t>
      </w:r>
    </w:p>
    <w:p w14:paraId="0EFB5CBA" w14:textId="7A1964F2" w:rsidR="00B011E3" w:rsidRPr="00D83242" w:rsidRDefault="000D36F7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4443"/>
      <w:r w:rsidRPr="00D83242">
        <w:rPr>
          <w:rFonts w:hint="eastAsia"/>
          <w:b/>
          <w:sz w:val="30"/>
          <w:szCs w:val="30"/>
        </w:rPr>
        <w:t>开发软件</w:t>
      </w:r>
      <w:bookmarkEnd w:id="4"/>
    </w:p>
    <w:p w14:paraId="5C2105DD" w14:textId="2049E4D4" w:rsidR="00B011E3" w:rsidRPr="00D83242" w:rsidRDefault="00D83242">
      <w:pPr>
        <w:ind w:firstLine="420"/>
        <w:rPr>
          <w:b/>
          <w:sz w:val="30"/>
          <w:szCs w:val="30"/>
        </w:rPr>
      </w:pPr>
      <w:r>
        <w:rPr>
          <w:rFonts w:hint="eastAsia"/>
          <w:bCs/>
          <w:szCs w:val="24"/>
        </w:rPr>
        <w:t>V</w:t>
      </w:r>
      <w:r>
        <w:rPr>
          <w:bCs/>
          <w:szCs w:val="24"/>
        </w:rPr>
        <w:t>isual Studio Code</w:t>
      </w:r>
      <w:r>
        <w:rPr>
          <w:rFonts w:hint="eastAsia"/>
          <w:bCs/>
          <w:szCs w:val="24"/>
        </w:rPr>
        <w:t>、</w:t>
      </w:r>
      <w:proofErr w:type="spellStart"/>
      <w:r>
        <w:rPr>
          <w:rFonts w:hint="eastAsia"/>
          <w:bCs/>
          <w:szCs w:val="24"/>
        </w:rPr>
        <w:t>C</w:t>
      </w:r>
      <w:r>
        <w:rPr>
          <w:bCs/>
          <w:szCs w:val="24"/>
        </w:rPr>
        <w:t>Make</w:t>
      </w:r>
      <w:proofErr w:type="spellEnd"/>
      <w:r>
        <w:rPr>
          <w:rFonts w:hint="eastAsia"/>
          <w:bCs/>
          <w:szCs w:val="24"/>
        </w:rPr>
        <w:t>、</w:t>
      </w:r>
      <w:r>
        <w:rPr>
          <w:rFonts w:hint="eastAsia"/>
          <w:bCs/>
          <w:szCs w:val="24"/>
        </w:rPr>
        <w:t>M</w:t>
      </w:r>
      <w:r>
        <w:rPr>
          <w:bCs/>
          <w:szCs w:val="24"/>
        </w:rPr>
        <w:t>inGW 13.2.0</w:t>
      </w:r>
    </w:p>
    <w:p w14:paraId="79EAD542" w14:textId="213C6327" w:rsidR="00B011E3" w:rsidRPr="00D83242" w:rsidRDefault="000D36F7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5844"/>
      <w:r w:rsidRPr="00D83242">
        <w:rPr>
          <w:rFonts w:hint="eastAsia"/>
          <w:b/>
          <w:sz w:val="30"/>
          <w:szCs w:val="30"/>
        </w:rPr>
        <w:t>课题要求</w:t>
      </w:r>
      <w:bookmarkEnd w:id="5"/>
    </w:p>
    <w:p w14:paraId="41044D59" w14:textId="19F3AF83" w:rsidR="00B011E3" w:rsidRPr="00D83242" w:rsidRDefault="000D36F7">
      <w:pPr>
        <w:numPr>
          <w:ilvl w:val="0"/>
          <w:numId w:val="2"/>
        </w:numPr>
        <w:spacing w:line="300" w:lineRule="auto"/>
        <w:ind w:left="845"/>
      </w:pPr>
      <w:r w:rsidRPr="00D83242">
        <w:rPr>
          <w:rFonts w:hint="eastAsia"/>
          <w:szCs w:val="24"/>
        </w:rPr>
        <w:t>面向对象</w:t>
      </w:r>
    </w:p>
    <w:p w14:paraId="5D181949" w14:textId="5975DEDD" w:rsidR="00B011E3" w:rsidRPr="00D83242" w:rsidRDefault="000D36F7">
      <w:pPr>
        <w:numPr>
          <w:ilvl w:val="0"/>
          <w:numId w:val="2"/>
        </w:numPr>
        <w:spacing w:line="300" w:lineRule="auto"/>
        <w:ind w:left="845"/>
      </w:pPr>
      <w:r w:rsidRPr="00D83242">
        <w:rPr>
          <w:rFonts w:hint="eastAsia"/>
          <w:szCs w:val="24"/>
        </w:rPr>
        <w:t>单元测试</w:t>
      </w:r>
    </w:p>
    <w:p w14:paraId="008EEA14" w14:textId="77777777" w:rsidR="00B011E3" w:rsidRPr="00D83242" w:rsidRDefault="000D36F7">
      <w:pPr>
        <w:numPr>
          <w:ilvl w:val="0"/>
          <w:numId w:val="2"/>
        </w:numPr>
        <w:spacing w:line="300" w:lineRule="auto"/>
        <w:ind w:left="845"/>
      </w:pPr>
      <w:r w:rsidRPr="00D83242">
        <w:rPr>
          <w:rFonts w:hint="eastAsia"/>
          <w:bCs/>
          <w:szCs w:val="24"/>
        </w:rPr>
        <w:t>模型部分</w:t>
      </w:r>
    </w:p>
    <w:p w14:paraId="05B6AB9B" w14:textId="77777777" w:rsidR="00B011E3" w:rsidRPr="00D83242" w:rsidRDefault="000D36F7">
      <w:pPr>
        <w:numPr>
          <w:ilvl w:val="0"/>
          <w:numId w:val="2"/>
        </w:numPr>
        <w:spacing w:line="300" w:lineRule="auto"/>
        <w:ind w:left="845"/>
      </w:pPr>
      <w:r w:rsidRPr="00D83242">
        <w:rPr>
          <w:rFonts w:hint="eastAsia"/>
          <w:bCs/>
          <w:szCs w:val="24"/>
        </w:rPr>
        <w:t>验证</w:t>
      </w:r>
    </w:p>
    <w:p w14:paraId="4BE1FE79" w14:textId="77777777" w:rsidR="00B011E3" w:rsidRPr="00D83242" w:rsidRDefault="00B011E3">
      <w:pPr>
        <w:rPr>
          <w:szCs w:val="21"/>
        </w:rPr>
      </w:pPr>
    </w:p>
    <w:p w14:paraId="37EC50E4" w14:textId="0524B7BE" w:rsidR="00B011E3" w:rsidRPr="00D83242" w:rsidRDefault="000D36F7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3131"/>
      <w:r w:rsidRPr="00D83242">
        <w:rPr>
          <w:rFonts w:hint="eastAsia"/>
          <w:b/>
          <w:sz w:val="30"/>
          <w:szCs w:val="30"/>
        </w:rPr>
        <w:t>主要流程</w:t>
      </w:r>
      <w:bookmarkEnd w:id="6"/>
    </w:p>
    <w:p w14:paraId="7FE808C0" w14:textId="0695D9CD" w:rsidR="00B011E3" w:rsidRPr="00D83242" w:rsidRDefault="000D36F7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7" w:name="_Toc15173"/>
      <w:r w:rsidRPr="00D83242">
        <w:rPr>
          <w:rFonts w:hint="eastAsia"/>
          <w:b/>
          <w:sz w:val="28"/>
          <w:szCs w:val="28"/>
        </w:rPr>
        <w:t>整体流程</w:t>
      </w:r>
      <w:bookmarkEnd w:id="7"/>
    </w:p>
    <w:p w14:paraId="36526E7D" w14:textId="439AAC5F" w:rsidR="00757358" w:rsidRPr="00757358" w:rsidRDefault="00757358" w:rsidP="00757358">
      <w:pPr>
        <w:pStyle w:val="a"/>
      </w:pPr>
      <w:r w:rsidRPr="00757358">
        <w:rPr>
          <w:rFonts w:hint="eastAsia"/>
        </w:rPr>
        <w:t>框架层</w:t>
      </w:r>
    </w:p>
    <w:p w14:paraId="1FD393A0" w14:textId="76958A6C" w:rsidR="00757358" w:rsidRPr="00757358" w:rsidRDefault="00757358" w:rsidP="00757358">
      <w:pPr>
        <w:ind w:left="420"/>
        <w:rPr>
          <w:szCs w:val="24"/>
        </w:rPr>
      </w:pPr>
      <w:r w:rsidRPr="00757358">
        <w:rPr>
          <w:rFonts w:hint="eastAsia"/>
          <w:szCs w:val="24"/>
        </w:rPr>
        <w:t>此层以</w:t>
      </w:r>
      <w:proofErr w:type="spellStart"/>
      <w:r w:rsidRPr="00757358">
        <w:rPr>
          <w:szCs w:val="24"/>
        </w:rPr>
        <w:t>game_window</w:t>
      </w:r>
      <w:proofErr w:type="spellEnd"/>
      <w:r w:rsidRPr="00757358">
        <w:rPr>
          <w:rFonts w:hint="eastAsia"/>
          <w:szCs w:val="24"/>
        </w:rPr>
        <w:t>类为核心，管辖以下</w:t>
      </w:r>
      <w:r w:rsidRPr="00757358">
        <w:rPr>
          <w:rFonts w:hint="eastAsia"/>
          <w:szCs w:val="24"/>
        </w:rPr>
        <w:t>4</w:t>
      </w:r>
      <w:r w:rsidRPr="00757358">
        <w:rPr>
          <w:rFonts w:hint="eastAsia"/>
          <w:szCs w:val="24"/>
        </w:rPr>
        <w:t>个“经理”类：</w:t>
      </w:r>
    </w:p>
    <w:p w14:paraId="5A29BEF6" w14:textId="77777777" w:rsidR="00757358" w:rsidRPr="00757358" w:rsidRDefault="00757358" w:rsidP="00757358">
      <w:pPr>
        <w:pStyle w:val="a"/>
        <w:numPr>
          <w:ilvl w:val="1"/>
          <w:numId w:val="3"/>
        </w:numPr>
      </w:pPr>
      <w:proofErr w:type="spellStart"/>
      <w:r w:rsidRPr="00757358">
        <w:t>render_manager</w:t>
      </w:r>
      <w:proofErr w:type="spellEnd"/>
      <w:r w:rsidRPr="00757358">
        <w:t>：管理基础渲染功能</w:t>
      </w:r>
    </w:p>
    <w:p w14:paraId="2A49D872" w14:textId="77777777" w:rsidR="00757358" w:rsidRPr="00757358" w:rsidRDefault="00757358" w:rsidP="00757358">
      <w:pPr>
        <w:pStyle w:val="a"/>
        <w:numPr>
          <w:ilvl w:val="1"/>
          <w:numId w:val="3"/>
        </w:numPr>
      </w:pPr>
      <w:proofErr w:type="spellStart"/>
      <w:r w:rsidRPr="00757358">
        <w:t>texture_manager</w:t>
      </w:r>
      <w:proofErr w:type="spellEnd"/>
      <w:r w:rsidRPr="00757358">
        <w:t>：管理纹理加载，使用</w:t>
      </w:r>
      <w:r w:rsidRPr="00757358">
        <w:t>LRU</w:t>
      </w:r>
      <w:r w:rsidRPr="00757358">
        <w:t>缓存减少重复加载</w:t>
      </w:r>
    </w:p>
    <w:p w14:paraId="4AD24CF8" w14:textId="77777777" w:rsidR="00757358" w:rsidRPr="00757358" w:rsidRDefault="00757358" w:rsidP="00757358">
      <w:pPr>
        <w:pStyle w:val="a"/>
        <w:numPr>
          <w:ilvl w:val="1"/>
          <w:numId w:val="3"/>
        </w:numPr>
      </w:pPr>
      <w:proofErr w:type="spellStart"/>
      <w:r w:rsidRPr="00757358">
        <w:t>input_manager</w:t>
      </w:r>
      <w:proofErr w:type="spellEnd"/>
      <w:r w:rsidRPr="00757358">
        <w:t>：管理键盘输入和键位映射</w:t>
      </w:r>
    </w:p>
    <w:p w14:paraId="61EC5050" w14:textId="742F1B46" w:rsidR="00757358" w:rsidRPr="00757358" w:rsidRDefault="00757358" w:rsidP="00757358">
      <w:pPr>
        <w:pStyle w:val="a"/>
        <w:numPr>
          <w:ilvl w:val="1"/>
          <w:numId w:val="3"/>
        </w:numPr>
        <w:spacing w:after="240"/>
        <w:rPr>
          <w:rFonts w:hint="eastAsia"/>
        </w:rPr>
      </w:pPr>
      <w:proofErr w:type="spellStart"/>
      <w:r w:rsidRPr="00757358">
        <w:t>activity_manager</w:t>
      </w:r>
      <w:proofErr w:type="spellEnd"/>
      <w:r w:rsidRPr="00757358">
        <w:t>：管理</w:t>
      </w:r>
      <w:r w:rsidRPr="00757358">
        <w:t>“</w:t>
      </w:r>
      <w:r w:rsidRPr="00757358">
        <w:t>活动类</w:t>
      </w:r>
      <w:r w:rsidRPr="00757358">
        <w:t>”</w:t>
      </w:r>
    </w:p>
    <w:p w14:paraId="3222D76F" w14:textId="1632CF1A" w:rsidR="00757358" w:rsidRPr="00757358" w:rsidRDefault="00757358" w:rsidP="00757358">
      <w:pPr>
        <w:ind w:left="420"/>
      </w:pPr>
      <w:r w:rsidRPr="00757358">
        <w:t>其中</w:t>
      </w:r>
      <w:proofErr w:type="spellStart"/>
      <w:r w:rsidRPr="00757358">
        <w:rPr>
          <w:rStyle w:val="HTML"/>
          <w:rFonts w:ascii="Times New Roman" w:hAnsi="Times New Roman"/>
        </w:rPr>
        <w:t>activity_manager</w:t>
      </w:r>
      <w:proofErr w:type="spellEnd"/>
      <w:r w:rsidRPr="00757358">
        <w:t>实现了两大核心机制：消息队列与活动</w:t>
      </w:r>
      <w:proofErr w:type="gramStart"/>
      <w:r w:rsidRPr="00757358">
        <w:t>栈</w:t>
      </w:r>
      <w:proofErr w:type="gramEnd"/>
      <w:r w:rsidRPr="00757358">
        <w:t>。</w:t>
      </w:r>
    </w:p>
    <w:p w14:paraId="363FD7D6" w14:textId="0CF18748" w:rsidR="00757358" w:rsidRDefault="00757358" w:rsidP="00757358">
      <w:pPr>
        <w:pStyle w:val="a"/>
        <w:numPr>
          <w:ilvl w:val="1"/>
          <w:numId w:val="3"/>
        </w:numPr>
      </w:pPr>
      <w:r>
        <w:rPr>
          <w:rFonts w:hint="eastAsia"/>
        </w:rPr>
        <w:t>消息队列：每个消息是一个</w:t>
      </w:r>
      <w:r>
        <w:rPr>
          <w:rFonts w:hint="eastAsia"/>
        </w:rPr>
        <w:t>s</w:t>
      </w:r>
      <w:r>
        <w:t>td::function</w:t>
      </w:r>
      <w:r>
        <w:rPr>
          <w:rFonts w:hint="eastAsia"/>
        </w:rPr>
        <w:t>对象，它被放入一个线程安全的环形队列。同时，有一个线程不断从这个队列中取出</w:t>
      </w:r>
      <w:r w:rsidR="00F24378">
        <w:rPr>
          <w:rFonts w:hint="eastAsia"/>
        </w:rPr>
        <w:t>消息并执行。这种机制保证了消息会按入队顺序在单线程中顺序执行。</w:t>
      </w:r>
    </w:p>
    <w:p w14:paraId="4688CDEF" w14:textId="6C0E8724" w:rsidR="00F24378" w:rsidRDefault="00F24378" w:rsidP="00F24378">
      <w:pPr>
        <w:pStyle w:val="a"/>
        <w:numPr>
          <w:ilvl w:val="1"/>
          <w:numId w:val="3"/>
        </w:numPr>
      </w:pPr>
      <w:r>
        <w:rPr>
          <w:rFonts w:hint="eastAsia"/>
        </w:rPr>
        <w:t>活动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：一个存放</w:t>
      </w:r>
      <w:proofErr w:type="gramStart"/>
      <w:r>
        <w:rPr>
          <w:rFonts w:hint="eastAsia"/>
        </w:rPr>
        <w:t>“活动”基类指针</w:t>
      </w:r>
      <w:proofErr w:type="gramEnd"/>
      <w:r>
        <w:rPr>
          <w:rFonts w:hint="eastAsia"/>
        </w:rPr>
        <w:t>的</w:t>
      </w:r>
      <w:r>
        <w:rPr>
          <w:rFonts w:hint="eastAsia"/>
        </w:rPr>
        <w:t>s</w:t>
      </w:r>
      <w:r>
        <w:t>td::vector</w:t>
      </w:r>
      <w:r>
        <w:rPr>
          <w:rFonts w:hint="eastAsia"/>
        </w:rPr>
        <w:t>。程序启动时，活动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中会压入一个初始活动。当活动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为空时，程序结束。</w:t>
      </w:r>
    </w:p>
    <w:p w14:paraId="04636C9D" w14:textId="16237697" w:rsidR="00F24378" w:rsidRDefault="00F24378" w:rsidP="00F24378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通过消息队列，可以对活动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进行下列操作：</w:t>
      </w:r>
    </w:p>
    <w:p w14:paraId="69893A32" w14:textId="77D545F9" w:rsidR="00F24378" w:rsidRDefault="008A0718" w:rsidP="00F24378">
      <w:pPr>
        <w:pStyle w:val="a"/>
        <w:numPr>
          <w:ilvl w:val="2"/>
          <w:numId w:val="3"/>
        </w:numPr>
      </w:pPr>
      <w:r>
        <w:rPr>
          <w:rFonts w:hint="eastAsia"/>
        </w:rPr>
        <w:t>“下一个”：删除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顶的活动，用新的活动代替，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大小不变</w:t>
      </w:r>
    </w:p>
    <w:p w14:paraId="4BEA5CB7" w14:textId="36F22DD6" w:rsidR="008A0718" w:rsidRDefault="008A0718" w:rsidP="00F24378">
      <w:pPr>
        <w:pStyle w:val="a"/>
        <w:numPr>
          <w:ilvl w:val="2"/>
          <w:numId w:val="3"/>
        </w:numPr>
      </w:pPr>
      <w:r>
        <w:rPr>
          <w:rFonts w:hint="eastAsia"/>
        </w:rPr>
        <w:lastRenderedPageBreak/>
        <w:t>“调用”：向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中压入一个新的活动，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</w:t>
      </w:r>
      <w:r>
        <w:rPr>
          <w:rFonts w:hint="eastAsia"/>
        </w:rPr>
        <w:t>+</w:t>
      </w:r>
      <w:r>
        <w:t>1</w:t>
      </w:r>
    </w:p>
    <w:p w14:paraId="03D549C1" w14:textId="1E6B898B" w:rsidR="008A0718" w:rsidRDefault="008A0718" w:rsidP="00F24378">
      <w:pPr>
        <w:pStyle w:val="a"/>
        <w:numPr>
          <w:ilvl w:val="2"/>
          <w:numId w:val="3"/>
        </w:numPr>
      </w:pPr>
      <w:r>
        <w:rPr>
          <w:rFonts w:hint="eastAsia"/>
        </w:rPr>
        <w:t>“退出”：</w:t>
      </w:r>
      <w:r>
        <w:rPr>
          <w:rFonts w:hint="eastAsia"/>
        </w:rPr>
        <w:t>删除</w:t>
      </w:r>
      <w:r>
        <w:rPr>
          <w:rFonts w:hint="eastAsia"/>
        </w:rPr>
        <w:t>并弹出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顶的活动，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大小</w:t>
      </w:r>
      <w:r>
        <w:rPr>
          <w:rFonts w:hint="eastAsia"/>
        </w:rPr>
        <w:t>-</w:t>
      </w:r>
      <w:r>
        <w:t>1</w:t>
      </w:r>
    </w:p>
    <w:p w14:paraId="2715C446" w14:textId="033CF093" w:rsidR="00F24378" w:rsidRDefault="008A0718" w:rsidP="008A0718">
      <w:pPr>
        <w:spacing w:after="240"/>
        <w:ind w:left="840"/>
      </w:pPr>
      <w:r>
        <w:rPr>
          <w:rFonts w:hint="eastAsia"/>
        </w:rPr>
        <w:t>由此可以实</w:t>
      </w:r>
      <w:proofErr w:type="gramStart"/>
      <w:r>
        <w:rPr>
          <w:rFonts w:hint="eastAsia"/>
        </w:rPr>
        <w:t>现像</w:t>
      </w:r>
      <w:proofErr w:type="gramEnd"/>
      <w:r>
        <w:rPr>
          <w:rFonts w:hint="eastAsia"/>
        </w:rPr>
        <w:t>调用函数一样“调用”其他活动的效果。</w:t>
      </w:r>
    </w:p>
    <w:p w14:paraId="5307AF4C" w14:textId="22BC0560" w:rsidR="0042414E" w:rsidRDefault="0042414E" w:rsidP="0042414E">
      <w:pPr>
        <w:ind w:left="840"/>
      </w:pPr>
      <w:r>
        <w:rPr>
          <w:rFonts w:hint="eastAsia"/>
        </w:rPr>
        <w:t>注：</w:t>
      </w:r>
      <w:proofErr w:type="gramStart"/>
      <w:r>
        <w:rPr>
          <w:rFonts w:hint="eastAsia"/>
        </w:rPr>
        <w:t>活动基类的</w:t>
      </w:r>
      <w:proofErr w:type="gramEnd"/>
      <w:r>
        <w:rPr>
          <w:rFonts w:hint="eastAsia"/>
        </w:rPr>
        <w:t>代码如下，利用了虚函数的动态特性。</w:t>
      </w:r>
    </w:p>
    <w:p w14:paraId="5D6384C5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struct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4EC9B0"/>
          <w:kern w:val="0"/>
          <w:sz w:val="21"/>
          <w:szCs w:val="21"/>
        </w:rPr>
        <w:t>iface_activity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{</w:t>
      </w:r>
    </w:p>
    <w:p w14:paraId="4DE95C79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   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virtual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~</w:t>
      </w:r>
      <w:proofErr w:type="spell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iface_</w:t>
      </w:r>
      <w:proofErr w:type="gram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activity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(</w:t>
      </w:r>
      <w:proofErr w:type="gram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) {};</w:t>
      </w:r>
    </w:p>
    <w:p w14:paraId="0C8D5ECF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   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virtual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void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gram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render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(</w:t>
      </w:r>
      <w:proofErr w:type="gram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) = </w:t>
      </w:r>
      <w:r w:rsidRPr="0042414E">
        <w:rPr>
          <w:rFonts w:ascii="Sarasa Term SC" w:eastAsia="Sarasa Term SC" w:hAnsi="Sarasa Term SC" w:cs="宋体" w:hint="eastAsia"/>
          <w:color w:val="B5CEA8"/>
          <w:kern w:val="0"/>
          <w:sz w:val="21"/>
          <w:szCs w:val="21"/>
        </w:rPr>
        <w:t>0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;</w:t>
      </w:r>
    </w:p>
    <w:p w14:paraId="267ADE4D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   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virtual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bool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vkey_</w:t>
      </w:r>
      <w:proofErr w:type="gram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only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(</w:t>
      </w:r>
      <w:proofErr w:type="gram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) { </w:t>
      </w:r>
      <w:r w:rsidRPr="0042414E">
        <w:rPr>
          <w:rFonts w:ascii="Sarasa Term SC" w:eastAsia="Sarasa Term SC" w:hAnsi="Sarasa Term SC" w:cs="宋体" w:hint="eastAsia"/>
          <w:color w:val="C586C0"/>
          <w:kern w:val="0"/>
          <w:sz w:val="21"/>
          <w:szCs w:val="21"/>
        </w:rPr>
        <w:t>return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true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; }</w:t>
      </w:r>
    </w:p>
    <w:p w14:paraId="52AF052A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6A9955"/>
          <w:kern w:val="0"/>
          <w:sz w:val="21"/>
          <w:szCs w:val="21"/>
        </w:rPr>
        <w:t>    // 仅在键盘状态真正改变时触发</w:t>
      </w:r>
    </w:p>
    <w:p w14:paraId="1F660A41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   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virtual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void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on_key_</w:t>
      </w:r>
      <w:proofErr w:type="gram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change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(</w:t>
      </w:r>
      <w:proofErr w:type="gram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) {}</w:t>
      </w:r>
    </w:p>
    <w:p w14:paraId="28A42BF8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6A9955"/>
          <w:kern w:val="0"/>
          <w:sz w:val="21"/>
          <w:szCs w:val="21"/>
        </w:rPr>
        <w:t>    // 在有键盘事件时触发，例如</w:t>
      </w:r>
      <w:proofErr w:type="gramStart"/>
      <w:r w:rsidRPr="0042414E">
        <w:rPr>
          <w:rFonts w:ascii="Sarasa Term SC" w:eastAsia="Sarasa Term SC" w:hAnsi="Sarasa Term SC" w:cs="宋体" w:hint="eastAsia"/>
          <w:color w:val="6A9955"/>
          <w:kern w:val="0"/>
          <w:sz w:val="21"/>
          <w:szCs w:val="21"/>
        </w:rPr>
        <w:t>按住某键</w:t>
      </w:r>
      <w:proofErr w:type="gramEnd"/>
      <w:r w:rsidRPr="0042414E">
        <w:rPr>
          <w:rFonts w:ascii="Sarasa Term SC" w:eastAsia="Sarasa Term SC" w:hAnsi="Sarasa Term SC" w:cs="宋体" w:hint="eastAsia"/>
          <w:color w:val="6A9955"/>
          <w:kern w:val="0"/>
          <w:sz w:val="21"/>
          <w:szCs w:val="21"/>
        </w:rPr>
        <w:t>时会持续触发</w:t>
      </w:r>
    </w:p>
    <w:p w14:paraId="3D378017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   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virtual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void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on_key_</w:t>
      </w:r>
      <w:proofErr w:type="gram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signal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(</w:t>
      </w:r>
      <w:proofErr w:type="gram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) {}</w:t>
      </w:r>
    </w:p>
    <w:p w14:paraId="1539D8A3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   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virtual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void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on_</w:t>
      </w:r>
      <w:proofErr w:type="gramStart"/>
      <w:r w:rsidRPr="0042414E">
        <w:rPr>
          <w:rFonts w:ascii="Sarasa Term SC" w:eastAsia="Sarasa Term SC" w:hAnsi="Sarasa Term SC" w:cs="宋体" w:hint="eastAsia"/>
          <w:color w:val="DCDCAA"/>
          <w:kern w:val="0"/>
          <w:sz w:val="21"/>
          <w:szCs w:val="21"/>
        </w:rPr>
        <w:t>tick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(</w:t>
      </w:r>
      <w:proofErr w:type="gramEnd"/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double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9CDCFE"/>
          <w:kern w:val="0"/>
          <w:sz w:val="21"/>
          <w:szCs w:val="21"/>
        </w:rPr>
        <w:t>this_time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, </w:t>
      </w:r>
      <w:r w:rsidRPr="0042414E">
        <w:rPr>
          <w:rFonts w:ascii="Sarasa Term SC" w:eastAsia="Sarasa Term SC" w:hAnsi="Sarasa Term SC" w:cs="宋体" w:hint="eastAsia"/>
          <w:color w:val="569CD6"/>
          <w:kern w:val="0"/>
          <w:sz w:val="21"/>
          <w:szCs w:val="21"/>
        </w:rPr>
        <w:t>double</w:t>
      </w: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42414E">
        <w:rPr>
          <w:rFonts w:ascii="Sarasa Term SC" w:eastAsia="Sarasa Term SC" w:hAnsi="Sarasa Term SC" w:cs="宋体" w:hint="eastAsia"/>
          <w:color w:val="9CDCFE"/>
          <w:kern w:val="0"/>
          <w:sz w:val="21"/>
          <w:szCs w:val="21"/>
        </w:rPr>
        <w:t>last_time</w:t>
      </w:r>
      <w:proofErr w:type="spellEnd"/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) {}</w:t>
      </w:r>
    </w:p>
    <w:p w14:paraId="6738965E" w14:textId="77777777" w:rsidR="0042414E" w:rsidRPr="0042414E" w:rsidRDefault="0042414E" w:rsidP="0042414E">
      <w:pPr>
        <w:widowControl/>
        <w:shd w:val="clear" w:color="auto" w:fill="1E1E1E"/>
        <w:spacing w:line="285" w:lineRule="atLeast"/>
        <w:jc w:val="left"/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</w:pPr>
      <w:r w:rsidRPr="0042414E">
        <w:rPr>
          <w:rFonts w:ascii="Sarasa Term SC" w:eastAsia="Sarasa Term SC" w:hAnsi="Sarasa Term SC" w:cs="宋体" w:hint="eastAsia"/>
          <w:color w:val="D4D4D4"/>
          <w:kern w:val="0"/>
          <w:sz w:val="21"/>
          <w:szCs w:val="21"/>
        </w:rPr>
        <w:t>};</w:t>
      </w:r>
    </w:p>
    <w:p w14:paraId="22270540" w14:textId="0F68BD82" w:rsidR="0042414E" w:rsidRPr="00757358" w:rsidRDefault="0042414E" w:rsidP="0042414E">
      <w:pPr>
        <w:spacing w:after="240"/>
        <w:ind w:left="840"/>
        <w:rPr>
          <w:rFonts w:hint="eastAsia"/>
        </w:rPr>
      </w:pPr>
    </w:p>
    <w:p w14:paraId="26694A93" w14:textId="3B6B2856" w:rsidR="00B011E3" w:rsidRPr="008A0718" w:rsidRDefault="00757358" w:rsidP="008A0718">
      <w:pPr>
        <w:pStyle w:val="a"/>
      </w:pPr>
      <w:r w:rsidRPr="00757358">
        <w:rPr>
          <w:rFonts w:hint="eastAsia"/>
        </w:rPr>
        <w:t>游戏业务层</w:t>
      </w:r>
    </w:p>
    <w:p w14:paraId="18F72E02" w14:textId="0DD420A0" w:rsidR="008A0718" w:rsidRDefault="008A0718" w:rsidP="008A0718">
      <w:pPr>
        <w:pStyle w:val="a"/>
        <w:numPr>
          <w:ilvl w:val="0"/>
          <w:numId w:val="0"/>
        </w:numPr>
        <w:ind w:left="420"/>
        <w:rPr>
          <w:szCs w:val="24"/>
        </w:rPr>
      </w:pPr>
      <w:r>
        <w:rPr>
          <w:rFonts w:hint="eastAsia"/>
          <w:szCs w:val="24"/>
        </w:rPr>
        <w:t>此层包含具体游戏逻辑的实现，目前有以下几个类：</w:t>
      </w:r>
    </w:p>
    <w:p w14:paraId="1DF450FA" w14:textId="2CCE3ADB" w:rsidR="008A0718" w:rsidRPr="008A0718" w:rsidRDefault="008A0718" w:rsidP="008A0718">
      <w:pPr>
        <w:pStyle w:val="a"/>
        <w:numPr>
          <w:ilvl w:val="1"/>
          <w:numId w:val="3"/>
        </w:numPr>
      </w:pPr>
      <w:r w:rsidRPr="008A0718">
        <w:rPr>
          <w:rStyle w:val="HTML"/>
          <w:rFonts w:ascii="Times New Roman" w:hAnsi="Times New Roman"/>
        </w:rPr>
        <w:t>acts::</w:t>
      </w:r>
      <w:proofErr w:type="spellStart"/>
      <w:r w:rsidRPr="008A0718">
        <w:rPr>
          <w:rStyle w:val="HTML"/>
          <w:rFonts w:ascii="Times New Roman" w:hAnsi="Times New Roman"/>
        </w:rPr>
        <w:t>avg_scene</w:t>
      </w:r>
      <w:proofErr w:type="spellEnd"/>
      <w:r w:rsidRPr="008A0718">
        <w:t>：目前大多数场景的基础</w:t>
      </w:r>
    </w:p>
    <w:p w14:paraId="7EB4A69E" w14:textId="3279D2AB" w:rsidR="008A0718" w:rsidRPr="008A0718" w:rsidRDefault="008A0718" w:rsidP="008A0718">
      <w:pPr>
        <w:pStyle w:val="a"/>
        <w:numPr>
          <w:ilvl w:val="1"/>
          <w:numId w:val="3"/>
        </w:numPr>
      </w:pPr>
      <w:r w:rsidRPr="008A0718">
        <w:rPr>
          <w:rStyle w:val="HTML"/>
          <w:rFonts w:ascii="Times New Roman" w:hAnsi="Times New Roman"/>
        </w:rPr>
        <w:t>acts::</w:t>
      </w:r>
      <w:proofErr w:type="spellStart"/>
      <w:r w:rsidRPr="008A0718">
        <w:rPr>
          <w:rStyle w:val="HTML"/>
          <w:rFonts w:ascii="Times New Roman" w:hAnsi="Times New Roman"/>
        </w:rPr>
        <w:t>black_jack_scene</w:t>
      </w:r>
      <w:proofErr w:type="spellEnd"/>
      <w:r w:rsidRPr="008A0718">
        <w:t>：</w:t>
      </w:r>
      <w:r w:rsidRPr="008A0718">
        <w:t>21</w:t>
      </w:r>
      <w:r w:rsidRPr="008A0718">
        <w:t>点游戏的实现</w:t>
      </w:r>
    </w:p>
    <w:p w14:paraId="28C11CAF" w14:textId="77777777" w:rsidR="008A0718" w:rsidRDefault="008A0718" w:rsidP="008A0718">
      <w:pPr>
        <w:pStyle w:val="a"/>
        <w:numPr>
          <w:ilvl w:val="1"/>
          <w:numId w:val="3"/>
        </w:numPr>
      </w:pPr>
      <w:r w:rsidRPr="008A0718">
        <w:rPr>
          <w:rStyle w:val="HTML"/>
          <w:rFonts w:ascii="Times New Roman" w:hAnsi="Times New Roman"/>
        </w:rPr>
        <w:t>acts::</w:t>
      </w:r>
      <w:proofErr w:type="spellStart"/>
      <w:r w:rsidRPr="008A0718">
        <w:rPr>
          <w:rStyle w:val="HTML"/>
          <w:rFonts w:ascii="Times New Roman" w:hAnsi="Times New Roman"/>
        </w:rPr>
        <w:t>plane_battle_scene</w:t>
      </w:r>
      <w:proofErr w:type="spellEnd"/>
      <w:r w:rsidRPr="008A0718">
        <w:t>：飞机大战游戏的实现</w:t>
      </w:r>
    </w:p>
    <w:p w14:paraId="25A784A3" w14:textId="77777777" w:rsidR="008A0718" w:rsidRDefault="008A0718" w:rsidP="008A0718">
      <w:pPr>
        <w:spacing w:after="240"/>
        <w:ind w:left="420"/>
      </w:pPr>
      <w:r w:rsidRPr="008A0718">
        <w:t>其中</w:t>
      </w:r>
      <w:r w:rsidRPr="008A0718">
        <w:rPr>
          <w:rStyle w:val="HTML"/>
          <w:rFonts w:ascii="Times New Roman" w:hAnsi="Times New Roman"/>
        </w:rPr>
        <w:t>acts::</w:t>
      </w:r>
      <w:proofErr w:type="spellStart"/>
      <w:r w:rsidRPr="008A0718">
        <w:rPr>
          <w:rStyle w:val="HTML"/>
          <w:rFonts w:ascii="Times New Roman" w:hAnsi="Times New Roman"/>
        </w:rPr>
        <w:t>avg_scene</w:t>
      </w:r>
      <w:proofErr w:type="spellEnd"/>
      <w:r w:rsidRPr="008A0718">
        <w:t>并不包含具体场景的内容，它根据构造场景时传入的</w:t>
      </w:r>
      <w:r w:rsidRPr="008A0718">
        <w:rPr>
          <w:rStyle w:val="HTML"/>
          <w:rFonts w:ascii="Times New Roman" w:hAnsi="Times New Roman"/>
        </w:rPr>
        <w:t>name</w:t>
      </w:r>
      <w:r w:rsidRPr="008A0718">
        <w:t>参数在静态成员</w:t>
      </w:r>
      <w:proofErr w:type="spellStart"/>
      <w:r w:rsidRPr="008A0718">
        <w:rPr>
          <w:rStyle w:val="HTML"/>
          <w:rFonts w:ascii="Times New Roman" w:hAnsi="Times New Roman"/>
        </w:rPr>
        <w:t>scene_scripts</w:t>
      </w:r>
      <w:proofErr w:type="spellEnd"/>
      <w:r w:rsidRPr="008A0718">
        <w:t>中查找对应的场景脚本，由指定的脚本填充场景的具体内容。</w:t>
      </w:r>
    </w:p>
    <w:p w14:paraId="49645856" w14:textId="1EA21192" w:rsidR="008A0718" w:rsidRDefault="008A0718" w:rsidP="008A0718">
      <w:pPr>
        <w:ind w:left="420"/>
      </w:pPr>
      <w:r w:rsidRPr="008A0718">
        <w:t>除此之外，简单物理模拟器算法也暂时位于外层，简单物理模拟器由</w:t>
      </w:r>
      <w:proofErr w:type="spellStart"/>
      <w:r w:rsidRPr="008A0718">
        <w:rPr>
          <w:rStyle w:val="HTML"/>
          <w:rFonts w:ascii="Times New Roman" w:hAnsi="Times New Roman"/>
        </w:rPr>
        <w:t>naive_engine</w:t>
      </w:r>
      <w:proofErr w:type="spellEnd"/>
      <w:r w:rsidRPr="008A0718">
        <w:rPr>
          <w:rStyle w:val="HTML"/>
          <w:rFonts w:ascii="Times New Roman" w:hAnsi="Times New Roman"/>
        </w:rPr>
        <w:t>::simulator</w:t>
      </w:r>
      <w:r w:rsidRPr="008A0718">
        <w:t>类实现，其中使用了松散网格</w:t>
      </w:r>
      <w:proofErr w:type="gramStart"/>
      <w:r w:rsidRPr="008A0718">
        <w:t>四叉树来</w:t>
      </w:r>
      <w:proofErr w:type="gramEnd"/>
      <w:r w:rsidRPr="008A0718">
        <w:t>高效检测碰撞。</w:t>
      </w:r>
    </w:p>
    <w:p w14:paraId="4A88DC44" w14:textId="77777777" w:rsidR="008A0718" w:rsidRPr="008A0718" w:rsidRDefault="008A0718" w:rsidP="008A0718">
      <w:pPr>
        <w:rPr>
          <w:rFonts w:hint="eastAsia"/>
        </w:rPr>
      </w:pPr>
    </w:p>
    <w:p w14:paraId="305EA186" w14:textId="1B427AA8" w:rsidR="00B011E3" w:rsidRDefault="000D36F7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8" w:name="_Toc24154"/>
      <w:r w:rsidRPr="00D83242">
        <w:rPr>
          <w:rFonts w:hint="eastAsia"/>
          <w:b/>
          <w:sz w:val="28"/>
          <w:szCs w:val="28"/>
        </w:rPr>
        <w:t>算法或公式</w:t>
      </w:r>
      <w:bookmarkEnd w:id="8"/>
    </w:p>
    <w:p w14:paraId="7136649F" w14:textId="0FAC655C" w:rsidR="008A0718" w:rsidRDefault="008A0718" w:rsidP="008A0718">
      <w:pPr>
        <w:tabs>
          <w:tab w:val="left" w:pos="312"/>
        </w:tabs>
        <w:outlineLvl w:val="1"/>
      </w:pPr>
      <w:r w:rsidRPr="008A0718">
        <w:t>松散网格</w:t>
      </w:r>
      <w:proofErr w:type="gramStart"/>
      <w:r w:rsidRPr="008A0718">
        <w:t>四叉树</w:t>
      </w:r>
      <w:r>
        <w:rPr>
          <w:rFonts w:hint="eastAsia"/>
        </w:rPr>
        <w:t>是</w:t>
      </w:r>
      <w:proofErr w:type="gramEnd"/>
      <w:r>
        <w:rPr>
          <w:rFonts w:hint="eastAsia"/>
        </w:rPr>
        <w:t>碰撞检测的核心算法，它可以有效地缩小每个元素碰撞检测的范围</w:t>
      </w:r>
      <w:r w:rsidR="00F56E09">
        <w:rPr>
          <w:rFonts w:hint="eastAsia"/>
        </w:rPr>
        <w:t>，从而降低碰撞检测所需的时间。同时，节点出口范围大于入口范围的特性</w:t>
      </w:r>
      <w:r w:rsidR="00F56E09">
        <w:rPr>
          <w:rFonts w:hint="eastAsia"/>
        </w:rPr>
        <w:lastRenderedPageBreak/>
        <w:t>使它在实体不断运动的情况下也能保持较高的效率。</w:t>
      </w:r>
    </w:p>
    <w:p w14:paraId="24424254" w14:textId="45D6940E" w:rsidR="008A0718" w:rsidRDefault="00F56E09" w:rsidP="008A0718">
      <w:pPr>
        <w:tabs>
          <w:tab w:val="left" w:pos="312"/>
        </w:tabs>
        <w:outlineLvl w:val="1"/>
      </w:pPr>
      <w:r>
        <w:rPr>
          <w:rFonts w:hint="eastAsia"/>
        </w:rPr>
        <w:t>本程序采用</w:t>
      </w:r>
      <w:r>
        <w:rPr>
          <w:rFonts w:hint="eastAsia"/>
        </w:rPr>
        <w:t>节点出口范围</w:t>
      </w:r>
      <w:r>
        <w:rPr>
          <w:rFonts w:hint="eastAsia"/>
        </w:rPr>
        <w:t>大小为</w:t>
      </w:r>
      <w:r>
        <w:rPr>
          <w:rFonts w:hint="eastAsia"/>
        </w:rPr>
        <w:t>入口范围</w:t>
      </w:r>
      <w:r>
        <w:rPr>
          <w:rFonts w:hint="eastAsia"/>
        </w:rPr>
        <w:t>2</w:t>
      </w:r>
      <w:r>
        <w:rPr>
          <w:rFonts w:hint="eastAsia"/>
        </w:rPr>
        <w:t>倍的四叉树，这种情况下，只要实体的中心处于入口范围中，那么它整体一定处于出口范围中。</w:t>
      </w:r>
    </w:p>
    <w:p w14:paraId="53FAAAB6" w14:textId="13B62545" w:rsidR="00F56E09" w:rsidRDefault="00F56E09" w:rsidP="00E8781A">
      <w:pPr>
        <w:tabs>
          <w:tab w:val="left" w:pos="312"/>
        </w:tabs>
        <w:spacing w:after="240"/>
        <w:outlineLvl w:val="1"/>
      </w:pPr>
      <w:r>
        <w:rPr>
          <w:rFonts w:hint="eastAsia"/>
        </w:rPr>
        <w:t>本程序实现时使用一个双向映射（</w:t>
      </w:r>
      <w:r>
        <w:rPr>
          <w:rFonts w:hint="eastAsia"/>
        </w:rPr>
        <w:t>b</w:t>
      </w:r>
      <w:r>
        <w:t>oost::</w:t>
      </w:r>
      <w:proofErr w:type="spellStart"/>
      <w:r>
        <w:t>bimap</w:t>
      </w:r>
      <w:proofErr w:type="spellEnd"/>
      <w:r>
        <w:rPr>
          <w:rFonts w:hint="eastAsia"/>
        </w:rPr>
        <w:t>）代替了真正的树，以保证实体在树中唯一。</w:t>
      </w:r>
      <w:r w:rsidR="0032769D">
        <w:rPr>
          <w:rFonts w:hint="eastAsia"/>
        </w:rPr>
        <w:t>映射的每一对为</w:t>
      </w:r>
      <w:r w:rsidR="00290B09">
        <w:rPr>
          <w:rFonts w:hint="eastAsia"/>
        </w:rPr>
        <w:t>(</w:t>
      </w:r>
      <w:r w:rsidR="00290B09">
        <w:rPr>
          <w:rFonts w:hint="eastAsia"/>
        </w:rPr>
        <w:t>实体下标</w:t>
      </w:r>
      <w:r w:rsidR="00290B09">
        <w:rPr>
          <w:rFonts w:hint="eastAsia"/>
        </w:rPr>
        <w:t>,</w:t>
      </w:r>
      <w:r w:rsidR="00290B09">
        <w:rPr>
          <w:rFonts w:hint="eastAsia"/>
        </w:rPr>
        <w:t>实体指针</w:t>
      </w:r>
      <w:r w:rsidR="00290B09">
        <w:rPr>
          <w:rFonts w:hint="eastAsia"/>
        </w:rPr>
        <w:t>)</w:t>
      </w:r>
      <w:r w:rsidR="00290B09">
        <w:rPr>
          <w:rFonts w:hint="eastAsia"/>
        </w:rPr>
        <w:t>，</w:t>
      </w:r>
      <w:r w:rsidR="0032769D">
        <w:rPr>
          <w:rFonts w:hint="eastAsia"/>
        </w:rPr>
        <w:t>左侧为</w:t>
      </w:r>
      <w:proofErr w:type="spellStart"/>
      <w:r w:rsidR="0032769D">
        <w:rPr>
          <w:rFonts w:hint="eastAsia"/>
        </w:rPr>
        <w:t>u</w:t>
      </w:r>
      <w:r w:rsidR="0032769D">
        <w:t>nordered_</w:t>
      </w:r>
      <w:r w:rsidR="0032769D">
        <w:rPr>
          <w:rFonts w:hint="eastAsia"/>
        </w:rPr>
        <w:t>m</w:t>
      </w:r>
      <w:r w:rsidR="0032769D">
        <w:t>ultimap</w:t>
      </w:r>
      <w:proofErr w:type="spellEnd"/>
      <w:r w:rsidR="0032769D">
        <w:rPr>
          <w:rFonts w:hint="eastAsia"/>
        </w:rPr>
        <w:t>，右侧为</w:t>
      </w:r>
      <w:proofErr w:type="spellStart"/>
      <w:r w:rsidR="0032769D">
        <w:rPr>
          <w:rFonts w:hint="eastAsia"/>
        </w:rPr>
        <w:t>u</w:t>
      </w:r>
      <w:r w:rsidR="0032769D">
        <w:t>nordered_map</w:t>
      </w:r>
      <w:proofErr w:type="spellEnd"/>
      <w:r w:rsidR="0032769D">
        <w:rPr>
          <w:rFonts w:hint="eastAsia"/>
        </w:rPr>
        <w:t>。</w:t>
      </w:r>
    </w:p>
    <w:p w14:paraId="0C6427FC" w14:textId="6629D643" w:rsidR="00F56E09" w:rsidRDefault="00F56E09" w:rsidP="008A0718">
      <w:pPr>
        <w:tabs>
          <w:tab w:val="left" w:pos="312"/>
        </w:tabs>
        <w:outlineLvl w:val="1"/>
        <w:rPr>
          <w:rFonts w:hint="eastAsia"/>
        </w:rPr>
      </w:pPr>
      <w:r>
        <w:rPr>
          <w:rFonts w:hint="eastAsia"/>
        </w:rPr>
        <w:t>对</w:t>
      </w:r>
      <w:r w:rsidRPr="008A0718">
        <w:t>松散网格</w:t>
      </w:r>
      <w:proofErr w:type="gramStart"/>
      <w:r w:rsidRPr="008A0718">
        <w:t>四叉树</w:t>
      </w:r>
      <w:r>
        <w:rPr>
          <w:rFonts w:hint="eastAsia"/>
        </w:rPr>
        <w:t>定义</w:t>
      </w:r>
      <w:proofErr w:type="gramEnd"/>
      <w:r>
        <w:rPr>
          <w:rFonts w:hint="eastAsia"/>
        </w:rPr>
        <w:t>如下</w:t>
      </w:r>
      <w:r w:rsidR="00073E07">
        <w:rPr>
          <w:rFonts w:hint="eastAsia"/>
        </w:rPr>
        <w:t>概念与</w:t>
      </w:r>
      <w:r>
        <w:rPr>
          <w:rFonts w:hint="eastAsia"/>
        </w:rPr>
        <w:t>操作：</w:t>
      </w:r>
    </w:p>
    <w:p w14:paraId="72FD3956" w14:textId="3906E369" w:rsidR="00F56E09" w:rsidRDefault="00F56E09" w:rsidP="00F56E09">
      <w:pPr>
        <w:pStyle w:val="a"/>
      </w:pPr>
      <w:r>
        <w:rPr>
          <w:rFonts w:hint="eastAsia"/>
        </w:rPr>
        <w:t>“实体下标”：</w:t>
      </w:r>
      <w:r w:rsidR="0032769D">
        <w:rPr>
          <w:rFonts w:hint="eastAsia"/>
        </w:rPr>
        <w:t>整个场景分为多层网格，第</w:t>
      </w:r>
      <w:r w:rsidR="0032769D">
        <w:t>1</w:t>
      </w:r>
      <w:r w:rsidR="0032769D">
        <w:rPr>
          <w:rFonts w:hint="eastAsia"/>
        </w:rPr>
        <w:t>层只有一个包含整个场景的，每增加</w:t>
      </w:r>
      <w:r w:rsidR="0032769D">
        <w:rPr>
          <w:rFonts w:hint="eastAsia"/>
        </w:rPr>
        <w:t>1</w:t>
      </w:r>
      <w:r w:rsidR="0032769D">
        <w:rPr>
          <w:rFonts w:hint="eastAsia"/>
        </w:rPr>
        <w:t>层，每个网格长和宽减半。一个实体属于网格大小大于其大小的层中</w:t>
      </w:r>
      <w:r w:rsidR="0032769D">
        <w:rPr>
          <w:rFonts w:hint="eastAsia"/>
        </w:rPr>
        <w:t>层数最大</w:t>
      </w:r>
      <w:r w:rsidR="0032769D">
        <w:rPr>
          <w:rFonts w:hint="eastAsia"/>
        </w:rPr>
        <w:t>的那层中包含</w:t>
      </w:r>
      <w:proofErr w:type="gramStart"/>
      <w:r w:rsidR="0032769D">
        <w:rPr>
          <w:rFonts w:hint="eastAsia"/>
        </w:rPr>
        <w:t>它中心</w:t>
      </w:r>
      <w:proofErr w:type="gramEnd"/>
      <w:r w:rsidR="0032769D">
        <w:rPr>
          <w:rFonts w:hint="eastAsia"/>
        </w:rPr>
        <w:t>的网格。实体的下标</w:t>
      </w:r>
      <w:r w:rsidR="00C217FE">
        <w:rPr>
          <w:rFonts w:hint="eastAsia"/>
        </w:rPr>
        <w:t>等于</w:t>
      </w:r>
      <w:r w:rsidR="0032769D">
        <w:rPr>
          <w:rFonts w:hint="eastAsia"/>
        </w:rPr>
        <w:t>它属于的网格在该层中的下标加上所有更低层的网格数。（每层的网格数为前一层的</w:t>
      </w:r>
      <w:r w:rsidR="0032769D">
        <w:rPr>
          <w:rFonts w:hint="eastAsia"/>
        </w:rPr>
        <w:t>4</w:t>
      </w:r>
      <w:r w:rsidR="0032769D">
        <w:rPr>
          <w:rFonts w:hint="eastAsia"/>
        </w:rPr>
        <w:t>倍，</w:t>
      </w:r>
      <w:r w:rsidR="0032769D">
        <w:rPr>
          <w:rFonts w:hint="eastAsia"/>
        </w:rPr>
        <w:t>更低层的网格数</w:t>
      </w:r>
      <w:r w:rsidR="0032769D">
        <w:rPr>
          <w:rFonts w:hint="eastAsia"/>
        </w:rPr>
        <w:t>可以用等比数列公式</w:t>
      </w:r>
      <w:r w:rsidR="0032769D">
        <w:rPr>
          <w:rFonts w:hint="eastAsia"/>
        </w:rPr>
        <w:t>O</w:t>
      </w:r>
      <w:r w:rsidR="0032769D">
        <w:t>(1)</w:t>
      </w:r>
      <w:r w:rsidR="0032769D">
        <w:rPr>
          <w:rFonts w:hint="eastAsia"/>
        </w:rPr>
        <w:t>求出）</w:t>
      </w:r>
    </w:p>
    <w:p w14:paraId="6BE5F9F3" w14:textId="03BBB7A6" w:rsidR="00290B09" w:rsidRDefault="00290B09" w:rsidP="00F56E09">
      <w:pPr>
        <w:pStyle w:val="a"/>
      </w:pPr>
      <w:r>
        <w:rPr>
          <w:rFonts w:hint="eastAsia"/>
        </w:rPr>
        <w:t>“插入实体”：计算实体下标并向</w:t>
      </w:r>
      <w:r>
        <w:rPr>
          <w:rFonts w:hint="eastAsia"/>
        </w:rPr>
        <w:t>双向映射</w:t>
      </w:r>
      <w:r>
        <w:rPr>
          <w:rFonts w:hint="eastAsia"/>
        </w:rPr>
        <w:t>中插入一对数据。</w:t>
      </w:r>
    </w:p>
    <w:p w14:paraId="79860E07" w14:textId="43A87A95" w:rsidR="00290B09" w:rsidRDefault="00290B09" w:rsidP="00F56E09">
      <w:pPr>
        <w:pStyle w:val="a"/>
      </w:pPr>
      <w:r>
        <w:rPr>
          <w:rFonts w:hint="eastAsia"/>
        </w:rPr>
        <w:t>“移除实体”：在双向映射的右侧查找实体指针，删除对应数据。</w:t>
      </w:r>
    </w:p>
    <w:p w14:paraId="317383DE" w14:textId="569F1FF7" w:rsidR="00290B09" w:rsidRDefault="00290B09" w:rsidP="00F56E09">
      <w:pPr>
        <w:pStyle w:val="a"/>
      </w:pPr>
      <w:r>
        <w:rPr>
          <w:rFonts w:hint="eastAsia"/>
        </w:rPr>
        <w:t>“移动实体”：将实体的位置加上一个向量，然后计算新的实体下标。如果下标改变，那么</w:t>
      </w:r>
      <w:r>
        <w:rPr>
          <w:rFonts w:hint="eastAsia"/>
        </w:rPr>
        <w:t>在双向映射的右侧查找实体指针，</w:t>
      </w:r>
      <w:r>
        <w:rPr>
          <w:rFonts w:hint="eastAsia"/>
        </w:rPr>
        <w:t>修改对应数据。</w:t>
      </w:r>
    </w:p>
    <w:p w14:paraId="31E2EB16" w14:textId="4FE0ADB5" w:rsidR="00290B09" w:rsidRDefault="00290B09" w:rsidP="00F56E09">
      <w:pPr>
        <w:pStyle w:val="a"/>
      </w:pPr>
      <w:r>
        <w:rPr>
          <w:rFonts w:hint="eastAsia"/>
        </w:rPr>
        <w:t>“</w:t>
      </w:r>
      <w:r w:rsidR="002A42A9">
        <w:rPr>
          <w:rFonts w:hint="eastAsia"/>
        </w:rPr>
        <w:t>对应的</w:t>
      </w:r>
      <w:r>
        <w:rPr>
          <w:rFonts w:hint="eastAsia"/>
        </w:rPr>
        <w:t>低层网格”：对于</w:t>
      </w:r>
      <w:r w:rsidR="002A42A9">
        <w:rPr>
          <w:rFonts w:hint="eastAsia"/>
        </w:rPr>
        <w:t>一个网格，在更低层，每层中完全包容它的网格只有一个，称该网格为</w:t>
      </w:r>
      <w:r w:rsidR="002A42A9">
        <w:rPr>
          <w:rFonts w:hint="eastAsia"/>
        </w:rPr>
        <w:t>对应的低层网格</w:t>
      </w:r>
      <w:r w:rsidR="002A42A9">
        <w:rPr>
          <w:rFonts w:hint="eastAsia"/>
        </w:rPr>
        <w:t>。</w:t>
      </w:r>
    </w:p>
    <w:p w14:paraId="7974E612" w14:textId="5C9614D5" w:rsidR="002A42A9" w:rsidRDefault="002A42A9" w:rsidP="00F56E09">
      <w:pPr>
        <w:pStyle w:val="a"/>
      </w:pPr>
      <w:r>
        <w:rPr>
          <w:rFonts w:hint="eastAsia"/>
        </w:rPr>
        <w:t>“向低层搜索”：搜索一个网格的所有</w:t>
      </w:r>
      <w:r>
        <w:rPr>
          <w:rFonts w:hint="eastAsia"/>
        </w:rPr>
        <w:t>“对应的低层网格”</w:t>
      </w:r>
      <w:r>
        <w:rPr>
          <w:rFonts w:hint="eastAsia"/>
        </w:rPr>
        <w:t>及以这些低层网格为中心的九宫格。</w:t>
      </w:r>
    </w:p>
    <w:p w14:paraId="33449C33" w14:textId="1A9AD763" w:rsidR="00E8781A" w:rsidRDefault="00E8781A" w:rsidP="00E8781A">
      <w:pPr>
        <w:pStyle w:val="a"/>
      </w:pPr>
      <w:r>
        <w:rPr>
          <w:rFonts w:hint="eastAsia"/>
        </w:rPr>
        <w:t>“在本层搜索”：搜索一个网格同层的左上四宫格，如图：</w:t>
      </w:r>
      <w:r w:rsidR="00B32562">
        <w:rPr>
          <w:rFonts w:hint="eastAsia"/>
        </w:rPr>
        <w:t>（注：在本程序的实现中，</w:t>
      </w:r>
      <w:proofErr w:type="spellStart"/>
      <w:r w:rsidR="00B32562">
        <w:rPr>
          <w:rFonts w:hint="eastAsia"/>
        </w:rPr>
        <w:t>u</w:t>
      </w:r>
      <w:r w:rsidR="00B32562">
        <w:t>psearch</w:t>
      </w:r>
      <w:proofErr w:type="spellEnd"/>
      <w:r w:rsidR="00B32562">
        <w:rPr>
          <w:rFonts w:hint="eastAsia"/>
        </w:rPr>
        <w:t>函数完成了</w:t>
      </w:r>
      <w:r w:rsidR="00B32562">
        <w:rPr>
          <w:rFonts w:hint="eastAsia"/>
        </w:rPr>
        <w:t>“向低层搜索”</w:t>
      </w:r>
      <w:r w:rsidR="00B32562">
        <w:rPr>
          <w:rFonts w:hint="eastAsia"/>
        </w:rPr>
        <w:t>和</w:t>
      </w:r>
      <w:r w:rsidR="00B32562">
        <w:rPr>
          <w:rFonts w:hint="eastAsia"/>
        </w:rPr>
        <w:t>“在本层搜索”</w:t>
      </w:r>
      <w:r w:rsidR="00B32562">
        <w:rPr>
          <w:rFonts w:hint="eastAsia"/>
        </w:rPr>
        <w:t>）</w:t>
      </w:r>
    </w:p>
    <w:tbl>
      <w:tblPr>
        <w:tblStyle w:val="ab"/>
        <w:tblW w:w="0" w:type="auto"/>
        <w:tblInd w:w="3471" w:type="dxa"/>
        <w:tblLook w:val="04A0" w:firstRow="1" w:lastRow="0" w:firstColumn="1" w:lastColumn="0" w:noHBand="0" w:noVBand="1"/>
      </w:tblPr>
      <w:tblGrid>
        <w:gridCol w:w="456"/>
        <w:gridCol w:w="456"/>
        <w:gridCol w:w="456"/>
      </w:tblGrid>
      <w:tr w:rsidR="00E8781A" w14:paraId="06A09E99" w14:textId="77777777" w:rsidTr="00E8781A">
        <w:trPr>
          <w:trHeight w:val="427"/>
        </w:trPr>
        <w:tc>
          <w:tcPr>
            <w:tcW w:w="456" w:type="dxa"/>
            <w:shd w:val="clear" w:color="auto" w:fill="70AD47" w:themeFill="accent6"/>
          </w:tcPr>
          <w:p w14:paraId="39EBA9C3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456" w:type="dxa"/>
            <w:shd w:val="clear" w:color="auto" w:fill="70AD47" w:themeFill="accent6"/>
          </w:tcPr>
          <w:p w14:paraId="20DC6E04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56" w:type="dxa"/>
            <w:shd w:val="clear" w:color="auto" w:fill="70AD47" w:themeFill="accent6"/>
          </w:tcPr>
          <w:p w14:paraId="43755091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E8781A" w14:paraId="52894463" w14:textId="77777777" w:rsidTr="00E8781A">
        <w:trPr>
          <w:trHeight w:val="419"/>
        </w:trPr>
        <w:tc>
          <w:tcPr>
            <w:tcW w:w="456" w:type="dxa"/>
            <w:shd w:val="clear" w:color="auto" w:fill="70AD47" w:themeFill="accent6"/>
          </w:tcPr>
          <w:p w14:paraId="5AF117D7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56" w:type="dxa"/>
            <w:shd w:val="clear" w:color="auto" w:fill="FF0000"/>
          </w:tcPr>
          <w:p w14:paraId="6E2C7F26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56" w:type="dxa"/>
          </w:tcPr>
          <w:p w14:paraId="3C16D229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  <w:tr w:rsidR="00E8781A" w14:paraId="53BE68BA" w14:textId="77777777" w:rsidTr="00E8781A">
        <w:trPr>
          <w:trHeight w:val="427"/>
        </w:trPr>
        <w:tc>
          <w:tcPr>
            <w:tcW w:w="456" w:type="dxa"/>
          </w:tcPr>
          <w:p w14:paraId="77116D77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56" w:type="dxa"/>
          </w:tcPr>
          <w:p w14:paraId="72A176D2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456" w:type="dxa"/>
          </w:tcPr>
          <w:p w14:paraId="37585B96" w14:textId="77777777" w:rsidR="00E8781A" w:rsidRDefault="00E8781A" w:rsidP="00E8781A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</w:p>
        </w:tc>
      </w:tr>
    </w:tbl>
    <w:p w14:paraId="05D82E17" w14:textId="7120245E" w:rsidR="00E8781A" w:rsidRDefault="00E8781A" w:rsidP="00E8781A">
      <w:pPr>
        <w:pStyle w:val="a"/>
        <w:rPr>
          <w:rFonts w:hint="eastAsia"/>
        </w:rPr>
      </w:pPr>
      <w:r>
        <w:rPr>
          <w:rFonts w:hint="eastAsia"/>
        </w:rPr>
        <w:t>“碰撞检测”：在</w:t>
      </w:r>
      <w:proofErr w:type="spellStart"/>
      <w:r>
        <w:rPr>
          <w:rFonts w:hint="eastAsia"/>
        </w:rPr>
        <w:t>u</w:t>
      </w:r>
      <w:r>
        <w:t>nordered_</w:t>
      </w:r>
      <w:r>
        <w:rPr>
          <w:rFonts w:hint="eastAsia"/>
        </w:rPr>
        <w:t>m</w:t>
      </w:r>
      <w:r>
        <w:t>ultimap</w:t>
      </w:r>
      <w:proofErr w:type="spellEnd"/>
      <w:r>
        <w:rPr>
          <w:rFonts w:hint="eastAsia"/>
        </w:rPr>
        <w:t>中，不同元素之间的顺序是不确定的，但相同元素总是相邻的。对每一个实体先“向底层搜索”，再“在本层搜索”，最后在每一组下标相同的实体内部相互检测，即可保证不重不漏。</w:t>
      </w:r>
    </w:p>
    <w:p w14:paraId="4309C172" w14:textId="77777777" w:rsidR="00F56E09" w:rsidRPr="008A0718" w:rsidRDefault="00F56E09" w:rsidP="008A0718">
      <w:pPr>
        <w:tabs>
          <w:tab w:val="left" w:pos="312"/>
        </w:tabs>
        <w:outlineLvl w:val="1"/>
        <w:rPr>
          <w:rFonts w:hint="eastAsia"/>
        </w:rPr>
      </w:pPr>
    </w:p>
    <w:p w14:paraId="09ABBBB3" w14:textId="7BA63DB2" w:rsidR="00B011E3" w:rsidRPr="00D83242" w:rsidRDefault="000D36F7"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9" w:name="_Toc3055"/>
      <w:r w:rsidRPr="00D83242">
        <w:rPr>
          <w:rFonts w:hint="eastAsia"/>
          <w:b/>
          <w:sz w:val="28"/>
          <w:szCs w:val="28"/>
        </w:rPr>
        <w:t>单元测试</w:t>
      </w:r>
      <w:bookmarkEnd w:id="9"/>
    </w:p>
    <w:p w14:paraId="1C4C88FD" w14:textId="2EC78792" w:rsidR="00B011E3" w:rsidRPr="00D83242" w:rsidRDefault="000D36F7">
      <w:pPr>
        <w:spacing w:line="300" w:lineRule="auto"/>
        <w:ind w:firstLineChars="175" w:firstLine="420"/>
        <w:rPr>
          <w:szCs w:val="24"/>
        </w:rPr>
      </w:pPr>
      <w:r w:rsidRPr="00D83242">
        <w:rPr>
          <w:rFonts w:hint="eastAsia"/>
          <w:szCs w:val="24"/>
        </w:rPr>
        <w:t xml:space="preserve">1. </w:t>
      </w:r>
      <w:r w:rsidRPr="00D83242">
        <w:rPr>
          <w:rFonts w:hint="eastAsia"/>
          <w:szCs w:val="24"/>
        </w:rPr>
        <w:t>基本测试：</w:t>
      </w:r>
      <w:r w:rsidR="00A7348B">
        <w:rPr>
          <w:rFonts w:hint="eastAsia"/>
          <w:szCs w:val="24"/>
        </w:rPr>
        <w:t>测试游戏是否能正确</w:t>
      </w:r>
      <w:r w:rsidR="00A7348B">
        <w:rPr>
          <w:rFonts w:hint="eastAsia"/>
          <w:szCs w:val="24"/>
        </w:rPr>
        <w:t>切换</w:t>
      </w:r>
      <w:r w:rsidR="00A7348B">
        <w:rPr>
          <w:rFonts w:hint="eastAsia"/>
          <w:szCs w:val="24"/>
        </w:rPr>
        <w:t>场景、执行游戏逻辑</w:t>
      </w:r>
    </w:p>
    <w:p w14:paraId="3F3005E9" w14:textId="439EF2B2" w:rsidR="00B011E3" w:rsidRDefault="000D36F7">
      <w:pPr>
        <w:spacing w:line="300" w:lineRule="auto"/>
        <w:ind w:firstLineChars="175" w:firstLine="420"/>
        <w:rPr>
          <w:szCs w:val="24"/>
        </w:rPr>
      </w:pPr>
      <w:r w:rsidRPr="00D83242">
        <w:rPr>
          <w:rFonts w:hint="eastAsia"/>
          <w:szCs w:val="24"/>
        </w:rPr>
        <w:t xml:space="preserve">2. </w:t>
      </w:r>
      <w:r w:rsidR="00350546">
        <w:rPr>
          <w:rFonts w:hint="eastAsia"/>
          <w:szCs w:val="24"/>
        </w:rPr>
        <w:t>资源占用</w:t>
      </w:r>
      <w:r w:rsidRPr="00D83242">
        <w:rPr>
          <w:rFonts w:hint="eastAsia"/>
          <w:szCs w:val="24"/>
        </w:rPr>
        <w:t>测试</w:t>
      </w:r>
      <w:r w:rsidRPr="00D83242">
        <w:rPr>
          <w:rFonts w:hint="eastAsia"/>
          <w:szCs w:val="24"/>
        </w:rPr>
        <w:t>：</w:t>
      </w:r>
      <w:r w:rsidR="00A7348B">
        <w:rPr>
          <w:rFonts w:hint="eastAsia"/>
          <w:szCs w:val="24"/>
        </w:rPr>
        <w:t>通过任务管理器观察</w:t>
      </w:r>
      <w:r w:rsidRPr="00D83242">
        <w:rPr>
          <w:rFonts w:hint="eastAsia"/>
          <w:szCs w:val="24"/>
        </w:rPr>
        <w:t>测试</w:t>
      </w:r>
      <w:r w:rsidR="00A7348B">
        <w:rPr>
          <w:rFonts w:hint="eastAsia"/>
          <w:szCs w:val="24"/>
        </w:rPr>
        <w:t>游戏的</w:t>
      </w:r>
      <w:r w:rsidR="00A7348B">
        <w:rPr>
          <w:rFonts w:hint="eastAsia"/>
          <w:szCs w:val="24"/>
        </w:rPr>
        <w:t>CPU</w:t>
      </w:r>
      <w:r w:rsidR="00A7348B">
        <w:rPr>
          <w:rFonts w:hint="eastAsia"/>
          <w:szCs w:val="24"/>
        </w:rPr>
        <w:t>与内存占用</w:t>
      </w:r>
    </w:p>
    <w:p w14:paraId="15DE97B9" w14:textId="77777777" w:rsidR="00BF3B15" w:rsidRPr="00D83242" w:rsidRDefault="00BF3B15" w:rsidP="00BF3B15">
      <w:pPr>
        <w:spacing w:line="300" w:lineRule="auto"/>
        <w:rPr>
          <w:rFonts w:hint="eastAsia"/>
          <w:szCs w:val="24"/>
        </w:rPr>
      </w:pPr>
    </w:p>
    <w:p w14:paraId="5E4CC3D6" w14:textId="3F0F6846" w:rsidR="00B011E3" w:rsidRPr="00D83242" w:rsidRDefault="000D36F7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0" w:name="_Toc29601"/>
      <w:r w:rsidRPr="00D83242">
        <w:rPr>
          <w:rFonts w:hint="eastAsia"/>
          <w:b/>
          <w:sz w:val="30"/>
          <w:szCs w:val="30"/>
        </w:rPr>
        <w:t>单元测试</w:t>
      </w:r>
      <w:bookmarkEnd w:id="10"/>
    </w:p>
    <w:p w14:paraId="4201DFF4" w14:textId="35D861B8" w:rsidR="00B011E3" w:rsidRPr="00D83242" w:rsidRDefault="000D36F7">
      <w:pPr>
        <w:pStyle w:val="3"/>
        <w:spacing w:line="413" w:lineRule="auto"/>
        <w:rPr>
          <w:sz w:val="28"/>
          <w:szCs w:val="22"/>
        </w:rPr>
      </w:pPr>
      <w:bookmarkStart w:id="11" w:name="_Toc15356"/>
      <w:bookmarkStart w:id="12" w:name="_Toc6317"/>
      <w:r w:rsidRPr="00D83242">
        <w:rPr>
          <w:rFonts w:hint="eastAsia"/>
          <w:sz w:val="28"/>
          <w:szCs w:val="22"/>
        </w:rPr>
        <w:lastRenderedPageBreak/>
        <w:t>测试结果</w:t>
      </w:r>
      <w:bookmarkEnd w:id="11"/>
      <w:bookmarkEnd w:id="12"/>
    </w:p>
    <w:p w14:paraId="7CB0BC11" w14:textId="2884A203" w:rsidR="00B011E3" w:rsidRDefault="00350546">
      <w:pPr>
        <w:rPr>
          <w:szCs w:val="24"/>
        </w:rPr>
      </w:pPr>
      <w:r>
        <w:rPr>
          <w:rFonts w:hint="eastAsia"/>
          <w:szCs w:val="24"/>
        </w:rPr>
        <w:t>基本测试：通过</w:t>
      </w:r>
    </w:p>
    <w:p w14:paraId="03481C25" w14:textId="3625154F" w:rsidR="00350546" w:rsidRDefault="00350546">
      <w:pPr>
        <w:rPr>
          <w:szCs w:val="24"/>
        </w:rPr>
      </w:pPr>
      <w:r>
        <w:rPr>
          <w:rFonts w:hint="eastAsia"/>
          <w:szCs w:val="24"/>
        </w:rPr>
        <w:t>资源占用</w:t>
      </w:r>
      <w:r w:rsidRPr="00D83242">
        <w:rPr>
          <w:rFonts w:hint="eastAsia"/>
          <w:szCs w:val="24"/>
        </w:rPr>
        <w:t>测试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C</w:t>
      </w:r>
      <w:r>
        <w:rPr>
          <w:szCs w:val="24"/>
        </w:rPr>
        <w:t>PU</w:t>
      </w:r>
      <w:r w:rsidR="00E66325">
        <w:rPr>
          <w:rFonts w:hint="eastAsia"/>
          <w:szCs w:val="24"/>
        </w:rPr>
        <w:t>占用维持在</w:t>
      </w:r>
      <w:r w:rsidR="00E66325">
        <w:rPr>
          <w:rFonts w:hint="eastAsia"/>
          <w:szCs w:val="24"/>
        </w:rPr>
        <w:t>1</w:t>
      </w:r>
      <w:r w:rsidR="00E66325">
        <w:rPr>
          <w:szCs w:val="24"/>
        </w:rPr>
        <w:t>0%</w:t>
      </w:r>
      <w:r w:rsidR="00E66325">
        <w:rPr>
          <w:rFonts w:hint="eastAsia"/>
          <w:szCs w:val="24"/>
        </w:rPr>
        <w:t>以内，内存维持在</w:t>
      </w:r>
      <w:r w:rsidR="00E66325">
        <w:rPr>
          <w:rFonts w:hint="eastAsia"/>
          <w:szCs w:val="24"/>
        </w:rPr>
        <w:t>1G</w:t>
      </w:r>
      <w:r w:rsidR="00E66325">
        <w:rPr>
          <w:rFonts w:hint="eastAsia"/>
          <w:szCs w:val="24"/>
        </w:rPr>
        <w:t>以内，无内存泄漏</w:t>
      </w:r>
    </w:p>
    <w:p w14:paraId="47AF53DC" w14:textId="77777777" w:rsidR="00E66325" w:rsidRPr="00D83242" w:rsidRDefault="00E66325">
      <w:pPr>
        <w:rPr>
          <w:rFonts w:hint="eastAsia"/>
          <w:szCs w:val="24"/>
        </w:rPr>
      </w:pPr>
    </w:p>
    <w:p w14:paraId="232BC0DA" w14:textId="3E0E76B0" w:rsidR="00B011E3" w:rsidRPr="00D83242" w:rsidRDefault="000D36F7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3" w:name="_Toc21520"/>
      <w:r w:rsidRPr="00D83242">
        <w:rPr>
          <w:rFonts w:hint="eastAsia"/>
          <w:b/>
          <w:sz w:val="30"/>
          <w:szCs w:val="30"/>
        </w:rPr>
        <w:t>收获</w:t>
      </w:r>
      <w:bookmarkEnd w:id="13"/>
    </w:p>
    <w:p w14:paraId="60923B97" w14:textId="5B049A5F" w:rsidR="00B011E3" w:rsidRPr="00D83242" w:rsidRDefault="000D36F7">
      <w:pPr>
        <w:rPr>
          <w:bCs/>
          <w:szCs w:val="24"/>
        </w:rPr>
      </w:pPr>
      <w:r w:rsidRPr="00D83242">
        <w:rPr>
          <w:rFonts w:hint="eastAsia"/>
          <w:bCs/>
          <w:szCs w:val="24"/>
        </w:rPr>
        <w:t xml:space="preserve">1. </w:t>
      </w:r>
      <w:r w:rsidR="00E66325" w:rsidRPr="00D83242">
        <w:rPr>
          <w:rFonts w:hint="eastAsia"/>
          <w:bCs/>
          <w:szCs w:val="24"/>
        </w:rPr>
        <w:t>了解理论知识</w:t>
      </w:r>
      <w:r w:rsidRPr="00D83242">
        <w:rPr>
          <w:rFonts w:hint="eastAsia"/>
          <w:bCs/>
          <w:szCs w:val="24"/>
        </w:rPr>
        <w:t>：</w:t>
      </w:r>
      <w:r w:rsidRPr="00D83242">
        <w:rPr>
          <w:rFonts w:hint="eastAsia"/>
          <w:bCs/>
          <w:szCs w:val="24"/>
        </w:rPr>
        <w:t>该代码涉及到</w:t>
      </w:r>
      <w:r w:rsidR="00E66325">
        <w:rPr>
          <w:rFonts w:hint="eastAsia"/>
          <w:bCs/>
          <w:szCs w:val="24"/>
        </w:rPr>
        <w:t>诸多底层概念</w:t>
      </w:r>
      <w:r w:rsidRPr="00D83242">
        <w:rPr>
          <w:rFonts w:hint="eastAsia"/>
          <w:bCs/>
          <w:szCs w:val="24"/>
        </w:rPr>
        <w:t>，</w:t>
      </w:r>
      <w:r w:rsidRPr="00D83242">
        <w:rPr>
          <w:rFonts w:hint="eastAsia"/>
          <w:bCs/>
          <w:szCs w:val="24"/>
        </w:rPr>
        <w:t>如</w:t>
      </w:r>
      <w:r w:rsidR="00E66325">
        <w:rPr>
          <w:rFonts w:hint="eastAsia"/>
          <w:bCs/>
          <w:szCs w:val="24"/>
        </w:rPr>
        <w:t>消息队列、调用</w:t>
      </w:r>
      <w:proofErr w:type="gramStart"/>
      <w:r w:rsidR="00E66325">
        <w:rPr>
          <w:rFonts w:hint="eastAsia"/>
          <w:bCs/>
          <w:szCs w:val="24"/>
        </w:rPr>
        <w:t>栈</w:t>
      </w:r>
      <w:proofErr w:type="gramEnd"/>
      <w:r w:rsidR="00E66325">
        <w:rPr>
          <w:rFonts w:hint="eastAsia"/>
          <w:bCs/>
          <w:szCs w:val="24"/>
        </w:rPr>
        <w:t>与</w:t>
      </w:r>
      <w:r w:rsidR="00E66325">
        <w:rPr>
          <w:rFonts w:hint="eastAsia"/>
          <w:bCs/>
          <w:szCs w:val="24"/>
        </w:rPr>
        <w:t>O</w:t>
      </w:r>
      <w:r w:rsidR="00E66325">
        <w:rPr>
          <w:bCs/>
          <w:szCs w:val="24"/>
        </w:rPr>
        <w:t>penGL</w:t>
      </w:r>
      <w:r w:rsidR="00E66325">
        <w:rPr>
          <w:rFonts w:hint="eastAsia"/>
          <w:bCs/>
          <w:szCs w:val="24"/>
        </w:rPr>
        <w:t>着色器，丰富了我的知识</w:t>
      </w:r>
      <w:r w:rsidRPr="00D83242">
        <w:rPr>
          <w:rFonts w:hint="eastAsia"/>
          <w:bCs/>
          <w:szCs w:val="24"/>
        </w:rPr>
        <w:t>。</w:t>
      </w:r>
    </w:p>
    <w:p w14:paraId="65050C3C" w14:textId="77777777" w:rsidR="00B011E3" w:rsidRPr="00E66325" w:rsidRDefault="00B011E3">
      <w:pPr>
        <w:rPr>
          <w:bCs/>
          <w:szCs w:val="24"/>
        </w:rPr>
      </w:pPr>
    </w:p>
    <w:p w14:paraId="0DB347B8" w14:textId="7AAE328F" w:rsidR="00B011E3" w:rsidRPr="00D83242" w:rsidRDefault="000D36F7">
      <w:pPr>
        <w:rPr>
          <w:bCs/>
          <w:szCs w:val="24"/>
        </w:rPr>
      </w:pPr>
      <w:r w:rsidRPr="00D83242">
        <w:rPr>
          <w:rFonts w:hint="eastAsia"/>
          <w:bCs/>
          <w:szCs w:val="24"/>
        </w:rPr>
        <w:t xml:space="preserve">2. </w:t>
      </w:r>
      <w:r w:rsidRPr="00D83242">
        <w:rPr>
          <w:rFonts w:hint="eastAsia"/>
          <w:bCs/>
          <w:szCs w:val="24"/>
        </w:rPr>
        <w:t>深</w:t>
      </w:r>
      <w:r w:rsidRPr="00D83242">
        <w:rPr>
          <w:rFonts w:hint="eastAsia"/>
          <w:bCs/>
          <w:szCs w:val="24"/>
        </w:rPr>
        <w:t>入理解算法：</w:t>
      </w:r>
      <w:r w:rsidRPr="00D83242">
        <w:rPr>
          <w:rFonts w:hint="eastAsia"/>
          <w:bCs/>
          <w:szCs w:val="24"/>
        </w:rPr>
        <w:t>该代码中涉及的算法包括</w:t>
      </w:r>
      <w:r w:rsidR="00E66325">
        <w:rPr>
          <w:rFonts w:hint="eastAsia"/>
          <w:bCs/>
          <w:szCs w:val="24"/>
        </w:rPr>
        <w:t>松散网格</w:t>
      </w:r>
      <w:proofErr w:type="gramStart"/>
      <w:r w:rsidR="00E66325">
        <w:rPr>
          <w:rFonts w:hint="eastAsia"/>
          <w:bCs/>
          <w:szCs w:val="24"/>
        </w:rPr>
        <w:t>四叉树和</w:t>
      </w:r>
      <w:proofErr w:type="gramEnd"/>
      <w:r w:rsidR="00E66325">
        <w:rPr>
          <w:rFonts w:hint="eastAsia"/>
          <w:bCs/>
          <w:szCs w:val="24"/>
        </w:rPr>
        <w:t>LRU</w:t>
      </w:r>
      <w:r w:rsidR="00E66325">
        <w:rPr>
          <w:rFonts w:hint="eastAsia"/>
          <w:bCs/>
          <w:szCs w:val="24"/>
        </w:rPr>
        <w:t>缓存</w:t>
      </w:r>
      <w:r w:rsidRPr="00D83242">
        <w:rPr>
          <w:rFonts w:hint="eastAsia"/>
          <w:bCs/>
          <w:szCs w:val="24"/>
        </w:rPr>
        <w:t>，</w:t>
      </w:r>
      <w:r w:rsidR="00E66325">
        <w:rPr>
          <w:rFonts w:hint="eastAsia"/>
          <w:bCs/>
          <w:szCs w:val="24"/>
        </w:rPr>
        <w:t>编写这些算法的实现增加了我的编码经验</w:t>
      </w:r>
      <w:r w:rsidRPr="00D83242">
        <w:rPr>
          <w:rFonts w:hint="eastAsia"/>
          <w:bCs/>
          <w:szCs w:val="24"/>
        </w:rPr>
        <w:t>。</w:t>
      </w:r>
    </w:p>
    <w:p w14:paraId="31D3233B" w14:textId="77777777" w:rsidR="00B011E3" w:rsidRPr="00E66325" w:rsidRDefault="00B011E3">
      <w:pPr>
        <w:rPr>
          <w:bCs/>
          <w:szCs w:val="24"/>
        </w:rPr>
      </w:pPr>
    </w:p>
    <w:p w14:paraId="0BFB498E" w14:textId="0A4ED735" w:rsidR="00B011E3" w:rsidRPr="00D83242" w:rsidRDefault="000D36F7">
      <w:pPr>
        <w:rPr>
          <w:bCs/>
          <w:szCs w:val="24"/>
        </w:rPr>
      </w:pPr>
      <w:r w:rsidRPr="00D83242">
        <w:rPr>
          <w:rFonts w:hint="eastAsia"/>
          <w:bCs/>
          <w:szCs w:val="24"/>
        </w:rPr>
        <w:t xml:space="preserve">3. </w:t>
      </w:r>
      <w:r w:rsidRPr="00D83242">
        <w:rPr>
          <w:rFonts w:hint="eastAsia"/>
          <w:bCs/>
          <w:szCs w:val="24"/>
        </w:rPr>
        <w:t>提高调试能力：编写该代码</w:t>
      </w:r>
      <w:r w:rsidR="00E66325">
        <w:rPr>
          <w:rFonts w:hint="eastAsia"/>
          <w:bCs/>
          <w:szCs w:val="24"/>
        </w:rPr>
        <w:t>的过程中程序不正常运行的情况是常有的，但最终都被我以二分调试、</w:t>
      </w:r>
      <w:proofErr w:type="spellStart"/>
      <w:r w:rsidR="00E66325">
        <w:rPr>
          <w:rFonts w:hint="eastAsia"/>
          <w:bCs/>
          <w:szCs w:val="24"/>
        </w:rPr>
        <w:t>g</w:t>
      </w:r>
      <w:r w:rsidR="00E66325">
        <w:rPr>
          <w:bCs/>
          <w:szCs w:val="24"/>
        </w:rPr>
        <w:t>db</w:t>
      </w:r>
      <w:proofErr w:type="spellEnd"/>
      <w:r w:rsidR="00E66325">
        <w:rPr>
          <w:rFonts w:hint="eastAsia"/>
          <w:bCs/>
          <w:szCs w:val="24"/>
        </w:rPr>
        <w:t>断点、采集热点函数等方式解决。调试与修复的过程增强了我逻辑思考与搜集信息的能力。</w:t>
      </w:r>
    </w:p>
    <w:p w14:paraId="2DAFAC8F" w14:textId="5AA3128A" w:rsidR="00B011E3" w:rsidRPr="00D83242" w:rsidRDefault="00B011E3">
      <w:pPr>
        <w:rPr>
          <w:bCs/>
          <w:szCs w:val="24"/>
        </w:rPr>
      </w:pPr>
    </w:p>
    <w:sectPr w:rsidR="00B011E3" w:rsidRPr="00D8324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8893" w14:textId="77777777" w:rsidR="000D36F7" w:rsidRDefault="000D36F7">
      <w:r>
        <w:separator/>
      </w:r>
    </w:p>
  </w:endnote>
  <w:endnote w:type="continuationSeparator" w:id="0">
    <w:p w14:paraId="35785249" w14:textId="77777777" w:rsidR="000D36F7" w:rsidRDefault="000D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rasa Term SC">
    <w:panose1 w:val="02000509000000000000"/>
    <w:charset w:val="86"/>
    <w:family w:val="modern"/>
    <w:pitch w:val="fixed"/>
    <w:sig w:usb0="F10002FF" w:usb1="7BDFFDFF" w:usb2="02040036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74C0" w14:textId="77777777" w:rsidR="00B011E3" w:rsidRDefault="000D36F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35E3A" wp14:editId="4002DC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2C7C7E" w14:textId="77777777" w:rsidR="00B011E3" w:rsidRDefault="000D36F7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C35E3A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0C2C7C7E" w14:textId="77777777" w:rsidR="00B011E3" w:rsidRDefault="000D36F7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16C8" w14:textId="77777777" w:rsidR="000D36F7" w:rsidRDefault="000D36F7">
      <w:r>
        <w:separator/>
      </w:r>
    </w:p>
  </w:footnote>
  <w:footnote w:type="continuationSeparator" w:id="0">
    <w:p w14:paraId="257C299C" w14:textId="77777777" w:rsidR="000D36F7" w:rsidRDefault="000D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4EA8545E"/>
    <w:multiLevelType w:val="hybridMultilevel"/>
    <w:tmpl w:val="EF181D16"/>
    <w:lvl w:ilvl="0" w:tplc="C78E326E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695E15AE"/>
    <w:multiLevelType w:val="multilevel"/>
    <w:tmpl w:val="C2C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E5YTcwNjA5ZTgzOTYxMDk0NDBjNTk1Y2FlYmZhZjcifQ=="/>
  </w:docVars>
  <w:rsids>
    <w:rsidRoot w:val="00276A20"/>
    <w:rsid w:val="00073E07"/>
    <w:rsid w:val="00087A8B"/>
    <w:rsid w:val="000D36F7"/>
    <w:rsid w:val="000E6769"/>
    <w:rsid w:val="00127DF6"/>
    <w:rsid w:val="00143F8F"/>
    <w:rsid w:val="001808C1"/>
    <w:rsid w:val="002365C0"/>
    <w:rsid w:val="00240715"/>
    <w:rsid w:val="00276A20"/>
    <w:rsid w:val="00290B09"/>
    <w:rsid w:val="002A2F8F"/>
    <w:rsid w:val="002A42A9"/>
    <w:rsid w:val="0030519D"/>
    <w:rsid w:val="0032769D"/>
    <w:rsid w:val="00350546"/>
    <w:rsid w:val="003C7E3B"/>
    <w:rsid w:val="00406068"/>
    <w:rsid w:val="0042414E"/>
    <w:rsid w:val="004A15DA"/>
    <w:rsid w:val="00520CFA"/>
    <w:rsid w:val="00546FA3"/>
    <w:rsid w:val="00551109"/>
    <w:rsid w:val="00595FA4"/>
    <w:rsid w:val="005A7604"/>
    <w:rsid w:val="006E6D9E"/>
    <w:rsid w:val="006F5F99"/>
    <w:rsid w:val="007005A8"/>
    <w:rsid w:val="00744928"/>
    <w:rsid w:val="00754D25"/>
    <w:rsid w:val="00757358"/>
    <w:rsid w:val="00784BBB"/>
    <w:rsid w:val="007A5EF3"/>
    <w:rsid w:val="007C03AB"/>
    <w:rsid w:val="00816EF6"/>
    <w:rsid w:val="00825181"/>
    <w:rsid w:val="0083561D"/>
    <w:rsid w:val="00891145"/>
    <w:rsid w:val="008A0718"/>
    <w:rsid w:val="00A0617A"/>
    <w:rsid w:val="00A47E97"/>
    <w:rsid w:val="00A7348B"/>
    <w:rsid w:val="00B011E3"/>
    <w:rsid w:val="00B15C6C"/>
    <w:rsid w:val="00B32562"/>
    <w:rsid w:val="00B73613"/>
    <w:rsid w:val="00BF2021"/>
    <w:rsid w:val="00BF3B15"/>
    <w:rsid w:val="00C132E8"/>
    <w:rsid w:val="00C217FE"/>
    <w:rsid w:val="00D10B1F"/>
    <w:rsid w:val="00D10F63"/>
    <w:rsid w:val="00D15C97"/>
    <w:rsid w:val="00D83242"/>
    <w:rsid w:val="00D8543E"/>
    <w:rsid w:val="00DE0599"/>
    <w:rsid w:val="00E66325"/>
    <w:rsid w:val="00E8781A"/>
    <w:rsid w:val="00E905C7"/>
    <w:rsid w:val="00EB001F"/>
    <w:rsid w:val="00EF1E7A"/>
    <w:rsid w:val="00F24378"/>
    <w:rsid w:val="00F30B45"/>
    <w:rsid w:val="00F56E09"/>
    <w:rsid w:val="202C6073"/>
    <w:rsid w:val="383E1004"/>
    <w:rsid w:val="46A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2826C6"/>
  <w15:docId w15:val="{28C7D17B-ED87-40D2-B53D-7FE49DB6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757358"/>
    <w:pPr>
      <w:widowControl w:val="0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autoRedefine/>
    <w:semiHidden/>
    <w:unhideWhenUsed/>
    <w:qFormat/>
    <w:rPr>
      <w:rFonts w:ascii="Arial" w:eastAsia="黑体" w:hAnsi="Arial" w:cs="Times New Roman"/>
      <w:sz w:val="20"/>
      <w:szCs w:val="24"/>
    </w:rPr>
  </w:style>
  <w:style w:type="paragraph" w:styleId="TOC3">
    <w:name w:val="toc 3"/>
    <w:basedOn w:val="a0"/>
    <w:next w:val="a0"/>
    <w:uiPriority w:val="39"/>
    <w:semiHidden/>
    <w:unhideWhenUsed/>
    <w:pPr>
      <w:ind w:leftChars="400" w:left="840"/>
    </w:pPr>
  </w:style>
  <w:style w:type="paragraph" w:styleId="a5">
    <w:name w:val="Balloon Text"/>
    <w:basedOn w:val="a0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0"/>
    <w:link w:val="a8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qFormat/>
    <w:rPr>
      <w:rFonts w:cs="Times New Roman"/>
      <w:szCs w:val="24"/>
    </w:rPr>
  </w:style>
  <w:style w:type="paragraph" w:styleId="TOC2">
    <w:name w:val="toc 2"/>
    <w:basedOn w:val="a0"/>
    <w:next w:val="a0"/>
    <w:autoRedefine/>
    <w:qFormat/>
    <w:pPr>
      <w:ind w:leftChars="200" w:left="420"/>
    </w:pPr>
    <w:rPr>
      <w:rFonts w:cs="Times New Roman"/>
      <w:szCs w:val="24"/>
    </w:rPr>
  </w:style>
  <w:style w:type="table" w:styleId="ab">
    <w:name w:val="Table Grid"/>
    <w:basedOn w:val="a2"/>
    <w:autoRedefine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paragraph" w:styleId="a">
    <w:name w:val="List Paragraph"/>
    <w:basedOn w:val="a0"/>
    <w:autoRedefine/>
    <w:uiPriority w:val="34"/>
    <w:qFormat/>
    <w:rsid w:val="00757358"/>
    <w:pPr>
      <w:numPr>
        <w:numId w:val="3"/>
      </w:numPr>
      <w:spacing w:line="300" w:lineRule="auto"/>
    </w:pPr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a">
    <w:name w:val="页眉 字符"/>
    <w:basedOn w:val="a1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autoRedefine/>
    <w:uiPriority w:val="99"/>
    <w:qFormat/>
    <w:rPr>
      <w:sz w:val="18"/>
      <w:szCs w:val="18"/>
    </w:rPr>
  </w:style>
  <w:style w:type="paragraph" w:customStyle="1" w:styleId="12">
    <w:name w:val="无间隔1"/>
    <w:link w:val="Char"/>
    <w:autoRedefine/>
    <w:qFormat/>
    <w:rPr>
      <w:rFonts w:ascii="Times New Roman" w:eastAsia="宋体" w:hAnsi="Times New Roman" w:cs="Times New Roman"/>
      <w:sz w:val="22"/>
    </w:rPr>
  </w:style>
  <w:style w:type="character" w:customStyle="1" w:styleId="Char">
    <w:name w:val="无间隔 Char"/>
    <w:link w:val="12"/>
    <w:autoRedefine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autoRedefine/>
    <w:uiPriority w:val="9"/>
    <w:semiHidden/>
    <w:qFormat/>
    <w:rPr>
      <w:b/>
      <w:bCs/>
      <w:sz w:val="32"/>
      <w:szCs w:val="32"/>
    </w:rPr>
  </w:style>
  <w:style w:type="character" w:customStyle="1" w:styleId="2">
    <w:name w:val="未处理的提及2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1"/>
    <w:link w:val="a5"/>
    <w:autoRedefine/>
    <w:uiPriority w:val="99"/>
    <w:semiHidden/>
    <w:qFormat/>
    <w:rPr>
      <w:sz w:val="18"/>
      <w:szCs w:val="18"/>
    </w:rPr>
  </w:style>
  <w:style w:type="character" w:customStyle="1" w:styleId="31">
    <w:name w:val="未处理的提及3"/>
    <w:basedOn w:val="a1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7573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B3F506-3791-4693-951F-DB879F0D3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23Xor</cp:lastModifiedBy>
  <cp:revision>18</cp:revision>
  <dcterms:created xsi:type="dcterms:W3CDTF">2024-02-29T01:29:00Z</dcterms:created>
  <dcterms:modified xsi:type="dcterms:W3CDTF">2024-05-15T17:51:00Z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139530BF1A97422AACA052A594F87372_13</vt:lpwstr>
  </property>
</Properties>
</file>