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C6951" w14:textId="77777777" w:rsidR="00202584" w:rsidRDefault="00202584" w:rsidP="00795EF1">
      <w:pPr>
        <w:pStyle w:val="Header"/>
        <w:jc w:val="center"/>
        <w:rPr>
          <w:b/>
          <w:bCs/>
          <w:sz w:val="40"/>
          <w:szCs w:val="40"/>
        </w:rPr>
      </w:pPr>
    </w:p>
    <w:p w14:paraId="38838D01" w14:textId="77777777" w:rsidR="00202584" w:rsidRDefault="00202584" w:rsidP="00795EF1">
      <w:pPr>
        <w:pStyle w:val="Header"/>
        <w:jc w:val="center"/>
        <w:rPr>
          <w:b/>
          <w:bCs/>
          <w:sz w:val="40"/>
          <w:szCs w:val="40"/>
        </w:rPr>
      </w:pPr>
    </w:p>
    <w:p w14:paraId="0A9E3AB1" w14:textId="77777777" w:rsidR="00202584" w:rsidRDefault="00202584" w:rsidP="00795EF1">
      <w:pPr>
        <w:pStyle w:val="Header"/>
        <w:jc w:val="center"/>
        <w:rPr>
          <w:b/>
          <w:bCs/>
          <w:sz w:val="40"/>
          <w:szCs w:val="40"/>
        </w:rPr>
      </w:pPr>
    </w:p>
    <w:p w14:paraId="38C85923" w14:textId="77777777" w:rsidR="00202584" w:rsidRDefault="00202584" w:rsidP="00795EF1">
      <w:pPr>
        <w:pStyle w:val="Header"/>
        <w:jc w:val="center"/>
        <w:rPr>
          <w:b/>
          <w:bCs/>
          <w:sz w:val="40"/>
          <w:szCs w:val="40"/>
        </w:rPr>
      </w:pPr>
    </w:p>
    <w:p w14:paraId="054ABDA4" w14:textId="77777777" w:rsidR="00202584" w:rsidRDefault="00202584" w:rsidP="00795EF1">
      <w:pPr>
        <w:pStyle w:val="Header"/>
        <w:jc w:val="center"/>
        <w:rPr>
          <w:b/>
          <w:bCs/>
          <w:sz w:val="40"/>
          <w:szCs w:val="40"/>
        </w:rPr>
      </w:pPr>
    </w:p>
    <w:p w14:paraId="2A9B7A4D" w14:textId="3AA33AFF" w:rsidR="00795EF1" w:rsidRDefault="00795EF1" w:rsidP="00795EF1">
      <w:pPr>
        <w:pStyle w:val="Header"/>
        <w:jc w:val="center"/>
        <w:rPr>
          <w:b/>
          <w:bCs/>
          <w:sz w:val="40"/>
          <w:szCs w:val="40"/>
        </w:rPr>
      </w:pPr>
      <w:r w:rsidRPr="00795EF1">
        <w:rPr>
          <w:b/>
          <w:bCs/>
          <w:sz w:val="40"/>
          <w:szCs w:val="40"/>
        </w:rPr>
        <w:t xml:space="preserve">Instructions of </w:t>
      </w:r>
      <w:r w:rsidR="008D417D">
        <w:rPr>
          <w:b/>
          <w:bCs/>
          <w:sz w:val="40"/>
          <w:szCs w:val="40"/>
        </w:rPr>
        <w:t>I</w:t>
      </w:r>
      <w:r w:rsidRPr="00795EF1">
        <w:rPr>
          <w:b/>
          <w:bCs/>
          <w:sz w:val="40"/>
          <w:szCs w:val="40"/>
        </w:rPr>
        <w:t xml:space="preserve">mplementing </w:t>
      </w:r>
      <w:r w:rsidR="008D417D">
        <w:rPr>
          <w:b/>
          <w:bCs/>
          <w:sz w:val="40"/>
          <w:szCs w:val="40"/>
        </w:rPr>
        <w:t>C</w:t>
      </w:r>
      <w:r w:rsidRPr="00795EF1">
        <w:rPr>
          <w:b/>
          <w:bCs/>
          <w:sz w:val="40"/>
          <w:szCs w:val="40"/>
        </w:rPr>
        <w:t>onstraint-</w:t>
      </w:r>
      <w:r w:rsidR="008D417D">
        <w:rPr>
          <w:b/>
          <w:bCs/>
          <w:sz w:val="40"/>
          <w:szCs w:val="40"/>
        </w:rPr>
        <w:t>H</w:t>
      </w:r>
      <w:r w:rsidRPr="00795EF1">
        <w:rPr>
          <w:b/>
          <w:bCs/>
          <w:sz w:val="40"/>
          <w:szCs w:val="40"/>
        </w:rPr>
        <w:t xml:space="preserve">andling </w:t>
      </w:r>
      <w:r w:rsidR="008D417D">
        <w:rPr>
          <w:b/>
          <w:bCs/>
          <w:sz w:val="40"/>
          <w:szCs w:val="40"/>
        </w:rPr>
        <w:t>T</w:t>
      </w:r>
      <w:r w:rsidRPr="00795EF1">
        <w:rPr>
          <w:b/>
          <w:bCs/>
          <w:sz w:val="40"/>
          <w:szCs w:val="40"/>
        </w:rPr>
        <w:t>echniques (CHTs) for P3GA</w:t>
      </w:r>
    </w:p>
    <w:p w14:paraId="400D9DBB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064373C2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3169B373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4E20ED66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1AD3970A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7C0BC6F5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2F7B1FD4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65070707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3C37C00C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4D8D78D1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6956A470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663C05FC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5260BDD2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2E10CD6A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3E4725A4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0E2FF39D" w14:textId="77777777" w:rsidR="009F296E" w:rsidRDefault="009F296E" w:rsidP="00795EF1">
      <w:pPr>
        <w:pStyle w:val="Header"/>
        <w:jc w:val="center"/>
        <w:rPr>
          <w:sz w:val="32"/>
          <w:szCs w:val="32"/>
        </w:rPr>
      </w:pPr>
    </w:p>
    <w:p w14:paraId="46541D93" w14:textId="4A7BE5E9" w:rsidR="00795EF1" w:rsidRPr="009F296E" w:rsidRDefault="009F296E" w:rsidP="00795EF1">
      <w:pPr>
        <w:pStyle w:val="Header"/>
        <w:jc w:val="center"/>
        <w:rPr>
          <w:sz w:val="32"/>
          <w:szCs w:val="32"/>
        </w:rPr>
      </w:pPr>
      <w:r w:rsidRPr="009F296E">
        <w:rPr>
          <w:sz w:val="32"/>
          <w:szCs w:val="32"/>
        </w:rPr>
        <w:t xml:space="preserve">Author: </w:t>
      </w:r>
      <w:r w:rsidR="00795EF1" w:rsidRPr="009F296E">
        <w:rPr>
          <w:sz w:val="32"/>
          <w:szCs w:val="32"/>
        </w:rPr>
        <w:t>Ying-Kuan (Rick) Tsai</w:t>
      </w:r>
    </w:p>
    <w:p w14:paraId="3F472A11" w14:textId="0346ED66" w:rsidR="009F296E" w:rsidRPr="009F296E" w:rsidRDefault="009F296E" w:rsidP="00795EF1">
      <w:pPr>
        <w:pStyle w:val="Header"/>
        <w:jc w:val="center"/>
        <w:rPr>
          <w:sz w:val="32"/>
          <w:szCs w:val="32"/>
        </w:rPr>
      </w:pPr>
      <w:r w:rsidRPr="009F296E">
        <w:rPr>
          <w:sz w:val="32"/>
          <w:szCs w:val="32"/>
        </w:rPr>
        <w:t>P</w:t>
      </w:r>
      <w:r w:rsidR="008D417D">
        <w:rPr>
          <w:sz w:val="32"/>
          <w:szCs w:val="32"/>
        </w:rPr>
        <w:t xml:space="preserve">rincipal </w:t>
      </w:r>
      <w:r w:rsidRPr="009F296E">
        <w:rPr>
          <w:sz w:val="32"/>
          <w:szCs w:val="32"/>
        </w:rPr>
        <w:t>I</w:t>
      </w:r>
      <w:r w:rsidR="008D417D">
        <w:rPr>
          <w:sz w:val="32"/>
          <w:szCs w:val="32"/>
        </w:rPr>
        <w:t>nvestigator</w:t>
      </w:r>
      <w:r w:rsidRPr="009F296E">
        <w:rPr>
          <w:sz w:val="32"/>
          <w:szCs w:val="32"/>
        </w:rPr>
        <w:t>: Dr. Richard Malak</w:t>
      </w:r>
    </w:p>
    <w:p w14:paraId="2098B876" w14:textId="77777777" w:rsidR="008D417D" w:rsidRDefault="008D417D" w:rsidP="00795EF1">
      <w:pPr>
        <w:pStyle w:val="Header"/>
        <w:jc w:val="center"/>
        <w:rPr>
          <w:sz w:val="32"/>
          <w:szCs w:val="32"/>
        </w:rPr>
      </w:pPr>
    </w:p>
    <w:p w14:paraId="191C6060" w14:textId="77777777" w:rsidR="008D417D" w:rsidRDefault="008D417D" w:rsidP="00795EF1">
      <w:pPr>
        <w:pStyle w:val="Header"/>
        <w:jc w:val="center"/>
        <w:rPr>
          <w:sz w:val="32"/>
          <w:szCs w:val="32"/>
        </w:rPr>
      </w:pPr>
    </w:p>
    <w:p w14:paraId="47A8ED22" w14:textId="77777777" w:rsidR="008D417D" w:rsidRDefault="008D417D" w:rsidP="008D417D">
      <w:pPr>
        <w:pStyle w:val="Header"/>
        <w:jc w:val="center"/>
        <w:rPr>
          <w:sz w:val="32"/>
          <w:szCs w:val="32"/>
        </w:rPr>
      </w:pPr>
    </w:p>
    <w:p w14:paraId="68511D46" w14:textId="77777777" w:rsidR="008D417D" w:rsidRDefault="008D417D" w:rsidP="008D417D">
      <w:pPr>
        <w:pStyle w:val="Header"/>
        <w:jc w:val="center"/>
        <w:rPr>
          <w:sz w:val="32"/>
          <w:szCs w:val="32"/>
        </w:rPr>
      </w:pPr>
    </w:p>
    <w:p w14:paraId="3B38BB1C" w14:textId="77777777" w:rsidR="00C10045" w:rsidRDefault="00C10045" w:rsidP="00C10045">
      <w:pPr>
        <w:pStyle w:val="Header"/>
        <w:jc w:val="center"/>
        <w:rPr>
          <w:sz w:val="32"/>
          <w:szCs w:val="32"/>
        </w:rPr>
      </w:pPr>
    </w:p>
    <w:p w14:paraId="0DB562A3" w14:textId="3C44ECAF" w:rsidR="008D417D" w:rsidRPr="00C10045" w:rsidRDefault="009F296E" w:rsidP="00C10045">
      <w:pPr>
        <w:pStyle w:val="Header"/>
        <w:jc w:val="center"/>
        <w:rPr>
          <w:sz w:val="32"/>
          <w:szCs w:val="32"/>
        </w:rPr>
      </w:pPr>
      <w:r w:rsidRPr="009F296E">
        <w:rPr>
          <w:sz w:val="32"/>
          <w:szCs w:val="32"/>
        </w:rPr>
        <w:t>December 11, 2023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TW"/>
          <w14:ligatures w14:val="standardContextual"/>
        </w:rPr>
        <w:id w:val="-1681349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FB1C70" w14:textId="5F319F33" w:rsidR="00237601" w:rsidRDefault="00795EF1">
          <w:pPr>
            <w:pStyle w:val="TOCHeading"/>
          </w:pPr>
          <w:r>
            <w:t xml:space="preserve">Table of </w:t>
          </w:r>
          <w:r w:rsidR="00237601">
            <w:t>Contents</w:t>
          </w:r>
        </w:p>
        <w:p w14:paraId="1CCB3FC7" w14:textId="4C66AB55" w:rsidR="00F80A34" w:rsidRDefault="00237601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62291" w:history="1">
            <w:r w:rsidR="00F80A34" w:rsidRPr="008C79D4">
              <w:rPr>
                <w:rStyle w:val="Hyperlink"/>
                <w:noProof/>
              </w:rPr>
              <w:t>Main.m</w:t>
            </w:r>
            <w:r w:rsidR="00F80A34">
              <w:rPr>
                <w:noProof/>
                <w:webHidden/>
              </w:rPr>
              <w:tab/>
            </w:r>
            <w:r w:rsidR="00F80A34">
              <w:rPr>
                <w:noProof/>
                <w:webHidden/>
              </w:rPr>
              <w:fldChar w:fldCharType="begin"/>
            </w:r>
            <w:r w:rsidR="00F80A34">
              <w:rPr>
                <w:noProof/>
                <w:webHidden/>
              </w:rPr>
              <w:instrText xml:space="preserve"> PAGEREF _Toc153262291 \h </w:instrText>
            </w:r>
            <w:r w:rsidR="00F80A34">
              <w:rPr>
                <w:noProof/>
                <w:webHidden/>
              </w:rPr>
            </w:r>
            <w:r w:rsidR="00F80A34">
              <w:rPr>
                <w:noProof/>
                <w:webHidden/>
              </w:rPr>
              <w:fldChar w:fldCharType="separate"/>
            </w:r>
            <w:r w:rsidR="00F80A34">
              <w:rPr>
                <w:noProof/>
                <w:webHidden/>
              </w:rPr>
              <w:t>3</w:t>
            </w:r>
            <w:r w:rsidR="00F80A34">
              <w:rPr>
                <w:noProof/>
                <w:webHidden/>
              </w:rPr>
              <w:fldChar w:fldCharType="end"/>
            </w:r>
          </w:hyperlink>
        </w:p>
        <w:p w14:paraId="3C5A8278" w14:textId="6B4F3408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292" w:history="1">
            <w:r w:rsidRPr="008C79D4">
              <w:rPr>
                <w:rStyle w:val="Hyperlink"/>
                <w:noProof/>
              </w:rPr>
              <w:t>Function Syntax: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12E0" w14:textId="7E52E1FA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293" w:history="1">
            <w:r w:rsidRPr="008C79D4">
              <w:rPr>
                <w:rStyle w:val="Hyperlink"/>
                <w:noProof/>
              </w:rPr>
              <w:t>Description from Matlab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210C" w14:textId="6B9CDE49" w:rsidR="00F80A34" w:rsidRDefault="00F80A34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294" w:history="1">
            <w:r w:rsidRPr="008C79D4">
              <w:rPr>
                <w:rStyle w:val="Hyperlink"/>
                <w:noProof/>
              </w:rPr>
              <w:t>Function 1: run_p3ga.m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A500" w14:textId="04C5B58B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295" w:history="1">
            <w:r w:rsidRPr="008C79D4">
              <w:rPr>
                <w:rStyle w:val="Hyperlink"/>
                <w:noProof/>
              </w:rPr>
              <w:t>Function Syntax: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AA19" w14:textId="46821E03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296" w:history="1">
            <w:r w:rsidRPr="008C79D4">
              <w:rPr>
                <w:rStyle w:val="Hyperlink"/>
                <w:noProof/>
              </w:rPr>
              <w:t>Description from Matlab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444B" w14:textId="4A65D1DE" w:rsidR="00F80A34" w:rsidRDefault="00F80A34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297" w:history="1">
            <w:r w:rsidRPr="008C79D4">
              <w:rPr>
                <w:rStyle w:val="Hyperlink"/>
                <w:noProof/>
              </w:rPr>
              <w:t>Function 2: Initialize_LHS_GP.m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C876" w14:textId="0BC7DB7C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298" w:history="1">
            <w:r w:rsidRPr="008C79D4">
              <w:rPr>
                <w:rStyle w:val="Hyperlink"/>
                <w:noProof/>
              </w:rPr>
              <w:t>Function Syntax: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4131" w14:textId="1A7EBAC4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299" w:history="1">
            <w:r w:rsidRPr="008C79D4">
              <w:rPr>
                <w:rStyle w:val="Hyperlink"/>
                <w:noProof/>
              </w:rPr>
              <w:t>Description from Matlab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C4FA" w14:textId="24BACB8C" w:rsidR="00F80A34" w:rsidRDefault="00F80A34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300" w:history="1">
            <w:r w:rsidRPr="008C79D4">
              <w:rPr>
                <w:rStyle w:val="Hyperlink"/>
                <w:noProof/>
              </w:rPr>
              <w:t>Function 3: p3ga_Bayesian.m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6BEF" w14:textId="024EEC56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301" w:history="1">
            <w:r w:rsidRPr="008C79D4">
              <w:rPr>
                <w:rStyle w:val="Hyperlink"/>
                <w:noProof/>
              </w:rPr>
              <w:t>Function Syntax: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83BE" w14:textId="5F1EE693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302" w:history="1">
            <w:r w:rsidRPr="008C79D4">
              <w:rPr>
                <w:rStyle w:val="Hyperlink"/>
                <w:noProof/>
              </w:rPr>
              <w:t>Description from Matlab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FAA6" w14:textId="21FADAF7" w:rsidR="00F80A34" w:rsidRDefault="00F80A34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303" w:history="1">
            <w:r w:rsidRPr="008C79D4">
              <w:rPr>
                <w:rStyle w:val="Hyperlink"/>
                <w:noProof/>
              </w:rPr>
              <w:t>Function 4: train_GPC.m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7810" w14:textId="5E9C904F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304" w:history="1">
            <w:r w:rsidRPr="008C79D4">
              <w:rPr>
                <w:rStyle w:val="Hyperlink"/>
                <w:noProof/>
              </w:rPr>
              <w:t>Function Syntax: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DBC6" w14:textId="206215C6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305" w:history="1">
            <w:r w:rsidRPr="008C79D4">
              <w:rPr>
                <w:rStyle w:val="Hyperlink"/>
                <w:noProof/>
              </w:rPr>
              <w:t>Description from Matlab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0C3A" w14:textId="64A622C3" w:rsidR="00F80A34" w:rsidRDefault="00F80A34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306" w:history="1">
            <w:r w:rsidRPr="008C79D4">
              <w:rPr>
                <w:rStyle w:val="Hyperlink"/>
                <w:noProof/>
              </w:rPr>
              <w:t>Function 5: RepairInfeasible.m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E9FB" w14:textId="27619AD0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307" w:history="1">
            <w:r w:rsidRPr="008C79D4">
              <w:rPr>
                <w:rStyle w:val="Hyperlink"/>
                <w:noProof/>
              </w:rPr>
              <w:t>Function Syntax: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2505" w14:textId="56D2509A" w:rsidR="00F80A34" w:rsidRDefault="00F80A34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153262308" w:history="1">
            <w:r w:rsidRPr="008C79D4">
              <w:rPr>
                <w:rStyle w:val="Hyperlink"/>
                <w:noProof/>
              </w:rPr>
              <w:t>Description from Matlab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E682" w14:textId="335346AE" w:rsidR="00237601" w:rsidRDefault="00237601">
          <w:r>
            <w:rPr>
              <w:b/>
              <w:bCs/>
              <w:noProof/>
            </w:rPr>
            <w:fldChar w:fldCharType="end"/>
          </w:r>
        </w:p>
      </w:sdtContent>
    </w:sdt>
    <w:p w14:paraId="5C1C90BB" w14:textId="77777777" w:rsidR="00C10045" w:rsidRDefault="00C100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D3641D" w14:textId="0A6EEA3B" w:rsidR="00237601" w:rsidRDefault="00237601" w:rsidP="00237601">
      <w:pPr>
        <w:pStyle w:val="Heading1"/>
      </w:pPr>
      <w:bookmarkStart w:id="0" w:name="_Toc153262291"/>
      <w:proofErr w:type="spellStart"/>
      <w:r>
        <w:lastRenderedPageBreak/>
        <w:t>Main.m</w:t>
      </w:r>
      <w:bookmarkEnd w:id="0"/>
      <w:proofErr w:type="spellEnd"/>
    </w:p>
    <w:p w14:paraId="2F81BA78" w14:textId="1EDB5168" w:rsidR="00237601" w:rsidRDefault="00237601" w:rsidP="00237601">
      <w:pPr>
        <w:pStyle w:val="Heading2"/>
      </w:pPr>
      <w:bookmarkStart w:id="1" w:name="_Toc153262292"/>
      <w:r w:rsidRPr="00237601">
        <w:t>Function Syntax:</w:t>
      </w:r>
      <w:bookmarkEnd w:id="1"/>
    </w:p>
    <w:p w14:paraId="2A9EEBDB" w14:textId="59F7B4B1" w:rsidR="00640FC2" w:rsidRPr="00640FC2" w:rsidRDefault="00640FC2" w:rsidP="00640FC2">
      <w:r>
        <w:t>None</w:t>
      </w:r>
    </w:p>
    <w:p w14:paraId="117BC52A" w14:textId="1444DDA6" w:rsidR="00237601" w:rsidRDefault="00237601" w:rsidP="00237601">
      <w:pPr>
        <w:pStyle w:val="Heading2"/>
      </w:pPr>
      <w:bookmarkStart w:id="2" w:name="_Toc153262293"/>
      <w:r w:rsidRPr="00237601">
        <w:t xml:space="preserve">Description from </w:t>
      </w:r>
      <w:proofErr w:type="spellStart"/>
      <w:r w:rsidRPr="00237601">
        <w:t>Matlab</w:t>
      </w:r>
      <w:proofErr w:type="spellEnd"/>
      <w:r w:rsidRPr="00237601">
        <w:t xml:space="preserve"> file:</w:t>
      </w:r>
      <w:bookmarkEnd w:id="2"/>
    </w:p>
    <w:p w14:paraId="1540A629" w14:textId="778A73AE" w:rsidR="00824762" w:rsidRDefault="00A1433F" w:rsidP="00640FC2">
      <w:r>
        <w:t xml:space="preserve">This script is to </w:t>
      </w:r>
      <w:r w:rsidR="00C169E3">
        <w:t xml:space="preserve">define the problem, </w:t>
      </w:r>
      <w:r w:rsidR="00DE08BB">
        <w:t>CHT</w:t>
      </w:r>
      <w:r w:rsidR="00C169E3">
        <w:t xml:space="preserve">, and </w:t>
      </w:r>
      <w:r w:rsidR="00DE08BB">
        <w:t>any parameters for running the algorithm</w:t>
      </w:r>
      <w:r w:rsidR="003D1AEB">
        <w:t xml:space="preserve"> and saving the results</w:t>
      </w:r>
      <w:r w:rsidR="00500224">
        <w:t xml:space="preserve"> and call the functions</w:t>
      </w:r>
      <w:r w:rsidR="00FA3E51">
        <w:t xml:space="preserve"> to run P3GA</w:t>
      </w:r>
      <w:r w:rsidR="003D1AEB">
        <w:t>.</w:t>
      </w:r>
      <w:r w:rsidR="00824762">
        <w:t xml:space="preserve"> </w:t>
      </w:r>
      <w:r w:rsidR="000313B1">
        <w:t xml:space="preserve">Before optimization, it is highly recommended that the user does some sampling or other design of experiment (DOE) techniques to </w:t>
      </w:r>
      <w:r w:rsidR="000313B1" w:rsidRPr="00A22DC8">
        <w:rPr>
          <w:b/>
          <w:u w:val="single"/>
        </w:rPr>
        <w:t>make sure feasible points exist</w:t>
      </w:r>
      <w:r w:rsidR="000313B1">
        <w:t>. Otherwise, the Bayesian technique would fail</w:t>
      </w:r>
      <w:r w:rsidR="00BA57A2">
        <w:t xml:space="preserve"> since we cannot train a gaussian process classification (GPC) model with only one-class data</w:t>
      </w:r>
      <w:bookmarkStart w:id="3" w:name="_GoBack"/>
      <w:bookmarkEnd w:id="3"/>
      <w:r w:rsidR="000313B1">
        <w:t xml:space="preserve">. </w:t>
      </w:r>
    </w:p>
    <w:p w14:paraId="108C9905" w14:textId="565E49CE" w:rsidR="00640FC2" w:rsidRDefault="00824762" w:rsidP="00824762">
      <w:pPr>
        <w:pStyle w:val="ListParagraph"/>
        <w:numPr>
          <w:ilvl w:val="0"/>
          <w:numId w:val="1"/>
        </w:numPr>
      </w:pPr>
      <w:r>
        <w:t>Section 1: Setting</w:t>
      </w:r>
    </w:p>
    <w:p w14:paraId="0C78662E" w14:textId="65827102" w:rsidR="005A1DCE" w:rsidRPr="005A1DCE" w:rsidRDefault="005A1DCE" w:rsidP="005A1D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5A1DCE">
        <w:rPr>
          <w:rFonts w:ascii="Courier New" w:hAnsi="Courier New" w:cs="Courier New"/>
          <w:color w:val="000000"/>
          <w:kern w:val="0"/>
          <w:sz w:val="20"/>
          <w:szCs w:val="20"/>
        </w:rPr>
        <w:t>classif_err_allowance</w:t>
      </w:r>
      <w:proofErr w:type="spellEnd"/>
      <w:r w:rsidR="00606D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="0014553D" w:rsidRPr="00374459">
        <w:rPr>
          <w:rFonts w:ascii="Calibri" w:hAnsi="Calibri" w:cs="Calibri"/>
          <w:color w:val="000000"/>
          <w:kern w:val="0"/>
          <w:sz w:val="20"/>
          <w:szCs w:val="20"/>
        </w:rPr>
        <w:t>allowance of classification error</w:t>
      </w:r>
      <w:r w:rsidR="00374459">
        <w:rPr>
          <w:rFonts w:ascii="Calibri" w:hAnsi="Calibri" w:cs="Calibri"/>
          <w:color w:val="000000"/>
          <w:kern w:val="0"/>
          <w:sz w:val="20"/>
          <w:szCs w:val="20"/>
        </w:rPr>
        <w:t xml:space="preserve">, </w:t>
      </w:r>
      <m:oMath>
        <m:r>
          <w:rPr>
            <w:rFonts w:ascii="Cambria Math" w:hAnsi="Cambria Math" w:cs="Calibri"/>
            <w:color w:val="000000"/>
            <w:kern w:val="0"/>
            <w:sz w:val="20"/>
            <w:szCs w:val="20"/>
          </w:rPr>
          <m:t>ϵ</m:t>
        </m:r>
      </m:oMath>
      <w:r w:rsidR="00374459">
        <w:rPr>
          <w:rFonts w:ascii="Calibri" w:hAnsi="Calibri" w:cs="Calibri"/>
          <w:color w:val="000000"/>
          <w:kern w:val="0"/>
          <w:sz w:val="20"/>
          <w:szCs w:val="20"/>
        </w:rPr>
        <w:t>,</w:t>
      </w:r>
      <w:r w:rsidR="0014553D" w:rsidRPr="00374459">
        <w:rPr>
          <w:rFonts w:ascii="Calibri" w:hAnsi="Calibri" w:cs="Calibri"/>
          <w:color w:val="000000"/>
          <w:kern w:val="0"/>
          <w:sz w:val="20"/>
          <w:szCs w:val="20"/>
        </w:rPr>
        <w:t xml:space="preserve"> used for Bayesian CHT</w:t>
      </w:r>
      <w:r w:rsidR="006E795D" w:rsidRPr="00374459">
        <w:rPr>
          <w:rFonts w:ascii="Calibri" w:hAnsi="Calibri" w:cs="Calibri"/>
          <w:color w:val="000000"/>
          <w:kern w:val="0"/>
          <w:sz w:val="20"/>
          <w:szCs w:val="20"/>
        </w:rPr>
        <w:t>. The repair mechanism selects</w:t>
      </w:r>
      <w:r w:rsidR="00374459" w:rsidRPr="00374459">
        <w:rPr>
          <w:rFonts w:ascii="Calibri" w:hAnsi="Calibri" w:cs="Calibri"/>
          <w:color w:val="000000"/>
          <w:kern w:val="0"/>
          <w:sz w:val="20"/>
          <w:szCs w:val="20"/>
        </w:rPr>
        <w:t xml:space="preserve"> “moving infeasible points” or “querying new potential points” based on this.</w:t>
      </w:r>
    </w:p>
    <w:p w14:paraId="61EDCB3F" w14:textId="53AEDB3D" w:rsidR="005A1DCE" w:rsidRPr="005A1DCE" w:rsidRDefault="005A1DCE" w:rsidP="005A1D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="00606D7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BD64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D6404">
        <w:rPr>
          <w:rFonts w:ascii="Calibri" w:hAnsi="Calibri" w:cs="Calibri"/>
          <w:color w:val="000000"/>
          <w:kern w:val="0"/>
          <w:sz w:val="20"/>
          <w:szCs w:val="20"/>
        </w:rPr>
        <w:t>number of objectives</w:t>
      </w:r>
    </w:p>
    <w:p w14:paraId="18803AF4" w14:textId="3584BDAE" w:rsidR="005A1DCE" w:rsidRPr="005A1DCE" w:rsidRDefault="005A1DCE" w:rsidP="005A1D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606D7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BD6404" w:rsidRPr="00BD6404">
        <w:rPr>
          <w:rFonts w:ascii="Calibri" w:hAnsi="Calibri" w:cs="Calibri"/>
          <w:color w:val="000000"/>
          <w:kern w:val="0"/>
          <w:sz w:val="20"/>
          <w:szCs w:val="20"/>
        </w:rPr>
        <w:t xml:space="preserve"> </w:t>
      </w:r>
      <w:r w:rsidR="00BD6404">
        <w:rPr>
          <w:rFonts w:ascii="Calibri" w:hAnsi="Calibri" w:cs="Calibri"/>
          <w:color w:val="000000"/>
          <w:kern w:val="0"/>
          <w:sz w:val="20"/>
          <w:szCs w:val="20"/>
        </w:rPr>
        <w:t>number of parameters</w:t>
      </w:r>
    </w:p>
    <w:p w14:paraId="573AB7FA" w14:textId="02191CD1" w:rsidR="005A1DCE" w:rsidRPr="005A1DCE" w:rsidRDefault="005A1DCE" w:rsidP="005A1D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ProbType</w:t>
      </w:r>
      <w:proofErr w:type="spellEnd"/>
      <w:r w:rsidR="00606D7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BD64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D6404">
        <w:rPr>
          <w:rFonts w:ascii="Calibri" w:hAnsi="Calibri" w:cs="Calibri"/>
          <w:color w:val="000000"/>
          <w:kern w:val="0"/>
          <w:sz w:val="20"/>
          <w:szCs w:val="20"/>
        </w:rPr>
        <w:t>Problem Type (Types I, II, III, or IV), category of constraints</w:t>
      </w:r>
      <w:r w:rsidR="002F7A84">
        <w:rPr>
          <w:rFonts w:ascii="Calibri" w:hAnsi="Calibri" w:cs="Calibri"/>
          <w:color w:val="000000"/>
          <w:kern w:val="0"/>
          <w:sz w:val="20"/>
          <w:szCs w:val="20"/>
        </w:rPr>
        <w:t xml:space="preserve"> defined by MW</w:t>
      </w:r>
      <w:r w:rsidR="00EF3969">
        <w:rPr>
          <w:rStyle w:val="FootnoteReference"/>
          <w:rFonts w:ascii="Courier New" w:hAnsi="Courier New" w:cs="Courier New"/>
          <w:kern w:val="0"/>
          <w:sz w:val="24"/>
          <w:szCs w:val="24"/>
        </w:rPr>
        <w:footnoteReference w:id="1"/>
      </w:r>
    </w:p>
    <w:p w14:paraId="354259AF" w14:textId="56DBA67B" w:rsidR="005A1DCE" w:rsidRPr="00606D7B" w:rsidRDefault="00606D7B" w:rsidP="00606D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606D7B">
        <w:rPr>
          <w:rFonts w:ascii="Courier New" w:hAnsi="Courier New" w:cs="Courier New"/>
          <w:color w:val="000000"/>
          <w:kern w:val="0"/>
          <w:sz w:val="20"/>
          <w:szCs w:val="20"/>
        </w:rPr>
        <w:t>W_constr_handling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D800E5" w:rsidRPr="00D800E5">
        <w:rPr>
          <w:rFonts w:ascii="Calibri" w:hAnsi="Calibri" w:cs="Calibri"/>
          <w:color w:val="000000"/>
          <w:kern w:val="0"/>
          <w:sz w:val="20"/>
          <w:szCs w:val="20"/>
        </w:rPr>
        <w:t xml:space="preserve"> </w:t>
      </w:r>
      <w:r w:rsidR="00D800E5">
        <w:rPr>
          <w:rFonts w:ascii="Calibri" w:hAnsi="Calibri" w:cs="Calibri"/>
          <w:color w:val="000000"/>
          <w:kern w:val="0"/>
          <w:sz w:val="20"/>
          <w:szCs w:val="20"/>
        </w:rPr>
        <w:t>Selection of CHTs (1: CDP, 2: Bayesian, 3: C-TAEA, 4: c-DPEA)</w:t>
      </w:r>
    </w:p>
    <w:p w14:paraId="3EEC17CD" w14:textId="5ADDD938" w:rsidR="00606D7B" w:rsidRPr="00606D7B" w:rsidRDefault="00606D7B" w:rsidP="00606D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run_trial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="000B530C">
        <w:rPr>
          <w:rFonts w:ascii="Calibri" w:hAnsi="Calibri" w:cs="Calibri"/>
          <w:color w:val="000000"/>
          <w:kern w:val="0"/>
          <w:sz w:val="20"/>
          <w:szCs w:val="20"/>
        </w:rPr>
        <w:t>trial number if the user wants multiple runs (the value</w:t>
      </w:r>
      <w:r w:rsidR="00AD00AC">
        <w:rPr>
          <w:rFonts w:ascii="Calibri" w:hAnsi="Calibri" w:cs="Calibri"/>
          <w:color w:val="000000"/>
          <w:kern w:val="0"/>
          <w:sz w:val="20"/>
          <w:szCs w:val="20"/>
        </w:rPr>
        <w:t xml:space="preserve"> can be 1, 2, …</w:t>
      </w:r>
      <w:r w:rsidR="000B530C">
        <w:rPr>
          <w:rFonts w:ascii="Calibri" w:hAnsi="Calibri" w:cs="Calibri"/>
          <w:color w:val="000000"/>
          <w:kern w:val="0"/>
          <w:sz w:val="20"/>
          <w:szCs w:val="20"/>
        </w:rPr>
        <w:t>)</w:t>
      </w:r>
    </w:p>
    <w:p w14:paraId="5CEB48FF" w14:textId="1681421F" w:rsidR="00824762" w:rsidRDefault="00BB7C60" w:rsidP="00824762">
      <w:pPr>
        <w:pStyle w:val="ListParagraph"/>
        <w:numPr>
          <w:ilvl w:val="0"/>
          <w:numId w:val="1"/>
        </w:numPr>
      </w:pPr>
      <w:r>
        <w:t xml:space="preserve">Section 2: </w:t>
      </w:r>
      <w:r w:rsidRPr="00BB7C60">
        <w:t>Define Objective, Parameter, and Constraint Functions</w:t>
      </w:r>
    </w:p>
    <w:p w14:paraId="20CE4A79" w14:textId="5B5A4180" w:rsidR="00AD00AC" w:rsidRPr="00AD00AC" w:rsidRDefault="00AD00AC" w:rsidP="00AD00A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AD00AC">
        <w:rPr>
          <w:rFonts w:ascii="Courier New" w:hAnsi="Courier New" w:cs="Courier New"/>
          <w:color w:val="000000"/>
          <w:kern w:val="0"/>
          <w:sz w:val="20"/>
          <w:szCs w:val="20"/>
        </w:rPr>
        <w:t>obj_fun</w:t>
      </w:r>
      <w:proofErr w:type="spellEnd"/>
      <w:r w:rsidR="00D133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="00D1331B">
        <w:rPr>
          <w:rFonts w:cstheme="minorHAnsi"/>
          <w:color w:val="000000"/>
          <w:kern w:val="0"/>
          <w:sz w:val="20"/>
          <w:szCs w:val="20"/>
        </w:rPr>
        <w:t>objective function</w:t>
      </w:r>
    </w:p>
    <w:p w14:paraId="4C753089" w14:textId="483856ED" w:rsidR="00AD00AC" w:rsidRPr="00D1331B" w:rsidRDefault="00AD00AC" w:rsidP="00AD00A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AD00AC">
        <w:rPr>
          <w:rFonts w:ascii="Courier New" w:hAnsi="Courier New" w:cs="Courier New"/>
          <w:color w:val="000000"/>
          <w:kern w:val="0"/>
          <w:sz w:val="20"/>
          <w:szCs w:val="20"/>
        </w:rPr>
        <w:t>para_fun</w:t>
      </w:r>
      <w:proofErr w:type="spellEnd"/>
      <w:r w:rsidR="00EC13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="00EC1304">
        <w:rPr>
          <w:rFonts w:cstheme="minorHAnsi"/>
          <w:color w:val="000000"/>
          <w:kern w:val="0"/>
          <w:sz w:val="20"/>
          <w:szCs w:val="20"/>
        </w:rPr>
        <w:t>parameter function</w:t>
      </w:r>
    </w:p>
    <w:p w14:paraId="5C9EF6FC" w14:textId="595B2057" w:rsidR="00D1331B" w:rsidRPr="00AD00AC" w:rsidRDefault="00D1331B" w:rsidP="00AD00A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Prob: fun1and2</w:t>
      </w:r>
      <w:r w:rsidR="00EC13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C1304">
        <w:rPr>
          <w:rFonts w:cstheme="minorHAnsi"/>
          <w:color w:val="000000"/>
          <w:kern w:val="0"/>
          <w:sz w:val="20"/>
          <w:szCs w:val="20"/>
        </w:rPr>
        <w:t>(attribute function)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par</w:t>
      </w:r>
      <w:r w:rsidR="003006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00605">
        <w:rPr>
          <w:rFonts w:cstheme="minorHAnsi"/>
          <w:color w:val="000000"/>
          <w:kern w:val="0"/>
          <w:sz w:val="20"/>
          <w:szCs w:val="20"/>
        </w:rPr>
        <w:t>(index of parameters)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dom</w:t>
      </w:r>
      <w:proofErr w:type="spellEnd"/>
      <w:r w:rsidR="003006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00605">
        <w:rPr>
          <w:rFonts w:cstheme="minorHAnsi"/>
          <w:color w:val="000000"/>
          <w:kern w:val="0"/>
          <w:sz w:val="20"/>
          <w:szCs w:val="20"/>
        </w:rPr>
        <w:t xml:space="preserve">(index of </w:t>
      </w:r>
      <w:r w:rsidR="00717A58">
        <w:rPr>
          <w:rFonts w:cstheme="minorHAnsi"/>
          <w:color w:val="000000"/>
          <w:kern w:val="0"/>
          <w:sz w:val="20"/>
          <w:szCs w:val="20"/>
        </w:rPr>
        <w:t>dominance objectives</w:t>
      </w:r>
      <w:proofErr w:type="gramStart"/>
      <w:r w:rsidR="00300605">
        <w:rPr>
          <w:rFonts w:cstheme="minorHAnsi"/>
          <w:color w:val="000000"/>
          <w:kern w:val="0"/>
          <w:sz w:val="20"/>
          <w:szCs w:val="20"/>
        </w:rPr>
        <w:t>)</w:t>
      </w:r>
      <w:r w:rsidR="003006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proofErr w:type="gramEnd"/>
      <w:r w:rsidR="00717A5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17A58">
        <w:rPr>
          <w:rFonts w:cstheme="minorHAnsi"/>
          <w:color w:val="000000"/>
          <w:kern w:val="0"/>
          <w:sz w:val="20"/>
          <w:szCs w:val="20"/>
        </w:rPr>
        <w:t>(lower bound)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ub</w:t>
      </w:r>
      <w:proofErr w:type="spellEnd"/>
      <w:r w:rsidR="00717A5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17A58">
        <w:rPr>
          <w:rFonts w:cstheme="minorHAnsi"/>
          <w:color w:val="000000"/>
          <w:kern w:val="0"/>
          <w:sz w:val="20"/>
          <w:szCs w:val="20"/>
        </w:rPr>
        <w:t>(upper bound)</w:t>
      </w:r>
      <w:r w:rsidR="00717A58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nvars</w:t>
      </w:r>
      <w:proofErr w:type="spellEnd"/>
      <w:r w:rsidR="00717A5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17A58">
        <w:rPr>
          <w:rFonts w:cstheme="minorHAnsi"/>
          <w:color w:val="000000"/>
          <w:kern w:val="0"/>
          <w:sz w:val="20"/>
          <w:szCs w:val="20"/>
        </w:rPr>
        <w:t>(number of variables)</w:t>
      </w:r>
      <w:r w:rsidR="00717A5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Generations,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PopulationSize</w:t>
      </w:r>
      <w:proofErr w:type="spellEnd"/>
    </w:p>
    <w:p w14:paraId="5A751190" w14:textId="1DDF6F02" w:rsidR="00BB7C60" w:rsidRDefault="00BB7C60" w:rsidP="00824762">
      <w:pPr>
        <w:pStyle w:val="ListParagraph"/>
        <w:numPr>
          <w:ilvl w:val="0"/>
          <w:numId w:val="1"/>
        </w:numPr>
      </w:pPr>
      <w:r>
        <w:t xml:space="preserve">Section 3: </w:t>
      </w:r>
      <w:r w:rsidRPr="00BB7C60">
        <w:t>Add paths</w:t>
      </w:r>
    </w:p>
    <w:p w14:paraId="7E2656FC" w14:textId="72DEDECA" w:rsidR="00910F25" w:rsidRPr="00640FC2" w:rsidRDefault="00910F25" w:rsidP="00824762">
      <w:pPr>
        <w:pStyle w:val="ListParagraph"/>
        <w:numPr>
          <w:ilvl w:val="0"/>
          <w:numId w:val="1"/>
        </w:numPr>
      </w:pPr>
      <w:r w:rsidRPr="00910F25">
        <w:t>Section 4: Run</w:t>
      </w:r>
    </w:p>
    <w:p w14:paraId="5B898757" w14:textId="2CC4C866" w:rsidR="00237601" w:rsidRDefault="002376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0E97258" w14:textId="64563DB0" w:rsidR="00237601" w:rsidRDefault="00237601" w:rsidP="00237601">
      <w:pPr>
        <w:pStyle w:val="Heading1"/>
      </w:pPr>
      <w:bookmarkStart w:id="4" w:name="_Toc153262294"/>
      <w:r>
        <w:t>Function 1: run_p3ga.m</w:t>
      </w:r>
      <w:bookmarkEnd w:id="4"/>
    </w:p>
    <w:p w14:paraId="382D708D" w14:textId="77777777" w:rsidR="00640FC2" w:rsidRDefault="00640FC2" w:rsidP="00640FC2">
      <w:pPr>
        <w:pStyle w:val="Heading2"/>
      </w:pPr>
      <w:bookmarkStart w:id="5" w:name="_Toc153262295"/>
      <w:r w:rsidRPr="00237601">
        <w:t>Function Syntax:</w:t>
      </w:r>
      <w:bookmarkEnd w:id="5"/>
    </w:p>
    <w:p w14:paraId="4AF269C8" w14:textId="77777777" w:rsidR="002946E0" w:rsidRDefault="002946E0" w:rsidP="00294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pHVI_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value,x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_opt,fval,M,exp_classif_err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run_p3ga(Prob,W_constr_handling,classif_err_allowance,ProbType,run_trial)</w:t>
      </w:r>
    </w:p>
    <w:p w14:paraId="4243A85E" w14:textId="77777777" w:rsidR="00640FC2" w:rsidRPr="00640FC2" w:rsidRDefault="00640FC2" w:rsidP="00640FC2"/>
    <w:p w14:paraId="389EE69B" w14:textId="77777777" w:rsidR="00640FC2" w:rsidRPr="00237601" w:rsidRDefault="00640FC2" w:rsidP="00640FC2">
      <w:pPr>
        <w:pStyle w:val="Heading2"/>
      </w:pPr>
      <w:bookmarkStart w:id="6" w:name="_Toc153262296"/>
      <w:r w:rsidRPr="00237601">
        <w:t xml:space="preserve">Description from </w:t>
      </w:r>
      <w:proofErr w:type="spellStart"/>
      <w:r w:rsidRPr="00237601">
        <w:t>Matlab</w:t>
      </w:r>
      <w:proofErr w:type="spellEnd"/>
      <w:r w:rsidRPr="00237601">
        <w:t xml:space="preserve"> file:</w:t>
      </w:r>
      <w:bookmarkEnd w:id="6"/>
    </w:p>
    <w:p w14:paraId="5AA38F7D" w14:textId="115C8285" w:rsidR="00237601" w:rsidRDefault="00F9180F" w:rsidP="00F9180F">
      <w:r>
        <w:t>This function is to run P3GA given the defined input arguments (</w:t>
      </w:r>
      <w:proofErr w:type="gramStart"/>
      <w:r>
        <w:t>Prob,W</w:t>
      </w:r>
      <w:proofErr w:type="gramEnd"/>
      <w:r>
        <w:t>_constr_handling,classif_err_allowance,ProbType,run_trial)</w:t>
      </w:r>
    </w:p>
    <w:p w14:paraId="1068827B" w14:textId="1A550933" w:rsidR="00DE4BED" w:rsidRDefault="00DE4BED" w:rsidP="00DE4BED">
      <w:pPr>
        <w:pStyle w:val="ListParagraph"/>
        <w:numPr>
          <w:ilvl w:val="0"/>
          <w:numId w:val="2"/>
        </w:numPr>
      </w:pPr>
      <w:r>
        <w:t>Section 1: Define ‘options’</w:t>
      </w:r>
    </w:p>
    <w:p w14:paraId="6DE68291" w14:textId="7A10A202" w:rsidR="001658F7" w:rsidRDefault="009243FD" w:rsidP="001658F7">
      <w:pPr>
        <w:pStyle w:val="ListParagraph"/>
        <w:numPr>
          <w:ilvl w:val="1"/>
          <w:numId w:val="2"/>
        </w:numPr>
      </w:pPr>
      <w:r>
        <w:lastRenderedPageBreak/>
        <w:t xml:space="preserve">If Bayesian CHT is used, initializing population is needed by calling the function </w:t>
      </w:r>
      <w:r w:rsidRPr="009243FD">
        <w:rPr>
          <w:rFonts w:ascii="Courier New" w:hAnsi="Courier New" w:cs="Courier New"/>
        </w:rPr>
        <w:t>‘</w:t>
      </w:r>
      <w:proofErr w:type="spellStart"/>
      <w:r w:rsidRPr="009243FD">
        <w:rPr>
          <w:rFonts w:ascii="Courier New" w:hAnsi="Courier New" w:cs="Courier New"/>
        </w:rPr>
        <w:t>Initialize_LHS_GP</w:t>
      </w:r>
      <w:proofErr w:type="spellEnd"/>
      <w:r w:rsidRPr="009243FD">
        <w:rPr>
          <w:rFonts w:ascii="Courier New" w:hAnsi="Courier New" w:cs="Courier New"/>
        </w:rPr>
        <w:t>’</w:t>
      </w:r>
      <w:r>
        <w:t>.</w:t>
      </w:r>
      <w:r w:rsidR="00772AD7">
        <w:t xml:space="preserve"> </w:t>
      </w:r>
    </w:p>
    <w:p w14:paraId="6141B4E2" w14:textId="70A79C30" w:rsidR="006209E3" w:rsidRPr="00E523AC" w:rsidRDefault="00C068F6" w:rsidP="00E523A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‘</w:t>
      </w:r>
      <w:proofErr w:type="spellStart"/>
      <w:proofErr w:type="gramStart"/>
      <w:r w:rsidR="00E523AC" w:rsidRPr="00E523AC">
        <w:rPr>
          <w:rFonts w:ascii="Courier New" w:hAnsi="Courier New" w:cs="Courier New"/>
          <w:color w:val="000000"/>
          <w:kern w:val="0"/>
          <w:sz w:val="20"/>
          <w:szCs w:val="20"/>
        </w:rPr>
        <w:t>options.Log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 w:rsidR="00E523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523AC" w:rsidRPr="00C068F6">
        <w:rPr>
          <w:rFonts w:cstheme="minorHAnsi"/>
          <w:color w:val="000000"/>
          <w:kern w:val="0"/>
          <w:sz w:val="20"/>
          <w:szCs w:val="20"/>
        </w:rPr>
        <w:t>and</w:t>
      </w:r>
      <w:r w:rsidR="00E523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‘</w:t>
      </w:r>
      <w:proofErr w:type="spellStart"/>
      <w:r w:rsidR="00E523AC" w:rsidRPr="00E523AC">
        <w:rPr>
          <w:rFonts w:ascii="Courier New" w:hAnsi="Courier New" w:cs="Courier New"/>
          <w:color w:val="000000"/>
          <w:kern w:val="0"/>
          <w:sz w:val="20"/>
          <w:szCs w:val="20"/>
        </w:rPr>
        <w:t>options.GenerationData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 w:rsidR="00E523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523AC" w:rsidRPr="00C068F6">
        <w:rPr>
          <w:rFonts w:cstheme="minorHAnsi"/>
          <w:color w:val="000000"/>
          <w:kern w:val="0"/>
          <w:sz w:val="20"/>
          <w:szCs w:val="20"/>
        </w:rPr>
        <w:t>are Boolean to determine if the user want to save the data for each generation</w:t>
      </w:r>
      <w:r w:rsidR="00FF00A7" w:rsidRPr="00C068F6">
        <w:rPr>
          <w:rFonts w:cstheme="minorHAnsi"/>
          <w:color w:val="000000"/>
          <w:kern w:val="0"/>
          <w:sz w:val="20"/>
          <w:szCs w:val="20"/>
        </w:rPr>
        <w:t>; if so, the user needs to specify the saving dictionary</w:t>
      </w:r>
      <w:r w:rsidR="00433C72" w:rsidRPr="00C068F6">
        <w:rPr>
          <w:rFonts w:cstheme="minorHAnsi"/>
          <w:color w:val="000000"/>
          <w:kern w:val="0"/>
          <w:sz w:val="20"/>
          <w:szCs w:val="20"/>
        </w:rPr>
        <w:t xml:space="preserve"> by defining</w:t>
      </w:r>
      <w:r w:rsidR="00433C7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‘</w:t>
      </w:r>
      <w:proofErr w:type="spellStart"/>
      <w:r w:rsidR="00433C72" w:rsidRPr="00433C72">
        <w:rPr>
          <w:rFonts w:ascii="Courier New" w:hAnsi="Courier New" w:cs="Courier New"/>
          <w:color w:val="000000"/>
          <w:kern w:val="0"/>
          <w:sz w:val="20"/>
          <w:szCs w:val="20"/>
        </w:rPr>
        <w:t>options.SaveLoc</w:t>
      </w:r>
      <w:proofErr w:type="spellEnd"/>
      <w:r w:rsidR="00433C7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’ </w:t>
      </w:r>
      <w:r w:rsidR="00433C72" w:rsidRPr="00C068F6">
        <w:rPr>
          <w:rFonts w:ascii="Calibri" w:hAnsi="Calibri" w:cs="Calibri"/>
          <w:color w:val="000000"/>
          <w:kern w:val="0"/>
          <w:sz w:val="20"/>
          <w:szCs w:val="20"/>
        </w:rPr>
        <w:t>and the increment of saving data by generation</w:t>
      </w:r>
      <w:r w:rsidRPr="00C068F6">
        <w:rPr>
          <w:rFonts w:ascii="Calibri" w:hAnsi="Calibri" w:cs="Calibri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068F6">
        <w:rPr>
          <w:rFonts w:ascii="Courier New" w:hAnsi="Courier New" w:cs="Courier New"/>
          <w:color w:val="000000"/>
          <w:kern w:val="0"/>
          <w:sz w:val="20"/>
          <w:szCs w:val="20"/>
        </w:rPr>
        <w:t>options.GenerationDataIncrement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</w:p>
    <w:p w14:paraId="258A7744" w14:textId="77D79B6B" w:rsidR="00DE4BED" w:rsidRDefault="001658F7" w:rsidP="00DE4BED">
      <w:pPr>
        <w:pStyle w:val="ListParagraph"/>
        <w:numPr>
          <w:ilvl w:val="0"/>
          <w:numId w:val="2"/>
        </w:numPr>
      </w:pPr>
      <w:r>
        <w:t>Section 2: Run P3GA</w:t>
      </w:r>
      <w:r w:rsidR="00657784">
        <w:br/>
        <w:t xml:space="preserve">One of the p3ga functions is selected based on which CHT the user specified in the </w:t>
      </w:r>
      <w:r w:rsidR="00657784" w:rsidRPr="00657784">
        <w:rPr>
          <w:rFonts w:ascii="Courier New" w:hAnsi="Courier New" w:cs="Courier New"/>
        </w:rPr>
        <w:t>‘</w:t>
      </w:r>
      <w:proofErr w:type="spellStart"/>
      <w:r w:rsidR="00657784" w:rsidRPr="00657784">
        <w:rPr>
          <w:rFonts w:ascii="Courier New" w:hAnsi="Courier New" w:cs="Courier New"/>
        </w:rPr>
        <w:t>main.m</w:t>
      </w:r>
      <w:proofErr w:type="spellEnd"/>
      <w:r w:rsidR="00657784" w:rsidRPr="00657784">
        <w:rPr>
          <w:rFonts w:ascii="Courier New" w:hAnsi="Courier New" w:cs="Courier New"/>
        </w:rPr>
        <w:t>’</w:t>
      </w:r>
      <w:r w:rsidR="00657784">
        <w:t xml:space="preserve"> script.</w:t>
      </w:r>
      <w:r w:rsidR="00F3199D">
        <w:t xml:space="preserve"> The resulting figures will be saved right after the </w:t>
      </w:r>
      <w:r w:rsidR="008B1E46">
        <w:t>computation</w:t>
      </w:r>
      <w:r w:rsidR="00F3199D">
        <w:t>.</w:t>
      </w:r>
    </w:p>
    <w:p w14:paraId="61B8914A" w14:textId="101F8383" w:rsidR="001658F7" w:rsidRDefault="001658F7" w:rsidP="00DE4BED">
      <w:pPr>
        <w:pStyle w:val="ListParagraph"/>
        <w:numPr>
          <w:ilvl w:val="0"/>
          <w:numId w:val="2"/>
        </w:numPr>
      </w:pPr>
      <w:r w:rsidRPr="001658F7">
        <w:t>Section 3: Save data</w:t>
      </w:r>
    </w:p>
    <w:p w14:paraId="4D53ADC5" w14:textId="77777777" w:rsidR="00237601" w:rsidRDefault="00237601"/>
    <w:p w14:paraId="477F9D72" w14:textId="13552FFE" w:rsidR="00237601" w:rsidRDefault="00237601" w:rsidP="00237601">
      <w:pPr>
        <w:pStyle w:val="Heading1"/>
      </w:pPr>
      <w:bookmarkStart w:id="7" w:name="_Toc153262297"/>
      <w:r>
        <w:t xml:space="preserve">Function 2: </w:t>
      </w:r>
      <w:proofErr w:type="spellStart"/>
      <w:r w:rsidRPr="00237601">
        <w:t>Initialize_LHS_GP</w:t>
      </w:r>
      <w:r>
        <w:t>.m</w:t>
      </w:r>
      <w:bookmarkEnd w:id="7"/>
      <w:proofErr w:type="spellEnd"/>
    </w:p>
    <w:p w14:paraId="044061A5" w14:textId="77777777" w:rsidR="00640FC2" w:rsidRDefault="00640FC2" w:rsidP="00640FC2">
      <w:pPr>
        <w:pStyle w:val="Heading2"/>
      </w:pPr>
      <w:bookmarkStart w:id="8" w:name="_Toc153262298"/>
      <w:r w:rsidRPr="00237601">
        <w:t>Function Syntax:</w:t>
      </w:r>
      <w:bookmarkEnd w:id="8"/>
    </w:p>
    <w:p w14:paraId="015E9F1C" w14:textId="77777777" w:rsidR="000D431D" w:rsidRDefault="000D431D" w:rsidP="000D43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feasible_shifted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X, feasible,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Initialize_LHS_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lb,ub,A,b,Aeq,beq,nonlcon,Npop,nvars,PlotOrNot,classif_err_allowance,TolCon,X_initial)</w:t>
      </w:r>
    </w:p>
    <w:p w14:paraId="34EEB3EF" w14:textId="77777777" w:rsidR="00640FC2" w:rsidRPr="00640FC2" w:rsidRDefault="00640FC2" w:rsidP="00640FC2"/>
    <w:p w14:paraId="4479AC1E" w14:textId="77777777" w:rsidR="00640FC2" w:rsidRPr="00237601" w:rsidRDefault="00640FC2" w:rsidP="00640FC2">
      <w:pPr>
        <w:pStyle w:val="Heading2"/>
      </w:pPr>
      <w:bookmarkStart w:id="9" w:name="_Toc153262299"/>
      <w:r w:rsidRPr="00237601">
        <w:t xml:space="preserve">Description from </w:t>
      </w:r>
      <w:proofErr w:type="spellStart"/>
      <w:r w:rsidRPr="00237601">
        <w:t>Matlab</w:t>
      </w:r>
      <w:proofErr w:type="spellEnd"/>
      <w:r w:rsidRPr="00237601">
        <w:t xml:space="preserve"> file:</w:t>
      </w:r>
      <w:bookmarkEnd w:id="9"/>
    </w:p>
    <w:p w14:paraId="6B332CF1" w14:textId="77777777" w:rsidR="004C44FE" w:rsidRDefault="00B818F6" w:rsidP="004C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t xml:space="preserve">This function is to generate the initial populations using LHS and </w:t>
      </w:r>
      <w:r w:rsidR="003533EA">
        <w:t>GP</w:t>
      </w:r>
      <w:r>
        <w:t xml:space="preserve"> techniques. The goal is to generate </w:t>
      </w:r>
      <w:r w:rsidR="00EA7960">
        <w:t>the initial population for P3GA</w:t>
      </w:r>
      <w:r w:rsidR="00DC027A">
        <w:t xml:space="preserve"> t</w:t>
      </w:r>
      <w:r>
        <w:t xml:space="preserve">hrough identifying the nonlinear constraint boundary and </w:t>
      </w:r>
      <w:r w:rsidR="003533EA">
        <w:t>repairing</w:t>
      </w:r>
      <w:r>
        <w:t xml:space="preserve"> those infeasible points to the predicted boundary.</w:t>
      </w:r>
      <w:r w:rsidR="00EA7960">
        <w:t xml:space="preserve"> </w:t>
      </w:r>
      <w:r w:rsidR="002507A9">
        <w:t>The user can also provide the initial population</w:t>
      </w:r>
      <w:r w:rsidR="004C44FE">
        <w:t xml:space="preserve"> by </w:t>
      </w:r>
      <w:proofErr w:type="spellStart"/>
      <w:r w:rsidR="004C44FE">
        <w:rPr>
          <w:rFonts w:ascii="Courier New" w:hAnsi="Courier New" w:cs="Courier New"/>
          <w:color w:val="000000"/>
          <w:kern w:val="0"/>
          <w:sz w:val="20"/>
          <w:szCs w:val="20"/>
        </w:rPr>
        <w:t>X_initial</w:t>
      </w:r>
      <w:proofErr w:type="spellEnd"/>
    </w:p>
    <w:p w14:paraId="1CEF7257" w14:textId="26B9F2CC" w:rsidR="00B818F6" w:rsidRDefault="00B818F6" w:rsidP="00B818F6"/>
    <w:p w14:paraId="4E88F25D" w14:textId="23D3A4D6" w:rsidR="00B21A05" w:rsidRPr="00F87393" w:rsidRDefault="00B21A05" w:rsidP="00B818F6">
      <w:pPr>
        <w:rPr>
          <w:b/>
          <w:bCs/>
          <w:u w:val="single"/>
        </w:rPr>
      </w:pPr>
      <w:r w:rsidRPr="00F87393">
        <w:rPr>
          <w:b/>
          <w:bCs/>
          <w:u w:val="single"/>
        </w:rPr>
        <w:t>Procedure:</w:t>
      </w:r>
    </w:p>
    <w:p w14:paraId="5D6084CE" w14:textId="2059AB46" w:rsidR="00B21A05" w:rsidRDefault="00B21A05" w:rsidP="00B21A05">
      <w:pPr>
        <w:pStyle w:val="ListParagraph"/>
        <w:numPr>
          <w:ilvl w:val="0"/>
          <w:numId w:val="5"/>
        </w:numPr>
      </w:pPr>
      <w:r>
        <w:t xml:space="preserve">Define </w:t>
      </w:r>
      <w:r w:rsidRPr="00795EF1">
        <w:rPr>
          <w:rFonts w:ascii="Courier New" w:hAnsi="Courier New" w:cs="Courier New"/>
        </w:rPr>
        <w:t>X</w:t>
      </w:r>
      <w:r>
        <w:t xml:space="preserve"> (if </w:t>
      </w:r>
      <w:r w:rsidR="00154FC8">
        <w:t>the user does not provide the initial population, then generate it via LHS</w:t>
      </w:r>
      <w:r>
        <w:t>)</w:t>
      </w:r>
      <w:r w:rsidR="00795EF1">
        <w:t>.</w:t>
      </w:r>
    </w:p>
    <w:p w14:paraId="37A7B47F" w14:textId="696344F7" w:rsidR="00154FC8" w:rsidRDefault="00DB00A5" w:rsidP="00B21A05">
      <w:pPr>
        <w:pStyle w:val="ListParagraph"/>
        <w:numPr>
          <w:ilvl w:val="0"/>
          <w:numId w:val="5"/>
        </w:numPr>
      </w:pPr>
      <w:r>
        <w:t xml:space="preserve">Identify </w:t>
      </w:r>
      <w:r w:rsidR="00795EF1">
        <w:t>feasibility.</w:t>
      </w:r>
    </w:p>
    <w:p w14:paraId="229FD62B" w14:textId="23B1C0E5" w:rsidR="00DB00A5" w:rsidRDefault="00DB00A5" w:rsidP="00B21A05">
      <w:pPr>
        <w:pStyle w:val="ListParagraph"/>
        <w:numPr>
          <w:ilvl w:val="0"/>
          <w:numId w:val="5"/>
        </w:numPr>
      </w:pPr>
      <w:r w:rsidRPr="00DB00A5">
        <w:t>Classify based on the feasibility</w:t>
      </w:r>
      <w:r w:rsidR="00810B62">
        <w:t xml:space="preserve"> (two pools: </w:t>
      </w:r>
      <w:proofErr w:type="spellStart"/>
      <w:r w:rsidR="00810B62" w:rsidRPr="00795EF1">
        <w:rPr>
          <w:rFonts w:ascii="Courier New" w:hAnsi="Courier New" w:cs="Courier New"/>
        </w:rPr>
        <w:t>X_feasible</w:t>
      </w:r>
      <w:proofErr w:type="spellEnd"/>
      <w:r w:rsidR="00810B62">
        <w:t xml:space="preserve">, </w:t>
      </w:r>
      <w:proofErr w:type="spellStart"/>
      <w:r w:rsidR="00810B62" w:rsidRPr="00795EF1">
        <w:rPr>
          <w:rFonts w:ascii="Courier New" w:hAnsi="Courier New" w:cs="Courier New"/>
        </w:rPr>
        <w:t>X_infeasible</w:t>
      </w:r>
      <w:proofErr w:type="spellEnd"/>
      <w:r w:rsidR="00810B62">
        <w:t>)</w:t>
      </w:r>
    </w:p>
    <w:p w14:paraId="7ACE9B80" w14:textId="4B44E86A" w:rsidR="00810B62" w:rsidRDefault="003245C2" w:rsidP="00B21A05">
      <w:pPr>
        <w:pStyle w:val="ListParagraph"/>
        <w:numPr>
          <w:ilvl w:val="0"/>
          <w:numId w:val="5"/>
        </w:numPr>
      </w:pPr>
      <w:r>
        <w:t>Two conditions:</w:t>
      </w:r>
    </w:p>
    <w:p w14:paraId="624A1951" w14:textId="7761D8C8" w:rsidR="003245C2" w:rsidRDefault="003245C2" w:rsidP="003245C2">
      <w:pPr>
        <w:pStyle w:val="ListParagraph"/>
        <w:numPr>
          <w:ilvl w:val="1"/>
          <w:numId w:val="5"/>
        </w:numPr>
      </w:pPr>
      <w:r>
        <w:t xml:space="preserve">If </w:t>
      </w:r>
      <w:r w:rsidR="007B5D2E">
        <w:t xml:space="preserve">no infeasible solutions or low feasibility occurs, skip training GPC model and output the </w:t>
      </w:r>
      <w:proofErr w:type="spellStart"/>
      <w:r w:rsidR="007B5D2E" w:rsidRPr="00795EF1">
        <w:rPr>
          <w:rFonts w:ascii="Courier New" w:hAnsi="Courier New" w:cs="Courier New"/>
        </w:rPr>
        <w:t>X_new</w:t>
      </w:r>
      <w:proofErr w:type="spellEnd"/>
      <w:r w:rsidR="007B5D2E">
        <w:t xml:space="preserve"> </w:t>
      </w:r>
      <w:r w:rsidR="00795EF1">
        <w:t>and</w:t>
      </w:r>
      <w:r w:rsidR="007B5D2E">
        <w:t xml:space="preserve"> </w:t>
      </w:r>
      <w:proofErr w:type="spellStart"/>
      <w:r w:rsidR="007B5D2E" w:rsidRPr="00795EF1">
        <w:rPr>
          <w:rFonts w:ascii="Courier New" w:hAnsi="Courier New" w:cs="Courier New"/>
        </w:rPr>
        <w:t>feasible_repaired</w:t>
      </w:r>
      <w:proofErr w:type="spellEnd"/>
    </w:p>
    <w:p w14:paraId="6145921A" w14:textId="42DBF867" w:rsidR="009E39C3" w:rsidRDefault="007B5D2E" w:rsidP="00B5641F">
      <w:pPr>
        <w:pStyle w:val="ListParagraph"/>
        <w:numPr>
          <w:ilvl w:val="1"/>
          <w:numId w:val="5"/>
        </w:numPr>
      </w:pPr>
      <w:r>
        <w:t xml:space="preserve">Otherwise, train </w:t>
      </w:r>
      <w:r w:rsidR="00B5369A">
        <w:t xml:space="preserve">the GPC model using the function </w:t>
      </w:r>
      <w:r w:rsidR="00B5369A" w:rsidRPr="00072668">
        <w:rPr>
          <w:rFonts w:ascii="Courier New" w:hAnsi="Courier New" w:cs="Courier New"/>
        </w:rPr>
        <w:t>‘</w:t>
      </w:r>
      <w:proofErr w:type="spellStart"/>
      <w:r w:rsidR="00B5369A" w:rsidRPr="00072668">
        <w:rPr>
          <w:rFonts w:ascii="Courier New" w:hAnsi="Courier New" w:cs="Courier New"/>
        </w:rPr>
        <w:t>train_GPC</w:t>
      </w:r>
      <w:proofErr w:type="spellEnd"/>
      <w:r w:rsidR="00B5369A" w:rsidRPr="00072668">
        <w:rPr>
          <w:rFonts w:ascii="Courier New" w:hAnsi="Courier New" w:cs="Courier New"/>
        </w:rPr>
        <w:t>’</w:t>
      </w:r>
      <w:r w:rsidR="00EE0490">
        <w:t xml:space="preserve"> and calculate the expected classification error</w:t>
      </w:r>
      <w:r w:rsidR="00BB1F91">
        <w:t>, defined by</w:t>
      </w:r>
      <w:r w:rsidR="00BB1F91" w:rsidRPr="00BB1F91">
        <w:t xml:space="preserve"> </w:t>
      </w:r>
      <w:proofErr w:type="spellStart"/>
      <w:r w:rsidR="00BB1F91" w:rsidRPr="00072668">
        <w:rPr>
          <w:rFonts w:ascii="Courier New" w:hAnsi="Courier New" w:cs="Courier New"/>
        </w:rPr>
        <w:t>exp_classif_err</w:t>
      </w:r>
      <w:proofErr w:type="spellEnd"/>
      <w:r w:rsidR="00B5369A">
        <w:t>.</w:t>
      </w:r>
      <w:r w:rsidR="00EE0490">
        <w:t xml:space="preserve"> </w:t>
      </w:r>
      <w:r w:rsidR="009022D7">
        <w:t>The GPC model at</w:t>
      </w:r>
      <w:r w:rsidR="009022D7" w:rsidRPr="009022D7">
        <w:t xml:space="preserve"> </w:t>
      </w:r>
      <w:r w:rsidR="009022D7">
        <w:t>each</w:t>
      </w:r>
      <w:r w:rsidR="00EE0490">
        <w:t xml:space="preserve"> individual </w:t>
      </w:r>
      <w:r w:rsidR="009022D7">
        <w:t xml:space="preserve">is evaluated by </w:t>
      </w:r>
      <w:r w:rsidR="00097F02">
        <w:t xml:space="preserve">the function </w:t>
      </w:r>
      <w:r w:rsidR="00097F02" w:rsidRPr="00072668">
        <w:rPr>
          <w:rFonts w:ascii="Courier New" w:hAnsi="Courier New" w:cs="Courier New"/>
        </w:rPr>
        <w:t>‘</w:t>
      </w:r>
      <w:proofErr w:type="spellStart"/>
      <w:r w:rsidR="009022D7" w:rsidRPr="00072668">
        <w:rPr>
          <w:rFonts w:ascii="Courier New" w:hAnsi="Courier New" w:cs="Courier New"/>
        </w:rPr>
        <w:t>gp_Eval</w:t>
      </w:r>
      <w:proofErr w:type="spellEnd"/>
      <w:r w:rsidR="00097F02" w:rsidRPr="00072668">
        <w:rPr>
          <w:rFonts w:ascii="Courier New" w:hAnsi="Courier New" w:cs="Courier New"/>
        </w:rPr>
        <w:t>’</w:t>
      </w:r>
      <w:r w:rsidR="00097F02">
        <w:t>.</w:t>
      </w:r>
      <w:r w:rsidR="00BB1F91">
        <w:t xml:space="preserve"> Next, repair the infeasible solutions</w:t>
      </w:r>
      <w:r w:rsidR="00B5641F">
        <w:t>.</w:t>
      </w:r>
    </w:p>
    <w:p w14:paraId="1043CD84" w14:textId="34AC119D" w:rsidR="00072668" w:rsidRDefault="00B5641F" w:rsidP="00072668">
      <w:pPr>
        <w:pStyle w:val="ListParagraph"/>
        <w:numPr>
          <w:ilvl w:val="0"/>
          <w:numId w:val="5"/>
        </w:numPr>
      </w:pPr>
      <w:r w:rsidRPr="00072668">
        <w:rPr>
          <w:rFonts w:ascii="Courier New" w:hAnsi="Courier New" w:cs="Courier New"/>
        </w:rPr>
        <w:t>counter</w:t>
      </w:r>
      <w:r>
        <w:t xml:space="preserve"> </w:t>
      </w:r>
      <w:r w:rsidR="00CE4D1C">
        <w:t xml:space="preserve">is to count how many </w:t>
      </w:r>
      <w:proofErr w:type="gramStart"/>
      <w:r w:rsidR="00CE4D1C">
        <w:t>initialization</w:t>
      </w:r>
      <w:proofErr w:type="gramEnd"/>
      <w:r w:rsidR="00CE4D1C">
        <w:t xml:space="preserve"> we tried to avoid </w:t>
      </w:r>
      <w:r w:rsidR="00072668">
        <w:rPr>
          <w:rFonts w:hint="eastAsia"/>
        </w:rPr>
        <w:t>e</w:t>
      </w:r>
      <w:r w:rsidR="00072668">
        <w:t xml:space="preserve">ndless </w:t>
      </w:r>
      <w:r w:rsidR="00917BFA">
        <w:t>initialization</w:t>
      </w:r>
      <w:r w:rsidR="00072668">
        <w:t>.</w:t>
      </w:r>
    </w:p>
    <w:p w14:paraId="19211012" w14:textId="77777777" w:rsidR="00B21A05" w:rsidRDefault="00B21A05" w:rsidP="00B818F6"/>
    <w:p w14:paraId="5259CCCD" w14:textId="3C617F59" w:rsidR="004C44FE" w:rsidRPr="00F87393" w:rsidRDefault="004C44FE" w:rsidP="00B818F6">
      <w:pPr>
        <w:rPr>
          <w:b/>
          <w:bCs/>
          <w:u w:val="single"/>
        </w:rPr>
      </w:pPr>
      <w:r w:rsidRPr="00F87393">
        <w:rPr>
          <w:b/>
          <w:bCs/>
          <w:u w:val="single"/>
        </w:rPr>
        <w:t xml:space="preserve">Input </w:t>
      </w:r>
      <w:r w:rsidR="00C66EB6" w:rsidRPr="00F87393">
        <w:rPr>
          <w:b/>
          <w:bCs/>
          <w:u w:val="single"/>
        </w:rPr>
        <w:t>A</w:t>
      </w:r>
      <w:r w:rsidRPr="00F87393">
        <w:rPr>
          <w:b/>
          <w:bCs/>
          <w:u w:val="single"/>
        </w:rPr>
        <w:t xml:space="preserve">rguments: </w:t>
      </w:r>
    </w:p>
    <w:p w14:paraId="49CAFDCA" w14:textId="792B7F6D" w:rsidR="004C44FE" w:rsidRDefault="00C66EB6" w:rsidP="00C66EB6">
      <w:pPr>
        <w:pStyle w:val="ListParagraph"/>
        <w:numPr>
          <w:ilvl w:val="0"/>
          <w:numId w:val="3"/>
        </w:numPr>
      </w:pPr>
      <w:proofErr w:type="spellStart"/>
      <w:proofErr w:type="gramStart"/>
      <w:r>
        <w:t>A,b</w:t>
      </w:r>
      <w:proofErr w:type="gramEnd"/>
      <w:r>
        <w:t>,Aeq,beq</w:t>
      </w:r>
      <w:proofErr w:type="spellEnd"/>
      <w:r>
        <w:t xml:space="preserve">: linear constraints for </w:t>
      </w:r>
      <w:r w:rsidR="00A46BE4">
        <w:t>both inequality and equality functions</w:t>
      </w:r>
    </w:p>
    <w:p w14:paraId="5086405B" w14:textId="0333B371" w:rsidR="00A46BE4" w:rsidRDefault="00A46BE4" w:rsidP="00C66EB6">
      <w:pPr>
        <w:pStyle w:val="ListParagraph"/>
        <w:numPr>
          <w:ilvl w:val="0"/>
          <w:numId w:val="3"/>
        </w:numPr>
      </w:pPr>
      <w:proofErr w:type="spellStart"/>
      <w:r>
        <w:t>nonlcon</w:t>
      </w:r>
      <w:proofErr w:type="spellEnd"/>
      <w:r>
        <w:t>: nonlinear constraint functions</w:t>
      </w:r>
    </w:p>
    <w:p w14:paraId="17F4431B" w14:textId="6658576A" w:rsidR="00A46BE4" w:rsidRDefault="00A46BE4" w:rsidP="00C66EB6">
      <w:pPr>
        <w:pStyle w:val="ListParagraph"/>
        <w:numPr>
          <w:ilvl w:val="0"/>
          <w:numId w:val="3"/>
        </w:numPr>
      </w:pPr>
      <w:proofErr w:type="spellStart"/>
      <w:r>
        <w:t>Npop</w:t>
      </w:r>
      <w:proofErr w:type="spellEnd"/>
      <w:r>
        <w:t>: number of population</w:t>
      </w:r>
      <w:r w:rsidR="009F667D">
        <w:t xml:space="preserve"> members (Population size)</w:t>
      </w:r>
    </w:p>
    <w:p w14:paraId="39FA8A1A" w14:textId="2A4DFBD0" w:rsidR="009F667D" w:rsidRDefault="009F667D" w:rsidP="00C66EB6">
      <w:pPr>
        <w:pStyle w:val="ListParagraph"/>
        <w:numPr>
          <w:ilvl w:val="0"/>
          <w:numId w:val="3"/>
        </w:numPr>
      </w:pPr>
      <w:proofErr w:type="spellStart"/>
      <w:r>
        <w:lastRenderedPageBreak/>
        <w:t>PlotOrNot</w:t>
      </w:r>
      <w:proofErr w:type="spellEnd"/>
      <w:r>
        <w:t>: index for showing the plot in the design space</w:t>
      </w:r>
      <w:r w:rsidR="00663152">
        <w:t xml:space="preserve"> (‘Plot’ or ‘</w:t>
      </w:r>
      <w:proofErr w:type="spellStart"/>
      <w:r w:rsidR="00663152">
        <w:t>DontPlot</w:t>
      </w:r>
      <w:proofErr w:type="spellEnd"/>
      <w:r w:rsidR="00663152">
        <w:t>’)</w:t>
      </w:r>
    </w:p>
    <w:p w14:paraId="10A08DC2" w14:textId="4237B8FF" w:rsidR="00663152" w:rsidRDefault="00663152" w:rsidP="00C66EB6">
      <w:pPr>
        <w:pStyle w:val="ListParagraph"/>
        <w:numPr>
          <w:ilvl w:val="0"/>
          <w:numId w:val="3"/>
        </w:numPr>
      </w:pPr>
      <w:proofErr w:type="spellStart"/>
      <w:r>
        <w:t>TolCon</w:t>
      </w:r>
      <w:proofErr w:type="spellEnd"/>
      <w:r>
        <w:t>: hyperparameter for P3GA (tolerance of constraint violation</w:t>
      </w:r>
      <w:r w:rsidR="006A5882">
        <w:t>; 1e-6</w:t>
      </w:r>
      <w:r>
        <w:t>)</w:t>
      </w:r>
    </w:p>
    <w:p w14:paraId="774D7CE4" w14:textId="23143216" w:rsidR="006A5882" w:rsidRDefault="006A5882" w:rsidP="00C66EB6">
      <w:pPr>
        <w:pStyle w:val="ListParagraph"/>
        <w:numPr>
          <w:ilvl w:val="0"/>
          <w:numId w:val="3"/>
        </w:numPr>
      </w:pPr>
      <w:proofErr w:type="spellStart"/>
      <w:r w:rsidRPr="006A5882">
        <w:t>X_initial</w:t>
      </w:r>
      <w:proofErr w:type="spellEnd"/>
      <w:r>
        <w:t>: initial population given by the user (if applicable)</w:t>
      </w:r>
    </w:p>
    <w:p w14:paraId="4698C858" w14:textId="77777777" w:rsidR="006A5882" w:rsidRPr="00F87393" w:rsidRDefault="006A5882">
      <w:pPr>
        <w:rPr>
          <w:b/>
          <w:bCs/>
          <w:u w:val="single"/>
        </w:rPr>
      </w:pPr>
      <w:r w:rsidRPr="00F87393">
        <w:rPr>
          <w:b/>
          <w:bCs/>
          <w:u w:val="single"/>
        </w:rPr>
        <w:t>Outputs:</w:t>
      </w:r>
    </w:p>
    <w:p w14:paraId="3DDF7323" w14:textId="7171C509" w:rsidR="006A5882" w:rsidRDefault="00EC1DC3" w:rsidP="006A5882">
      <w:pPr>
        <w:pStyle w:val="ListParagraph"/>
        <w:numPr>
          <w:ilvl w:val="0"/>
          <w:numId w:val="4"/>
        </w:numPr>
      </w:pPr>
      <w:proofErr w:type="spellStart"/>
      <w:r>
        <w:t>X_new</w:t>
      </w:r>
      <w:proofErr w:type="spellEnd"/>
      <w:r w:rsidR="00520F4E">
        <w:t xml:space="preserve">: </w:t>
      </w:r>
      <w:r w:rsidR="009D2B61">
        <w:t>repaired (new) population (set as the initial population to P3GA for the next step)</w:t>
      </w:r>
    </w:p>
    <w:p w14:paraId="3118395E" w14:textId="6E2D3B84" w:rsidR="00EC1DC3" w:rsidRDefault="00EC1DC3" w:rsidP="006A5882">
      <w:pPr>
        <w:pStyle w:val="ListParagraph"/>
        <w:numPr>
          <w:ilvl w:val="0"/>
          <w:numId w:val="4"/>
        </w:numPr>
      </w:pPr>
      <w:proofErr w:type="spellStart"/>
      <w:r>
        <w:t>feasible_</w:t>
      </w:r>
      <w:r w:rsidR="00520F4E">
        <w:t>repaired</w:t>
      </w:r>
      <w:proofErr w:type="spellEnd"/>
      <w:r w:rsidR="002D2545">
        <w:t xml:space="preserve">: feasibility for the repaired population </w:t>
      </w:r>
      <w:r w:rsidR="00F80F24">
        <w:t>{0,1} or {false, true}</w:t>
      </w:r>
    </w:p>
    <w:p w14:paraId="6CFAEA42" w14:textId="3C29CF57" w:rsidR="00EC1DC3" w:rsidRDefault="00EC1DC3" w:rsidP="006A5882">
      <w:pPr>
        <w:pStyle w:val="ListParagraph"/>
        <w:numPr>
          <w:ilvl w:val="0"/>
          <w:numId w:val="4"/>
        </w:numPr>
      </w:pPr>
      <w:r>
        <w:t>X</w:t>
      </w:r>
      <w:r w:rsidR="00F80F24">
        <w:t>: original initial population before the repairment</w:t>
      </w:r>
    </w:p>
    <w:p w14:paraId="633C8F13" w14:textId="277DC90F" w:rsidR="00EC1DC3" w:rsidRDefault="00520F4E" w:rsidP="006A5882">
      <w:pPr>
        <w:pStyle w:val="ListParagraph"/>
        <w:numPr>
          <w:ilvl w:val="0"/>
          <w:numId w:val="4"/>
        </w:numPr>
      </w:pPr>
      <w:r>
        <w:t>f</w:t>
      </w:r>
      <w:r w:rsidR="00EC1DC3">
        <w:t>easible</w:t>
      </w:r>
      <w:r w:rsidR="00F80F24">
        <w:t>: feasibility for the original population {0,1} or {false, true}</w:t>
      </w:r>
    </w:p>
    <w:p w14:paraId="3C906CDF" w14:textId="4B6F83AA" w:rsidR="00520F4E" w:rsidRDefault="00520F4E" w:rsidP="006A5882">
      <w:pPr>
        <w:pStyle w:val="ListParagraph"/>
        <w:numPr>
          <w:ilvl w:val="0"/>
          <w:numId w:val="4"/>
        </w:numPr>
      </w:pPr>
      <w:proofErr w:type="spellStart"/>
      <w:r>
        <w:t>cEval</w:t>
      </w:r>
      <w:proofErr w:type="spellEnd"/>
      <w:r w:rsidR="00F80F24">
        <w:t>: number of constraint evaluations</w:t>
      </w:r>
    </w:p>
    <w:p w14:paraId="0E0F78E7" w14:textId="092B0090" w:rsidR="00237601" w:rsidRDefault="00237601"/>
    <w:p w14:paraId="3F3FB061" w14:textId="723C2A6E" w:rsidR="00237601" w:rsidRDefault="00237601" w:rsidP="00237601">
      <w:pPr>
        <w:pStyle w:val="Heading1"/>
      </w:pPr>
      <w:bookmarkStart w:id="10" w:name="_Toc153262300"/>
      <w:r>
        <w:t>Function 3: p3ga_Bayesian.m</w:t>
      </w:r>
      <w:bookmarkEnd w:id="10"/>
    </w:p>
    <w:p w14:paraId="0DEB7F56" w14:textId="77777777" w:rsidR="00640FC2" w:rsidRDefault="00640FC2" w:rsidP="00640FC2">
      <w:pPr>
        <w:pStyle w:val="Heading2"/>
      </w:pPr>
      <w:bookmarkStart w:id="11" w:name="_Toc153262301"/>
      <w:r w:rsidRPr="00237601">
        <w:t>Function Syntax:</w:t>
      </w:r>
      <w:bookmarkEnd w:id="11"/>
    </w:p>
    <w:p w14:paraId="2ADDC087" w14:textId="77777777" w:rsidR="00994F76" w:rsidRDefault="00994F76" w:rsidP="0099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M] = p3ga_Bayesian(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fun,dom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,par,nvar,A,b,Aeq,beq,lb,ub,nonlcon,options,textarea,Frontier)</w:t>
      </w:r>
    </w:p>
    <w:p w14:paraId="1E80B00E" w14:textId="77777777" w:rsidR="00640FC2" w:rsidRPr="00640FC2" w:rsidRDefault="00640FC2" w:rsidP="00640FC2"/>
    <w:p w14:paraId="49EECA33" w14:textId="77777777" w:rsidR="00640FC2" w:rsidRPr="00237601" w:rsidRDefault="00640FC2" w:rsidP="00640FC2">
      <w:pPr>
        <w:pStyle w:val="Heading2"/>
      </w:pPr>
      <w:bookmarkStart w:id="12" w:name="_Toc153262302"/>
      <w:r w:rsidRPr="00237601">
        <w:t xml:space="preserve">Description from </w:t>
      </w:r>
      <w:proofErr w:type="spellStart"/>
      <w:r w:rsidRPr="00237601">
        <w:t>Matlab</w:t>
      </w:r>
      <w:proofErr w:type="spellEnd"/>
      <w:r w:rsidRPr="00237601">
        <w:t xml:space="preserve"> file:</w:t>
      </w:r>
      <w:bookmarkEnd w:id="12"/>
    </w:p>
    <w:p w14:paraId="46BB0B14" w14:textId="06D15A29" w:rsidR="00237601" w:rsidRDefault="00994F76">
      <w:r>
        <w:t xml:space="preserve">This function is doing the same thing as the original p3ga function. However, Bayesian CHT is included in </w:t>
      </w:r>
      <w:r w:rsidR="00D530B9">
        <w:t>Line 253</w:t>
      </w:r>
      <w:r w:rsidR="007A06F5">
        <w:t xml:space="preserve"> – 255 and </w:t>
      </w:r>
      <w:r>
        <w:t>Line</w:t>
      </w:r>
      <w:r w:rsidR="00FA1478">
        <w:t xml:space="preserve"> 274 – 395. Also,</w:t>
      </w:r>
      <w:r w:rsidR="00414A16">
        <w:t xml:space="preserve"> the crossover and mutation operations use</w:t>
      </w:r>
      <w:r w:rsidR="00FA1478">
        <w:t xml:space="preserve"> </w:t>
      </w:r>
      <w:r w:rsidR="00414A16">
        <w:t>‘</w:t>
      </w:r>
      <w:r w:rsidR="00FA1478" w:rsidRPr="00FA1478">
        <w:t>crossoverfcn2</w:t>
      </w:r>
      <w:r w:rsidR="00414A16">
        <w:t>’</w:t>
      </w:r>
      <w:r w:rsidR="00FA1478">
        <w:t xml:space="preserve"> and </w:t>
      </w:r>
      <w:r w:rsidR="00414A16">
        <w:t>‘</w:t>
      </w:r>
      <w:r w:rsidR="00FA1478" w:rsidRPr="00FA1478">
        <w:t>mutationfcn2</w:t>
      </w:r>
      <w:r w:rsidR="00414A16">
        <w:t>’.</w:t>
      </w:r>
      <w:r w:rsidR="00CE70BC">
        <w:t xml:space="preserve"> Other than those, there is no difference to p3ga.</w:t>
      </w:r>
    </w:p>
    <w:p w14:paraId="7C66A8A4" w14:textId="3AF50939" w:rsidR="00CE70BC" w:rsidRDefault="00CE70BC">
      <w:r>
        <w:t>Procedure</w:t>
      </w:r>
      <w:r w:rsidR="00984D00">
        <w:t xml:space="preserve"> starting at Line 274:</w:t>
      </w:r>
    </w:p>
    <w:p w14:paraId="3B718BE6" w14:textId="768CA4C2" w:rsidR="007728DB" w:rsidRDefault="00522017" w:rsidP="007728DB">
      <w:pPr>
        <w:pStyle w:val="ListParagraph"/>
        <w:numPr>
          <w:ilvl w:val="0"/>
          <w:numId w:val="6"/>
        </w:numPr>
      </w:pPr>
      <w:r>
        <w:t>Collect the infeasible solutions after the selection, crossover, and mutation operators</w:t>
      </w:r>
      <w:r w:rsidR="007728DB">
        <w:t xml:space="preserve">: </w:t>
      </w:r>
      <w:proofErr w:type="spellStart"/>
      <w:r w:rsidR="00B83738" w:rsidRPr="00B83738">
        <w:rPr>
          <w:rFonts w:ascii="Courier New" w:hAnsi="Courier New" w:cs="Courier New"/>
        </w:rPr>
        <w:t>infeasibleKids</w:t>
      </w:r>
      <w:proofErr w:type="spellEnd"/>
    </w:p>
    <w:p w14:paraId="074F76F7" w14:textId="61908AD1" w:rsidR="00984D00" w:rsidRDefault="00B83738" w:rsidP="001D2FB0">
      <w:pPr>
        <w:pStyle w:val="ListParagraph"/>
        <w:numPr>
          <w:ilvl w:val="0"/>
          <w:numId w:val="6"/>
        </w:numPr>
      </w:pPr>
      <w:r>
        <w:t xml:space="preserve">A threshold is set </w:t>
      </w:r>
      <w:r w:rsidR="005F563E">
        <w:t>up to skip the Bayesian CHT process if no infeasible solutions or the infeasibility r</w:t>
      </w:r>
      <w:r w:rsidR="006A4888">
        <w:t xml:space="preserve">ate is very low (&lt;0.1). The original algorithm can perform well without the CHT </w:t>
      </w:r>
      <w:r w:rsidR="009A6155">
        <w:t>under those situations. If not, go Step 3.</w:t>
      </w:r>
    </w:p>
    <w:p w14:paraId="31AAC035" w14:textId="7C7331B2" w:rsidR="009A6155" w:rsidRDefault="00212E00" w:rsidP="001D2FB0">
      <w:pPr>
        <w:pStyle w:val="ListParagraph"/>
        <w:numPr>
          <w:ilvl w:val="0"/>
          <w:numId w:val="6"/>
        </w:numPr>
      </w:pPr>
      <w:r>
        <w:t xml:space="preserve">Define new feasibility index, </w:t>
      </w:r>
      <w:r w:rsidRPr="00212E00">
        <w:rPr>
          <w:rFonts w:ascii="Courier New" w:hAnsi="Courier New" w:cs="Courier New"/>
        </w:rPr>
        <w:t>y</w:t>
      </w:r>
      <w:r>
        <w:t xml:space="preserve">, because </w:t>
      </w:r>
      <w:r w:rsidRPr="00212E00">
        <w:t xml:space="preserve">the </w:t>
      </w:r>
      <w:r>
        <w:t>GPC</w:t>
      </w:r>
      <w:r w:rsidRPr="00212E00">
        <w:t xml:space="preserve"> model only accepts 1</w:t>
      </w:r>
      <w:r>
        <w:t xml:space="preserve"> (feasible)</w:t>
      </w:r>
      <w:r w:rsidRPr="00212E00">
        <w:t xml:space="preserve"> or -1</w:t>
      </w:r>
      <w:r>
        <w:t xml:space="preserve"> (infeasible).</w:t>
      </w:r>
    </w:p>
    <w:p w14:paraId="59E4C5AD" w14:textId="33907FE3" w:rsidR="001520E9" w:rsidRDefault="001520E9" w:rsidP="001520E9">
      <w:pPr>
        <w:pStyle w:val="ListParagraph"/>
        <w:numPr>
          <w:ilvl w:val="0"/>
          <w:numId w:val="6"/>
        </w:numPr>
      </w:pPr>
      <w:r>
        <w:t xml:space="preserve">Train the GPC model using the function </w:t>
      </w:r>
      <w:r w:rsidRPr="00072668">
        <w:rPr>
          <w:rFonts w:ascii="Courier New" w:hAnsi="Courier New" w:cs="Courier New"/>
        </w:rPr>
        <w:t>‘</w:t>
      </w:r>
      <w:proofErr w:type="spellStart"/>
      <w:r w:rsidRPr="00072668">
        <w:rPr>
          <w:rFonts w:ascii="Courier New" w:hAnsi="Courier New" w:cs="Courier New"/>
        </w:rPr>
        <w:t>train_GPC</w:t>
      </w:r>
      <w:proofErr w:type="spellEnd"/>
      <w:r w:rsidRPr="00072668">
        <w:rPr>
          <w:rFonts w:ascii="Courier New" w:hAnsi="Courier New" w:cs="Courier New"/>
        </w:rPr>
        <w:t>’</w:t>
      </w:r>
      <w:r>
        <w:t xml:space="preserve"> and calculate the expected classification error, defined by</w:t>
      </w:r>
      <w:r w:rsidRPr="00BB1F91">
        <w:t xml:space="preserve"> </w:t>
      </w:r>
      <w:proofErr w:type="spellStart"/>
      <w:r w:rsidRPr="00072668">
        <w:rPr>
          <w:rFonts w:ascii="Courier New" w:hAnsi="Courier New" w:cs="Courier New"/>
        </w:rPr>
        <w:t>exp_classif_err</w:t>
      </w:r>
      <w:proofErr w:type="spellEnd"/>
      <w:r>
        <w:t>. The GPC model at</w:t>
      </w:r>
      <w:r w:rsidRPr="009022D7">
        <w:t xml:space="preserve"> </w:t>
      </w:r>
      <w:r>
        <w:t xml:space="preserve">each individual is evaluated by the function </w:t>
      </w:r>
      <w:r w:rsidRPr="00072668">
        <w:rPr>
          <w:rFonts w:ascii="Courier New" w:hAnsi="Courier New" w:cs="Courier New"/>
        </w:rPr>
        <w:t>‘</w:t>
      </w:r>
      <w:proofErr w:type="spellStart"/>
      <w:r w:rsidRPr="00072668">
        <w:rPr>
          <w:rFonts w:ascii="Courier New" w:hAnsi="Courier New" w:cs="Courier New"/>
        </w:rPr>
        <w:t>gp_Eval</w:t>
      </w:r>
      <w:proofErr w:type="spellEnd"/>
      <w:r w:rsidRPr="00072668">
        <w:rPr>
          <w:rFonts w:ascii="Courier New" w:hAnsi="Courier New" w:cs="Courier New"/>
        </w:rPr>
        <w:t>’</w:t>
      </w:r>
      <w:r>
        <w:t>. Next, repair the infeasible solutions.</w:t>
      </w:r>
    </w:p>
    <w:p w14:paraId="4A1400E5" w14:textId="77777777" w:rsidR="00212E00" w:rsidRDefault="00212E00" w:rsidP="00D132DA"/>
    <w:p w14:paraId="729CBA8E" w14:textId="035400D8" w:rsidR="00D132DA" w:rsidRDefault="00D132DA" w:rsidP="00D132DA">
      <w:pPr>
        <w:pStyle w:val="Heading1"/>
      </w:pPr>
      <w:bookmarkStart w:id="13" w:name="_Toc153262303"/>
      <w:r>
        <w:t xml:space="preserve">Function 4: </w:t>
      </w:r>
      <w:proofErr w:type="spellStart"/>
      <w:r>
        <w:t>train_GPC.m</w:t>
      </w:r>
      <w:bookmarkEnd w:id="13"/>
      <w:proofErr w:type="spellEnd"/>
    </w:p>
    <w:p w14:paraId="01ADCDA7" w14:textId="77777777" w:rsidR="00D132DA" w:rsidRDefault="00D132DA" w:rsidP="00D132DA">
      <w:pPr>
        <w:pStyle w:val="Heading2"/>
      </w:pPr>
      <w:bookmarkStart w:id="14" w:name="_Toc153262304"/>
      <w:r w:rsidRPr="00237601">
        <w:t>Function Syntax:</w:t>
      </w:r>
      <w:bookmarkEnd w:id="14"/>
    </w:p>
    <w:p w14:paraId="4BEAD507" w14:textId="323889A2" w:rsidR="009D0E17" w:rsidRDefault="009D0E17" w:rsidP="009D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[fun</w:t>
      </w:r>
      <w:r w:rsidR="00F5119F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fun2,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covfunc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likfunc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post]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train_GPC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488C10" w14:textId="77777777" w:rsidR="00D132DA" w:rsidRPr="00640FC2" w:rsidRDefault="00D132DA" w:rsidP="00D132DA"/>
    <w:p w14:paraId="02320C96" w14:textId="77777777" w:rsidR="00D132DA" w:rsidRPr="00237601" w:rsidRDefault="00D132DA" w:rsidP="00D132DA">
      <w:pPr>
        <w:pStyle w:val="Heading2"/>
      </w:pPr>
      <w:bookmarkStart w:id="15" w:name="_Toc153262305"/>
      <w:r w:rsidRPr="00237601">
        <w:lastRenderedPageBreak/>
        <w:t xml:space="preserve">Description from </w:t>
      </w:r>
      <w:proofErr w:type="spellStart"/>
      <w:r w:rsidRPr="00237601">
        <w:t>Matlab</w:t>
      </w:r>
      <w:proofErr w:type="spellEnd"/>
      <w:r w:rsidRPr="00237601">
        <w:t xml:space="preserve"> file:</w:t>
      </w:r>
      <w:bookmarkEnd w:id="15"/>
    </w:p>
    <w:p w14:paraId="7E6BC0BB" w14:textId="05C4E4AA" w:rsidR="00237601" w:rsidRDefault="00F5119F">
      <w:r>
        <w:t xml:space="preserve">This function is to train the gaussian process classification (GPC) model using the toolkit developed by </w:t>
      </w:r>
      <w:r w:rsidRPr="00F5119F">
        <w:t>Rasmussen and Williams</w:t>
      </w:r>
      <w:r>
        <w:rPr>
          <w:rStyle w:val="FootnoteReference"/>
        </w:rPr>
        <w:footnoteReference w:id="2"/>
      </w:r>
      <w:r>
        <w:t>. In the function, the inference function, mean function, etc. are defined and use the dataset (</w:t>
      </w:r>
      <w:proofErr w:type="spellStart"/>
      <w:proofErr w:type="gramStart"/>
      <w:r>
        <w:t>X,y</w:t>
      </w:r>
      <w:proofErr w:type="spellEnd"/>
      <w:proofErr w:type="gramEnd"/>
      <w:r>
        <w:t xml:space="preserve">) to produce a GP classifier. Then, the loss functions for repair mechanism are defined (maximize entropy function and minimize </w:t>
      </w:r>
      <w:r w:rsidR="00EA6823">
        <w:t>the distance to the approximate boundary).</w:t>
      </w:r>
    </w:p>
    <w:p w14:paraId="09C5EC04" w14:textId="77777777" w:rsidR="00EA6823" w:rsidRPr="00DC5B61" w:rsidRDefault="00EA6823" w:rsidP="00EA6823">
      <w:pPr>
        <w:rPr>
          <w:b/>
          <w:bCs/>
          <w:u w:val="single"/>
        </w:rPr>
      </w:pPr>
      <w:r w:rsidRPr="00DC5B61">
        <w:rPr>
          <w:b/>
          <w:bCs/>
          <w:u w:val="single"/>
        </w:rPr>
        <w:t xml:space="preserve">Input: </w:t>
      </w:r>
    </w:p>
    <w:p w14:paraId="026B5E1D" w14:textId="37229B8F" w:rsidR="00EA6823" w:rsidRDefault="00EA6823" w:rsidP="00EA6823">
      <w:pPr>
        <w:pStyle w:val="ListParagraph"/>
        <w:numPr>
          <w:ilvl w:val="0"/>
          <w:numId w:val="7"/>
        </w:numPr>
      </w:pPr>
      <w:r>
        <w:t>X: (N-by-n) array, where N is the number of samples and n is the dimension of the design variables</w:t>
      </w:r>
    </w:p>
    <w:p w14:paraId="265B53FC" w14:textId="64985689" w:rsidR="00EA6823" w:rsidRDefault="00EA6823" w:rsidP="00EA6823">
      <w:pPr>
        <w:pStyle w:val="ListParagraph"/>
        <w:numPr>
          <w:ilvl w:val="0"/>
          <w:numId w:val="7"/>
        </w:numPr>
      </w:pPr>
      <w:r>
        <w:t>y: (N-by-1) array with +1 or -1</w:t>
      </w:r>
    </w:p>
    <w:p w14:paraId="6C063F32" w14:textId="77777777" w:rsidR="00EA6823" w:rsidRPr="00702249" w:rsidRDefault="00EA6823" w:rsidP="00EA6823">
      <w:r w:rsidRPr="00DC5B61">
        <w:rPr>
          <w:b/>
          <w:bCs/>
          <w:u w:val="single"/>
        </w:rPr>
        <w:t>Output:</w:t>
      </w:r>
    </w:p>
    <w:p w14:paraId="46B35801" w14:textId="2CCBB5B7" w:rsidR="00EA6823" w:rsidRDefault="00EA6823" w:rsidP="00EA6823">
      <w:pPr>
        <w:pStyle w:val="ListParagraph"/>
        <w:numPr>
          <w:ilvl w:val="0"/>
          <w:numId w:val="8"/>
        </w:numPr>
      </w:pPr>
      <w:r>
        <w:t>fun1</w:t>
      </w:r>
    </w:p>
    <w:p w14:paraId="61EEE142" w14:textId="1728F09C" w:rsidR="00EA6823" w:rsidRDefault="00EA6823" w:rsidP="00EA6823">
      <w:pPr>
        <w:pStyle w:val="ListParagraph"/>
        <w:numPr>
          <w:ilvl w:val="0"/>
          <w:numId w:val="8"/>
        </w:numPr>
      </w:pPr>
      <w:r>
        <w:t>fun2</w:t>
      </w:r>
    </w:p>
    <w:p w14:paraId="12F9CA73" w14:textId="106B08B1" w:rsidR="00EA6823" w:rsidRDefault="00EA6823" w:rsidP="00EA6823">
      <w:pPr>
        <w:pStyle w:val="ListParagraph"/>
        <w:numPr>
          <w:ilvl w:val="0"/>
          <w:numId w:val="8"/>
        </w:numPr>
      </w:pPr>
      <w:r>
        <w:t>GP model outputs (</w:t>
      </w:r>
      <w:proofErr w:type="spellStart"/>
      <w:r>
        <w:t>hyp</w:t>
      </w:r>
      <w:proofErr w:type="spellEnd"/>
      <w:r>
        <w:t xml:space="preserve">, </w:t>
      </w:r>
      <w:proofErr w:type="spellStart"/>
      <w:r w:rsidRPr="00EA6823">
        <w:t>inffunc</w:t>
      </w:r>
      <w:proofErr w:type="spellEnd"/>
      <w:r w:rsidRPr="00EA6823">
        <w:t xml:space="preserve">, </w:t>
      </w:r>
      <w:proofErr w:type="spellStart"/>
      <w:r w:rsidRPr="00EA6823">
        <w:t>meanfunc</w:t>
      </w:r>
      <w:proofErr w:type="spellEnd"/>
      <w:r w:rsidRPr="00EA6823">
        <w:t xml:space="preserve">, </w:t>
      </w:r>
      <w:proofErr w:type="spellStart"/>
      <w:r w:rsidRPr="00EA6823">
        <w:t>covfunc</w:t>
      </w:r>
      <w:proofErr w:type="spellEnd"/>
      <w:r w:rsidRPr="00EA6823">
        <w:t xml:space="preserve">, </w:t>
      </w:r>
      <w:proofErr w:type="spellStart"/>
      <w:r w:rsidRPr="00EA6823">
        <w:t>likfunc</w:t>
      </w:r>
      <w:proofErr w:type="spellEnd"/>
      <w:r w:rsidRPr="00EA6823">
        <w:t>, post</w:t>
      </w:r>
      <w:r>
        <w:t>)</w:t>
      </w:r>
    </w:p>
    <w:p w14:paraId="1FDAEE18" w14:textId="77777777" w:rsidR="00237601" w:rsidRDefault="00237601"/>
    <w:p w14:paraId="17CEBB02" w14:textId="123282FE" w:rsidR="009D0E17" w:rsidRDefault="009D0E17" w:rsidP="009D0E17">
      <w:pPr>
        <w:pStyle w:val="Heading1"/>
      </w:pPr>
      <w:bookmarkStart w:id="16" w:name="_Toc153262306"/>
      <w:r>
        <w:t xml:space="preserve">Function 5: </w:t>
      </w:r>
      <w:proofErr w:type="spellStart"/>
      <w:r w:rsidR="00943FB9">
        <w:t>RepairInfeasible</w:t>
      </w:r>
      <w:r>
        <w:t>.m</w:t>
      </w:r>
      <w:bookmarkEnd w:id="16"/>
      <w:proofErr w:type="spellEnd"/>
    </w:p>
    <w:p w14:paraId="70E8F93D" w14:textId="77777777" w:rsidR="009D0E17" w:rsidRDefault="009D0E17" w:rsidP="009D0E17">
      <w:pPr>
        <w:pStyle w:val="Heading2"/>
      </w:pPr>
      <w:bookmarkStart w:id="17" w:name="_Toc153262307"/>
      <w:r w:rsidRPr="00237601">
        <w:t>Function Syntax:</w:t>
      </w:r>
      <w:bookmarkEnd w:id="17"/>
    </w:p>
    <w:p w14:paraId="387F67D0" w14:textId="77777777" w:rsidR="00943FB9" w:rsidRDefault="00943FB9" w:rsidP="00943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xQ,xQ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_infea,shift_index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RepairInfeasible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(funQ,funP,x2,X,y,lb,ub,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14:paraId="0ABE5881" w14:textId="77777777" w:rsidR="00943FB9" w:rsidRDefault="00943FB9" w:rsidP="00943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hyp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covfunc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likfunc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post,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exp_classif_err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classif_err_allowance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9F92E0D" w14:textId="77777777" w:rsidR="009D0E17" w:rsidRPr="00640FC2" w:rsidRDefault="009D0E17" w:rsidP="009D0E17"/>
    <w:p w14:paraId="576882C9" w14:textId="77777777" w:rsidR="009D0E17" w:rsidRPr="00237601" w:rsidRDefault="009D0E17" w:rsidP="009D0E17">
      <w:pPr>
        <w:pStyle w:val="Heading2"/>
      </w:pPr>
      <w:bookmarkStart w:id="18" w:name="_Toc153262308"/>
      <w:r w:rsidRPr="00237601">
        <w:t xml:space="preserve">Description from </w:t>
      </w:r>
      <w:proofErr w:type="spellStart"/>
      <w:r w:rsidRPr="00237601">
        <w:t>Matlab</w:t>
      </w:r>
      <w:proofErr w:type="spellEnd"/>
      <w:r w:rsidRPr="00237601">
        <w:t xml:space="preserve"> file:</w:t>
      </w:r>
      <w:bookmarkEnd w:id="18"/>
    </w:p>
    <w:p w14:paraId="0C3397A3" w14:textId="1148D5A3" w:rsidR="00B273CB" w:rsidRDefault="00B273CB" w:rsidP="00F80A34">
      <w:r>
        <w:t xml:space="preserve">The function is to </w:t>
      </w:r>
      <w:r w:rsidR="00F5119F">
        <w:t>repair</w:t>
      </w:r>
      <w:r>
        <w:t xml:space="preserve"> the infeasible points </w:t>
      </w:r>
      <w:r w:rsidR="00971710">
        <w:t xml:space="preserve">using Bayesian methods (Bayesian </w:t>
      </w:r>
      <w:r w:rsidR="00971710">
        <w:rPr>
          <w:rFonts w:hint="eastAsia"/>
        </w:rPr>
        <w:t>a</w:t>
      </w:r>
      <w:r w:rsidR="00971710">
        <w:t>ctive learning and Gaussian process classifier)</w:t>
      </w:r>
      <w:r w:rsidR="00F80A34">
        <w:t xml:space="preserve">. </w:t>
      </w:r>
      <w:r w:rsidR="00F80A34">
        <w:t xml:space="preserve">The repair method depends on if </w:t>
      </w:r>
      <w:proofErr w:type="spellStart"/>
      <w:r w:rsidR="00F80A34" w:rsidRPr="00F5119F">
        <w:rPr>
          <w:rFonts w:ascii="Courier New" w:hAnsi="Courier New" w:cs="Courier New"/>
        </w:rPr>
        <w:t>exp_classif_err</w:t>
      </w:r>
      <w:proofErr w:type="spellEnd"/>
      <w:r w:rsidR="00F80A34" w:rsidRPr="00F5119F">
        <w:rPr>
          <w:rFonts w:ascii="Courier New" w:hAnsi="Courier New" w:cs="Courier New"/>
        </w:rPr>
        <w:t>&lt;</w:t>
      </w:r>
      <w:proofErr w:type="spellStart"/>
      <w:r w:rsidR="00F80A34" w:rsidRPr="00F5119F">
        <w:rPr>
          <w:rFonts w:ascii="Courier New" w:hAnsi="Courier New" w:cs="Courier New"/>
        </w:rPr>
        <w:t>classif_err_allowance</w:t>
      </w:r>
      <w:proofErr w:type="spellEnd"/>
      <w:r w:rsidR="00F80A34">
        <w:t xml:space="preserve">. If so, use </w:t>
      </w:r>
      <w:r w:rsidR="00F5119F" w:rsidRPr="00F5119F">
        <w:rPr>
          <w:rFonts w:ascii="Courier New" w:hAnsi="Courier New" w:cs="Courier New"/>
        </w:rPr>
        <w:t>‘</w:t>
      </w:r>
      <w:proofErr w:type="spellStart"/>
      <w:r w:rsidR="00F80A34" w:rsidRPr="00F5119F">
        <w:rPr>
          <w:rFonts w:ascii="Courier New" w:hAnsi="Courier New" w:cs="Courier New"/>
        </w:rPr>
        <w:t>opt_fun_project</w:t>
      </w:r>
      <w:proofErr w:type="spellEnd"/>
      <w:r w:rsidR="00F5119F" w:rsidRPr="00F5119F">
        <w:rPr>
          <w:rFonts w:ascii="Courier New" w:hAnsi="Courier New" w:cs="Courier New"/>
        </w:rPr>
        <w:t>’</w:t>
      </w:r>
      <w:r w:rsidR="00F80A34">
        <w:t xml:space="preserve"> (move the infeasible points to the nearest constraint boundaries). If not, use </w:t>
      </w:r>
      <w:r w:rsidR="00F5119F" w:rsidRPr="00F5119F">
        <w:rPr>
          <w:rFonts w:ascii="Courier New" w:hAnsi="Courier New" w:cs="Courier New"/>
        </w:rPr>
        <w:t>‘</w:t>
      </w:r>
      <w:proofErr w:type="spellStart"/>
      <w:r w:rsidR="00F80A34" w:rsidRPr="00F5119F">
        <w:rPr>
          <w:rFonts w:ascii="Courier New" w:hAnsi="Courier New" w:cs="Courier New"/>
        </w:rPr>
        <w:t>opt_fun_query</w:t>
      </w:r>
      <w:proofErr w:type="spellEnd"/>
      <w:r w:rsidR="00F5119F" w:rsidRPr="00F5119F">
        <w:rPr>
          <w:rFonts w:ascii="Courier New" w:hAnsi="Courier New" w:cs="Courier New"/>
        </w:rPr>
        <w:t>’</w:t>
      </w:r>
      <w:r w:rsidR="00F80A34">
        <w:t xml:space="preserve"> to query new points that are</w:t>
      </w:r>
      <w:r w:rsidR="00F80A34">
        <w:t xml:space="preserve"> </w:t>
      </w:r>
      <w:r w:rsidR="00F80A34">
        <w:t>the most informative and optimally improve the model accuracy</w:t>
      </w:r>
      <w:r w:rsidR="00F80A34">
        <w:t>.</w:t>
      </w:r>
    </w:p>
    <w:p w14:paraId="324CF313" w14:textId="3828D1AB" w:rsidR="00B273CB" w:rsidRPr="00DC5B61" w:rsidRDefault="00B273CB" w:rsidP="00B273CB">
      <w:pPr>
        <w:rPr>
          <w:b/>
          <w:bCs/>
          <w:u w:val="single"/>
        </w:rPr>
      </w:pPr>
      <w:r w:rsidRPr="00DC5B61">
        <w:rPr>
          <w:b/>
          <w:bCs/>
          <w:u w:val="single"/>
        </w:rPr>
        <w:t xml:space="preserve">Input: </w:t>
      </w:r>
    </w:p>
    <w:p w14:paraId="6FC4A25E" w14:textId="77777777" w:rsidR="00702249" w:rsidRDefault="00B273CB" w:rsidP="00F5119F">
      <w:pPr>
        <w:pStyle w:val="ListParagraph"/>
        <w:numPr>
          <w:ilvl w:val="0"/>
          <w:numId w:val="7"/>
        </w:numPr>
      </w:pPr>
      <w:proofErr w:type="spellStart"/>
      <w:r>
        <w:t>fun</w:t>
      </w:r>
      <w:r w:rsidR="00933F3E">
        <w:t>Q</w:t>
      </w:r>
      <w:proofErr w:type="spellEnd"/>
      <w:r>
        <w:t xml:space="preserve">: </w:t>
      </w:r>
      <w:r w:rsidR="005961E1">
        <w:t xml:space="preserve">the entropy function </w:t>
      </w:r>
      <w:proofErr w:type="spellStart"/>
      <w:r w:rsidR="005961E1" w:rsidRPr="00F5119F">
        <w:rPr>
          <w:rFonts w:ascii="Courier New" w:hAnsi="Courier New" w:cs="Courier New"/>
          <w:color w:val="000000"/>
          <w:kern w:val="0"/>
          <w:sz w:val="20"/>
          <w:szCs w:val="20"/>
        </w:rPr>
        <w:t>entropy_fu</w:t>
      </w:r>
      <w:r w:rsidR="00D90ACA" w:rsidRPr="00F5119F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 w:rsidR="00D90ACA">
        <w:t>, defined by</w:t>
      </w:r>
      <w:r w:rsidR="00B36C20">
        <w:t xml:space="preserve"> BALD</w:t>
      </w:r>
      <w:r w:rsidR="00B36C20">
        <w:rPr>
          <w:rStyle w:val="FootnoteReference"/>
        </w:rPr>
        <w:footnoteReference w:id="3"/>
      </w:r>
      <w:r w:rsidR="00D90ACA">
        <w:t xml:space="preserve">. </w:t>
      </w:r>
      <w:r w:rsidR="00DC5B61">
        <w:t>This function uses the trained GPC model.</w:t>
      </w:r>
    </w:p>
    <w:p w14:paraId="4C9BD801" w14:textId="77777777" w:rsidR="00702249" w:rsidRDefault="00DC5B61" w:rsidP="00F5119F">
      <w:pPr>
        <w:pStyle w:val="ListParagraph"/>
        <w:numPr>
          <w:ilvl w:val="0"/>
          <w:numId w:val="7"/>
        </w:numPr>
      </w:pPr>
      <w:proofErr w:type="spellStart"/>
      <w:r>
        <w:t>funP</w:t>
      </w:r>
      <w:proofErr w:type="spellEnd"/>
      <w:r>
        <w:t xml:space="preserve">: </w:t>
      </w:r>
      <w:r w:rsidR="00881730">
        <w:t>the lost function</w:t>
      </w:r>
      <w:r w:rsidR="00667D39">
        <w:t xml:space="preserve">, </w:t>
      </w:r>
      <w:proofErr w:type="spellStart"/>
      <w:r w:rsidR="00667D39" w:rsidRPr="00F5119F">
        <w:rPr>
          <w:rFonts w:ascii="Courier New" w:hAnsi="Courier New" w:cs="Courier New"/>
          <w:color w:val="000000"/>
          <w:kern w:val="0"/>
          <w:sz w:val="20"/>
          <w:szCs w:val="20"/>
        </w:rPr>
        <w:t>GPC_boundary_fun</w:t>
      </w:r>
      <w:proofErr w:type="spellEnd"/>
      <w:r w:rsidR="00667D39">
        <w:t xml:space="preserve">, </w:t>
      </w:r>
      <w:r w:rsidR="00881730">
        <w:t>to be minimized</w:t>
      </w:r>
      <w:r w:rsidR="00667D39">
        <w:t>. This function is to find the closest point on the constraint boundary.</w:t>
      </w:r>
    </w:p>
    <w:p w14:paraId="03A35D8B" w14:textId="2D48601C" w:rsidR="00702249" w:rsidRDefault="00B273CB" w:rsidP="00F5119F">
      <w:pPr>
        <w:pStyle w:val="ListParagraph"/>
        <w:numPr>
          <w:ilvl w:val="0"/>
          <w:numId w:val="7"/>
        </w:numPr>
      </w:pPr>
      <w:r>
        <w:t>x2: infeasible points</w:t>
      </w:r>
      <w:r w:rsidR="00DC5B61">
        <w:t xml:space="preserve"> to be repaired</w:t>
      </w:r>
    </w:p>
    <w:p w14:paraId="16D141C5" w14:textId="090443A2" w:rsidR="00B273CB" w:rsidRPr="00702249" w:rsidRDefault="00B273CB" w:rsidP="00702249">
      <w:r w:rsidRPr="00DC5B61">
        <w:rPr>
          <w:b/>
          <w:bCs/>
          <w:u w:val="single"/>
        </w:rPr>
        <w:t>Output:</w:t>
      </w:r>
    </w:p>
    <w:p w14:paraId="74D4E5A0" w14:textId="559BD20E" w:rsidR="00B273CB" w:rsidRDefault="00B273CB" w:rsidP="00F5119F">
      <w:pPr>
        <w:pStyle w:val="ListParagraph"/>
        <w:numPr>
          <w:ilvl w:val="0"/>
          <w:numId w:val="8"/>
        </w:numPr>
      </w:pPr>
      <w:proofErr w:type="spellStart"/>
      <w:r>
        <w:t>xQ</w:t>
      </w:r>
      <w:proofErr w:type="spellEnd"/>
      <w:r>
        <w:t xml:space="preserve">: </w:t>
      </w:r>
      <w:r w:rsidR="00702249">
        <w:t>repaired</w:t>
      </w:r>
      <w:r>
        <w:t xml:space="preserve"> points</w:t>
      </w:r>
    </w:p>
    <w:p w14:paraId="168BB42B" w14:textId="6FF7F21E" w:rsidR="00237601" w:rsidRDefault="00B273CB" w:rsidP="00F5119F">
      <w:pPr>
        <w:pStyle w:val="ListParagraph"/>
        <w:numPr>
          <w:ilvl w:val="0"/>
          <w:numId w:val="8"/>
        </w:numPr>
      </w:pPr>
      <w:proofErr w:type="spellStart"/>
      <w:r>
        <w:lastRenderedPageBreak/>
        <w:t>xQ_infea</w:t>
      </w:r>
      <w:proofErr w:type="spellEnd"/>
      <w:r>
        <w:t xml:space="preserve">: </w:t>
      </w:r>
      <w:r w:rsidR="0079065A">
        <w:t xml:space="preserve">unrepaired </w:t>
      </w:r>
      <w:r>
        <w:t>points</w:t>
      </w:r>
      <w:r w:rsidR="0079065A">
        <w:t xml:space="preserve"> (for some reasons, </w:t>
      </w:r>
      <w:r w:rsidR="002E7E8E">
        <w:t>the points fail to be repaired)</w:t>
      </w:r>
    </w:p>
    <w:p w14:paraId="6E701AB9" w14:textId="77777777" w:rsidR="00237601" w:rsidRDefault="00237601"/>
    <w:p w14:paraId="093A1429" w14:textId="1A0BCEEF" w:rsidR="00DF725C" w:rsidRDefault="00DF725C" w:rsidP="00DF725C">
      <w:pPr>
        <w:pStyle w:val="Heading1"/>
      </w:pPr>
      <w:r>
        <w:t xml:space="preserve">Function </w:t>
      </w:r>
      <w:r>
        <w:t>6</w:t>
      </w:r>
      <w:r>
        <w:t xml:space="preserve">: </w:t>
      </w:r>
      <w:proofErr w:type="spellStart"/>
      <w:r>
        <w:t>opt_fun_query</w:t>
      </w:r>
      <w:r>
        <w:t>.m</w:t>
      </w:r>
      <w:proofErr w:type="spellEnd"/>
    </w:p>
    <w:p w14:paraId="142420DE" w14:textId="77777777" w:rsidR="00DF725C" w:rsidRDefault="00DF725C" w:rsidP="00DF725C">
      <w:pPr>
        <w:pStyle w:val="Heading2"/>
      </w:pPr>
      <w:r w:rsidRPr="00237601">
        <w:t>Function Syntax:</w:t>
      </w:r>
    </w:p>
    <w:p w14:paraId="04456A75" w14:textId="77777777" w:rsidR="00DF725C" w:rsidRDefault="00DF725C" w:rsidP="00DF7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xQ,fval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,f0,eval_func]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opt_fun_query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(fun,x0,lb,ub)</w:t>
      </w:r>
    </w:p>
    <w:p w14:paraId="0D3BCDA0" w14:textId="77777777" w:rsidR="00DF725C" w:rsidRPr="00640FC2" w:rsidRDefault="00DF725C" w:rsidP="00DF725C"/>
    <w:p w14:paraId="4A4C2B65" w14:textId="77777777" w:rsidR="00DF725C" w:rsidRPr="00237601" w:rsidRDefault="00DF725C" w:rsidP="00DF725C">
      <w:pPr>
        <w:pStyle w:val="Heading2"/>
      </w:pPr>
      <w:r w:rsidRPr="00237601">
        <w:t xml:space="preserve">Description from </w:t>
      </w:r>
      <w:proofErr w:type="spellStart"/>
      <w:r w:rsidRPr="00237601">
        <w:t>Matlab</w:t>
      </w:r>
      <w:proofErr w:type="spellEnd"/>
      <w:r w:rsidRPr="00237601">
        <w:t xml:space="preserve"> file:</w:t>
      </w:r>
    </w:p>
    <w:p w14:paraId="005838CA" w14:textId="744ED9F7" w:rsidR="00DF725C" w:rsidRDefault="00DF725C" w:rsidP="003906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t>This function is to find the query for classification by GA optimizer</w:t>
      </w:r>
      <w:r>
        <w:t>.</w:t>
      </w:r>
      <w:r>
        <w:t xml:space="preserve"> </w:t>
      </w:r>
      <w:r w:rsidR="003906AE">
        <w:t xml:space="preserve">The maximum of generations and population size are </w:t>
      </w:r>
      <w:r w:rsidR="003906AE">
        <w:rPr>
          <w:rFonts w:ascii="Courier New" w:hAnsi="Courier New" w:cs="Courier New"/>
          <w:color w:val="000000"/>
          <w:kern w:val="0"/>
          <w:sz w:val="20"/>
          <w:szCs w:val="20"/>
        </w:rPr>
        <w:t>min(max(10*(length(x0)-1),10),50)</w:t>
      </w:r>
      <w:r w:rsidR="003906AE" w:rsidRPr="003906AE">
        <w:rPr>
          <w:rFonts w:cstheme="minorHAnsi"/>
          <w:kern w:val="0"/>
          <w:sz w:val="24"/>
          <w:szCs w:val="24"/>
        </w:rPr>
        <w:t>.</w:t>
      </w:r>
    </w:p>
    <w:p w14:paraId="100CD6C3" w14:textId="77777777" w:rsidR="003906AE" w:rsidRPr="003906AE" w:rsidRDefault="003906AE" w:rsidP="00390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9949A1F" w14:textId="77777777" w:rsidR="00DF725C" w:rsidRPr="00DF725C" w:rsidRDefault="00DF725C" w:rsidP="00DF725C">
      <w:r w:rsidRPr="00DC5B61">
        <w:rPr>
          <w:b/>
          <w:bCs/>
          <w:u w:val="single"/>
        </w:rPr>
        <w:t xml:space="preserve">Input: </w:t>
      </w:r>
    </w:p>
    <w:p w14:paraId="1867A118" w14:textId="77777777" w:rsidR="00DF725C" w:rsidRDefault="00DF725C" w:rsidP="00DF725C">
      <w:pPr>
        <w:pStyle w:val="ListParagraph"/>
        <w:numPr>
          <w:ilvl w:val="0"/>
          <w:numId w:val="9"/>
        </w:numPr>
      </w:pPr>
      <w:r>
        <w:t>fun: objective function for the optimization = - (predictive output variance</w:t>
      </w:r>
      <w:r>
        <w:t xml:space="preserve"> </w:t>
      </w:r>
      <w:r>
        <w:t>for classification) because the optimal query would be the point that</w:t>
      </w:r>
      <w:r>
        <w:t xml:space="preserve"> </w:t>
      </w:r>
      <w:r>
        <w:t>have the highest uncertainty for the classification</w:t>
      </w:r>
    </w:p>
    <w:p w14:paraId="2548D76D" w14:textId="77777777" w:rsidR="00DF725C" w:rsidRDefault="00DF725C" w:rsidP="00DF725C">
      <w:pPr>
        <w:pStyle w:val="ListParagraph"/>
        <w:numPr>
          <w:ilvl w:val="0"/>
          <w:numId w:val="9"/>
        </w:numPr>
      </w:pPr>
      <w:r>
        <w:t>x0: initial for optimization</w:t>
      </w:r>
    </w:p>
    <w:p w14:paraId="57D1F72B" w14:textId="77777777" w:rsidR="00DF725C" w:rsidRPr="00702249" w:rsidRDefault="00DF725C" w:rsidP="00DF725C">
      <w:r w:rsidRPr="00DC5B61">
        <w:rPr>
          <w:b/>
          <w:bCs/>
          <w:u w:val="single"/>
        </w:rPr>
        <w:t>Output:</w:t>
      </w:r>
    </w:p>
    <w:p w14:paraId="63F650E3" w14:textId="77777777" w:rsidR="00DF725C" w:rsidRDefault="00DF725C" w:rsidP="00DF725C">
      <w:pPr>
        <w:pStyle w:val="ListParagraph"/>
        <w:numPr>
          <w:ilvl w:val="0"/>
          <w:numId w:val="8"/>
        </w:numPr>
      </w:pPr>
      <w:proofErr w:type="spellStart"/>
      <w:r>
        <w:t>xQ</w:t>
      </w:r>
      <w:proofErr w:type="spellEnd"/>
      <w:r>
        <w:t xml:space="preserve">: </w:t>
      </w:r>
      <w:r>
        <w:t>queried</w:t>
      </w:r>
      <w:r>
        <w:t xml:space="preserve"> points</w:t>
      </w:r>
    </w:p>
    <w:p w14:paraId="0B27C080" w14:textId="15B7FE42" w:rsidR="00DF725C" w:rsidRDefault="00DF725C" w:rsidP="00DF725C">
      <w:pPr>
        <w:pStyle w:val="ListParagraph"/>
        <w:numPr>
          <w:ilvl w:val="0"/>
          <w:numId w:val="8"/>
        </w:numPr>
      </w:pPr>
      <w:proofErr w:type="spellStart"/>
      <w:r w:rsidRPr="00DF725C">
        <w:t>fval</w:t>
      </w:r>
      <w:proofErr w:type="spellEnd"/>
      <w:r>
        <w:t>: objective value</w:t>
      </w:r>
    </w:p>
    <w:p w14:paraId="60EAEB9D" w14:textId="78EA524B" w:rsidR="00237601" w:rsidRDefault="00DF725C" w:rsidP="00DF725C">
      <w:pPr>
        <w:pStyle w:val="ListParagraph"/>
        <w:numPr>
          <w:ilvl w:val="0"/>
          <w:numId w:val="8"/>
        </w:numPr>
      </w:pPr>
      <w:proofErr w:type="spellStart"/>
      <w:r>
        <w:t>e</w:t>
      </w:r>
      <w:r w:rsidRPr="00DF725C">
        <w:t>val_func</w:t>
      </w:r>
      <w:proofErr w:type="spellEnd"/>
      <w:r>
        <w:t>: number of function evaluations (</w:t>
      </w:r>
      <w:r w:rsidR="00F26631">
        <w:t>surrogate GPC model, not the original one)</w:t>
      </w:r>
    </w:p>
    <w:p w14:paraId="417388ED" w14:textId="77777777" w:rsidR="00237601" w:rsidRDefault="00237601"/>
    <w:p w14:paraId="6FE82A0A" w14:textId="280D2DA8" w:rsidR="003906AE" w:rsidRDefault="003906AE" w:rsidP="003906AE">
      <w:pPr>
        <w:pStyle w:val="Heading1"/>
      </w:pPr>
      <w:r>
        <w:t xml:space="preserve">Function </w:t>
      </w:r>
      <w:r>
        <w:t>7</w:t>
      </w:r>
      <w:r>
        <w:t xml:space="preserve">: </w:t>
      </w:r>
      <w:proofErr w:type="spellStart"/>
      <w:r>
        <w:t>opt_fun_</w:t>
      </w:r>
      <w:r>
        <w:t>project</w:t>
      </w:r>
      <w:r>
        <w:t>.m</w:t>
      </w:r>
      <w:proofErr w:type="spellEnd"/>
    </w:p>
    <w:p w14:paraId="38A1C5F5" w14:textId="77777777" w:rsidR="003906AE" w:rsidRDefault="003906AE" w:rsidP="003906AE">
      <w:pPr>
        <w:pStyle w:val="Heading2"/>
      </w:pPr>
      <w:r w:rsidRPr="00237601">
        <w:t>Function Syntax:</w:t>
      </w:r>
    </w:p>
    <w:p w14:paraId="57A0016A" w14:textId="77777777" w:rsidR="003906AE" w:rsidRDefault="003906AE" w:rsidP="00390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xQ,fval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,eval_func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opt_fun_project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(x0,lb,ub,funP)</w:t>
      </w:r>
    </w:p>
    <w:p w14:paraId="36C13BA0" w14:textId="77777777" w:rsidR="003906AE" w:rsidRPr="00640FC2" w:rsidRDefault="003906AE" w:rsidP="003906AE"/>
    <w:p w14:paraId="2E1943B7" w14:textId="77777777" w:rsidR="003906AE" w:rsidRPr="00237601" w:rsidRDefault="003906AE" w:rsidP="003906AE">
      <w:pPr>
        <w:pStyle w:val="Heading2"/>
      </w:pPr>
      <w:r w:rsidRPr="00237601">
        <w:t xml:space="preserve">Description from </w:t>
      </w:r>
      <w:proofErr w:type="spellStart"/>
      <w:r w:rsidRPr="00237601">
        <w:t>Matlab</w:t>
      </w:r>
      <w:proofErr w:type="spellEnd"/>
      <w:r w:rsidRPr="00237601">
        <w:t xml:space="preserve"> file:</w:t>
      </w:r>
    </w:p>
    <w:p w14:paraId="1A478E1D" w14:textId="7747ACFE" w:rsidR="003906AE" w:rsidRDefault="003906AE" w:rsidP="003906AE">
      <w:pPr>
        <w:autoSpaceDE w:val="0"/>
        <w:autoSpaceDN w:val="0"/>
        <w:adjustRightInd w:val="0"/>
        <w:spacing w:after="0" w:line="240" w:lineRule="auto"/>
      </w:pPr>
      <w:r>
        <w:t xml:space="preserve">This function is to find the </w:t>
      </w:r>
      <w:r>
        <w:t>nearest point on the approximated boundary given the infeasible point</w:t>
      </w:r>
      <w:r>
        <w:t xml:space="preserve">. </w:t>
      </w:r>
      <w:r>
        <w:t xml:space="preserve">The maximum number of optimization evaluations is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100*(length(x0)-1)</w:t>
      </w:r>
      <w:r>
        <w:t>. The constraint tolerance is set 1e-3.</w:t>
      </w:r>
    </w:p>
    <w:p w14:paraId="13C486A2" w14:textId="77777777" w:rsidR="003906AE" w:rsidRPr="003906AE" w:rsidRDefault="003906AE" w:rsidP="00390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6239EB7" w14:textId="77777777" w:rsidR="003906AE" w:rsidRPr="00DF725C" w:rsidRDefault="003906AE" w:rsidP="003906AE">
      <w:r w:rsidRPr="00DC5B61">
        <w:rPr>
          <w:b/>
          <w:bCs/>
          <w:u w:val="single"/>
        </w:rPr>
        <w:t xml:space="preserve">Input: </w:t>
      </w:r>
    </w:p>
    <w:p w14:paraId="5F8CA473" w14:textId="75AF70F6" w:rsidR="003906AE" w:rsidRDefault="003906AE" w:rsidP="00245B48">
      <w:pPr>
        <w:pStyle w:val="ListParagraph"/>
        <w:numPr>
          <w:ilvl w:val="0"/>
          <w:numId w:val="9"/>
        </w:numPr>
      </w:pPr>
      <w:proofErr w:type="spellStart"/>
      <w:r>
        <w:t>fun</w:t>
      </w:r>
      <w:r w:rsidR="00821241">
        <w:t>P</w:t>
      </w:r>
      <w:proofErr w:type="spellEnd"/>
      <w:r>
        <w:t xml:space="preserve">: objective function </w:t>
      </w:r>
      <w:r>
        <w:t xml:space="preserve">for minimizing the </w:t>
      </w:r>
      <w:r>
        <w:t>distance between the infeasible point and the predicted boundary</w:t>
      </w:r>
    </w:p>
    <w:p w14:paraId="318DC50B" w14:textId="77777777" w:rsidR="003906AE" w:rsidRDefault="003906AE" w:rsidP="003906AE">
      <w:pPr>
        <w:pStyle w:val="ListParagraph"/>
        <w:numPr>
          <w:ilvl w:val="0"/>
          <w:numId w:val="9"/>
        </w:numPr>
      </w:pPr>
      <w:r>
        <w:t>x0: initial for optimization</w:t>
      </w:r>
    </w:p>
    <w:p w14:paraId="26CCF4BD" w14:textId="77777777" w:rsidR="003906AE" w:rsidRPr="00702249" w:rsidRDefault="003906AE" w:rsidP="003906AE">
      <w:r w:rsidRPr="00DC5B61">
        <w:rPr>
          <w:b/>
          <w:bCs/>
          <w:u w:val="single"/>
        </w:rPr>
        <w:t>Output:</w:t>
      </w:r>
    </w:p>
    <w:p w14:paraId="1FD5C3EA" w14:textId="144DA9AC" w:rsidR="003906AE" w:rsidRDefault="003906AE" w:rsidP="003906AE">
      <w:pPr>
        <w:pStyle w:val="ListParagraph"/>
        <w:numPr>
          <w:ilvl w:val="0"/>
          <w:numId w:val="8"/>
        </w:numPr>
      </w:pPr>
      <w:proofErr w:type="spellStart"/>
      <w:r>
        <w:t>x</w:t>
      </w:r>
      <w:r w:rsidR="00821241">
        <w:t>P</w:t>
      </w:r>
      <w:proofErr w:type="spellEnd"/>
      <w:r>
        <w:t xml:space="preserve">: </w:t>
      </w:r>
      <w:r w:rsidR="00821241">
        <w:t>projected</w:t>
      </w:r>
      <w:r>
        <w:t xml:space="preserve"> points</w:t>
      </w:r>
    </w:p>
    <w:p w14:paraId="66C9A5E6" w14:textId="77777777" w:rsidR="003906AE" w:rsidRDefault="003906AE" w:rsidP="003906AE">
      <w:pPr>
        <w:pStyle w:val="ListParagraph"/>
        <w:numPr>
          <w:ilvl w:val="0"/>
          <w:numId w:val="8"/>
        </w:numPr>
      </w:pPr>
      <w:proofErr w:type="spellStart"/>
      <w:r w:rsidRPr="00DF725C">
        <w:t>fval</w:t>
      </w:r>
      <w:proofErr w:type="spellEnd"/>
      <w:r>
        <w:t>: objective value</w:t>
      </w:r>
    </w:p>
    <w:p w14:paraId="60EE43BE" w14:textId="77777777" w:rsidR="003906AE" w:rsidRDefault="003906AE" w:rsidP="003906AE">
      <w:pPr>
        <w:pStyle w:val="ListParagraph"/>
        <w:numPr>
          <w:ilvl w:val="0"/>
          <w:numId w:val="8"/>
        </w:numPr>
      </w:pPr>
      <w:proofErr w:type="spellStart"/>
      <w:r>
        <w:lastRenderedPageBreak/>
        <w:t>e</w:t>
      </w:r>
      <w:r w:rsidRPr="00DF725C">
        <w:t>val_func</w:t>
      </w:r>
      <w:proofErr w:type="spellEnd"/>
      <w:r>
        <w:t>: number of function evaluations (surrogate GPC model, not the original one)</w:t>
      </w:r>
    </w:p>
    <w:sectPr w:rsidR="003906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608A7" w14:textId="77777777" w:rsidR="00237601" w:rsidRDefault="00237601" w:rsidP="00237601">
      <w:pPr>
        <w:spacing w:after="0" w:line="240" w:lineRule="auto"/>
      </w:pPr>
      <w:r>
        <w:separator/>
      </w:r>
    </w:p>
  </w:endnote>
  <w:endnote w:type="continuationSeparator" w:id="0">
    <w:p w14:paraId="6F4CFFDA" w14:textId="77777777" w:rsidR="00237601" w:rsidRDefault="00237601" w:rsidP="0023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483FB" w14:textId="3E2CF583" w:rsidR="00237601" w:rsidRDefault="00237601" w:rsidP="00C10045">
    <w:pPr>
      <w:pStyle w:val="Footer"/>
      <w:keepLines/>
      <w:widowControl w:val="0"/>
    </w:pPr>
    <w:r>
      <w:t>Author: Ying-Kuan Tsai (</w:t>
    </w:r>
    <w:hyperlink r:id="rId1" w:history="1">
      <w:r w:rsidRPr="0037348D">
        <w:rPr>
          <w:rStyle w:val="Hyperlink"/>
        </w:rPr>
        <w:t>yktsai0121@tamu.edu</w:t>
      </w:r>
    </w:hyperlink>
    <w:r>
      <w:t>)</w:t>
    </w:r>
    <w:r w:rsidR="00CA258F">
      <w:t xml:space="preserve"> </w:t>
    </w:r>
  </w:p>
  <w:p w14:paraId="22235FE1" w14:textId="5BAC7AB1" w:rsidR="00237601" w:rsidRDefault="00237601">
    <w:pPr>
      <w:pStyle w:val="Footer"/>
    </w:pPr>
    <w:r>
      <w:t>PI: Dr. Richard Malak</w:t>
    </w:r>
    <w:r w:rsidR="008D417D">
      <w:t xml:space="preserve"> (</w:t>
    </w:r>
    <w:hyperlink r:id="rId2" w:history="1">
      <w:r w:rsidR="008D417D" w:rsidRPr="0037348D">
        <w:rPr>
          <w:rStyle w:val="Hyperlink"/>
        </w:rPr>
        <w:t>rmalak@tamu.edu</w:t>
      </w:r>
    </w:hyperlink>
    <w:r w:rsidR="008D417D"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C0BCC" w14:textId="77777777" w:rsidR="00237601" w:rsidRDefault="00237601" w:rsidP="00237601">
      <w:pPr>
        <w:spacing w:after="0" w:line="240" w:lineRule="auto"/>
      </w:pPr>
      <w:r>
        <w:separator/>
      </w:r>
    </w:p>
  </w:footnote>
  <w:footnote w:type="continuationSeparator" w:id="0">
    <w:p w14:paraId="28F4CB20" w14:textId="77777777" w:rsidR="00237601" w:rsidRDefault="00237601" w:rsidP="00237601">
      <w:pPr>
        <w:spacing w:after="0" w:line="240" w:lineRule="auto"/>
      </w:pPr>
      <w:r>
        <w:continuationSeparator/>
      </w:r>
    </w:p>
  </w:footnote>
  <w:footnote w:id="1">
    <w:p w14:paraId="18733BBF" w14:textId="61F10DB8" w:rsidR="00EF3969" w:rsidRDefault="00EF39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Ma, Z., &amp; Wang, Y. (2019). Evolutionary constrained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multiobjective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optimization: Test suite construction and performance comparisons.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IEEE Transactions on Evolutionary Computation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23</w:t>
      </w:r>
      <w:r>
        <w:rPr>
          <w:rFonts w:ascii="Arial" w:hAnsi="Arial" w:cs="Arial"/>
          <w:color w:val="222222"/>
          <w:shd w:val="clear" w:color="auto" w:fill="FFFFFF"/>
        </w:rPr>
        <w:t>(6), 972-986.</w:t>
      </w:r>
    </w:p>
  </w:footnote>
  <w:footnote w:id="2">
    <w:p w14:paraId="246CB64E" w14:textId="2A124D7B" w:rsidR="00F5119F" w:rsidRDefault="00F511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5119F">
        <w:t>https://gaussianprocess.org/gpml/code/matlab/doc/</w:t>
      </w:r>
    </w:p>
  </w:footnote>
  <w:footnote w:id="3">
    <w:p w14:paraId="07947E9E" w14:textId="2401E453" w:rsidR="00B36C20" w:rsidRDefault="00B36C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C14743">
        <w:rPr>
          <w:rFonts w:ascii="Arial" w:hAnsi="Arial" w:cs="Arial"/>
          <w:color w:val="222222"/>
          <w:shd w:val="clear" w:color="auto" w:fill="FFFFFF"/>
        </w:rPr>
        <w:t>Houlsby</w:t>
      </w:r>
      <w:proofErr w:type="spellEnd"/>
      <w:r w:rsidR="00C14743">
        <w:rPr>
          <w:rFonts w:ascii="Arial" w:hAnsi="Arial" w:cs="Arial"/>
          <w:color w:val="222222"/>
          <w:shd w:val="clear" w:color="auto" w:fill="FFFFFF"/>
        </w:rPr>
        <w:t xml:space="preserve">, N., </w:t>
      </w:r>
      <w:proofErr w:type="spellStart"/>
      <w:r w:rsidR="00C14743">
        <w:rPr>
          <w:rFonts w:ascii="Arial" w:hAnsi="Arial" w:cs="Arial"/>
          <w:color w:val="222222"/>
          <w:shd w:val="clear" w:color="auto" w:fill="FFFFFF"/>
        </w:rPr>
        <w:t>Huszár</w:t>
      </w:r>
      <w:proofErr w:type="spellEnd"/>
      <w:r w:rsidR="00C14743">
        <w:rPr>
          <w:rFonts w:ascii="Arial" w:hAnsi="Arial" w:cs="Arial"/>
          <w:color w:val="222222"/>
          <w:shd w:val="clear" w:color="auto" w:fill="FFFFFF"/>
        </w:rPr>
        <w:t xml:space="preserve">, F., </w:t>
      </w:r>
      <w:proofErr w:type="spellStart"/>
      <w:r w:rsidR="00C14743">
        <w:rPr>
          <w:rFonts w:ascii="Arial" w:hAnsi="Arial" w:cs="Arial"/>
          <w:color w:val="222222"/>
          <w:shd w:val="clear" w:color="auto" w:fill="FFFFFF"/>
        </w:rPr>
        <w:t>Ghahramani</w:t>
      </w:r>
      <w:proofErr w:type="spellEnd"/>
      <w:r w:rsidR="00C14743">
        <w:rPr>
          <w:rFonts w:ascii="Arial" w:hAnsi="Arial" w:cs="Arial"/>
          <w:color w:val="222222"/>
          <w:shd w:val="clear" w:color="auto" w:fill="FFFFFF"/>
        </w:rPr>
        <w:t>, Z., &amp; Lengyel, M. (2011). Bayesian active learning for classification and preference learning. </w:t>
      </w:r>
      <w:proofErr w:type="spellStart"/>
      <w:r w:rsidR="00C14743">
        <w:rPr>
          <w:rFonts w:ascii="Arial" w:hAnsi="Arial" w:cs="Arial"/>
          <w:i/>
          <w:iCs/>
          <w:color w:val="222222"/>
          <w:shd w:val="clear" w:color="auto" w:fill="FFFFFF"/>
        </w:rPr>
        <w:t>arXiv</w:t>
      </w:r>
      <w:proofErr w:type="spellEnd"/>
      <w:r w:rsidR="00C14743">
        <w:rPr>
          <w:rFonts w:ascii="Arial" w:hAnsi="Arial" w:cs="Arial"/>
          <w:i/>
          <w:iCs/>
          <w:color w:val="222222"/>
          <w:shd w:val="clear" w:color="auto" w:fill="FFFFFF"/>
        </w:rPr>
        <w:t xml:space="preserve"> preprint arXiv:1112.5745</w:t>
      </w:r>
      <w:r w:rsidR="00C14743">
        <w:rPr>
          <w:rFonts w:ascii="Arial" w:hAnsi="Arial" w:cs="Arial"/>
          <w:color w:val="2222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BAD53" w14:textId="39E4FC21" w:rsidR="00237601" w:rsidRDefault="00237601">
    <w:pPr>
      <w:pStyle w:val="Header"/>
    </w:pPr>
    <w:r>
      <w:t xml:space="preserve">Instructions of implementing </w:t>
    </w:r>
    <w:r w:rsidR="00DE08BB">
      <w:t>constraint-handling techniques (</w:t>
    </w:r>
    <w:r>
      <w:t>CHTs</w:t>
    </w:r>
    <w:r w:rsidR="00DE08BB">
      <w:t>)</w:t>
    </w:r>
    <w:r>
      <w:t xml:space="preserve"> for P3GA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759F"/>
    <w:multiLevelType w:val="hybridMultilevel"/>
    <w:tmpl w:val="705E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6257"/>
    <w:multiLevelType w:val="hybridMultilevel"/>
    <w:tmpl w:val="F968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90D21"/>
    <w:multiLevelType w:val="hybridMultilevel"/>
    <w:tmpl w:val="A8B8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53C01"/>
    <w:multiLevelType w:val="hybridMultilevel"/>
    <w:tmpl w:val="69A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82758"/>
    <w:multiLevelType w:val="hybridMultilevel"/>
    <w:tmpl w:val="13621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C385A"/>
    <w:multiLevelType w:val="hybridMultilevel"/>
    <w:tmpl w:val="0562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83965"/>
    <w:multiLevelType w:val="hybridMultilevel"/>
    <w:tmpl w:val="1AF8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62216"/>
    <w:multiLevelType w:val="hybridMultilevel"/>
    <w:tmpl w:val="B22E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C2F5A"/>
    <w:multiLevelType w:val="hybridMultilevel"/>
    <w:tmpl w:val="7304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01"/>
    <w:rsid w:val="000313B1"/>
    <w:rsid w:val="00072668"/>
    <w:rsid w:val="00097F02"/>
    <w:rsid w:val="000B530C"/>
    <w:rsid w:val="000D431D"/>
    <w:rsid w:val="00106AB6"/>
    <w:rsid w:val="0014553D"/>
    <w:rsid w:val="001520E9"/>
    <w:rsid w:val="00154FC8"/>
    <w:rsid w:val="001658F7"/>
    <w:rsid w:val="001D2FB0"/>
    <w:rsid w:val="00202584"/>
    <w:rsid w:val="00212E00"/>
    <w:rsid w:val="00237601"/>
    <w:rsid w:val="002507A9"/>
    <w:rsid w:val="002946E0"/>
    <w:rsid w:val="002D2545"/>
    <w:rsid w:val="002E7E8E"/>
    <w:rsid w:val="002F7A84"/>
    <w:rsid w:val="00300605"/>
    <w:rsid w:val="003245C2"/>
    <w:rsid w:val="003533EA"/>
    <w:rsid w:val="00374459"/>
    <w:rsid w:val="003906AE"/>
    <w:rsid w:val="003D1AEB"/>
    <w:rsid w:val="00414A16"/>
    <w:rsid w:val="00433C72"/>
    <w:rsid w:val="004C44FE"/>
    <w:rsid w:val="00500224"/>
    <w:rsid w:val="00520F4E"/>
    <w:rsid w:val="00522017"/>
    <w:rsid w:val="005961E1"/>
    <w:rsid w:val="005A1DCE"/>
    <w:rsid w:val="005F563E"/>
    <w:rsid w:val="00606D7B"/>
    <w:rsid w:val="006209E3"/>
    <w:rsid w:val="00640FC2"/>
    <w:rsid w:val="00657784"/>
    <w:rsid w:val="00663152"/>
    <w:rsid w:val="00667D39"/>
    <w:rsid w:val="006A4888"/>
    <w:rsid w:val="006A5882"/>
    <w:rsid w:val="006E795D"/>
    <w:rsid w:val="00702249"/>
    <w:rsid w:val="00717A58"/>
    <w:rsid w:val="007728DB"/>
    <w:rsid w:val="00772AD7"/>
    <w:rsid w:val="0079065A"/>
    <w:rsid w:val="00795EF1"/>
    <w:rsid w:val="007A06F5"/>
    <w:rsid w:val="007B5D2E"/>
    <w:rsid w:val="00810B62"/>
    <w:rsid w:val="00821241"/>
    <w:rsid w:val="00824762"/>
    <w:rsid w:val="00881730"/>
    <w:rsid w:val="008B1E46"/>
    <w:rsid w:val="008D417D"/>
    <w:rsid w:val="009022D7"/>
    <w:rsid w:val="00910F25"/>
    <w:rsid w:val="00917BFA"/>
    <w:rsid w:val="009243FD"/>
    <w:rsid w:val="00933F3E"/>
    <w:rsid w:val="00943FB9"/>
    <w:rsid w:val="00971710"/>
    <w:rsid w:val="00984D00"/>
    <w:rsid w:val="00994F76"/>
    <w:rsid w:val="009A6155"/>
    <w:rsid w:val="009D0E17"/>
    <w:rsid w:val="009D2B61"/>
    <w:rsid w:val="009E39C3"/>
    <w:rsid w:val="009F296E"/>
    <w:rsid w:val="009F667D"/>
    <w:rsid w:val="00A1433F"/>
    <w:rsid w:val="00A22DC8"/>
    <w:rsid w:val="00A46BE4"/>
    <w:rsid w:val="00AD00AC"/>
    <w:rsid w:val="00AF647E"/>
    <w:rsid w:val="00B21A05"/>
    <w:rsid w:val="00B273CB"/>
    <w:rsid w:val="00B36C20"/>
    <w:rsid w:val="00B5369A"/>
    <w:rsid w:val="00B5641F"/>
    <w:rsid w:val="00B818F6"/>
    <w:rsid w:val="00B83738"/>
    <w:rsid w:val="00BA57A2"/>
    <w:rsid w:val="00BB1F91"/>
    <w:rsid w:val="00BB7C60"/>
    <w:rsid w:val="00BD6404"/>
    <w:rsid w:val="00C068F6"/>
    <w:rsid w:val="00C10045"/>
    <w:rsid w:val="00C14743"/>
    <w:rsid w:val="00C169E3"/>
    <w:rsid w:val="00C306ED"/>
    <w:rsid w:val="00C66EB6"/>
    <w:rsid w:val="00CA258F"/>
    <w:rsid w:val="00CE4D1C"/>
    <w:rsid w:val="00CE70BC"/>
    <w:rsid w:val="00D132DA"/>
    <w:rsid w:val="00D1331B"/>
    <w:rsid w:val="00D530B9"/>
    <w:rsid w:val="00D800E5"/>
    <w:rsid w:val="00D90ACA"/>
    <w:rsid w:val="00DB00A5"/>
    <w:rsid w:val="00DC027A"/>
    <w:rsid w:val="00DC5B61"/>
    <w:rsid w:val="00DE08BB"/>
    <w:rsid w:val="00DE4BED"/>
    <w:rsid w:val="00DF725C"/>
    <w:rsid w:val="00E523AC"/>
    <w:rsid w:val="00EA6823"/>
    <w:rsid w:val="00EA7960"/>
    <w:rsid w:val="00EC1304"/>
    <w:rsid w:val="00EC1DC3"/>
    <w:rsid w:val="00EE0490"/>
    <w:rsid w:val="00EF3969"/>
    <w:rsid w:val="00F26631"/>
    <w:rsid w:val="00F3199D"/>
    <w:rsid w:val="00F5119F"/>
    <w:rsid w:val="00F80A34"/>
    <w:rsid w:val="00F80F24"/>
    <w:rsid w:val="00F87393"/>
    <w:rsid w:val="00F9180F"/>
    <w:rsid w:val="00FA1478"/>
    <w:rsid w:val="00FA3E51"/>
    <w:rsid w:val="00F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EF37"/>
  <w15:chartTrackingRefBased/>
  <w15:docId w15:val="{BCD2F1EE-8AB6-493B-B81F-9AF033DC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7601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76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76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601"/>
  </w:style>
  <w:style w:type="paragraph" w:styleId="Footer">
    <w:name w:val="footer"/>
    <w:basedOn w:val="Normal"/>
    <w:link w:val="FooterChar"/>
    <w:uiPriority w:val="99"/>
    <w:unhideWhenUsed/>
    <w:rsid w:val="0023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601"/>
  </w:style>
  <w:style w:type="character" w:styleId="UnresolvedMention">
    <w:name w:val="Unresolved Mention"/>
    <w:basedOn w:val="DefaultParagraphFont"/>
    <w:uiPriority w:val="99"/>
    <w:semiHidden/>
    <w:unhideWhenUsed/>
    <w:rsid w:val="0023760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76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76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247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4459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39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39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39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malak@tamu.edu" TargetMode="External"/><Relationship Id="rId1" Type="http://schemas.openxmlformats.org/officeDocument/2006/relationships/hyperlink" Target="mailto:yktsai0121@tamu.ed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044F-B713-4BD0-9947-50CDAD02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Ying-Kuan Rick</dc:creator>
  <cp:keywords/>
  <dc:description/>
  <cp:lastModifiedBy>Tsai, Ying-Kuan Rick</cp:lastModifiedBy>
  <cp:revision>120</cp:revision>
  <dcterms:created xsi:type="dcterms:W3CDTF">2023-12-11T14:36:00Z</dcterms:created>
  <dcterms:modified xsi:type="dcterms:W3CDTF">2023-12-12T15:15:00Z</dcterms:modified>
</cp:coreProperties>
</file>