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00D4" w14:textId="7386A605" w:rsidR="00D776FC" w:rsidRPr="00D776FC" w:rsidRDefault="00D776FC" w:rsidP="000F72E4">
      <w:pPr>
        <w:ind w:left="720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D776FC">
        <w:rPr>
          <w:rFonts w:ascii="標楷體" w:eastAsia="標楷體" w:hAnsi="標楷體"/>
          <w:b/>
          <w:bCs/>
          <w:sz w:val="28"/>
          <w:szCs w:val="28"/>
        </w:rPr>
        <w:t>系統流程</w:t>
      </w:r>
    </w:p>
    <w:p w14:paraId="1477E7B3" w14:textId="7F3592D2" w:rsidR="00D776FC" w:rsidRDefault="00D776FC" w:rsidP="000F72E4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</w:t>
      </w:r>
      <w:r w:rsidRPr="00D776FC">
        <w:rPr>
          <w:rFonts w:ascii="標楷體" w:eastAsia="標楷體" w:hAnsi="標楷體"/>
        </w:rPr>
        <w:t>檢測系統</w:t>
      </w:r>
      <w:r w:rsidR="0091256B">
        <w:rPr>
          <w:rFonts w:ascii="標楷體" w:eastAsia="標楷體" w:hAnsi="標楷體" w:hint="eastAsia"/>
        </w:rPr>
        <w:t>採用</w:t>
      </w:r>
      <w:proofErr w:type="gramStart"/>
      <w:r w:rsidR="00A34BBD">
        <w:rPr>
          <w:rFonts w:ascii="標楷體" w:eastAsia="標楷體" w:hAnsi="標楷體" w:hint="eastAsia"/>
        </w:rPr>
        <w:t>步</w:t>
      </w:r>
      <w:r w:rsidR="0091256B">
        <w:rPr>
          <w:rFonts w:ascii="標楷體" w:eastAsia="標楷體" w:hAnsi="標楷體" w:hint="eastAsia"/>
        </w:rPr>
        <w:t>驟式的流程</w:t>
      </w:r>
      <w:proofErr w:type="gramEnd"/>
      <w:r w:rsidR="0091256B">
        <w:rPr>
          <w:rFonts w:ascii="標楷體" w:eastAsia="標楷體" w:hAnsi="標楷體" w:hint="eastAsia"/>
        </w:rPr>
        <w:t>控制來達成完整檢測，並</w:t>
      </w:r>
      <w:r w:rsidR="00A34BBD">
        <w:rPr>
          <w:rFonts w:ascii="標楷體" w:eastAsia="標楷體" w:hAnsi="標楷體" w:hint="eastAsia"/>
        </w:rPr>
        <w:t>與MES系統互相搭配，有效</w:t>
      </w:r>
      <w:r w:rsidR="00C5149B">
        <w:rPr>
          <w:rFonts w:ascii="標楷體" w:eastAsia="標楷體" w:hAnsi="標楷體" w:hint="eastAsia"/>
        </w:rPr>
        <w:t>管控</w:t>
      </w:r>
      <w:r w:rsidR="00A34BBD">
        <w:rPr>
          <w:rFonts w:ascii="標楷體" w:eastAsia="標楷體" w:hAnsi="標楷體" w:hint="eastAsia"/>
        </w:rPr>
        <w:t>生產品質，來提升整體智慧製造程度。</w:t>
      </w:r>
    </w:p>
    <w:p w14:paraId="70C4EB3D" w14:textId="26E43278" w:rsidR="00D776FC" w:rsidRPr="00D776FC" w:rsidRDefault="00D776FC" w:rsidP="000F72E4">
      <w:pPr>
        <w:jc w:val="both"/>
        <w:rPr>
          <w:rFonts w:ascii="標楷體" w:eastAsia="標楷體" w:hAnsi="標楷體" w:hint="eastAsia"/>
        </w:rPr>
      </w:pPr>
      <w:r w:rsidRPr="00D776FC">
        <w:rPr>
          <w:rFonts w:ascii="標楷體" w:eastAsia="標楷體" w:hAnsi="標楷體"/>
        </w:rPr>
        <w:drawing>
          <wp:inline distT="0" distB="0" distL="0" distR="0" wp14:anchorId="1B70F312" wp14:editId="29083C1A">
            <wp:extent cx="3187700" cy="3601085"/>
            <wp:effectExtent l="0" t="0" r="0" b="0"/>
            <wp:docPr id="17956627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62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6AD" w14:textId="3F4E3745" w:rsidR="00382B57" w:rsidRDefault="00D776FC" w:rsidP="000F72E4">
      <w:pPr>
        <w:ind w:firstLine="480"/>
        <w:jc w:val="both"/>
        <w:rPr>
          <w:rFonts w:ascii="標楷體" w:eastAsia="標楷體" w:hAnsi="標楷體"/>
        </w:rPr>
      </w:pPr>
      <w:r w:rsidRPr="00D776FC">
        <w:rPr>
          <w:rFonts w:ascii="標楷體" w:eastAsia="標楷體" w:hAnsi="標楷體"/>
        </w:rPr>
        <w:t>檢測任務</w:t>
      </w:r>
      <w:r>
        <w:rPr>
          <w:rFonts w:ascii="標楷體" w:eastAsia="標楷體" w:hAnsi="標楷體" w:hint="eastAsia"/>
        </w:rPr>
        <w:t>開始</w:t>
      </w:r>
      <w:r w:rsidR="00382B57">
        <w:rPr>
          <w:rFonts w:ascii="標楷體" w:eastAsia="標楷體" w:hAnsi="標楷體" w:hint="eastAsia"/>
        </w:rPr>
        <w:t>之前，系統會實施自主檢查，檢查各部件是否正常運行，並調整相關元件至初始化狀態，接著與MES系統進行連線，上報</w:t>
      </w:r>
      <w:proofErr w:type="gramStart"/>
      <w:r w:rsidR="00382B57">
        <w:rPr>
          <w:rFonts w:ascii="標楷體" w:eastAsia="標楷體" w:hAnsi="標楷體" w:hint="eastAsia"/>
        </w:rPr>
        <w:t>此</w:t>
      </w:r>
      <w:r w:rsidR="001C3DBC">
        <w:rPr>
          <w:rFonts w:ascii="標楷體" w:eastAsia="標楷體" w:hAnsi="標楷體" w:hint="eastAsia"/>
        </w:rPr>
        <w:t>己測系統</w:t>
      </w:r>
      <w:proofErr w:type="gramEnd"/>
      <w:r w:rsidR="00382B57">
        <w:rPr>
          <w:rFonts w:ascii="標楷體" w:eastAsia="標楷體" w:hAnsi="標楷體" w:hint="eastAsia"/>
        </w:rPr>
        <w:t>狀態，接著整個系統進入待機</w:t>
      </w:r>
      <w:r w:rsidR="00DF3069">
        <w:rPr>
          <w:rFonts w:ascii="標楷體" w:eastAsia="標楷體" w:hAnsi="標楷體" w:hint="eastAsia"/>
        </w:rPr>
        <w:t>等待</w:t>
      </w:r>
      <w:r w:rsidR="00382B57">
        <w:rPr>
          <w:rFonts w:ascii="標楷體" w:eastAsia="標楷體" w:hAnsi="標楷體" w:hint="eastAsia"/>
        </w:rPr>
        <w:t>，等待人員</w:t>
      </w:r>
      <w:r w:rsidR="00D773BB">
        <w:rPr>
          <w:rFonts w:ascii="標楷體" w:eastAsia="標楷體" w:hAnsi="標楷體" w:hint="eastAsia"/>
        </w:rPr>
        <w:t>或MES</w:t>
      </w:r>
      <w:r w:rsidR="00382B57">
        <w:rPr>
          <w:rFonts w:ascii="標楷體" w:eastAsia="標楷體" w:hAnsi="標楷體" w:hint="eastAsia"/>
        </w:rPr>
        <w:t>進行後續</w:t>
      </w:r>
      <w:r w:rsidR="00D773BB">
        <w:rPr>
          <w:rFonts w:ascii="標楷體" w:eastAsia="標楷體" w:hAnsi="標楷體" w:hint="eastAsia"/>
        </w:rPr>
        <w:t>動作</w:t>
      </w:r>
      <w:r w:rsidR="00382B57">
        <w:rPr>
          <w:rFonts w:ascii="標楷體" w:eastAsia="標楷體" w:hAnsi="標楷體" w:hint="eastAsia"/>
        </w:rPr>
        <w:t>。</w:t>
      </w:r>
    </w:p>
    <w:p w14:paraId="570080A3" w14:textId="1F16342F" w:rsidR="00D776FC" w:rsidRPr="00D776FC" w:rsidRDefault="00382B57" w:rsidP="000F72E4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於檢測流程開始</w:t>
      </w:r>
      <w:r w:rsidR="00D773BB">
        <w:rPr>
          <w:rFonts w:ascii="標楷體" w:eastAsia="標楷體" w:hAnsi="標楷體" w:hint="eastAsia"/>
        </w:rPr>
        <w:t>時</w:t>
      </w:r>
      <w:r w:rsidR="00D776FC" w:rsidRPr="00D776FC">
        <w:rPr>
          <w:rFonts w:ascii="標楷體" w:eastAsia="標楷體" w:hAnsi="標楷體"/>
        </w:rPr>
        <w:t>，系統</w:t>
      </w:r>
      <w:r w:rsidR="0020074F">
        <w:rPr>
          <w:rFonts w:ascii="標楷體" w:eastAsia="標楷體" w:hAnsi="標楷體" w:hint="eastAsia"/>
        </w:rPr>
        <w:t>會先</w:t>
      </w:r>
      <w:r w:rsidR="00D776FC" w:rsidRPr="00D776FC">
        <w:rPr>
          <w:rFonts w:ascii="標楷體" w:eastAsia="標楷體" w:hAnsi="標楷體"/>
        </w:rPr>
        <w:t>進行</w:t>
      </w:r>
      <w:r w:rsidR="00D776FC">
        <w:rPr>
          <w:rFonts w:ascii="標楷體" w:eastAsia="標楷體" w:hAnsi="標楷體" w:hint="eastAsia"/>
        </w:rPr>
        <w:t>帳</w:t>
      </w:r>
      <w:r w:rsidR="00D773BB">
        <w:rPr>
          <w:rFonts w:ascii="標楷體" w:eastAsia="標楷體" w:hAnsi="標楷體" w:hint="eastAsia"/>
        </w:rPr>
        <w:t>籍資訊</w:t>
      </w:r>
      <w:r w:rsidR="00D776FC" w:rsidRPr="00D776FC">
        <w:rPr>
          <w:rFonts w:ascii="標楷體" w:eastAsia="標楷體" w:hAnsi="標楷體"/>
        </w:rPr>
        <w:t>檢查</w:t>
      </w:r>
      <w:r w:rsidR="00D773BB">
        <w:rPr>
          <w:rFonts w:ascii="標楷體" w:eastAsia="標楷體" w:hAnsi="標楷體" w:hint="eastAsia"/>
        </w:rPr>
        <w:t>，</w:t>
      </w:r>
      <w:proofErr w:type="gramStart"/>
      <w:r w:rsidR="00D773BB">
        <w:rPr>
          <w:rFonts w:ascii="標楷體" w:eastAsia="標楷體" w:hAnsi="標楷體" w:hint="eastAsia"/>
        </w:rPr>
        <w:t>確保帳料相符</w:t>
      </w:r>
      <w:proofErr w:type="gramEnd"/>
      <w:r w:rsidR="00D773BB">
        <w:rPr>
          <w:rFonts w:ascii="標楷體" w:eastAsia="標楷體" w:hAnsi="標楷體" w:hint="eastAsia"/>
        </w:rPr>
        <w:t>，以</w:t>
      </w:r>
      <w:r w:rsidR="00D776FC">
        <w:rPr>
          <w:rFonts w:ascii="標楷體" w:eastAsia="標楷體" w:hAnsi="標楷體" w:hint="eastAsia"/>
        </w:rPr>
        <w:t>及</w:t>
      </w:r>
      <w:r w:rsidR="0020074F">
        <w:rPr>
          <w:rFonts w:ascii="標楷體" w:eastAsia="標楷體" w:hAnsi="標楷體" w:hint="eastAsia"/>
        </w:rPr>
        <w:t>確認</w:t>
      </w:r>
      <w:r w:rsidR="00D776FC">
        <w:rPr>
          <w:rFonts w:ascii="標楷體" w:eastAsia="標楷體" w:hAnsi="標楷體" w:hint="eastAsia"/>
        </w:rPr>
        <w:t>當前卡匣狀態</w:t>
      </w:r>
      <w:r w:rsidR="0020074F">
        <w:rPr>
          <w:rFonts w:ascii="標楷體" w:eastAsia="標楷體" w:hAnsi="標楷體" w:hint="eastAsia"/>
        </w:rPr>
        <w:t>，</w:t>
      </w:r>
      <w:r w:rsidR="00D773BB">
        <w:rPr>
          <w:rFonts w:ascii="標楷體" w:eastAsia="標楷體" w:hAnsi="標楷體" w:hint="eastAsia"/>
        </w:rPr>
        <w:t>檢查是否有未檢測之卡匣，</w:t>
      </w:r>
      <w:r w:rsidR="00D776FC">
        <w:rPr>
          <w:rFonts w:ascii="標楷體" w:eastAsia="標楷體" w:hAnsi="標楷體" w:hint="eastAsia"/>
        </w:rPr>
        <w:t>若</w:t>
      </w:r>
      <w:r>
        <w:rPr>
          <w:rFonts w:ascii="標楷體" w:eastAsia="標楷體" w:hAnsi="標楷體" w:hint="eastAsia"/>
        </w:rPr>
        <w:t>當前</w:t>
      </w:r>
      <w:r w:rsidR="0020074F">
        <w:rPr>
          <w:rFonts w:ascii="標楷體" w:eastAsia="標楷體" w:hAnsi="標楷體" w:hint="eastAsia"/>
        </w:rPr>
        <w:t>有</w:t>
      </w:r>
      <w:r w:rsidR="00D773BB">
        <w:rPr>
          <w:rFonts w:ascii="標楷體" w:eastAsia="標楷體" w:hAnsi="標楷體" w:hint="eastAsia"/>
        </w:rPr>
        <w:t>未檢測</w:t>
      </w:r>
      <w:r w:rsidR="00D776FC">
        <w:rPr>
          <w:rFonts w:ascii="標楷體" w:eastAsia="標楷體" w:hAnsi="標楷體"/>
        </w:rPr>
        <w:t>卡匣</w:t>
      </w:r>
      <w:r w:rsidR="00D776FC" w:rsidRPr="00D776FC">
        <w:rPr>
          <w:rFonts w:ascii="標楷體" w:eastAsia="標楷體" w:hAnsi="標楷體"/>
        </w:rPr>
        <w:t>，</w:t>
      </w:r>
      <w:r w:rsidR="0020074F" w:rsidRPr="00D776FC">
        <w:rPr>
          <w:rFonts w:ascii="標楷體" w:eastAsia="標楷體" w:hAnsi="標楷體"/>
        </w:rPr>
        <w:t>系統</w:t>
      </w:r>
      <w:r w:rsidR="0020074F">
        <w:rPr>
          <w:rFonts w:ascii="標楷體" w:eastAsia="標楷體" w:hAnsi="標楷體" w:hint="eastAsia"/>
        </w:rPr>
        <w:t>進入</w:t>
      </w:r>
      <w:r w:rsidR="0020074F">
        <w:rPr>
          <w:rFonts w:ascii="標楷體" w:eastAsia="標楷體" w:hAnsi="標楷體" w:hint="eastAsia"/>
        </w:rPr>
        <w:t>等待</w:t>
      </w:r>
      <w:proofErr w:type="gramStart"/>
      <w:r w:rsidR="0020074F">
        <w:rPr>
          <w:rFonts w:ascii="標楷體" w:eastAsia="標楷體" w:hAnsi="標楷體" w:hint="eastAsia"/>
        </w:rPr>
        <w:t>產品</w:t>
      </w:r>
      <w:r w:rsidR="0020074F">
        <w:rPr>
          <w:rFonts w:ascii="標楷體" w:eastAsia="標楷體" w:hAnsi="標楷體" w:hint="eastAsia"/>
        </w:rPr>
        <w:t>入料</w:t>
      </w:r>
      <w:r w:rsidR="0020074F">
        <w:rPr>
          <w:rFonts w:ascii="標楷體" w:eastAsia="標楷體" w:hAnsi="標楷體" w:hint="eastAsia"/>
        </w:rPr>
        <w:t>步驟</w:t>
      </w:r>
      <w:proofErr w:type="gramEnd"/>
      <w:r w:rsidR="0020074F">
        <w:rPr>
          <w:rFonts w:ascii="標楷體" w:eastAsia="標楷體" w:hAnsi="標楷體" w:hint="eastAsia"/>
        </w:rPr>
        <w:t>。</w:t>
      </w:r>
      <w:proofErr w:type="gramStart"/>
      <w:r w:rsidR="0020074F">
        <w:rPr>
          <w:rFonts w:ascii="標楷體" w:eastAsia="標楷體" w:hAnsi="標楷體" w:hint="eastAsia"/>
        </w:rPr>
        <w:t>反之，</w:t>
      </w:r>
      <w:proofErr w:type="gramEnd"/>
      <w:r w:rsidR="00D776FC">
        <w:rPr>
          <w:rFonts w:ascii="標楷體" w:eastAsia="標楷體" w:hAnsi="標楷體" w:hint="eastAsia"/>
        </w:rPr>
        <w:t>則等待</w:t>
      </w:r>
      <w:r w:rsidR="00D776FC" w:rsidRPr="00D776FC">
        <w:rPr>
          <w:rFonts w:ascii="標楷體" w:eastAsia="標楷體" w:hAnsi="標楷體"/>
        </w:rPr>
        <w:t>MES系統</w:t>
      </w:r>
      <w:r w:rsidR="00D776FC">
        <w:rPr>
          <w:rFonts w:ascii="標楷體" w:eastAsia="標楷體" w:hAnsi="標楷體" w:hint="eastAsia"/>
        </w:rPr>
        <w:t>指派</w:t>
      </w:r>
      <w:r w:rsidR="00D776FC" w:rsidRPr="00D776FC">
        <w:rPr>
          <w:rFonts w:ascii="標楷體" w:eastAsia="標楷體" w:hAnsi="標楷體"/>
        </w:rPr>
        <w:t>新</w:t>
      </w:r>
      <w:r w:rsidR="00D776FC">
        <w:rPr>
          <w:rFonts w:ascii="標楷體" w:eastAsia="標楷體" w:hAnsi="標楷體"/>
        </w:rPr>
        <w:t>卡匣</w:t>
      </w:r>
      <w:r w:rsidR="0020074F">
        <w:rPr>
          <w:rFonts w:ascii="標楷體" w:eastAsia="標楷體" w:hAnsi="標楷體" w:hint="eastAsia"/>
        </w:rPr>
        <w:t>。</w:t>
      </w:r>
    </w:p>
    <w:p w14:paraId="4953D969" w14:textId="49A72A94" w:rsidR="00D776FC" w:rsidRPr="00D776FC" w:rsidRDefault="0020074F" w:rsidP="000F72E4">
      <w:pPr>
        <w:ind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產品</w:t>
      </w:r>
      <w:proofErr w:type="gramStart"/>
      <w:r w:rsidR="00D776FC">
        <w:rPr>
          <w:rFonts w:ascii="標楷體" w:eastAsia="標楷體" w:hAnsi="標楷體" w:hint="eastAsia"/>
        </w:rPr>
        <w:t>入料後</w:t>
      </w:r>
      <w:proofErr w:type="gramEnd"/>
      <w:r w:rsidR="00D776FC">
        <w:rPr>
          <w:rFonts w:ascii="標楷體" w:eastAsia="標楷體" w:hAnsi="標楷體" w:hint="eastAsia"/>
        </w:rPr>
        <w:t>，</w:t>
      </w:r>
      <w:r w:rsidR="00D776FC" w:rsidRPr="00D776FC">
        <w:rPr>
          <w:rFonts w:ascii="標楷體" w:eastAsia="標楷體" w:hAnsi="標楷體"/>
        </w:rPr>
        <w:t>系統會根據</w:t>
      </w:r>
      <w:r w:rsidR="0091256B">
        <w:rPr>
          <w:rFonts w:ascii="標楷體" w:eastAsia="標楷體" w:hAnsi="標楷體" w:hint="eastAsia"/>
        </w:rPr>
        <w:t>其</w:t>
      </w:r>
      <w:r>
        <w:rPr>
          <w:rFonts w:ascii="標楷體" w:eastAsia="標楷體" w:hAnsi="標楷體" w:hint="eastAsia"/>
        </w:rPr>
        <w:t>指派的工單內容，</w:t>
      </w:r>
      <w:r w:rsidRPr="00D776FC">
        <w:rPr>
          <w:rFonts w:ascii="標楷體" w:eastAsia="標楷體" w:hAnsi="標楷體"/>
        </w:rPr>
        <w:t>自動</w:t>
      </w:r>
      <w:r>
        <w:rPr>
          <w:rFonts w:ascii="標楷體" w:eastAsia="標楷體" w:hAnsi="標楷體" w:hint="eastAsia"/>
        </w:rPr>
        <w:t>進行</w:t>
      </w:r>
      <w:r w:rsidR="00D776FC" w:rsidRPr="00D776FC">
        <w:rPr>
          <w:rFonts w:ascii="標楷體" w:eastAsia="標楷體" w:hAnsi="標楷體"/>
        </w:rPr>
        <w:t>相機</w:t>
      </w:r>
      <w:r>
        <w:rPr>
          <w:rFonts w:ascii="標楷體" w:eastAsia="標楷體" w:hAnsi="標楷體" w:hint="eastAsia"/>
        </w:rPr>
        <w:t>設置及檢測參數的調整，調整後則進入等待檢測狀態。隨後，檢測</w:t>
      </w:r>
      <w:r w:rsidR="00D776FC" w:rsidRPr="00D776FC">
        <w:rPr>
          <w:rFonts w:ascii="標楷體" w:eastAsia="標楷體" w:hAnsi="標楷體"/>
        </w:rPr>
        <w:t>相機對</w:t>
      </w:r>
      <w:r>
        <w:rPr>
          <w:rFonts w:ascii="標楷體" w:eastAsia="標楷體" w:hAnsi="標楷體" w:hint="eastAsia"/>
        </w:rPr>
        <w:t>產品的各區</w:t>
      </w:r>
      <w:r w:rsidR="00D776FC" w:rsidRPr="00D776FC">
        <w:rPr>
          <w:rFonts w:ascii="標楷體" w:eastAsia="標楷體" w:hAnsi="標楷體"/>
        </w:rPr>
        <w:t>進行</w:t>
      </w:r>
      <w:r>
        <w:rPr>
          <w:rFonts w:ascii="標楷體" w:eastAsia="標楷體" w:hAnsi="標楷體" w:hint="eastAsia"/>
        </w:rPr>
        <w:t>拍攝取像，在取像同時，進行產品的種類辨識，確保</w:t>
      </w:r>
      <w:r w:rsidR="00382B57">
        <w:rPr>
          <w:rFonts w:ascii="標楷體" w:eastAsia="標楷體" w:hAnsi="標楷體" w:hint="eastAsia"/>
        </w:rPr>
        <w:t>來料種類符合指派工單內容，</w:t>
      </w:r>
      <w:proofErr w:type="gramStart"/>
      <w:r w:rsidR="00382B57">
        <w:rPr>
          <w:rFonts w:ascii="標楷體" w:eastAsia="標楷體" w:hAnsi="標楷體" w:hint="eastAsia"/>
        </w:rPr>
        <w:t>並於取像</w:t>
      </w:r>
      <w:proofErr w:type="gramEnd"/>
      <w:r w:rsidR="00382B57">
        <w:rPr>
          <w:rFonts w:ascii="標楷體" w:eastAsia="標楷體" w:hAnsi="標楷體" w:hint="eastAsia"/>
        </w:rPr>
        <w:t>結束後，檢查</w:t>
      </w:r>
      <w:r w:rsidR="0091256B">
        <w:rPr>
          <w:rFonts w:ascii="標楷體" w:eastAsia="標楷體" w:hAnsi="標楷體" w:hint="eastAsia"/>
        </w:rPr>
        <w:t>影像的拍攝範圍</w:t>
      </w:r>
      <w:r w:rsidR="00382B57">
        <w:rPr>
          <w:rFonts w:ascii="標楷體" w:eastAsia="標楷體" w:hAnsi="標楷體" w:hint="eastAsia"/>
        </w:rPr>
        <w:t>及</w:t>
      </w:r>
      <w:r w:rsidR="0091256B">
        <w:rPr>
          <w:rFonts w:ascii="標楷體" w:eastAsia="標楷體" w:hAnsi="標楷體" w:hint="eastAsia"/>
        </w:rPr>
        <w:t>影像張數</w:t>
      </w:r>
      <w:r w:rsidR="00382B57">
        <w:rPr>
          <w:rFonts w:ascii="標楷體" w:eastAsia="標楷體" w:hAnsi="標楷體" w:hint="eastAsia"/>
        </w:rPr>
        <w:t>，是</w:t>
      </w:r>
      <w:r w:rsidR="00382B57">
        <w:rPr>
          <w:rFonts w:ascii="標楷體" w:eastAsia="標楷體" w:hAnsi="標楷體" w:hint="eastAsia"/>
        </w:rPr>
        <w:t>否符合後續檢測步驟，若不符合，則於</w:t>
      </w:r>
      <w:r w:rsidR="0091256B">
        <w:rPr>
          <w:rFonts w:ascii="標楷體" w:eastAsia="標楷體" w:hAnsi="標楷體" w:hint="eastAsia"/>
        </w:rPr>
        <w:t>主</w:t>
      </w:r>
      <w:r w:rsidR="00382B57">
        <w:rPr>
          <w:rFonts w:ascii="標楷體" w:eastAsia="標楷體" w:hAnsi="標楷體" w:hint="eastAsia"/>
        </w:rPr>
        <w:t>介面顯示報警提示，提醒人員進行處置。</w:t>
      </w:r>
    </w:p>
    <w:p w14:paraId="15668415" w14:textId="05416A9C" w:rsidR="00D776FC" w:rsidRPr="00D776FC" w:rsidRDefault="00382B57" w:rsidP="000F72E4">
      <w:pPr>
        <w:ind w:firstLine="48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在確認影像後，開始進行</w:t>
      </w:r>
      <w:r w:rsidR="00D776FC" w:rsidRPr="00D776FC">
        <w:rPr>
          <w:rFonts w:ascii="標楷體" w:eastAsia="標楷體" w:hAnsi="標楷體"/>
        </w:rPr>
        <w:t>檢測流程</w:t>
      </w:r>
      <w:r>
        <w:rPr>
          <w:rFonts w:ascii="標楷體" w:eastAsia="標楷體" w:hAnsi="標楷體" w:hint="eastAsia"/>
        </w:rPr>
        <w:t>，其中</w:t>
      </w:r>
      <w:r w:rsidR="0091256B">
        <w:rPr>
          <w:rFonts w:ascii="標楷體" w:eastAsia="標楷體" w:hAnsi="標楷體" w:hint="eastAsia"/>
        </w:rPr>
        <w:t>整個流程</w:t>
      </w:r>
      <w:r w:rsidR="00D776FC" w:rsidRPr="00D776FC">
        <w:rPr>
          <w:rFonts w:ascii="標楷體" w:eastAsia="標楷體" w:hAnsi="標楷體"/>
        </w:rPr>
        <w:t>包括瑕疵檢測和</w:t>
      </w:r>
      <w:r w:rsidR="0091256B">
        <w:rPr>
          <w:rFonts w:ascii="標楷體" w:eastAsia="標楷體" w:hAnsi="標楷體" w:hint="eastAsia"/>
        </w:rPr>
        <w:t>產品</w:t>
      </w:r>
      <w:r w:rsidR="00D776FC" w:rsidRPr="00D776FC">
        <w:rPr>
          <w:rFonts w:ascii="標楷體" w:eastAsia="標楷體" w:hAnsi="標楷體"/>
        </w:rPr>
        <w:t>量測兩個部分。瑕疵檢測</w:t>
      </w:r>
      <w:r w:rsidR="00A34BBD">
        <w:rPr>
          <w:rFonts w:ascii="標楷體" w:eastAsia="標楷體" w:hAnsi="標楷體" w:hint="eastAsia"/>
        </w:rPr>
        <w:t>部分，</w:t>
      </w:r>
      <w:r>
        <w:rPr>
          <w:rFonts w:ascii="標楷體" w:eastAsia="標楷體" w:hAnsi="標楷體" w:hint="eastAsia"/>
        </w:rPr>
        <w:t>主要檢測產品表面</w:t>
      </w:r>
      <w:r w:rsidR="0091256B">
        <w:rPr>
          <w:rFonts w:ascii="標楷體" w:eastAsia="標楷體" w:hAnsi="標楷體" w:hint="eastAsia"/>
        </w:rPr>
        <w:t>異常</w:t>
      </w:r>
      <w:r>
        <w:rPr>
          <w:rFonts w:ascii="標楷體" w:eastAsia="標楷體" w:hAnsi="標楷體" w:hint="eastAsia"/>
        </w:rPr>
        <w:t>，包含加工缺陷及</w:t>
      </w:r>
      <w:proofErr w:type="gramStart"/>
      <w:r>
        <w:rPr>
          <w:rFonts w:ascii="標楷體" w:eastAsia="標楷體" w:hAnsi="標楷體" w:hint="eastAsia"/>
        </w:rPr>
        <w:t>髒</w:t>
      </w:r>
      <w:proofErr w:type="gramEnd"/>
      <w:r>
        <w:rPr>
          <w:rFonts w:ascii="標楷體" w:eastAsia="標楷體" w:hAnsi="標楷體" w:hint="eastAsia"/>
        </w:rPr>
        <w:t>污缺陷</w:t>
      </w:r>
      <w:r w:rsidR="00D776FC" w:rsidRPr="00D776FC">
        <w:rPr>
          <w:rFonts w:ascii="標楷體" w:eastAsia="標楷體" w:hAnsi="標楷體"/>
        </w:rPr>
        <w:t>，</w:t>
      </w:r>
      <w:r w:rsidR="0091256B">
        <w:rPr>
          <w:rFonts w:ascii="標楷體" w:eastAsia="標楷體" w:hAnsi="標楷體" w:hint="eastAsia"/>
        </w:rPr>
        <w:t>透過演算法</w:t>
      </w:r>
      <w:r w:rsidR="00A34BBD">
        <w:rPr>
          <w:rFonts w:ascii="標楷體" w:eastAsia="標楷體" w:hAnsi="標楷體" w:hint="eastAsia"/>
        </w:rPr>
        <w:t>找</w:t>
      </w:r>
      <w:r w:rsidR="0091256B">
        <w:rPr>
          <w:rFonts w:ascii="標楷體" w:eastAsia="標楷體" w:hAnsi="標楷體" w:hint="eastAsia"/>
        </w:rPr>
        <w:t>出不符合要求的區域，並標示</w:t>
      </w:r>
      <w:r w:rsidR="00A34BBD">
        <w:rPr>
          <w:rFonts w:ascii="標楷體" w:eastAsia="標楷體" w:hAnsi="標楷體" w:hint="eastAsia"/>
        </w:rPr>
        <w:t>缺陷位置及計算其相關特徵參數。產品量測部分，則透過光學架構</w:t>
      </w:r>
      <w:r w:rsidR="00C5149B">
        <w:rPr>
          <w:rFonts w:ascii="標楷體" w:eastAsia="標楷體" w:hAnsi="標楷體" w:hint="eastAsia"/>
        </w:rPr>
        <w:t>及成像，計算其各部位的</w:t>
      </w:r>
      <w:r w:rsidR="00D57F28" w:rsidRPr="00D776FC">
        <w:rPr>
          <w:rFonts w:ascii="標楷體" w:eastAsia="標楷體" w:hAnsi="標楷體"/>
        </w:rPr>
        <w:t>關鍵</w:t>
      </w:r>
      <w:r w:rsidR="00C5149B">
        <w:rPr>
          <w:rFonts w:ascii="標楷體" w:eastAsia="標楷體" w:hAnsi="標楷體" w:hint="eastAsia"/>
        </w:rPr>
        <w:t>尺寸是否符合規格。</w:t>
      </w:r>
    </w:p>
    <w:p w14:paraId="18E5D08E" w14:textId="47DA29CA" w:rsidR="00D776FC" w:rsidRPr="00D776FC" w:rsidRDefault="00D776FC" w:rsidP="000F72E4">
      <w:pPr>
        <w:ind w:firstLine="480"/>
        <w:jc w:val="both"/>
        <w:rPr>
          <w:rFonts w:ascii="標楷體" w:eastAsia="標楷體" w:hAnsi="標楷體"/>
        </w:rPr>
      </w:pPr>
      <w:r w:rsidRPr="00D776FC">
        <w:rPr>
          <w:rFonts w:ascii="標楷體" w:eastAsia="標楷體" w:hAnsi="標楷體"/>
        </w:rPr>
        <w:t>檢測結果判斷階段，系統會將檢測和量測結果</w:t>
      </w:r>
      <w:r w:rsidR="001C3DBC">
        <w:rPr>
          <w:rFonts w:ascii="標楷體" w:eastAsia="標楷體" w:hAnsi="標楷體" w:hint="eastAsia"/>
        </w:rPr>
        <w:t>，</w:t>
      </w:r>
      <w:proofErr w:type="gramStart"/>
      <w:r w:rsidR="00C5149B">
        <w:rPr>
          <w:rFonts w:ascii="標楷體" w:eastAsia="標楷體" w:hAnsi="標楷體" w:hint="eastAsia"/>
        </w:rPr>
        <w:t>與該工單</w:t>
      </w:r>
      <w:proofErr w:type="gramEnd"/>
      <w:r w:rsidR="00C5149B">
        <w:rPr>
          <w:rFonts w:ascii="標楷體" w:eastAsia="標楷體" w:hAnsi="標楷體" w:hint="eastAsia"/>
        </w:rPr>
        <w:t>各部位的</w:t>
      </w:r>
      <w:r w:rsidRPr="00D776FC">
        <w:rPr>
          <w:rFonts w:ascii="標楷體" w:eastAsia="標楷體" w:hAnsi="標楷體"/>
        </w:rPr>
        <w:t>規格</w:t>
      </w:r>
      <w:r w:rsidR="00C5149B">
        <w:rPr>
          <w:rFonts w:ascii="標楷體" w:eastAsia="標楷體" w:hAnsi="標楷體" w:hint="eastAsia"/>
        </w:rPr>
        <w:t>進行比對</w:t>
      </w:r>
      <w:r w:rsidRPr="00D776FC">
        <w:rPr>
          <w:rFonts w:ascii="標楷體" w:eastAsia="標楷體" w:hAnsi="標楷體"/>
        </w:rPr>
        <w:t>，</w:t>
      </w:r>
      <w:r w:rsidR="00C5149B">
        <w:rPr>
          <w:rFonts w:ascii="標楷體" w:eastAsia="標楷體" w:hAnsi="標楷體" w:hint="eastAsia"/>
        </w:rPr>
        <w:t>並依設定進行OK/NG判斷</w:t>
      </w:r>
      <w:r w:rsidRPr="00D776FC">
        <w:rPr>
          <w:rFonts w:ascii="標楷體" w:eastAsia="標楷體" w:hAnsi="標楷體"/>
        </w:rPr>
        <w:t>。對於判定為NG的</w:t>
      </w:r>
      <w:r w:rsidR="000F72E4">
        <w:rPr>
          <w:rFonts w:ascii="標楷體" w:eastAsia="標楷體" w:hAnsi="標楷體" w:hint="eastAsia"/>
        </w:rPr>
        <w:t>產品</w:t>
      </w:r>
      <w:r w:rsidRPr="00D776FC">
        <w:rPr>
          <w:rFonts w:ascii="標楷體" w:eastAsia="標楷體" w:hAnsi="標楷體"/>
        </w:rPr>
        <w:t>，會進入人工覆判流程，由</w:t>
      </w:r>
      <w:r w:rsidR="00C5149B">
        <w:rPr>
          <w:rFonts w:ascii="標楷體" w:eastAsia="標楷體" w:hAnsi="標楷體" w:hint="eastAsia"/>
        </w:rPr>
        <w:t>現場作業人員依照</w:t>
      </w:r>
      <w:r w:rsidRPr="00D776FC">
        <w:rPr>
          <w:rFonts w:ascii="標楷體" w:eastAsia="標楷體" w:hAnsi="標楷體"/>
        </w:rPr>
        <w:t>系統提供的檢測數據和</w:t>
      </w:r>
      <w:r w:rsidR="00C5149B">
        <w:rPr>
          <w:rFonts w:ascii="標楷體" w:eastAsia="標楷體" w:hAnsi="標楷體" w:hint="eastAsia"/>
        </w:rPr>
        <w:t>影</w:t>
      </w:r>
      <w:r w:rsidRPr="00D776FC">
        <w:rPr>
          <w:rFonts w:ascii="標楷體" w:eastAsia="標楷體" w:hAnsi="標楷體"/>
        </w:rPr>
        <w:t>像，</w:t>
      </w:r>
      <w:r w:rsidR="00C5149B">
        <w:rPr>
          <w:rFonts w:ascii="標楷體" w:eastAsia="標楷體" w:hAnsi="標楷體" w:hint="eastAsia"/>
        </w:rPr>
        <w:t>與實際產品比對，並對產品進行</w:t>
      </w:r>
      <w:r w:rsidRPr="00D776FC">
        <w:rPr>
          <w:rFonts w:ascii="標楷體" w:eastAsia="標楷體" w:hAnsi="標楷體"/>
        </w:rPr>
        <w:t>最終</w:t>
      </w:r>
      <w:r w:rsidR="00C5149B">
        <w:rPr>
          <w:rFonts w:ascii="標楷體" w:eastAsia="標楷體" w:hAnsi="標楷體" w:hint="eastAsia"/>
        </w:rPr>
        <w:t>確認及判斷</w:t>
      </w:r>
      <w:r w:rsidRPr="00D776FC">
        <w:rPr>
          <w:rFonts w:ascii="標楷體" w:eastAsia="標楷體" w:hAnsi="標楷體"/>
        </w:rPr>
        <w:t>。</w:t>
      </w:r>
    </w:p>
    <w:p w14:paraId="437E9088" w14:textId="739B3104" w:rsidR="00D776FC" w:rsidRPr="00D776FC" w:rsidRDefault="00C5149B" w:rsidP="000F72E4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接著進行檢測資料報告的產出，其內容包含該產品的相關資訊，及本系統所有的檢測結果及量測數據</w:t>
      </w:r>
      <w:r w:rsidR="00D776FC" w:rsidRPr="00D776FC">
        <w:rPr>
          <w:rFonts w:ascii="標楷體" w:eastAsia="標楷體" w:hAnsi="標楷體"/>
        </w:rPr>
        <w:t>，包括原始</w:t>
      </w:r>
      <w:r w:rsidR="000F72E4">
        <w:rPr>
          <w:rFonts w:ascii="標楷體" w:eastAsia="標楷體" w:hAnsi="標楷體" w:hint="eastAsia"/>
        </w:rPr>
        <w:t>影</w:t>
      </w:r>
      <w:r w:rsidR="00D776FC" w:rsidRPr="00D776FC">
        <w:rPr>
          <w:rFonts w:ascii="標楷體" w:eastAsia="標楷體" w:hAnsi="標楷體"/>
        </w:rPr>
        <w:t>像、</w:t>
      </w:r>
      <w:r w:rsidR="000F72E4">
        <w:rPr>
          <w:rFonts w:ascii="標楷體" w:eastAsia="標楷體" w:hAnsi="標楷體" w:hint="eastAsia"/>
        </w:rPr>
        <w:t>檢測影像</w:t>
      </w:r>
      <w:r w:rsidR="00D776FC" w:rsidRPr="00D776FC">
        <w:rPr>
          <w:rFonts w:ascii="標楷體" w:eastAsia="標楷體" w:hAnsi="標楷體"/>
        </w:rPr>
        <w:t>、量測</w:t>
      </w:r>
      <w:r w:rsidR="000F72E4">
        <w:rPr>
          <w:rFonts w:ascii="標楷體" w:eastAsia="標楷體" w:hAnsi="標楷體" w:hint="eastAsia"/>
        </w:rPr>
        <w:t>數據</w:t>
      </w:r>
      <w:r w:rsidR="00D776FC" w:rsidRPr="00D776FC">
        <w:rPr>
          <w:rFonts w:ascii="標楷體" w:eastAsia="標楷體" w:hAnsi="標楷體"/>
        </w:rPr>
        <w:t>和判定結果等。</w:t>
      </w:r>
      <w:r w:rsidR="00D57F28">
        <w:rPr>
          <w:rFonts w:ascii="標楷體" w:eastAsia="標楷體" w:hAnsi="標楷體" w:hint="eastAsia"/>
        </w:rPr>
        <w:t>同時，</w:t>
      </w:r>
      <w:r w:rsidR="00D776FC" w:rsidRPr="00D776FC">
        <w:rPr>
          <w:rFonts w:ascii="標楷體" w:eastAsia="標楷體" w:hAnsi="標楷體"/>
        </w:rPr>
        <w:t>檢測結果會實時上傳到MES系統，包括</w:t>
      </w:r>
      <w:r w:rsidR="002F174B">
        <w:rPr>
          <w:rFonts w:ascii="標楷體" w:eastAsia="標楷體" w:hAnsi="標楷體" w:hint="eastAsia"/>
        </w:rPr>
        <w:t>產品</w:t>
      </w:r>
      <w:r w:rsidR="00D776FC" w:rsidRPr="00D776FC">
        <w:rPr>
          <w:rFonts w:ascii="標楷體" w:eastAsia="標楷體" w:hAnsi="標楷體"/>
        </w:rPr>
        <w:t>OK/NG狀態、詳細的缺陷</w:t>
      </w:r>
      <w:r w:rsidR="002F174B">
        <w:rPr>
          <w:rFonts w:ascii="標楷體" w:eastAsia="標楷體" w:hAnsi="標楷體" w:hint="eastAsia"/>
        </w:rPr>
        <w:t>訊</w:t>
      </w:r>
      <w:r w:rsidR="00D776FC" w:rsidRPr="00D776FC">
        <w:rPr>
          <w:rFonts w:ascii="標楷體" w:eastAsia="標楷體" w:hAnsi="標楷體"/>
        </w:rPr>
        <w:t>息、關鍵尺寸測量數據等。</w:t>
      </w:r>
      <w:r w:rsidR="00D57F28" w:rsidRPr="00D776FC">
        <w:rPr>
          <w:rFonts w:ascii="標楷體" w:eastAsia="標楷體" w:hAnsi="標楷體"/>
        </w:rPr>
        <w:t>這些數據不僅用於當前的產品管控，</w:t>
      </w:r>
      <w:r w:rsidR="002F174B">
        <w:rPr>
          <w:rFonts w:ascii="標楷體" w:eastAsia="標楷體" w:hAnsi="標楷體" w:hint="eastAsia"/>
        </w:rPr>
        <w:t>也</w:t>
      </w:r>
      <w:r w:rsidR="00D57F28" w:rsidRPr="00D776FC">
        <w:rPr>
          <w:rFonts w:ascii="標楷體" w:eastAsia="標楷體" w:hAnsi="標楷體"/>
        </w:rPr>
        <w:t>可用於後續的製程分析和改進</w:t>
      </w:r>
      <w:r w:rsidR="00D57F28">
        <w:rPr>
          <w:rFonts w:ascii="標楷體" w:eastAsia="標楷體" w:hAnsi="標楷體" w:hint="eastAsia"/>
        </w:rPr>
        <w:t>。</w:t>
      </w:r>
    </w:p>
    <w:p w14:paraId="697B8D0B" w14:textId="43750F1A" w:rsidR="00D776FC" w:rsidRPr="00D776FC" w:rsidRDefault="00D57F28" w:rsidP="000F72E4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最後，在每次</w:t>
      </w:r>
      <w:r w:rsidR="00D776FC" w:rsidRPr="00D776FC">
        <w:rPr>
          <w:rFonts w:ascii="標楷體" w:eastAsia="標楷體" w:hAnsi="標楷體"/>
        </w:rPr>
        <w:t>完成</w:t>
      </w:r>
      <w:r>
        <w:rPr>
          <w:rFonts w:ascii="標楷體" w:eastAsia="標楷體" w:hAnsi="標楷體" w:hint="eastAsia"/>
        </w:rPr>
        <w:t>產品</w:t>
      </w:r>
      <w:r w:rsidR="00D776FC" w:rsidRPr="00D776FC">
        <w:rPr>
          <w:rFonts w:ascii="標楷體" w:eastAsia="標楷體" w:hAnsi="標楷體"/>
        </w:rPr>
        <w:t>檢測後，系統會自動檢查</w:t>
      </w:r>
      <w:r>
        <w:rPr>
          <w:rFonts w:ascii="標楷體" w:eastAsia="標楷體" w:hAnsi="標楷體" w:hint="eastAsia"/>
        </w:rPr>
        <w:t>當前卡匣是否完成，若未完成</w:t>
      </w:r>
      <w:r w:rsidRPr="00D776FC">
        <w:rPr>
          <w:rFonts w:ascii="標楷體" w:eastAsia="標楷體" w:hAnsi="標楷體"/>
        </w:rPr>
        <w:t>，</w:t>
      </w:r>
      <w:r>
        <w:rPr>
          <w:rFonts w:ascii="標楷體" w:eastAsia="標楷體" w:hAnsi="標楷體" w:hint="eastAsia"/>
        </w:rPr>
        <w:t>則繼續進行下個產品的檢測流程，</w:t>
      </w:r>
      <w:r w:rsidRPr="00D776FC">
        <w:rPr>
          <w:rFonts w:ascii="標楷體" w:eastAsia="標楷體" w:hAnsi="標楷體"/>
        </w:rPr>
        <w:t>進入待機狀態，等待新的檢測任務；</w:t>
      </w:r>
      <w:r>
        <w:rPr>
          <w:rFonts w:ascii="標楷體" w:eastAsia="標楷體" w:hAnsi="標楷體" w:hint="eastAsia"/>
        </w:rPr>
        <w:t>若完成，則進而檢查</w:t>
      </w:r>
      <w:r w:rsidR="00D776FC" w:rsidRPr="00D776FC">
        <w:rPr>
          <w:rFonts w:ascii="標楷體" w:eastAsia="標楷體" w:hAnsi="標楷體"/>
        </w:rPr>
        <w:t>是否有新的</w:t>
      </w:r>
      <w:r w:rsidR="00D776FC">
        <w:rPr>
          <w:rFonts w:ascii="標楷體" w:eastAsia="標楷體" w:hAnsi="標楷體"/>
        </w:rPr>
        <w:t>卡匣</w:t>
      </w:r>
      <w:r w:rsidR="00D776FC" w:rsidRPr="00D776FC">
        <w:rPr>
          <w:rFonts w:ascii="標楷體" w:eastAsia="標楷體" w:hAnsi="標楷體"/>
        </w:rPr>
        <w:t>需要處理。</w:t>
      </w:r>
      <w:r>
        <w:rPr>
          <w:rFonts w:ascii="標楷體" w:eastAsia="標楷體" w:hAnsi="標楷體" w:hint="eastAsia"/>
        </w:rPr>
        <w:t>如此的封閉式流程，可達成生產線的連續動作，以確保產能最大化。</w:t>
      </w:r>
    </w:p>
    <w:p w14:paraId="20058537" w14:textId="178216BB" w:rsidR="00516FFD" w:rsidRPr="00D776FC" w:rsidRDefault="00D776FC" w:rsidP="000F72E4">
      <w:pPr>
        <w:ind w:firstLine="480"/>
        <w:jc w:val="both"/>
        <w:rPr>
          <w:rFonts w:ascii="標楷體" w:eastAsia="標楷體" w:hAnsi="標楷體" w:hint="eastAsia"/>
        </w:rPr>
      </w:pPr>
      <w:r w:rsidRPr="00D776FC">
        <w:rPr>
          <w:rFonts w:ascii="標楷體" w:eastAsia="標楷體" w:hAnsi="標楷體"/>
        </w:rPr>
        <w:t>總結而言，本系統流程涵蓋了從任務初始化到結果上傳的全過程。結合</w:t>
      </w:r>
      <w:r w:rsidR="00627798">
        <w:rPr>
          <w:rFonts w:ascii="標楷體" w:eastAsia="標楷體" w:hAnsi="標楷體" w:hint="eastAsia"/>
        </w:rPr>
        <w:t>相關的檢測技術與MES的搭配，使</w:t>
      </w:r>
      <w:r w:rsidRPr="00D776FC">
        <w:rPr>
          <w:rFonts w:ascii="標楷體" w:eastAsia="標楷體" w:hAnsi="標楷體"/>
        </w:rPr>
        <w:t>該系統能夠高效、準確地完成</w:t>
      </w:r>
      <w:r w:rsidR="00627798">
        <w:rPr>
          <w:rFonts w:ascii="標楷體" w:eastAsia="標楷體" w:hAnsi="標楷體" w:hint="eastAsia"/>
        </w:rPr>
        <w:t>產品的品質管控，</w:t>
      </w:r>
      <w:r w:rsidRPr="00D776FC">
        <w:rPr>
          <w:rFonts w:ascii="標楷體" w:eastAsia="標楷體" w:hAnsi="標楷體"/>
        </w:rPr>
        <w:t>這不僅提高了半導體製造過程中的品質控制水平，也為</w:t>
      </w:r>
      <w:r w:rsidR="00627798">
        <w:rPr>
          <w:rFonts w:ascii="標楷體" w:eastAsia="標楷體" w:hAnsi="標楷體" w:hint="eastAsia"/>
        </w:rPr>
        <w:t>後續</w:t>
      </w:r>
      <w:r w:rsidRPr="00D776FC">
        <w:rPr>
          <w:rFonts w:ascii="標楷體" w:eastAsia="標楷體" w:hAnsi="標楷體"/>
        </w:rPr>
        <w:t>製程優化和良率提升提供了重要的數據</w:t>
      </w:r>
      <w:r w:rsidR="00627798">
        <w:rPr>
          <w:rFonts w:ascii="標楷體" w:eastAsia="標楷體" w:hAnsi="標楷體" w:hint="eastAsia"/>
        </w:rPr>
        <w:t>參考</w:t>
      </w:r>
      <w:r w:rsidRPr="00D776FC">
        <w:rPr>
          <w:rFonts w:ascii="標楷體" w:eastAsia="標楷體" w:hAnsi="標楷體"/>
        </w:rPr>
        <w:t>。</w:t>
      </w:r>
    </w:p>
    <w:sectPr w:rsidR="00516FFD" w:rsidRPr="00D776FC" w:rsidSect="00D24CA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22657"/>
    <w:multiLevelType w:val="multilevel"/>
    <w:tmpl w:val="163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B1803"/>
    <w:multiLevelType w:val="multilevel"/>
    <w:tmpl w:val="A4D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10CC6"/>
    <w:multiLevelType w:val="multilevel"/>
    <w:tmpl w:val="4DBC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0063E"/>
    <w:multiLevelType w:val="multilevel"/>
    <w:tmpl w:val="7796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43395"/>
    <w:multiLevelType w:val="multilevel"/>
    <w:tmpl w:val="53401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522104">
    <w:abstractNumId w:val="4"/>
  </w:num>
  <w:num w:numId="2" w16cid:durableId="1074817299">
    <w:abstractNumId w:val="3"/>
  </w:num>
  <w:num w:numId="3" w16cid:durableId="1147553897">
    <w:abstractNumId w:val="2"/>
  </w:num>
  <w:num w:numId="4" w16cid:durableId="1553807351">
    <w:abstractNumId w:val="0"/>
  </w:num>
  <w:num w:numId="5" w16cid:durableId="173935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A1"/>
    <w:rsid w:val="000F72E4"/>
    <w:rsid w:val="001C3DBC"/>
    <w:rsid w:val="0020074F"/>
    <w:rsid w:val="002E0AC4"/>
    <w:rsid w:val="002F174B"/>
    <w:rsid w:val="00382B57"/>
    <w:rsid w:val="004A28E2"/>
    <w:rsid w:val="00516FFD"/>
    <w:rsid w:val="00627798"/>
    <w:rsid w:val="0091256B"/>
    <w:rsid w:val="00A34BBD"/>
    <w:rsid w:val="00C5149B"/>
    <w:rsid w:val="00D24CA1"/>
    <w:rsid w:val="00D57F28"/>
    <w:rsid w:val="00D773BB"/>
    <w:rsid w:val="00D776FC"/>
    <w:rsid w:val="00DF3069"/>
    <w:rsid w:val="00E2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583D"/>
  <w15:chartTrackingRefBased/>
  <w15:docId w15:val="{0A0F89B9-6B3C-4B1A-845B-45B044E2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辰瑋 馬</dc:creator>
  <cp:keywords/>
  <dc:description/>
  <cp:lastModifiedBy>辰瑋 馬</cp:lastModifiedBy>
  <cp:revision>9</cp:revision>
  <dcterms:created xsi:type="dcterms:W3CDTF">2024-07-02T02:44:00Z</dcterms:created>
  <dcterms:modified xsi:type="dcterms:W3CDTF">2024-07-02T08:56:00Z</dcterms:modified>
</cp:coreProperties>
</file>