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914" w:rsidRDefault="00F465E5" w:rsidP="00CF5880">
      <w:pPr>
        <w:spacing w:line="240" w:lineRule="auto"/>
        <w:rPr>
          <w:b/>
        </w:rPr>
      </w:pPr>
      <w:proofErr w:type="spellStart"/>
      <w:r>
        <w:rPr>
          <w:b/>
        </w:rPr>
        <w:t>AGEseq</w:t>
      </w:r>
      <w:proofErr w:type="spellEnd"/>
      <w:r>
        <w:rPr>
          <w:b/>
        </w:rPr>
        <w:t xml:space="preserve"> </w:t>
      </w:r>
      <w:r w:rsidR="003C34A6">
        <w:rPr>
          <w:b/>
        </w:rPr>
        <w:t>(</w:t>
      </w:r>
      <w:r w:rsidR="003C34A6" w:rsidRPr="003C34A6">
        <w:rPr>
          <w:b/>
        </w:rPr>
        <w:t>Analysis of Genome Editing by Sequencing</w:t>
      </w:r>
      <w:r w:rsidR="003C34A6">
        <w:rPr>
          <w:b/>
        </w:rPr>
        <w:t>)</w:t>
      </w:r>
    </w:p>
    <w:p w:rsidR="001200AE" w:rsidRDefault="001200AE" w:rsidP="00CF5880">
      <w:pPr>
        <w:spacing w:line="240" w:lineRule="auto"/>
        <w:rPr>
          <w:b/>
        </w:rPr>
      </w:pPr>
    </w:p>
    <w:p w:rsidR="0085134B" w:rsidRDefault="0085134B" w:rsidP="00CF5880">
      <w:pPr>
        <w:spacing w:line="240" w:lineRule="auto"/>
      </w:pPr>
      <w:r w:rsidRPr="0085134B">
        <w:t xml:space="preserve">Email </w:t>
      </w:r>
      <w:proofErr w:type="spellStart"/>
      <w:r w:rsidRPr="0085134B">
        <w:t>Liangjiao</w:t>
      </w:r>
      <w:proofErr w:type="spellEnd"/>
      <w:r w:rsidRPr="0085134B">
        <w:t xml:space="preserve"> </w:t>
      </w:r>
      <w:proofErr w:type="spellStart"/>
      <w:r w:rsidRPr="0085134B">
        <w:t>Xue</w:t>
      </w:r>
      <w:proofErr w:type="spellEnd"/>
      <w:r w:rsidRPr="0085134B">
        <w:t xml:space="preserve"> (</w:t>
      </w:r>
      <w:proofErr w:type="gramStart"/>
      <w:r w:rsidRPr="0085134B">
        <w:t>lxue@uga.</w:t>
      </w:r>
      <w:r>
        <w:t>edu )</w:t>
      </w:r>
      <w:proofErr w:type="gramEnd"/>
      <w:r>
        <w:t xml:space="preserve"> for help and bug reports</w:t>
      </w:r>
      <w:r w:rsidRPr="0085134B">
        <w:t>.</w:t>
      </w:r>
    </w:p>
    <w:p w:rsidR="00CB30E0" w:rsidRDefault="00CB30E0" w:rsidP="00CF5880">
      <w:pPr>
        <w:spacing w:line="240" w:lineRule="auto"/>
      </w:pPr>
    </w:p>
    <w:p w:rsidR="002E7465" w:rsidRDefault="00CB30E0" w:rsidP="00CF5880">
      <w:pPr>
        <w:spacing w:line="240" w:lineRule="auto"/>
      </w:pPr>
      <w:proofErr w:type="spellStart"/>
      <w:r>
        <w:t>AGEseq</w:t>
      </w:r>
      <w:proofErr w:type="spellEnd"/>
      <w:r>
        <w:t xml:space="preserve"> compares </w:t>
      </w:r>
      <w:proofErr w:type="spellStart"/>
      <w:r>
        <w:t>amplicon</w:t>
      </w:r>
      <w:proofErr w:type="spellEnd"/>
      <w:r>
        <w:t xml:space="preserve"> sequences with designed targets and finds the insertion/deletion sites in the </w:t>
      </w:r>
      <w:proofErr w:type="spellStart"/>
      <w:r>
        <w:t>amplicon</w:t>
      </w:r>
      <w:proofErr w:type="spellEnd"/>
      <w:r>
        <w:t xml:space="preserve"> sequences. It is written in Perl and call</w:t>
      </w:r>
      <w:r w:rsidR="003252B1">
        <w:t>s BLAT</w:t>
      </w:r>
      <w:r>
        <w:t xml:space="preserve"> software from </w:t>
      </w:r>
      <w:r w:rsidR="003252B1">
        <w:t xml:space="preserve">the </w:t>
      </w:r>
      <w:r>
        <w:t>working directory or environment PATH.</w:t>
      </w:r>
    </w:p>
    <w:p w:rsidR="00A939D7" w:rsidRDefault="002E7465" w:rsidP="00CF5880">
      <w:pPr>
        <w:spacing w:line="240" w:lineRule="auto"/>
      </w:pPr>
      <w:proofErr w:type="spellStart"/>
      <w:r>
        <w:t>AGEseq</w:t>
      </w:r>
      <w:proofErr w:type="spellEnd"/>
      <w:r>
        <w:t xml:space="preserve"> is </w:t>
      </w:r>
      <w:r w:rsidR="003252B1">
        <w:t>a</w:t>
      </w:r>
      <w:r>
        <w:t xml:space="preserve">vailable at </w:t>
      </w:r>
      <w:proofErr w:type="spellStart"/>
      <w:proofErr w:type="gramStart"/>
      <w:r>
        <w:t>AspenDB</w:t>
      </w:r>
      <w:proofErr w:type="spellEnd"/>
      <w:r>
        <w:t>(</w:t>
      </w:r>
      <w:proofErr w:type="gramEnd"/>
      <w:r>
        <w:fldChar w:fldCharType="begin"/>
      </w:r>
      <w:r>
        <w:instrText xml:space="preserve"> HYPERLINK "</w:instrText>
      </w:r>
      <w:r w:rsidRPr="002E7465">
        <w:instrText>http://aspendb.uga.edu/downloads</w:instrText>
      </w:r>
      <w:r>
        <w:instrText xml:space="preserve">" </w:instrText>
      </w:r>
      <w:r>
        <w:fldChar w:fldCharType="separate"/>
      </w:r>
      <w:r w:rsidRPr="00755B92">
        <w:rPr>
          <w:rStyle w:val="Hyperlink"/>
        </w:rPr>
        <w:t>http://aspendb.uga.edu/downloads</w:t>
      </w:r>
      <w:r>
        <w:fldChar w:fldCharType="end"/>
      </w:r>
      <w:r>
        <w:t xml:space="preserve">). </w:t>
      </w:r>
    </w:p>
    <w:p w:rsidR="002E7465" w:rsidRDefault="002E7465" w:rsidP="00CF5880">
      <w:pPr>
        <w:spacing w:line="240" w:lineRule="auto"/>
      </w:pPr>
      <w:r>
        <w:t xml:space="preserve">Download </w:t>
      </w:r>
      <w:r w:rsidR="00FB3EA6">
        <w:t>the</w:t>
      </w:r>
      <w:r w:rsidR="00FB3EA6" w:rsidRPr="0085134B">
        <w:t xml:space="preserve"> </w:t>
      </w:r>
      <w:r w:rsidR="00FB3EA6">
        <w:t>“AGEseq.zip”</w:t>
      </w:r>
      <w:r>
        <w:t xml:space="preserve"> files and unzip it on your system, the </w:t>
      </w:r>
      <w:proofErr w:type="spellStart"/>
      <w:r>
        <w:t>AGEseq</w:t>
      </w:r>
      <w:proofErr w:type="spellEnd"/>
      <w:r w:rsidR="00FB3EA6">
        <w:t xml:space="preserve"> directory</w:t>
      </w:r>
      <w:r>
        <w:t xml:space="preserve"> is the </w:t>
      </w:r>
      <w:r w:rsidRPr="00A939D7">
        <w:rPr>
          <w:b/>
        </w:rPr>
        <w:t xml:space="preserve">working directory </w:t>
      </w:r>
      <w:r>
        <w:t>during the analysis.</w:t>
      </w:r>
    </w:p>
    <w:p w:rsidR="002E7465" w:rsidRPr="0085134B" w:rsidRDefault="002E7465" w:rsidP="00CF5880">
      <w:pPr>
        <w:spacing w:line="240" w:lineRule="auto"/>
      </w:pPr>
    </w:p>
    <w:p w:rsidR="00CF5880" w:rsidRPr="0085134B" w:rsidRDefault="00953F3A" w:rsidP="00CF5880">
      <w:pPr>
        <w:spacing w:line="240" w:lineRule="auto"/>
        <w:rPr>
          <w:b/>
        </w:rPr>
      </w:pPr>
      <w:r w:rsidRPr="0085134B">
        <w:rPr>
          <w:b/>
        </w:rPr>
        <w:t xml:space="preserve"> </w:t>
      </w:r>
      <w:r w:rsidR="003252B1">
        <w:rPr>
          <w:b/>
        </w:rPr>
        <w:t>1 Prepare dependent</w:t>
      </w:r>
      <w:r w:rsidR="00CF5880" w:rsidRPr="0085134B">
        <w:rPr>
          <w:b/>
        </w:rPr>
        <w:t xml:space="preserve"> software</w:t>
      </w:r>
    </w:p>
    <w:p w:rsidR="00CF5880" w:rsidRPr="0085134B" w:rsidRDefault="00CF5880" w:rsidP="00CF5880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85134B">
        <w:t xml:space="preserve"> Perl</w:t>
      </w:r>
    </w:p>
    <w:p w:rsidR="00CF5880" w:rsidRPr="0085134B" w:rsidRDefault="003252B1" w:rsidP="003252B1">
      <w:pPr>
        <w:pStyle w:val="ListParagraph"/>
        <w:spacing w:line="240" w:lineRule="auto"/>
        <w:ind w:left="360"/>
        <w:rPr>
          <w:b/>
        </w:rPr>
      </w:pPr>
      <w:r>
        <w:t>a) Windows user</w:t>
      </w:r>
      <w:proofErr w:type="gramStart"/>
      <w:r>
        <w:t>:</w:t>
      </w:r>
      <w:proofErr w:type="gramEnd"/>
      <w:r>
        <w:br/>
      </w:r>
      <w:r w:rsidR="00CF5880" w:rsidRPr="0085134B">
        <w:t xml:space="preserve">Download and install </w:t>
      </w:r>
      <w:proofErr w:type="spellStart"/>
      <w:r w:rsidR="00CF5880" w:rsidRPr="0085134B">
        <w:t>ActivePerl</w:t>
      </w:r>
      <w:proofErr w:type="spellEnd"/>
      <w:r w:rsidR="00CF5880" w:rsidRPr="0085134B">
        <w:t xml:space="preserve">  ( </w:t>
      </w:r>
      <w:hyperlink r:id="rId6" w:history="1">
        <w:r w:rsidR="00CF5880" w:rsidRPr="0085134B">
          <w:rPr>
            <w:rStyle w:val="Hyperlink"/>
          </w:rPr>
          <w:t>http://www.activestate.com/activeperl/downloads</w:t>
        </w:r>
      </w:hyperlink>
      <w:r w:rsidR="00CF5880" w:rsidRPr="0085134B">
        <w:t>) .</w:t>
      </w:r>
    </w:p>
    <w:p w:rsidR="00CF5880" w:rsidRPr="0085134B" w:rsidRDefault="00CF5880" w:rsidP="00CF5880">
      <w:pPr>
        <w:pStyle w:val="ListParagraph"/>
        <w:spacing w:line="240" w:lineRule="auto"/>
        <w:ind w:left="360"/>
        <w:rPr>
          <w:rFonts w:eastAsia="Times New Roman" w:cs="Courier New"/>
          <w:color w:val="000000"/>
          <w:sz w:val="16"/>
          <w:szCs w:val="16"/>
        </w:rPr>
      </w:pPr>
      <w:r w:rsidRPr="00B2294C">
        <w:rPr>
          <w:sz w:val="20"/>
          <w:szCs w:val="20"/>
        </w:rPr>
        <w:t>Try the command</w:t>
      </w:r>
      <w:r w:rsidR="003252B1">
        <w:rPr>
          <w:sz w:val="20"/>
          <w:szCs w:val="20"/>
        </w:rPr>
        <w:t xml:space="preserve"> line if there is difficulty with installation </w:t>
      </w:r>
      <w:r w:rsidRPr="00B2294C">
        <w:rPr>
          <w:rStyle w:val="Hyperlink"/>
          <w:color w:val="auto"/>
          <w:sz w:val="20"/>
          <w:szCs w:val="20"/>
          <w:u w:val="none"/>
        </w:rPr>
        <w:t>on Windows 8</w:t>
      </w:r>
      <w:r w:rsidRPr="00B2294C">
        <w:rPr>
          <w:rStyle w:val="Hyperlink"/>
          <w:color w:val="auto"/>
          <w:sz w:val="20"/>
          <w:szCs w:val="20"/>
          <w:u w:val="none"/>
        </w:rPr>
        <w:br/>
      </w:r>
      <w:proofErr w:type="spellStart"/>
      <w:r w:rsidRPr="0085134B">
        <w:rPr>
          <w:rFonts w:eastAsia="Times New Roman" w:cs="Courier New"/>
          <w:color w:val="000000"/>
          <w:sz w:val="16"/>
          <w:szCs w:val="16"/>
        </w:rPr>
        <w:t>msiexec</w:t>
      </w:r>
      <w:proofErr w:type="spellEnd"/>
      <w:r w:rsidRPr="0085134B">
        <w:rPr>
          <w:rFonts w:eastAsia="Times New Roman" w:cs="Courier New"/>
          <w:color w:val="000000"/>
          <w:sz w:val="16"/>
          <w:szCs w:val="16"/>
        </w:rPr>
        <w:t xml:space="preserve"> /</w:t>
      </w:r>
      <w:proofErr w:type="spellStart"/>
      <w:r w:rsidRPr="0085134B">
        <w:rPr>
          <w:rFonts w:eastAsia="Times New Roman" w:cs="Courier New"/>
          <w:color w:val="000000"/>
          <w:sz w:val="16"/>
          <w:szCs w:val="16"/>
        </w:rPr>
        <w:t>i</w:t>
      </w:r>
      <w:proofErr w:type="spellEnd"/>
      <w:r w:rsidRPr="0085134B">
        <w:rPr>
          <w:rFonts w:eastAsia="Times New Roman" w:cs="Courier New"/>
          <w:color w:val="000000"/>
          <w:sz w:val="16"/>
          <w:szCs w:val="16"/>
        </w:rPr>
        <w:t xml:space="preserve"> C:\dirctory\to\ActivePerl-XXX-</w:t>
      </w:r>
      <w:proofErr w:type="gramStart"/>
      <w:r w:rsidRPr="0085134B">
        <w:rPr>
          <w:rFonts w:eastAsia="Times New Roman" w:cs="Courier New"/>
          <w:color w:val="000000"/>
          <w:sz w:val="16"/>
          <w:szCs w:val="16"/>
        </w:rPr>
        <w:t>MSWin32XXX.msi</w:t>
      </w:r>
      <w:r w:rsidR="00B2294C">
        <w:rPr>
          <w:rFonts w:eastAsia="Times New Roman" w:cs="Courier New"/>
          <w:color w:val="000000"/>
          <w:sz w:val="16"/>
          <w:szCs w:val="16"/>
        </w:rPr>
        <w:t xml:space="preserve"> </w:t>
      </w:r>
      <w:r w:rsidRPr="0085134B">
        <w:rPr>
          <w:rFonts w:eastAsia="Times New Roman" w:cs="Courier New"/>
          <w:color w:val="000000"/>
          <w:sz w:val="16"/>
          <w:szCs w:val="16"/>
        </w:rPr>
        <w:t xml:space="preserve"> TARGETDIR</w:t>
      </w:r>
      <w:proofErr w:type="gramEnd"/>
      <w:r w:rsidRPr="0085134B">
        <w:rPr>
          <w:rFonts w:eastAsia="Times New Roman" w:cs="Courier New"/>
          <w:color w:val="000000"/>
          <w:sz w:val="16"/>
          <w:szCs w:val="16"/>
        </w:rPr>
        <w:t>="c:\</w:t>
      </w:r>
      <w:proofErr w:type="spellStart"/>
      <w:r w:rsidRPr="0085134B">
        <w:rPr>
          <w:rFonts w:eastAsia="Times New Roman" w:cs="Courier New"/>
          <w:color w:val="000000"/>
          <w:sz w:val="16"/>
          <w:szCs w:val="16"/>
        </w:rPr>
        <w:t>perl</w:t>
      </w:r>
      <w:proofErr w:type="spellEnd"/>
      <w:r w:rsidRPr="0085134B">
        <w:rPr>
          <w:rFonts w:eastAsia="Times New Roman" w:cs="Courier New"/>
          <w:color w:val="000000"/>
          <w:sz w:val="16"/>
          <w:szCs w:val="16"/>
        </w:rPr>
        <w:t xml:space="preserve">" </w:t>
      </w:r>
      <w:r w:rsidR="00B2294C">
        <w:rPr>
          <w:rFonts w:eastAsia="Times New Roman" w:cs="Courier New"/>
          <w:color w:val="000000"/>
          <w:sz w:val="16"/>
          <w:szCs w:val="16"/>
        </w:rPr>
        <w:t xml:space="preserve"> </w:t>
      </w:r>
      <w:r w:rsidRPr="0085134B">
        <w:rPr>
          <w:rFonts w:eastAsia="Times New Roman" w:cs="Courier New"/>
          <w:color w:val="000000"/>
          <w:sz w:val="16"/>
          <w:szCs w:val="16"/>
        </w:rPr>
        <w:t>PERL_PATH="Yes"</w:t>
      </w:r>
    </w:p>
    <w:p w:rsidR="00CF5880" w:rsidRPr="0085134B" w:rsidRDefault="00CF5880" w:rsidP="00CF5880">
      <w:pPr>
        <w:pStyle w:val="ListParagraph"/>
        <w:spacing w:line="240" w:lineRule="auto"/>
        <w:ind w:left="360"/>
        <w:rPr>
          <w:rFonts w:eastAsia="Times New Roman" w:cs="Courier New"/>
          <w:color w:val="000000"/>
          <w:sz w:val="16"/>
          <w:szCs w:val="16"/>
        </w:rPr>
      </w:pPr>
    </w:p>
    <w:p w:rsidR="00FB3EA6" w:rsidRDefault="00CF5880" w:rsidP="00CF5880">
      <w:pPr>
        <w:pStyle w:val="ListParagraph"/>
        <w:spacing w:line="240" w:lineRule="auto"/>
        <w:ind w:left="360"/>
      </w:pPr>
      <w:r w:rsidRPr="0085134B">
        <w:t xml:space="preserve">b) </w:t>
      </w:r>
      <w:r w:rsidR="00FB3EA6">
        <w:t>O</w:t>
      </w:r>
      <w:r w:rsidR="00FB3EA6" w:rsidRPr="0085134B">
        <w:t>ther systems</w:t>
      </w:r>
      <w:r w:rsidR="00FB3EA6">
        <w:t>:</w:t>
      </w:r>
    </w:p>
    <w:p w:rsidR="00CF5880" w:rsidRPr="0085134B" w:rsidRDefault="003252B1" w:rsidP="00CF5880">
      <w:pPr>
        <w:pStyle w:val="ListParagraph"/>
        <w:spacing w:line="240" w:lineRule="auto"/>
        <w:ind w:left="360"/>
      </w:pPr>
      <w:r>
        <w:t>Perl is</w:t>
      </w:r>
      <w:r w:rsidR="00FB3EA6">
        <w:t xml:space="preserve"> functional</w:t>
      </w:r>
      <w:r w:rsidR="00CF5880" w:rsidRPr="0085134B">
        <w:t xml:space="preserve"> by default. </w:t>
      </w:r>
    </w:p>
    <w:p w:rsidR="00CF5880" w:rsidRPr="0085134B" w:rsidRDefault="00CF5880" w:rsidP="00CF5880">
      <w:pPr>
        <w:pStyle w:val="ListParagraph"/>
        <w:spacing w:line="240" w:lineRule="auto"/>
        <w:ind w:left="1080"/>
        <w:rPr>
          <w:b/>
        </w:rPr>
      </w:pPr>
    </w:p>
    <w:p w:rsidR="00CF5880" w:rsidRPr="0085134B" w:rsidRDefault="003252B1" w:rsidP="00CF5880">
      <w:pPr>
        <w:pStyle w:val="ListParagraph"/>
        <w:numPr>
          <w:ilvl w:val="0"/>
          <w:numId w:val="3"/>
        </w:numPr>
        <w:spacing w:line="240" w:lineRule="auto"/>
      </w:pPr>
      <w:r>
        <w:t>BLAT</w:t>
      </w:r>
    </w:p>
    <w:p w:rsidR="00CF5880" w:rsidRPr="0085134B" w:rsidRDefault="00CF5880" w:rsidP="0085134B">
      <w:pPr>
        <w:pStyle w:val="ListParagraph"/>
        <w:spacing w:line="240" w:lineRule="auto"/>
        <w:ind w:left="360"/>
      </w:pPr>
      <w:r w:rsidRPr="0085134B">
        <w:t>a) Windows user</w:t>
      </w:r>
      <w:proofErr w:type="gramStart"/>
      <w:r w:rsidRPr="0085134B">
        <w:t>:</w:t>
      </w:r>
      <w:proofErr w:type="gramEnd"/>
      <w:r w:rsidR="0085134B" w:rsidRPr="0085134B">
        <w:br/>
        <w:t xml:space="preserve">Download blat_windows.zip from </w:t>
      </w:r>
      <w:hyperlink r:id="rId7" w:history="1">
        <w:r w:rsidR="0085134B" w:rsidRPr="0085134B">
          <w:rPr>
            <w:rStyle w:val="Hyperlink"/>
          </w:rPr>
          <w:t>http://aspendb.uga.edu/downloads</w:t>
        </w:r>
      </w:hyperlink>
    </w:p>
    <w:p w:rsidR="0085134B" w:rsidRPr="0085134B" w:rsidRDefault="0085134B" w:rsidP="0085134B">
      <w:pPr>
        <w:pStyle w:val="ListParagraph"/>
        <w:spacing w:line="240" w:lineRule="auto"/>
        <w:ind w:left="360"/>
      </w:pPr>
      <w:r w:rsidRPr="0085134B">
        <w:t xml:space="preserve">Unzip the directory and copy the two files </w:t>
      </w:r>
      <w:r w:rsidR="00FB3EA6">
        <w:t>(</w:t>
      </w:r>
      <w:r w:rsidR="003252B1">
        <w:t xml:space="preserve">blat.exe </w:t>
      </w:r>
      <w:r w:rsidR="00FB3EA6">
        <w:t xml:space="preserve">and </w:t>
      </w:r>
      <w:r w:rsidR="00FB3EA6" w:rsidRPr="00FB3EA6">
        <w:t>cygwin1.dll</w:t>
      </w:r>
      <w:r w:rsidR="00FB3EA6">
        <w:t xml:space="preserve">) </w:t>
      </w:r>
      <w:r w:rsidRPr="0085134B">
        <w:t xml:space="preserve">into </w:t>
      </w:r>
      <w:r w:rsidR="002E7465">
        <w:t xml:space="preserve">the </w:t>
      </w:r>
      <w:r w:rsidRPr="0085134B">
        <w:t>working directory.</w:t>
      </w:r>
    </w:p>
    <w:p w:rsidR="0085134B" w:rsidRDefault="0085134B" w:rsidP="003C34A6">
      <w:pPr>
        <w:pStyle w:val="ListParagraph"/>
        <w:spacing w:line="240" w:lineRule="auto"/>
        <w:ind w:left="360"/>
        <w:rPr>
          <w:rFonts w:eastAsia="Times New Roman" w:cs="Courier New"/>
          <w:color w:val="000000"/>
          <w:sz w:val="20"/>
          <w:szCs w:val="20"/>
        </w:rPr>
      </w:pPr>
      <w:r w:rsidRPr="0085134B">
        <w:t>b) Other system</w:t>
      </w:r>
      <w:r w:rsidR="00CF356D">
        <w:t>s</w:t>
      </w:r>
      <w:r w:rsidRPr="0085134B">
        <w:t>:</w:t>
      </w:r>
      <w:r w:rsidR="003C34A6">
        <w:br/>
      </w:r>
      <w:r w:rsidRPr="0085134B">
        <w:rPr>
          <w:rFonts w:eastAsia="Times New Roman" w:cs="Courier New"/>
          <w:color w:val="000000"/>
          <w:sz w:val="20"/>
          <w:szCs w:val="20"/>
        </w:rPr>
        <w:t xml:space="preserve">Go to download page: </w:t>
      </w:r>
      <w:hyperlink r:id="rId8" w:history="1">
        <w:r w:rsidRPr="0085134B">
          <w:rPr>
            <w:rStyle w:val="Hyperlink"/>
            <w:rFonts w:eastAsia="Times New Roman" w:cs="Courier New"/>
            <w:sz w:val="20"/>
            <w:szCs w:val="20"/>
          </w:rPr>
          <w:t>http://hgdownload.cse.ucsc.edu/admin/exe/</w:t>
        </w:r>
      </w:hyperlink>
      <w:r w:rsidRPr="0085134B">
        <w:rPr>
          <w:rFonts w:eastAsia="Times New Roman" w:cs="Courier New"/>
          <w:color w:val="000000"/>
          <w:sz w:val="20"/>
          <w:szCs w:val="20"/>
        </w:rPr>
        <w:br/>
        <w:t>Select platform version</w:t>
      </w:r>
      <w:r w:rsidRPr="0085134B">
        <w:rPr>
          <w:rFonts w:eastAsia="Times New Roman" w:cs="Courier New"/>
          <w:color w:val="000000"/>
          <w:sz w:val="20"/>
          <w:szCs w:val="20"/>
        </w:rPr>
        <w:br/>
        <w:t>Scroll down ap</w:t>
      </w:r>
      <w:r w:rsidR="00B2294C">
        <w:rPr>
          <w:rFonts w:eastAsia="Times New Roman" w:cs="Courier New"/>
          <w:color w:val="000000"/>
          <w:sz w:val="20"/>
          <w:szCs w:val="20"/>
        </w:rPr>
        <w:t>plication list and select “blat/</w:t>
      </w:r>
      <w:r w:rsidRPr="0085134B">
        <w:rPr>
          <w:rFonts w:eastAsia="Times New Roman" w:cs="Courier New"/>
          <w:color w:val="000000"/>
          <w:sz w:val="20"/>
          <w:szCs w:val="20"/>
        </w:rPr>
        <w:t>” under the Name column</w:t>
      </w:r>
      <w:r w:rsidRPr="0085134B">
        <w:rPr>
          <w:rFonts w:eastAsia="Times New Roman" w:cs="Courier New"/>
          <w:color w:val="000000"/>
          <w:sz w:val="20"/>
          <w:szCs w:val="20"/>
        </w:rPr>
        <w:br/>
        <w:t xml:space="preserve">Download “blat” and copy </w:t>
      </w:r>
      <w:r w:rsidR="00FA0E77">
        <w:rPr>
          <w:rFonts w:eastAsia="Times New Roman" w:cs="Courier New"/>
          <w:color w:val="000000"/>
          <w:sz w:val="20"/>
          <w:szCs w:val="20"/>
        </w:rPr>
        <w:t xml:space="preserve">the </w:t>
      </w:r>
      <w:r w:rsidR="00FA0E77" w:rsidRPr="00BA1981">
        <w:rPr>
          <w:rFonts w:eastAsia="Times New Roman" w:cs="Courier New"/>
          <w:b/>
          <w:color w:val="000000"/>
          <w:sz w:val="20"/>
          <w:szCs w:val="20"/>
        </w:rPr>
        <w:t>executable file</w:t>
      </w:r>
      <w:r w:rsidR="00FA0E77">
        <w:rPr>
          <w:rFonts w:eastAsia="Times New Roman" w:cs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/>
          <w:color w:val="000000"/>
          <w:sz w:val="20"/>
          <w:szCs w:val="20"/>
        </w:rPr>
        <w:t>to t</w:t>
      </w:r>
      <w:r w:rsidR="00FB3EA6">
        <w:rPr>
          <w:rFonts w:eastAsia="Times New Roman" w:cs="Courier New"/>
          <w:color w:val="000000"/>
          <w:sz w:val="20"/>
          <w:szCs w:val="20"/>
        </w:rPr>
        <w:t xml:space="preserve">he working directory or put blat </w:t>
      </w:r>
      <w:r>
        <w:rPr>
          <w:rFonts w:eastAsia="Times New Roman" w:cs="Courier New"/>
          <w:color w:val="000000"/>
          <w:sz w:val="20"/>
          <w:szCs w:val="20"/>
        </w:rPr>
        <w:t>holding directory in the PATH</w:t>
      </w:r>
      <w:r w:rsidRPr="0085134B">
        <w:rPr>
          <w:rFonts w:eastAsia="Times New Roman" w:cs="Courier New"/>
          <w:color w:val="000000"/>
          <w:sz w:val="20"/>
          <w:szCs w:val="20"/>
        </w:rPr>
        <w:br/>
      </w:r>
      <w:r>
        <w:rPr>
          <w:rFonts w:eastAsia="Times New Roman" w:cs="Courier New"/>
          <w:sz w:val="20"/>
          <w:szCs w:val="20"/>
        </w:rPr>
        <w:t xml:space="preserve">        </w:t>
      </w:r>
      <w:r w:rsidRPr="0085134B">
        <w:rPr>
          <w:rFonts w:eastAsia="Times New Roman" w:cs="Courier New"/>
          <w:sz w:val="20"/>
          <w:szCs w:val="20"/>
        </w:rPr>
        <w:t>export PATH=$PATH:/</w:t>
      </w:r>
      <w:proofErr w:type="spellStart"/>
      <w:r w:rsidRPr="0085134B">
        <w:rPr>
          <w:rFonts w:eastAsia="Times New Roman" w:cs="Courier New"/>
          <w:sz w:val="20"/>
          <w:szCs w:val="20"/>
        </w:rPr>
        <w:t>usr</w:t>
      </w:r>
      <w:proofErr w:type="spellEnd"/>
      <w:r w:rsidRPr="0085134B">
        <w:rPr>
          <w:rFonts w:eastAsia="Times New Roman" w:cs="Courier New"/>
          <w:sz w:val="20"/>
          <w:szCs w:val="20"/>
        </w:rPr>
        <w:t>/</w:t>
      </w:r>
      <w:proofErr w:type="spellStart"/>
      <w:r w:rsidRPr="0085134B">
        <w:rPr>
          <w:rFonts w:eastAsia="Times New Roman" w:cs="Courier New"/>
          <w:sz w:val="20"/>
          <w:szCs w:val="20"/>
        </w:rPr>
        <w:t>blat_dir</w:t>
      </w:r>
      <w:proofErr w:type="spellEnd"/>
      <w:r>
        <w:rPr>
          <w:rFonts w:eastAsia="Times New Roman" w:cs="Courier New"/>
          <w:sz w:val="20"/>
          <w:szCs w:val="20"/>
        </w:rPr>
        <w:br/>
      </w:r>
      <w:r>
        <w:rPr>
          <w:rFonts w:eastAsia="Times New Roman" w:cs="Courier New"/>
          <w:color w:val="000000"/>
          <w:sz w:val="20"/>
          <w:szCs w:val="20"/>
        </w:rPr>
        <w:t xml:space="preserve">Change the permission of blat by typing :  </w:t>
      </w:r>
      <w:proofErr w:type="spellStart"/>
      <w:r>
        <w:rPr>
          <w:rFonts w:eastAsia="Times New Roman" w:cs="Courier New"/>
          <w:color w:val="000000"/>
          <w:sz w:val="20"/>
          <w:szCs w:val="20"/>
        </w:rPr>
        <w:t>chmod</w:t>
      </w:r>
      <w:proofErr w:type="spellEnd"/>
      <w:r>
        <w:rPr>
          <w:rFonts w:eastAsia="Times New Roman" w:cs="Courier New"/>
          <w:color w:val="000000"/>
          <w:sz w:val="20"/>
          <w:szCs w:val="20"/>
        </w:rPr>
        <w:t xml:space="preserve"> 770  blat</w:t>
      </w:r>
    </w:p>
    <w:p w:rsidR="00E328D4" w:rsidRDefault="00E328D4" w:rsidP="003C34A6">
      <w:pPr>
        <w:pStyle w:val="ListParagraph"/>
        <w:spacing w:line="240" w:lineRule="auto"/>
        <w:ind w:left="360"/>
        <w:rPr>
          <w:rFonts w:eastAsia="Times New Roman" w:cs="Courier New"/>
          <w:color w:val="000000"/>
          <w:sz w:val="20"/>
          <w:szCs w:val="20"/>
        </w:rPr>
      </w:pPr>
    </w:p>
    <w:p w:rsidR="00E328D4" w:rsidRDefault="007C531F" w:rsidP="003C34A6">
      <w:pPr>
        <w:pStyle w:val="ListParagraph"/>
        <w:spacing w:line="240" w:lineRule="auto"/>
        <w:ind w:left="36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To run software with test</w:t>
      </w:r>
      <w:r w:rsidR="00E328D4">
        <w:rPr>
          <w:rFonts w:eastAsia="Times New Roman" w:cs="Courier New"/>
          <w:color w:val="000000"/>
          <w:sz w:val="20"/>
          <w:szCs w:val="20"/>
        </w:rPr>
        <w:t xml:space="preserve"> data, go to </w:t>
      </w:r>
      <w:r w:rsidR="00E328D4" w:rsidRPr="00E328D4">
        <w:rPr>
          <w:rFonts w:eastAsia="Times New Roman" w:cs="Courier New"/>
          <w:b/>
          <w:color w:val="000000"/>
          <w:sz w:val="20"/>
          <w:szCs w:val="20"/>
        </w:rPr>
        <w:t>step 4</w:t>
      </w:r>
      <w:r w:rsidR="00E328D4">
        <w:rPr>
          <w:rFonts w:eastAsia="Times New Roman" w:cs="Courier New"/>
          <w:color w:val="000000"/>
          <w:sz w:val="20"/>
          <w:szCs w:val="20"/>
        </w:rPr>
        <w:t xml:space="preserve"> directly. </w:t>
      </w:r>
    </w:p>
    <w:p w:rsidR="0085134B" w:rsidRDefault="002E7465" w:rsidP="0085134B">
      <w:pPr>
        <w:spacing w:line="240" w:lineRule="auto"/>
        <w:rPr>
          <w:b/>
        </w:rPr>
      </w:pPr>
      <w:r>
        <w:rPr>
          <w:b/>
        </w:rPr>
        <w:t>2 Prepare read files</w:t>
      </w:r>
    </w:p>
    <w:p w:rsidR="006A49AA" w:rsidRDefault="006A49AA" w:rsidP="0085134B">
      <w:pPr>
        <w:spacing w:line="240" w:lineRule="auto"/>
      </w:pPr>
      <w:r>
        <w:t xml:space="preserve">The </w:t>
      </w:r>
      <w:proofErr w:type="spellStart"/>
      <w:r>
        <w:t>amplicon</w:t>
      </w:r>
      <w:proofErr w:type="spellEnd"/>
      <w:r>
        <w:t xml:space="preserve"> reads need to be put into the directory “reads”, which can be find in the working directory.  Two testing files are there, which need to be delete</w:t>
      </w:r>
      <w:r w:rsidR="00FB3EA6">
        <w:t>d</w:t>
      </w:r>
      <w:r>
        <w:t xml:space="preserve"> or moved before running real jobs.</w:t>
      </w:r>
    </w:p>
    <w:p w:rsidR="006A49AA" w:rsidRDefault="006A49AA" w:rsidP="0085134B">
      <w:pPr>
        <w:spacing w:line="240" w:lineRule="auto"/>
      </w:pPr>
      <w:r>
        <w:t>Put read files of following types into directory “reads”:</w:t>
      </w:r>
    </w:p>
    <w:p w:rsidR="006A49AA" w:rsidRDefault="006A49AA" w:rsidP="006A49AA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fastq</w:t>
      </w:r>
      <w:proofErr w:type="spellEnd"/>
      <w:r>
        <w:t xml:space="preserve"> (end with .</w:t>
      </w:r>
      <w:proofErr w:type="spellStart"/>
      <w:r>
        <w:t>fastq</w:t>
      </w:r>
      <w:proofErr w:type="spellEnd"/>
      <w:r>
        <w:t xml:space="preserve"> or .</w:t>
      </w:r>
      <w:proofErr w:type="spellStart"/>
      <w:r>
        <w:t>fq</w:t>
      </w:r>
      <w:proofErr w:type="spellEnd"/>
      <w:r>
        <w:t>)</w:t>
      </w:r>
      <w:r w:rsidR="003252B1">
        <w:t xml:space="preserve">, </w:t>
      </w:r>
      <w:r w:rsidR="00FB3EA6">
        <w:t>fq.gz fil</w:t>
      </w:r>
      <w:r w:rsidR="003252B1">
        <w:t>es need to be unzipped at first</w:t>
      </w:r>
    </w:p>
    <w:p w:rsidR="006A49AA" w:rsidRDefault="006A49AA" w:rsidP="006A49AA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lastRenderedPageBreak/>
        <w:t>fasta</w:t>
      </w:r>
      <w:proofErr w:type="spellEnd"/>
      <w:r>
        <w:t xml:space="preserve"> with multiple sequences (end with .</w:t>
      </w:r>
      <w:proofErr w:type="spellStart"/>
      <w:r>
        <w:t>fasta</w:t>
      </w:r>
      <w:proofErr w:type="spellEnd"/>
      <w:r>
        <w:t>, .</w:t>
      </w:r>
      <w:proofErr w:type="spellStart"/>
      <w:r>
        <w:t>fas</w:t>
      </w:r>
      <w:proofErr w:type="spellEnd"/>
      <w:r>
        <w:t>, .fa, .</w:t>
      </w:r>
      <w:proofErr w:type="spellStart"/>
      <w:r>
        <w:t>seq</w:t>
      </w:r>
      <w:proofErr w:type="spellEnd"/>
      <w:r>
        <w:t xml:space="preserve">  or .txt)</w:t>
      </w:r>
    </w:p>
    <w:p w:rsidR="006A49AA" w:rsidRDefault="006A49AA" w:rsidP="006A49AA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fasta</w:t>
      </w:r>
      <w:proofErr w:type="spellEnd"/>
      <w:r>
        <w:t xml:space="preserve"> with single sequences or raw .</w:t>
      </w:r>
      <w:proofErr w:type="spellStart"/>
      <w:r>
        <w:t>seq</w:t>
      </w:r>
      <w:proofErr w:type="spellEnd"/>
      <w:r>
        <w:t xml:space="preserve"> files from sanger sequences (ending same as 2)</w:t>
      </w:r>
      <w:r>
        <w:br/>
      </w:r>
    </w:p>
    <w:p w:rsidR="00406592" w:rsidRDefault="00406592" w:rsidP="00406592">
      <w:pPr>
        <w:spacing w:line="240" w:lineRule="auto"/>
        <w:rPr>
          <w:b/>
        </w:rPr>
      </w:pPr>
      <w:r>
        <w:rPr>
          <w:b/>
        </w:rPr>
        <w:t>3 Prepare design file</w:t>
      </w:r>
    </w:p>
    <w:p w:rsidR="001A4A86" w:rsidRDefault="001A4A86" w:rsidP="00406592">
      <w:pPr>
        <w:spacing w:line="240" w:lineRule="auto"/>
      </w:pPr>
      <w:r>
        <w:t>Open “</w:t>
      </w:r>
      <w:r w:rsidRPr="001A4A86">
        <w:t>targets.txt</w:t>
      </w:r>
      <w:r>
        <w:t xml:space="preserve">” file in the working directory using </w:t>
      </w:r>
      <w:r w:rsidRPr="00CC01BD">
        <w:t>Excel-like software</w:t>
      </w:r>
      <w:r>
        <w:t>. (On your system, this file may be shown as “</w:t>
      </w:r>
      <w:r w:rsidR="00794AC0">
        <w:t>target</w:t>
      </w:r>
      <w:r>
        <w:t>s” as the extension name is hidden.  )</w:t>
      </w:r>
    </w:p>
    <w:p w:rsidR="001A4A86" w:rsidRDefault="001A4A86" w:rsidP="00406592">
      <w:pPr>
        <w:spacing w:line="240" w:lineRule="auto"/>
      </w:pPr>
    </w:p>
    <w:p w:rsidR="00406592" w:rsidRPr="00CC01BD" w:rsidRDefault="003252B1" w:rsidP="00406592">
      <w:pPr>
        <w:spacing w:line="240" w:lineRule="auto"/>
      </w:pPr>
      <w:r>
        <w:t>The contents look</w:t>
      </w:r>
      <w:r w:rsidR="00FB3EA6">
        <w:t xml:space="preserve"> like this:</w:t>
      </w:r>
    </w:p>
    <w:tbl>
      <w:tblPr>
        <w:tblW w:w="2846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3213"/>
      </w:tblGrid>
      <w:tr w:rsidR="00CC01BD" w:rsidRPr="00CC01BD" w:rsidTr="00CC01B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01BD" w:rsidRPr="00CC01BD" w:rsidRDefault="00FB3EA6" w:rsidP="00CC0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targets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01BD" w:rsidRPr="00CC01BD" w:rsidRDefault="00FB3EA6" w:rsidP="00CC0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sequences</w:t>
            </w:r>
          </w:p>
        </w:tc>
      </w:tr>
      <w:tr w:rsidR="00CC01BD" w:rsidRPr="00CC01BD" w:rsidTr="00CC01B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1BD" w:rsidRPr="00CC01BD" w:rsidRDefault="00CC01BD" w:rsidP="00CC0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01BD">
              <w:rPr>
                <w:rFonts w:ascii="Calibri" w:eastAsia="Times New Roman" w:hAnsi="Calibri" w:cs="Times New Roman"/>
                <w:color w:val="000000"/>
              </w:rPr>
              <w:t>Amp1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1BD" w:rsidRPr="00CC01BD" w:rsidRDefault="00CC01BD" w:rsidP="00CC0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01BD">
              <w:rPr>
                <w:rFonts w:ascii="Calibri" w:eastAsia="Times New Roman" w:hAnsi="Calibri" w:cs="Times New Roman"/>
                <w:color w:val="000000"/>
              </w:rPr>
              <w:t>CAGTGCATCGATCGA</w:t>
            </w:r>
            <w:r w:rsidR="00CF356D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="00CF356D">
              <w:rPr>
                <w:rFonts w:ascii="Calibri" w:eastAsia="Times New Roman" w:hAnsi="Calibri" w:cs="Times New Roman"/>
                <w:color w:val="000000"/>
              </w:rPr>
              <w:t>demo_only</w:t>
            </w:r>
            <w:proofErr w:type="spellEnd"/>
            <w:r w:rsidR="00CF356D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C01BD" w:rsidRPr="00CC01BD" w:rsidTr="00CC01BD">
        <w:trPr>
          <w:trHeight w:val="300"/>
          <w:jc w:val="center"/>
        </w:trPr>
        <w:tc>
          <w:tcPr>
            <w:tcW w:w="9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01BD" w:rsidRPr="00CC01BD" w:rsidRDefault="00CC01BD" w:rsidP="00CC0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01BD">
              <w:rPr>
                <w:rFonts w:ascii="Calibri" w:eastAsia="Times New Roman" w:hAnsi="Calibri" w:cs="Times New Roman"/>
                <w:color w:val="000000"/>
              </w:rPr>
              <w:t>Amp2</w:t>
            </w:r>
          </w:p>
        </w:tc>
        <w:tc>
          <w:tcPr>
            <w:tcW w:w="188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01BD" w:rsidRPr="00CC01BD" w:rsidRDefault="00CC01BD" w:rsidP="003C34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01BD">
              <w:rPr>
                <w:rFonts w:ascii="Calibri" w:eastAsia="Times New Roman" w:hAnsi="Calibri" w:cs="Times New Roman"/>
                <w:color w:val="000000"/>
              </w:rPr>
              <w:t>CAG</w:t>
            </w:r>
            <w:r w:rsidR="003C34A6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CC01BD">
              <w:rPr>
                <w:rFonts w:ascii="Calibri" w:eastAsia="Times New Roman" w:hAnsi="Calibri" w:cs="Times New Roman"/>
                <w:color w:val="000000"/>
              </w:rPr>
              <w:t>G</w:t>
            </w:r>
            <w:r w:rsidR="003C34A6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CC01BD">
              <w:rPr>
                <w:rFonts w:ascii="Calibri" w:eastAsia="Times New Roman" w:hAnsi="Calibri" w:cs="Times New Roman"/>
                <w:color w:val="000000"/>
              </w:rPr>
              <w:t>AT</w:t>
            </w:r>
            <w:r w:rsidR="003C34A6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CC01BD">
              <w:rPr>
                <w:rFonts w:ascii="Calibri" w:eastAsia="Times New Roman" w:hAnsi="Calibri" w:cs="Times New Roman"/>
                <w:color w:val="000000"/>
              </w:rPr>
              <w:t>G</w:t>
            </w:r>
            <w:r w:rsidR="003C34A6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CC01BD">
              <w:rPr>
                <w:rFonts w:ascii="Calibri" w:eastAsia="Times New Roman" w:hAnsi="Calibri" w:cs="Times New Roman"/>
                <w:color w:val="000000"/>
              </w:rPr>
              <w:t>TC</w:t>
            </w:r>
            <w:r w:rsidR="003C34A6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CC01BD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CF356D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="00CF356D">
              <w:rPr>
                <w:rFonts w:ascii="Calibri" w:eastAsia="Times New Roman" w:hAnsi="Calibri" w:cs="Times New Roman"/>
                <w:color w:val="000000"/>
              </w:rPr>
              <w:t>demo_only</w:t>
            </w:r>
            <w:proofErr w:type="spellEnd"/>
            <w:r w:rsidR="00CF356D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</w:tbl>
    <w:p w:rsidR="00C237A7" w:rsidRPr="00CC01BD" w:rsidRDefault="00FB3EA6" w:rsidP="00406592">
      <w:pPr>
        <w:spacing w:line="240" w:lineRule="auto"/>
      </w:pPr>
      <w:r>
        <w:t>Edit the “targets” and “sequences”, and t</w:t>
      </w:r>
      <w:r w:rsidR="00CC01BD" w:rsidRPr="00CC01BD">
        <w:t xml:space="preserve">he sequences usually expand 30-40 </w:t>
      </w:r>
      <w:proofErr w:type="spellStart"/>
      <w:r w:rsidR="00CC01BD" w:rsidRPr="00CC01BD">
        <w:t>bp</w:t>
      </w:r>
      <w:proofErr w:type="spellEnd"/>
      <w:r w:rsidR="00CC01BD" w:rsidRPr="00CC01BD">
        <w:t xml:space="preserve"> at each side of the predicted editing site.</w:t>
      </w:r>
      <w:r w:rsidR="00B2294C">
        <w:t xml:space="preserve"> Shorter sequences result in more precise annotation. </w:t>
      </w:r>
      <w:r w:rsidR="00CC01BD" w:rsidRPr="00CC01BD">
        <w:t xml:space="preserve"> </w:t>
      </w:r>
      <w:r w:rsidR="00C237A7">
        <w:t xml:space="preserve">Sequences of potential off-targeting sites can also be provided. </w:t>
      </w:r>
      <w:r>
        <w:t xml:space="preserve"> Save the file.</w:t>
      </w:r>
    </w:p>
    <w:p w:rsidR="003C34A6" w:rsidRDefault="003C34A6" w:rsidP="00CF5880">
      <w:pPr>
        <w:spacing w:line="240" w:lineRule="auto"/>
        <w:rPr>
          <w:b/>
        </w:rPr>
      </w:pPr>
    </w:p>
    <w:p w:rsidR="00FB31E1" w:rsidRDefault="008B46A4" w:rsidP="00CF5880">
      <w:pPr>
        <w:spacing w:line="240" w:lineRule="auto"/>
        <w:rPr>
          <w:b/>
        </w:rPr>
      </w:pPr>
      <w:r w:rsidRPr="008B46A4">
        <w:rPr>
          <w:b/>
        </w:rPr>
        <w:t>4</w:t>
      </w:r>
      <w:r>
        <w:rPr>
          <w:b/>
        </w:rPr>
        <w:t xml:space="preserve"> Run </w:t>
      </w:r>
      <w:proofErr w:type="spellStart"/>
      <w:r>
        <w:rPr>
          <w:b/>
        </w:rPr>
        <w:t>AGEseq</w:t>
      </w:r>
      <w:proofErr w:type="spellEnd"/>
    </w:p>
    <w:p w:rsidR="00FB3EA6" w:rsidRDefault="00FB3EA6" w:rsidP="00FB3EA6">
      <w:pPr>
        <w:spacing w:line="240" w:lineRule="auto"/>
      </w:pPr>
      <w:r w:rsidRPr="008B46A4">
        <w:t>Windows user:</w:t>
      </w:r>
    </w:p>
    <w:p w:rsidR="00FB3EA6" w:rsidRDefault="00FB3EA6" w:rsidP="00FB3EA6">
      <w:pPr>
        <w:spacing w:line="240" w:lineRule="auto"/>
      </w:pPr>
      <w:r>
        <w:rPr>
          <w:b/>
        </w:rPr>
        <w:t>D</w:t>
      </w:r>
      <w:r w:rsidRPr="003C34A6">
        <w:rPr>
          <w:b/>
        </w:rPr>
        <w:t>ouble click</w:t>
      </w:r>
      <w:r w:rsidRPr="008B46A4">
        <w:t xml:space="preserve"> the </w:t>
      </w:r>
      <w:r w:rsidRPr="00CB30E0">
        <w:rPr>
          <w:b/>
        </w:rPr>
        <w:t>Run_AGEseq.bat</w:t>
      </w:r>
      <w:r w:rsidRPr="008B46A4">
        <w:t xml:space="preserve"> file.</w:t>
      </w:r>
    </w:p>
    <w:p w:rsidR="00CB30E0" w:rsidRDefault="00CB30E0" w:rsidP="00FB3EA6">
      <w:pPr>
        <w:spacing w:line="240" w:lineRule="auto"/>
      </w:pPr>
      <w:r>
        <w:t>Mac user:</w:t>
      </w:r>
    </w:p>
    <w:p w:rsidR="00CB30E0" w:rsidRDefault="00CB30E0" w:rsidP="00FB3EA6">
      <w:pPr>
        <w:spacing w:line="240" w:lineRule="auto"/>
      </w:pPr>
      <w:r>
        <w:t>Change the permission of “</w:t>
      </w:r>
      <w:r w:rsidRPr="00CB30E0">
        <w:rPr>
          <w:b/>
        </w:rPr>
        <w:t>run_AGEseq.sh</w:t>
      </w:r>
      <w:r>
        <w:t xml:space="preserve">” by typing </w:t>
      </w:r>
      <w:proofErr w:type="gramStart"/>
      <w:r>
        <w:t xml:space="preserve">“ </w:t>
      </w:r>
      <w:proofErr w:type="spellStart"/>
      <w:r>
        <w:t>chmod</w:t>
      </w:r>
      <w:proofErr w:type="spellEnd"/>
      <w:proofErr w:type="gramEnd"/>
      <w:r>
        <w:t xml:space="preserve"> </w:t>
      </w:r>
      <w:r w:rsidRPr="00CB30E0">
        <w:t>770 run_AGEseq.sh “ in the working directory.</w:t>
      </w:r>
    </w:p>
    <w:p w:rsidR="00CB30E0" w:rsidRDefault="00CB30E0" w:rsidP="00CB30E0">
      <w:pPr>
        <w:spacing w:line="240" w:lineRule="auto"/>
      </w:pPr>
      <w:r>
        <w:rPr>
          <w:b/>
        </w:rPr>
        <w:t>D</w:t>
      </w:r>
      <w:r w:rsidRPr="003C34A6">
        <w:rPr>
          <w:b/>
        </w:rPr>
        <w:t>ouble click</w:t>
      </w:r>
      <w:r w:rsidRPr="008B46A4">
        <w:t xml:space="preserve"> the </w:t>
      </w:r>
      <w:r>
        <w:rPr>
          <w:b/>
        </w:rPr>
        <w:t xml:space="preserve">Run_AGEseq.sh </w:t>
      </w:r>
      <w:r w:rsidRPr="008B46A4">
        <w:t>file.</w:t>
      </w:r>
    </w:p>
    <w:p w:rsidR="00FB3EA6" w:rsidRDefault="00FB3EA6" w:rsidP="00FB3EA6">
      <w:pPr>
        <w:spacing w:line="240" w:lineRule="auto"/>
      </w:pPr>
    </w:p>
    <w:p w:rsidR="00CB30E0" w:rsidRDefault="00CB30E0" w:rsidP="00FB3EA6">
      <w:pPr>
        <w:spacing w:line="240" w:lineRule="auto"/>
      </w:pPr>
      <w:r>
        <w:t>All users:</w:t>
      </w:r>
    </w:p>
    <w:p w:rsidR="008B46A4" w:rsidRDefault="008B46A4" w:rsidP="00CF5880">
      <w:pPr>
        <w:spacing w:line="240" w:lineRule="auto"/>
      </w:pPr>
      <w:r w:rsidRPr="00C237A7">
        <w:t xml:space="preserve">The command to run </w:t>
      </w:r>
      <w:proofErr w:type="spellStart"/>
      <w:r w:rsidRPr="00C237A7">
        <w:t>AGEseq</w:t>
      </w:r>
      <w:proofErr w:type="spellEnd"/>
      <w:r w:rsidRPr="00C237A7">
        <w:t xml:space="preserve"> is like this:</w:t>
      </w:r>
    </w:p>
    <w:p w:rsidR="00CB30E0" w:rsidRPr="00C237A7" w:rsidRDefault="00CB30E0" w:rsidP="00CF5880">
      <w:pPr>
        <w:spacing w:line="240" w:lineRule="auto"/>
      </w:pPr>
      <w:proofErr w:type="gramStart"/>
      <w:r>
        <w:t>cd</w:t>
      </w:r>
      <w:proofErr w:type="gramEnd"/>
      <w:r>
        <w:t xml:space="preserve"> /</w:t>
      </w:r>
      <w:proofErr w:type="spellStart"/>
      <w:r>
        <w:t>dir</w:t>
      </w:r>
      <w:proofErr w:type="spellEnd"/>
      <w:r>
        <w:t>/to/</w:t>
      </w:r>
      <w:proofErr w:type="spellStart"/>
      <w:r>
        <w:t>AGEseq</w:t>
      </w:r>
      <w:proofErr w:type="spellEnd"/>
    </w:p>
    <w:p w:rsidR="003C34A6" w:rsidRPr="00B2294C" w:rsidRDefault="00CB30E0" w:rsidP="00CF5880">
      <w:pPr>
        <w:spacing w:line="240" w:lineRule="auto"/>
        <w:rPr>
          <w:b/>
        </w:rPr>
      </w:pPr>
      <w:proofErr w:type="spellStart"/>
      <w:proofErr w:type="gramStart"/>
      <w:r>
        <w:rPr>
          <w:b/>
        </w:rPr>
        <w:t>perl</w:t>
      </w:r>
      <w:proofErr w:type="spellEnd"/>
      <w:proofErr w:type="gramEnd"/>
      <w:r>
        <w:rPr>
          <w:b/>
        </w:rPr>
        <w:t xml:space="preserve">   AGEseq</w:t>
      </w:r>
      <w:r w:rsidR="003C34A6" w:rsidRPr="00B2294C">
        <w:rPr>
          <w:b/>
        </w:rPr>
        <w:t xml:space="preserve">.pl   </w:t>
      </w:r>
      <w:r>
        <w:rPr>
          <w:b/>
        </w:rPr>
        <w:t xml:space="preserve">   </w:t>
      </w:r>
      <w:r w:rsidR="003C34A6" w:rsidRPr="00B2294C">
        <w:rPr>
          <w:b/>
        </w:rPr>
        <w:t xml:space="preserve"> read</w:t>
      </w:r>
      <w:r>
        <w:rPr>
          <w:b/>
        </w:rPr>
        <w:t>s</w:t>
      </w:r>
      <w:r w:rsidR="003C34A6" w:rsidRPr="00B2294C">
        <w:rPr>
          <w:b/>
        </w:rPr>
        <w:t xml:space="preserve">             </w:t>
      </w:r>
      <w:r>
        <w:rPr>
          <w:b/>
        </w:rPr>
        <w:t xml:space="preserve">targets.txt  </w:t>
      </w:r>
      <w:r w:rsidR="003C34A6" w:rsidRPr="00B2294C">
        <w:rPr>
          <w:b/>
        </w:rPr>
        <w:t xml:space="preserve">  </w:t>
      </w:r>
      <w:r w:rsidR="00B2294C" w:rsidRPr="00B2294C">
        <w:rPr>
          <w:b/>
        </w:rPr>
        <w:t xml:space="preserve">  </w:t>
      </w:r>
      <w:r>
        <w:rPr>
          <w:b/>
        </w:rPr>
        <w:t>All_output.txt</w:t>
      </w:r>
    </w:p>
    <w:p w:rsidR="003C34A6" w:rsidRDefault="00CB30E0" w:rsidP="00CF5880">
      <w:pPr>
        <w:spacing w:line="240" w:lineRule="auto"/>
      </w:pPr>
      <w:r>
        <w:t xml:space="preserve">                          </w:t>
      </w:r>
      <w:r w:rsidR="003C34A6">
        <w:t xml:space="preserve">   # 1 read directory    # 2 design file      # 3 output file</w:t>
      </w:r>
    </w:p>
    <w:p w:rsidR="008B46A4" w:rsidRPr="008B46A4" w:rsidRDefault="003C34A6" w:rsidP="00CF5880">
      <w:pPr>
        <w:spacing w:line="240" w:lineRule="auto"/>
      </w:pPr>
      <w:r>
        <w:t>The first two inputs are required and output file (the third augment)</w:t>
      </w:r>
      <w:r w:rsidR="008B46A4" w:rsidRPr="008B46A4">
        <w:t xml:space="preserve"> is optional</w:t>
      </w:r>
      <w:r w:rsidR="00CB30E0" w:rsidRPr="008B46A4">
        <w:t xml:space="preserve">, </w:t>
      </w:r>
      <w:r w:rsidR="00CB30E0">
        <w:t>All_output.txt</w:t>
      </w:r>
      <w:r w:rsidR="008B46A4" w:rsidRPr="008B46A4">
        <w:t xml:space="preserve"> will be generated </w:t>
      </w:r>
      <w:r w:rsidR="00CB30E0">
        <w:t>by default if the output name is not</w:t>
      </w:r>
      <w:r w:rsidR="008B46A4" w:rsidRPr="008B46A4">
        <w:t xml:space="preserve"> provided.</w:t>
      </w:r>
      <w:r w:rsidR="007C531F">
        <w:t xml:space="preserve"> The P</w:t>
      </w:r>
      <w:r w:rsidR="00B2294C">
        <w:t xml:space="preserve">erl script </w:t>
      </w:r>
      <w:r w:rsidR="007C531F">
        <w:t>calls BLAT</w:t>
      </w:r>
      <w:r w:rsidR="00B2294C">
        <w:t xml:space="preserve"> </w:t>
      </w:r>
      <w:r w:rsidR="00CB30E0">
        <w:t>inside</w:t>
      </w:r>
      <w:r w:rsidR="007C531F">
        <w:t xml:space="preserve"> it</w:t>
      </w:r>
      <w:r w:rsidR="00CB30E0">
        <w:t>;</w:t>
      </w:r>
      <w:r w:rsidR="007C531F">
        <w:t xml:space="preserve"> please make sure BLAT</w:t>
      </w:r>
      <w:r w:rsidR="00B2294C">
        <w:t xml:space="preserve"> is in the current working directory or PATH environment.</w:t>
      </w:r>
    </w:p>
    <w:p w:rsidR="00CB30E0" w:rsidRDefault="00CB30E0" w:rsidP="00CF5880">
      <w:pPr>
        <w:spacing w:line="240" w:lineRule="auto"/>
      </w:pPr>
    </w:p>
    <w:p w:rsidR="008B46A4" w:rsidRDefault="00C237A7" w:rsidP="00CF5880">
      <w:pPr>
        <w:spacing w:line="240" w:lineRule="auto"/>
        <w:rPr>
          <w:b/>
        </w:rPr>
      </w:pPr>
      <w:r w:rsidRPr="00C237A7">
        <w:rPr>
          <w:b/>
        </w:rPr>
        <w:lastRenderedPageBreak/>
        <w:t xml:space="preserve">5. </w:t>
      </w:r>
      <w:r w:rsidR="007C531F">
        <w:rPr>
          <w:b/>
        </w:rPr>
        <w:t xml:space="preserve">Understanding </w:t>
      </w:r>
      <w:r w:rsidRPr="00C237A7">
        <w:rPr>
          <w:b/>
        </w:rPr>
        <w:t>the output file</w:t>
      </w:r>
    </w:p>
    <w:p w:rsidR="00C46D76" w:rsidRPr="00B9571C" w:rsidRDefault="00C46D76" w:rsidP="00CF5880">
      <w:pPr>
        <w:spacing w:line="240" w:lineRule="auto"/>
      </w:pPr>
      <w:r w:rsidRPr="00B9571C">
        <w:t>The output need</w:t>
      </w:r>
      <w:r w:rsidR="007C531F">
        <w:t>s</w:t>
      </w:r>
      <w:r w:rsidRPr="00B9571C">
        <w:t xml:space="preserve"> to</w:t>
      </w:r>
      <w:r w:rsidR="00B2294C">
        <w:t xml:space="preserve"> be open</w:t>
      </w:r>
      <w:r w:rsidR="007C531F">
        <w:t>ed with</w:t>
      </w:r>
      <w:r w:rsidR="00B2294C">
        <w:t xml:space="preserve"> Excel-like software. There are 8 columns in the file</w:t>
      </w:r>
      <w:r w:rsidR="007C531F">
        <w:t>.</w:t>
      </w:r>
    </w:p>
    <w:p w:rsidR="00C46D76" w:rsidRPr="00B9571C" w:rsidRDefault="00C46D76" w:rsidP="00CF5880">
      <w:pPr>
        <w:spacing w:line="240" w:lineRule="auto"/>
      </w:pPr>
      <w:r w:rsidRPr="00B9571C">
        <w:t xml:space="preserve">Column A:  Names of input read files.  Raw read files from </w:t>
      </w:r>
      <w:r w:rsidR="00B2294C" w:rsidRPr="00B9571C">
        <w:t>Sanger</w:t>
      </w:r>
      <w:r w:rsidRPr="00B9571C">
        <w:t xml:space="preserve"> sequences are merged into one file. </w:t>
      </w:r>
    </w:p>
    <w:p w:rsidR="00C46D76" w:rsidRPr="00B9571C" w:rsidRDefault="00C46D76" w:rsidP="00C46D76">
      <w:pPr>
        <w:spacing w:line="240" w:lineRule="auto"/>
      </w:pPr>
      <w:r w:rsidRPr="00B9571C">
        <w:t>Column</w:t>
      </w:r>
      <w:r w:rsidR="007C531F">
        <w:t>s</w:t>
      </w:r>
      <w:r w:rsidRPr="00B9571C">
        <w:t xml:space="preserve"> B to G:</w:t>
      </w:r>
    </w:p>
    <w:p w:rsidR="00C46D76" w:rsidRPr="00B9571C" w:rsidRDefault="0063048C" w:rsidP="00C46D76">
      <w:pPr>
        <w:spacing w:line="240" w:lineRule="auto"/>
      </w:pPr>
      <w:r>
        <w:t>Targets</w:t>
      </w:r>
      <w:r w:rsidR="00C46D76" w:rsidRPr="00B9571C">
        <w:t xml:space="preserve">: </w:t>
      </w:r>
      <w:r w:rsidR="00FA3926">
        <w:t xml:space="preserve">                   </w:t>
      </w:r>
      <w:r>
        <w:t xml:space="preserve">Names of </w:t>
      </w:r>
      <w:proofErr w:type="spellStart"/>
      <w:r>
        <w:t>amplicon</w:t>
      </w:r>
      <w:proofErr w:type="spellEnd"/>
      <w:r>
        <w:t xml:space="preserve"> references </w:t>
      </w:r>
      <w:r w:rsidRPr="00B9571C">
        <w:t>in</w:t>
      </w:r>
      <w:r w:rsidR="00C46D76" w:rsidRPr="00B9571C">
        <w:t xml:space="preserve"> design file</w:t>
      </w:r>
    </w:p>
    <w:p w:rsidR="00C46D76" w:rsidRPr="00B9571C" w:rsidRDefault="0063048C" w:rsidP="00C46D76">
      <w:pPr>
        <w:spacing w:line="240" w:lineRule="auto"/>
      </w:pPr>
      <w:r w:rsidRPr="0063048C">
        <w:t>Sequence of target</w:t>
      </w:r>
      <w:r w:rsidR="00C46D76" w:rsidRPr="00B9571C">
        <w:t xml:space="preserve">:  </w:t>
      </w:r>
      <w:r w:rsidR="00FA3926">
        <w:t xml:space="preserve">          </w:t>
      </w:r>
      <w:r w:rsidR="00C46D76" w:rsidRPr="00B9571C">
        <w:t xml:space="preserve">Sequences of </w:t>
      </w:r>
      <w:proofErr w:type="spellStart"/>
      <w:r w:rsidR="00C46D76" w:rsidRPr="00B9571C">
        <w:t>amplicon</w:t>
      </w:r>
      <w:proofErr w:type="spellEnd"/>
      <w:r w:rsidR="00C46D76" w:rsidRPr="00B9571C">
        <w:t xml:space="preserve"> regions in design file</w:t>
      </w:r>
    </w:p>
    <w:p w:rsidR="00C46D76" w:rsidRPr="00B9571C" w:rsidRDefault="0063048C" w:rsidP="00C46D76">
      <w:pPr>
        <w:spacing w:line="240" w:lineRule="auto"/>
      </w:pPr>
      <w:r w:rsidRPr="0063048C">
        <w:t>Read hit</w:t>
      </w:r>
      <w:r w:rsidR="00C46D76" w:rsidRPr="00B9571C">
        <w:t xml:space="preserve">:  </w:t>
      </w:r>
      <w:r w:rsidR="00FA3926">
        <w:t xml:space="preserve">         </w:t>
      </w:r>
      <w:r w:rsidR="00C46D76" w:rsidRPr="00B9571C">
        <w:t xml:space="preserve">Sequences mapped to </w:t>
      </w:r>
      <w:r>
        <w:t>“</w:t>
      </w:r>
      <w:r w:rsidRPr="0063048C">
        <w:t>Sequence of target</w:t>
      </w:r>
      <w:r>
        <w:t>”</w:t>
      </w:r>
      <w:r w:rsidRPr="00B9571C">
        <w:t xml:space="preserve"> </w:t>
      </w:r>
      <w:r w:rsidR="00C46D76" w:rsidRPr="00B9571C">
        <w:t>with best score.</w:t>
      </w:r>
    </w:p>
    <w:p w:rsidR="00C46D76" w:rsidRPr="00B9571C" w:rsidRDefault="0063048C" w:rsidP="00C46D76">
      <w:pPr>
        <w:spacing w:line="240" w:lineRule="auto"/>
      </w:pPr>
      <w:r w:rsidRPr="0063048C">
        <w:t>Read Number</w:t>
      </w:r>
      <w:r w:rsidR="00C46D76" w:rsidRPr="00B9571C">
        <w:t xml:space="preserve">: </w:t>
      </w:r>
      <w:r w:rsidR="00FA3926">
        <w:t xml:space="preserve">  </w:t>
      </w:r>
      <w:r w:rsidR="00C46D76" w:rsidRPr="00B9571C">
        <w:t xml:space="preserve">Numbers </w:t>
      </w:r>
      <w:proofErr w:type="gramStart"/>
      <w:r w:rsidR="00C46D76" w:rsidRPr="00B9571C">
        <w:t xml:space="preserve">of  </w:t>
      </w:r>
      <w:r>
        <w:t>“</w:t>
      </w:r>
      <w:proofErr w:type="gramEnd"/>
      <w:r w:rsidRPr="0063048C">
        <w:t>Read hit</w:t>
      </w:r>
      <w:r>
        <w:t>”</w:t>
      </w:r>
    </w:p>
    <w:p w:rsidR="00C46D76" w:rsidRPr="00B9571C" w:rsidRDefault="0063048C" w:rsidP="00C46D76">
      <w:pPr>
        <w:spacing w:line="240" w:lineRule="auto"/>
      </w:pPr>
      <w:proofErr w:type="gramStart"/>
      <w:r w:rsidRPr="0063048C">
        <w:t>Alignment(</w:t>
      </w:r>
      <w:proofErr w:type="gramEnd"/>
      <w:r w:rsidRPr="0063048C">
        <w:t>Target)</w:t>
      </w:r>
      <w:r w:rsidR="00C46D76" w:rsidRPr="00B9571C">
        <w:t xml:space="preserve">: </w:t>
      </w:r>
      <w:r w:rsidR="00FA3926">
        <w:t xml:space="preserve"> </w:t>
      </w:r>
      <w:r w:rsidR="00C46D76" w:rsidRPr="00B9571C">
        <w:t xml:space="preserve">Alignment result of </w:t>
      </w:r>
      <w:r w:rsidRPr="0063048C">
        <w:t>Sequence of target</w:t>
      </w:r>
    </w:p>
    <w:p w:rsidR="00C46D76" w:rsidRPr="00B9571C" w:rsidRDefault="0063048C" w:rsidP="00C46D76">
      <w:pPr>
        <w:spacing w:line="240" w:lineRule="auto"/>
      </w:pPr>
      <w:proofErr w:type="gramStart"/>
      <w:r w:rsidRPr="0063048C">
        <w:t>Alignment(</w:t>
      </w:r>
      <w:proofErr w:type="gramEnd"/>
      <w:r w:rsidRPr="0063048C">
        <w:t>Read)</w:t>
      </w:r>
      <w:r w:rsidR="00C46D76" w:rsidRPr="00B9571C">
        <w:t xml:space="preserve">: </w:t>
      </w:r>
      <w:r w:rsidR="00FA3926">
        <w:t xml:space="preserve"> </w:t>
      </w:r>
      <w:r>
        <w:t xml:space="preserve"> </w:t>
      </w:r>
      <w:r w:rsidR="00C46D76" w:rsidRPr="00B9571C">
        <w:t>Alignment result of input read sequences</w:t>
      </w:r>
    </w:p>
    <w:p w:rsidR="00C237A7" w:rsidRDefault="0063048C" w:rsidP="00C46D76">
      <w:pPr>
        <w:spacing w:line="240" w:lineRule="auto"/>
      </w:pPr>
      <w:proofErr w:type="spellStart"/>
      <w:r w:rsidRPr="0063048C">
        <w:t>Indel</w:t>
      </w:r>
      <w:proofErr w:type="spellEnd"/>
      <w:r w:rsidRPr="0063048C">
        <w:t xml:space="preserve"> Sites</w:t>
      </w:r>
      <w:r w:rsidR="00C46D76" w:rsidRPr="00B9571C">
        <w:t xml:space="preserve">:  </w:t>
      </w:r>
      <w:r w:rsidR="00FA3926">
        <w:t xml:space="preserve">        </w:t>
      </w:r>
      <w:r w:rsidR="00C46D76" w:rsidRPr="00B9571C">
        <w:t xml:space="preserve">Containing </w:t>
      </w:r>
      <w:proofErr w:type="spellStart"/>
      <w:r w:rsidR="00C46D76" w:rsidRPr="00B9571C">
        <w:t>indel</w:t>
      </w:r>
      <w:proofErr w:type="spellEnd"/>
      <w:r w:rsidR="00C46D76" w:rsidRPr="00B9571C">
        <w:t xml:space="preserve"> or not</w:t>
      </w:r>
    </w:p>
    <w:p w:rsidR="0063048C" w:rsidRPr="00B9571C" w:rsidRDefault="0063048C" w:rsidP="00C46D76">
      <w:pPr>
        <w:spacing w:line="240" w:lineRule="auto"/>
      </w:pPr>
      <w:r w:rsidRPr="0063048C">
        <w:t>SNP Sites</w:t>
      </w:r>
      <w:r>
        <w:t>: SNPs in the alignment if any.</w:t>
      </w:r>
    </w:p>
    <w:p w:rsidR="00C46D76" w:rsidRDefault="00C46D76" w:rsidP="00C46D76">
      <w:pPr>
        <w:spacing w:line="240" w:lineRule="auto"/>
      </w:pPr>
      <w:r w:rsidRPr="00B9571C">
        <w:t xml:space="preserve">One summary line is also generated for each </w:t>
      </w:r>
      <w:proofErr w:type="spellStart"/>
      <w:r w:rsidRPr="00B9571C">
        <w:t>amplicon</w:t>
      </w:r>
      <w:proofErr w:type="spellEnd"/>
      <w:r w:rsidRPr="00B9571C">
        <w:t xml:space="preserve"> “Type</w:t>
      </w:r>
      <w:r w:rsidR="00FA3926" w:rsidRPr="00B9571C">
        <w:t>” of</w:t>
      </w:r>
      <w:r w:rsidRPr="00B9571C">
        <w:t xml:space="preserve"> each input sequences file.</w:t>
      </w:r>
    </w:p>
    <w:p w:rsidR="003C34A6" w:rsidRPr="003C34A6" w:rsidRDefault="007C531F" w:rsidP="003C34A6">
      <w:pPr>
        <w:ind w:left="720" w:firstLine="195"/>
      </w:pPr>
      <w:r>
        <w:t>Total Reads:</w:t>
      </w:r>
      <w:r>
        <w:tab/>
      </w:r>
      <w:r w:rsidR="003C34A6">
        <w:t>Number of read</w:t>
      </w:r>
      <w:r>
        <w:t>s in each file.</w:t>
      </w:r>
      <w:bookmarkStart w:id="0" w:name="_GoBack"/>
      <w:bookmarkEnd w:id="0"/>
      <w:r>
        <w:br/>
        <w:t xml:space="preserve">    Total Hits:</w:t>
      </w:r>
      <w:r>
        <w:tab/>
      </w:r>
      <w:r w:rsidR="003C34A6">
        <w:t xml:space="preserve">Total </w:t>
      </w:r>
      <w:proofErr w:type="gramStart"/>
      <w:r w:rsidR="003C34A6">
        <w:t>number of reads matching sequences in the des</w:t>
      </w:r>
      <w:r>
        <w:t>ign file</w:t>
      </w:r>
      <w:proofErr w:type="gramEnd"/>
      <w:r>
        <w:br/>
        <w:t xml:space="preserve">    Sub Hits:</w:t>
      </w:r>
      <w:r>
        <w:tab/>
      </w:r>
      <w:r w:rsidR="003C34A6">
        <w:t xml:space="preserve">Numbers of reads matching sequences of each </w:t>
      </w:r>
      <w:proofErr w:type="spellStart"/>
      <w:r w:rsidR="003C34A6">
        <w:t>amplicon</w:t>
      </w:r>
      <w:proofErr w:type="spellEnd"/>
      <w:r w:rsidR="003C34A6">
        <w:t xml:space="preserve"> “Type”</w:t>
      </w:r>
      <w:r w:rsidR="003C34A6">
        <w:br/>
        <w:t xml:space="preserve">    </w:t>
      </w:r>
      <w:proofErr w:type="spellStart"/>
      <w:r w:rsidR="003C34A6">
        <w:t>Indel</w:t>
      </w:r>
      <w:proofErr w:type="spellEnd"/>
      <w:r w:rsidR="003C34A6">
        <w:t xml:space="preserve"> Hit</w:t>
      </w:r>
      <w:r w:rsidR="00CB30E0">
        <w:t>s</w:t>
      </w:r>
      <w:r>
        <w:t>:</w:t>
      </w:r>
      <w:r>
        <w:tab/>
      </w:r>
      <w:r w:rsidR="003C34A6">
        <w:t xml:space="preserve">Numbers of reads with </w:t>
      </w:r>
      <w:proofErr w:type="spellStart"/>
      <w:r w:rsidR="003C34A6">
        <w:t>indel</w:t>
      </w:r>
      <w:proofErr w:type="spellEnd"/>
      <w:r w:rsidR="003C34A6">
        <w:t xml:space="preserve"> comparing </w:t>
      </w:r>
      <w:proofErr w:type="spellStart"/>
      <w:r w:rsidR="003C34A6" w:rsidRPr="00B9571C">
        <w:t>Ref_Type</w:t>
      </w:r>
      <w:proofErr w:type="spellEnd"/>
    </w:p>
    <w:p w:rsidR="003C34A6" w:rsidRDefault="003C34A6" w:rsidP="00C46D76">
      <w:pPr>
        <w:spacing w:line="240" w:lineRule="auto"/>
      </w:pPr>
    </w:p>
    <w:p w:rsidR="00C46D76" w:rsidRPr="00B9571C" w:rsidRDefault="007C531F" w:rsidP="00C46D76">
      <w:pPr>
        <w:spacing w:line="240" w:lineRule="auto"/>
      </w:pPr>
      <w:r>
        <w:t>Only t</w:t>
      </w:r>
      <w:r w:rsidR="0063048C">
        <w:t>op 20 non-</w:t>
      </w:r>
      <w:proofErr w:type="spellStart"/>
      <w:r w:rsidR="0063048C">
        <w:t>indel</w:t>
      </w:r>
      <w:proofErr w:type="spellEnd"/>
      <w:r w:rsidR="0063048C">
        <w:t xml:space="preserve"> reads and top 5</w:t>
      </w:r>
      <w:r w:rsidR="00C46D76" w:rsidRPr="00B9571C">
        <w:t xml:space="preserve">0 </w:t>
      </w:r>
      <w:proofErr w:type="spellStart"/>
      <w:r w:rsidR="00C46D76" w:rsidRPr="00B9571C">
        <w:t>indel</w:t>
      </w:r>
      <w:proofErr w:type="spellEnd"/>
      <w:r w:rsidR="00C46D76" w:rsidRPr="00B9571C">
        <w:t xml:space="preserve"> reads</w:t>
      </w:r>
      <w:r w:rsidR="00B2294C">
        <w:t>, if any,</w:t>
      </w:r>
      <w:r w:rsidR="00C46D76" w:rsidRPr="00B9571C">
        <w:t xml:space="preserve"> are shown for each </w:t>
      </w:r>
      <w:proofErr w:type="spellStart"/>
      <w:r w:rsidR="0063048C">
        <w:t>amplicon</w:t>
      </w:r>
      <w:proofErr w:type="spellEnd"/>
      <w:r w:rsidR="0063048C">
        <w:t xml:space="preserve"> “</w:t>
      </w:r>
      <w:r w:rsidR="0063048C">
        <w:t>Targets</w:t>
      </w:r>
      <w:r w:rsidR="00FA3926" w:rsidRPr="00B9571C">
        <w:t>”.</w:t>
      </w:r>
    </w:p>
    <w:p w:rsidR="008B46A4" w:rsidRDefault="00B9571C" w:rsidP="00CF5880">
      <w:pPr>
        <w:spacing w:line="240" w:lineRule="auto"/>
        <w:rPr>
          <w:b/>
        </w:rPr>
      </w:pPr>
      <w:r w:rsidRPr="00B9571C">
        <w:t xml:space="preserve">Tip: change the font </w:t>
      </w:r>
      <w:r w:rsidR="00B2294C">
        <w:t>into “</w:t>
      </w:r>
      <w:r w:rsidR="007C531F">
        <w:rPr>
          <w:b/>
        </w:rPr>
        <w:t>Courier</w:t>
      </w:r>
      <w:proofErr w:type="gramStart"/>
      <w:r w:rsidR="00B2294C">
        <w:t>“</w:t>
      </w:r>
      <w:r w:rsidR="007C531F">
        <w:t xml:space="preserve"> </w:t>
      </w:r>
      <w:r w:rsidR="00B2294C">
        <w:t>for</w:t>
      </w:r>
      <w:proofErr w:type="gramEnd"/>
      <w:r w:rsidRPr="00B9571C">
        <w:t xml:space="preserve"> these two </w:t>
      </w:r>
      <w:r w:rsidR="00FA3926" w:rsidRPr="00B9571C">
        <w:t>columns,</w:t>
      </w:r>
      <w:r w:rsidRPr="00B9571C">
        <w:t xml:space="preserve"> Alignment</w:t>
      </w:r>
      <w:r w:rsidR="00FA3926">
        <w:t xml:space="preserve"> </w:t>
      </w:r>
      <w:r w:rsidRPr="00B9571C">
        <w:t>(query) and Alignment</w:t>
      </w:r>
      <w:r w:rsidR="00FA3926">
        <w:t xml:space="preserve"> </w:t>
      </w:r>
      <w:r w:rsidR="007C531F">
        <w:t>(read), when saving</w:t>
      </w:r>
      <w:r w:rsidRPr="00B9571C">
        <w:t xml:space="preserve"> t</w:t>
      </w:r>
      <w:r w:rsidR="007C531F">
        <w:t>he file as an E</w:t>
      </w:r>
      <w:r w:rsidRPr="00B9571C">
        <w:t>xcel file.</w:t>
      </w:r>
    </w:p>
    <w:p w:rsidR="008B46A4" w:rsidRPr="008B46A4" w:rsidRDefault="008B46A4" w:rsidP="00CF5880">
      <w:pPr>
        <w:spacing w:line="240" w:lineRule="auto"/>
        <w:rPr>
          <w:b/>
        </w:rPr>
      </w:pPr>
    </w:p>
    <w:sectPr w:rsidR="008B46A4" w:rsidRPr="008B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02D04"/>
    <w:multiLevelType w:val="hybridMultilevel"/>
    <w:tmpl w:val="CE727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50709"/>
    <w:multiLevelType w:val="hybridMultilevel"/>
    <w:tmpl w:val="59B012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5E063A"/>
    <w:multiLevelType w:val="hybridMultilevel"/>
    <w:tmpl w:val="126E484A"/>
    <w:lvl w:ilvl="0" w:tplc="EF38C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A23307"/>
    <w:multiLevelType w:val="hybridMultilevel"/>
    <w:tmpl w:val="1B4EF9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4CD"/>
    <w:rsid w:val="001200AE"/>
    <w:rsid w:val="00147093"/>
    <w:rsid w:val="00194A39"/>
    <w:rsid w:val="001A4A86"/>
    <w:rsid w:val="001B74CD"/>
    <w:rsid w:val="001E2914"/>
    <w:rsid w:val="002E7465"/>
    <w:rsid w:val="003252B1"/>
    <w:rsid w:val="003C34A6"/>
    <w:rsid w:val="00406592"/>
    <w:rsid w:val="00462AFD"/>
    <w:rsid w:val="00610597"/>
    <w:rsid w:val="0063048C"/>
    <w:rsid w:val="006A49AA"/>
    <w:rsid w:val="00794AC0"/>
    <w:rsid w:val="007C531F"/>
    <w:rsid w:val="00824044"/>
    <w:rsid w:val="0085134B"/>
    <w:rsid w:val="008B46A4"/>
    <w:rsid w:val="00953F3A"/>
    <w:rsid w:val="00A743C5"/>
    <w:rsid w:val="00A939D7"/>
    <w:rsid w:val="00B2294C"/>
    <w:rsid w:val="00B9571C"/>
    <w:rsid w:val="00BA1981"/>
    <w:rsid w:val="00C237A7"/>
    <w:rsid w:val="00C46D76"/>
    <w:rsid w:val="00CB30E0"/>
    <w:rsid w:val="00CC01BD"/>
    <w:rsid w:val="00CF356D"/>
    <w:rsid w:val="00CF5880"/>
    <w:rsid w:val="00E328D4"/>
    <w:rsid w:val="00F465E5"/>
    <w:rsid w:val="00FA0E77"/>
    <w:rsid w:val="00FA3926"/>
    <w:rsid w:val="00FA5381"/>
    <w:rsid w:val="00FB31E1"/>
    <w:rsid w:val="00FB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8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3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134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8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3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1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gdownload.cse.ucsc.edu/admin/ex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spendb.uga.edu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tivestate.com/activeperl/downloa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lxue</dc:creator>
  <cp:keywords/>
  <dc:description/>
  <cp:lastModifiedBy>lxue</cp:lastModifiedBy>
  <cp:revision>26</cp:revision>
  <dcterms:created xsi:type="dcterms:W3CDTF">2014-11-18T14:49:00Z</dcterms:created>
  <dcterms:modified xsi:type="dcterms:W3CDTF">2015-03-19T03:22:00Z</dcterms:modified>
</cp:coreProperties>
</file>