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0C0" w:rsidRPr="00AA6636" w:rsidRDefault="00457D5E" w:rsidP="00AA6636">
      <w:pPr>
        <w:pStyle w:val="Heading1"/>
        <w:jc w:val="center"/>
        <w:rPr>
          <w:rFonts w:ascii="Times New Roman" w:hAnsi="Times New Roman" w:cs="Times New Roman"/>
          <w:b/>
          <w:color w:val="000000" w:themeColor="text1"/>
          <w:sz w:val="28"/>
          <w:szCs w:val="28"/>
        </w:rPr>
      </w:pPr>
      <w:r w:rsidRPr="00AA6636">
        <w:rPr>
          <w:rFonts w:ascii="Times New Roman" w:hAnsi="Times New Roman" w:cs="Times New Roman"/>
          <w:b/>
          <w:color w:val="000000" w:themeColor="text1"/>
          <w:sz w:val="28"/>
          <w:szCs w:val="28"/>
        </w:rPr>
        <w:t>Improving Scalability in Blockchain: Sharding</w:t>
      </w:r>
    </w:p>
    <w:p w:rsidR="002C0566" w:rsidRPr="0066182F" w:rsidRDefault="002C0566" w:rsidP="002C0566">
      <w:pPr>
        <w:jc w:val="right"/>
        <w:rPr>
          <w:rFonts w:ascii="Times New Roman" w:hAnsi="Times New Roman" w:cs="Times New Roman"/>
          <w:sz w:val="24"/>
          <w:szCs w:val="24"/>
        </w:rPr>
      </w:pPr>
      <w:r>
        <w:rPr>
          <w:rFonts w:ascii="Times New Roman" w:hAnsi="Times New Roman" w:cs="Times New Roman"/>
          <w:sz w:val="24"/>
          <w:szCs w:val="24"/>
        </w:rPr>
        <w:t xml:space="preserve">Sajan </w:t>
      </w:r>
      <w:proofErr w:type="spellStart"/>
      <w:r>
        <w:rPr>
          <w:rFonts w:ascii="Times New Roman" w:hAnsi="Times New Roman" w:cs="Times New Roman"/>
          <w:sz w:val="24"/>
          <w:szCs w:val="24"/>
        </w:rPr>
        <w:t>Maharjan</w:t>
      </w:r>
      <w:proofErr w:type="spellEnd"/>
      <w:r>
        <w:rPr>
          <w:rFonts w:ascii="Times New Roman" w:hAnsi="Times New Roman" w:cs="Times New Roman"/>
          <w:sz w:val="24"/>
          <w:szCs w:val="24"/>
        </w:rPr>
        <w:t xml:space="preserve"> (20182095)</w:t>
      </w:r>
    </w:p>
    <w:p w:rsidR="00DA5ECE" w:rsidRPr="00AA6636" w:rsidRDefault="00DA5ECE" w:rsidP="00457D5E">
      <w:pPr>
        <w:jc w:val="both"/>
        <w:rPr>
          <w:rFonts w:ascii="Times New Roman" w:hAnsi="Times New Roman" w:cs="Times New Roman"/>
          <w:b/>
          <w:sz w:val="24"/>
          <w:szCs w:val="24"/>
        </w:rPr>
      </w:pPr>
      <w:r w:rsidRPr="00AA6636">
        <w:rPr>
          <w:rFonts w:ascii="Times New Roman" w:hAnsi="Times New Roman" w:cs="Times New Roman"/>
          <w:b/>
          <w:sz w:val="24"/>
          <w:szCs w:val="24"/>
        </w:rPr>
        <w:t>Motivation</w:t>
      </w:r>
      <w:r w:rsidR="00E552E9" w:rsidRPr="00AA6636">
        <w:rPr>
          <w:rFonts w:ascii="Times New Roman" w:hAnsi="Times New Roman" w:cs="Times New Roman"/>
          <w:b/>
          <w:sz w:val="24"/>
          <w:szCs w:val="24"/>
        </w:rPr>
        <w:t>:</w:t>
      </w:r>
    </w:p>
    <w:p w:rsidR="00E552E9" w:rsidRPr="0066182F" w:rsidRDefault="00DA5ECE" w:rsidP="00457D5E">
      <w:pPr>
        <w:jc w:val="both"/>
        <w:rPr>
          <w:rFonts w:ascii="Times New Roman" w:hAnsi="Times New Roman" w:cs="Times New Roman"/>
          <w:sz w:val="24"/>
          <w:szCs w:val="24"/>
        </w:rPr>
      </w:pPr>
      <w:r w:rsidRPr="0066182F">
        <w:rPr>
          <w:rFonts w:ascii="Times New Roman" w:hAnsi="Times New Roman" w:cs="Times New Roman"/>
          <w:sz w:val="24"/>
          <w:szCs w:val="24"/>
        </w:rPr>
        <w:t xml:space="preserve">The year 2017 saw the rise of blockchain and cryptocurrency. Prior to that Bitcoin and cryptocurrencies were limited to software developers, geeks and cyberpunks. </w:t>
      </w:r>
      <w:r w:rsidR="00E552E9" w:rsidRPr="0066182F">
        <w:rPr>
          <w:rFonts w:ascii="Times New Roman" w:hAnsi="Times New Roman" w:cs="Times New Roman"/>
          <w:sz w:val="24"/>
          <w:szCs w:val="24"/>
        </w:rPr>
        <w:t>About</w:t>
      </w:r>
      <w:r w:rsidR="003D62BA" w:rsidRPr="0066182F">
        <w:rPr>
          <w:rFonts w:ascii="Times New Roman" w:hAnsi="Times New Roman" w:cs="Times New Roman"/>
          <w:sz w:val="24"/>
          <w:szCs w:val="24"/>
        </w:rPr>
        <w:t xml:space="preserve"> 3 billion dollars </w:t>
      </w:r>
      <w:proofErr w:type="gramStart"/>
      <w:r w:rsidR="00ED5FD6" w:rsidRPr="0066182F">
        <w:rPr>
          <w:rFonts w:ascii="Times New Roman" w:hAnsi="Times New Roman" w:cs="Times New Roman"/>
          <w:sz w:val="24"/>
          <w:szCs w:val="24"/>
        </w:rPr>
        <w:t>were</w:t>
      </w:r>
      <w:r w:rsidR="003D62BA" w:rsidRPr="0066182F">
        <w:rPr>
          <w:rFonts w:ascii="Times New Roman" w:hAnsi="Times New Roman" w:cs="Times New Roman"/>
          <w:sz w:val="24"/>
          <w:szCs w:val="24"/>
        </w:rPr>
        <w:t xml:space="preserve"> invested</w:t>
      </w:r>
      <w:proofErr w:type="gramEnd"/>
      <w:r w:rsidR="003D62BA" w:rsidRPr="0066182F">
        <w:rPr>
          <w:rFonts w:ascii="Times New Roman" w:hAnsi="Times New Roman" w:cs="Times New Roman"/>
          <w:sz w:val="24"/>
          <w:szCs w:val="24"/>
        </w:rPr>
        <w:t xml:space="preserve"> into different blockchain systems in the year 2017. Although </w:t>
      </w:r>
      <w:r w:rsidR="00E552E9" w:rsidRPr="0066182F">
        <w:rPr>
          <w:rFonts w:ascii="Times New Roman" w:hAnsi="Times New Roman" w:cs="Times New Roman"/>
          <w:sz w:val="24"/>
          <w:szCs w:val="24"/>
        </w:rPr>
        <w:t>b</w:t>
      </w:r>
      <w:r w:rsidR="003D62BA" w:rsidRPr="0066182F">
        <w:rPr>
          <w:rFonts w:ascii="Times New Roman" w:hAnsi="Times New Roman" w:cs="Times New Roman"/>
          <w:sz w:val="24"/>
          <w:szCs w:val="24"/>
        </w:rPr>
        <w:t>lockchain based cryptocurrencies and payment systems promise a future of distributed, decentralized, trustless payments without the need of a 3</w:t>
      </w:r>
      <w:r w:rsidR="003D62BA" w:rsidRPr="0066182F">
        <w:rPr>
          <w:rFonts w:ascii="Times New Roman" w:hAnsi="Times New Roman" w:cs="Times New Roman"/>
          <w:sz w:val="24"/>
          <w:szCs w:val="24"/>
          <w:vertAlign w:val="superscript"/>
        </w:rPr>
        <w:t>rd</w:t>
      </w:r>
      <w:r w:rsidR="003D62BA" w:rsidRPr="0066182F">
        <w:rPr>
          <w:rFonts w:ascii="Times New Roman" w:hAnsi="Times New Roman" w:cs="Times New Roman"/>
          <w:sz w:val="24"/>
          <w:szCs w:val="24"/>
        </w:rPr>
        <w:t xml:space="preserve"> party, scalability issues in blockchains have presented a hindrance before they can replace </w:t>
      </w:r>
      <w:r w:rsidR="00E9086A" w:rsidRPr="0066182F">
        <w:rPr>
          <w:rFonts w:ascii="Times New Roman" w:hAnsi="Times New Roman" w:cs="Times New Roman"/>
          <w:sz w:val="24"/>
          <w:szCs w:val="24"/>
        </w:rPr>
        <w:t xml:space="preserve">traditional payment </w:t>
      </w:r>
      <w:r w:rsidR="003D62BA" w:rsidRPr="0066182F">
        <w:rPr>
          <w:rFonts w:ascii="Times New Roman" w:hAnsi="Times New Roman" w:cs="Times New Roman"/>
          <w:sz w:val="24"/>
          <w:szCs w:val="24"/>
        </w:rPr>
        <w:t xml:space="preserve">solutions such as </w:t>
      </w:r>
      <w:r w:rsidR="00E9086A" w:rsidRPr="0066182F">
        <w:rPr>
          <w:rFonts w:ascii="Times New Roman" w:hAnsi="Times New Roman" w:cs="Times New Roman"/>
          <w:sz w:val="24"/>
          <w:szCs w:val="24"/>
        </w:rPr>
        <w:t xml:space="preserve">VISA, MasterCard and </w:t>
      </w:r>
      <w:r w:rsidR="000A1870" w:rsidRPr="0066182F">
        <w:rPr>
          <w:rFonts w:ascii="Times New Roman" w:hAnsi="Times New Roman" w:cs="Times New Roman"/>
          <w:sz w:val="24"/>
          <w:szCs w:val="24"/>
        </w:rPr>
        <w:t>PayPal</w:t>
      </w:r>
      <w:r w:rsidR="00E9086A" w:rsidRPr="0066182F">
        <w:rPr>
          <w:rFonts w:ascii="Times New Roman" w:hAnsi="Times New Roman" w:cs="Times New Roman"/>
          <w:sz w:val="24"/>
          <w:szCs w:val="24"/>
        </w:rPr>
        <w:t xml:space="preserve">. Currently two of the most popular blockchains in use- Bitcoin and Ethereum can only process transactions at the speed of </w:t>
      </w:r>
      <w:r w:rsidR="00E552E9" w:rsidRPr="0066182F">
        <w:rPr>
          <w:rFonts w:ascii="Times New Roman" w:hAnsi="Times New Roman" w:cs="Times New Roman"/>
          <w:sz w:val="24"/>
          <w:szCs w:val="24"/>
        </w:rPr>
        <w:t>3 to 7 TPS and 15 to 20 TPS respectively. On the other hand, existing traditional centralized payment systems such as VISA and MasterCard process transactions at the speed of 1200 to 24000 TPS.</w:t>
      </w:r>
      <w:r w:rsidR="000A1870" w:rsidRPr="0066182F">
        <w:rPr>
          <w:rFonts w:ascii="Times New Roman" w:hAnsi="Times New Roman" w:cs="Times New Roman"/>
          <w:sz w:val="24"/>
          <w:szCs w:val="24"/>
        </w:rPr>
        <w:t xml:space="preserve"> </w:t>
      </w:r>
      <w:r w:rsidR="000A1870" w:rsidRPr="0066182F">
        <w:rPr>
          <w:rFonts w:ascii="Times New Roman" w:hAnsi="Times New Roman" w:cs="Times New Roman"/>
          <w:sz w:val="24"/>
          <w:szCs w:val="24"/>
        </w:rPr>
        <w:t xml:space="preserve">This paper explores various possible available exploits to enhance the transaction processing capability in blockchain based payment systems. Particularly, one of the widely proposed scaling solutions- </w:t>
      </w:r>
      <w:r w:rsidR="000A1870" w:rsidRPr="0066182F">
        <w:rPr>
          <w:rFonts w:ascii="Times New Roman" w:hAnsi="Times New Roman" w:cs="Times New Roman"/>
          <w:sz w:val="24"/>
          <w:szCs w:val="24"/>
        </w:rPr>
        <w:t>sharding</w:t>
      </w:r>
      <w:r w:rsidR="000A1870" w:rsidRPr="0066182F">
        <w:rPr>
          <w:rFonts w:ascii="Times New Roman" w:hAnsi="Times New Roman" w:cs="Times New Roman"/>
          <w:sz w:val="24"/>
          <w:szCs w:val="24"/>
        </w:rPr>
        <w:t xml:space="preserve"> </w:t>
      </w:r>
      <w:proofErr w:type="gramStart"/>
      <w:r w:rsidR="000A1870" w:rsidRPr="0066182F">
        <w:rPr>
          <w:rFonts w:ascii="Times New Roman" w:hAnsi="Times New Roman" w:cs="Times New Roman"/>
          <w:sz w:val="24"/>
          <w:szCs w:val="24"/>
        </w:rPr>
        <w:t>has been described</w:t>
      </w:r>
      <w:proofErr w:type="gramEnd"/>
      <w:r w:rsidR="000A1870" w:rsidRPr="0066182F">
        <w:rPr>
          <w:rFonts w:ascii="Times New Roman" w:hAnsi="Times New Roman" w:cs="Times New Roman"/>
          <w:sz w:val="24"/>
          <w:szCs w:val="24"/>
        </w:rPr>
        <w:t xml:space="preserve"> in detail.</w:t>
      </w:r>
    </w:p>
    <w:p w:rsidR="00E552E9" w:rsidRPr="00AA6636" w:rsidRDefault="000A1870" w:rsidP="00457D5E">
      <w:pPr>
        <w:jc w:val="both"/>
        <w:rPr>
          <w:rFonts w:ascii="Times New Roman" w:hAnsi="Times New Roman" w:cs="Times New Roman"/>
          <w:b/>
          <w:sz w:val="24"/>
          <w:szCs w:val="24"/>
        </w:rPr>
      </w:pPr>
      <w:r w:rsidRPr="00AA6636">
        <w:rPr>
          <w:rFonts w:ascii="Times New Roman" w:hAnsi="Times New Roman" w:cs="Times New Roman"/>
          <w:b/>
          <w:sz w:val="24"/>
          <w:szCs w:val="24"/>
        </w:rPr>
        <w:t>Problem:</w:t>
      </w:r>
    </w:p>
    <w:p w:rsidR="000A1870" w:rsidRPr="0066182F" w:rsidRDefault="000A1870" w:rsidP="00457D5E">
      <w:pPr>
        <w:jc w:val="both"/>
        <w:rPr>
          <w:rFonts w:ascii="Times New Roman" w:hAnsi="Times New Roman" w:cs="Times New Roman"/>
          <w:sz w:val="24"/>
          <w:szCs w:val="24"/>
        </w:rPr>
      </w:pPr>
      <w:r w:rsidRPr="0066182F">
        <w:rPr>
          <w:rFonts w:ascii="Times New Roman" w:hAnsi="Times New Roman" w:cs="Times New Roman"/>
          <w:sz w:val="24"/>
          <w:szCs w:val="24"/>
        </w:rPr>
        <w:t xml:space="preserve">As mentioned in the previous section, the problem of blockchain lies in its transaction processing capability. Transactions </w:t>
      </w:r>
      <w:proofErr w:type="gramStart"/>
      <w:r w:rsidRPr="0066182F">
        <w:rPr>
          <w:rFonts w:ascii="Times New Roman" w:hAnsi="Times New Roman" w:cs="Times New Roman"/>
          <w:sz w:val="24"/>
          <w:szCs w:val="24"/>
        </w:rPr>
        <w:t>are collected</w:t>
      </w:r>
      <w:proofErr w:type="gramEnd"/>
      <w:r w:rsidRPr="0066182F">
        <w:rPr>
          <w:rFonts w:ascii="Times New Roman" w:hAnsi="Times New Roman" w:cs="Times New Roman"/>
          <w:sz w:val="24"/>
          <w:szCs w:val="24"/>
        </w:rPr>
        <w:t xml:space="preserve"> in blocks. There is a limit on the size of blocks in </w:t>
      </w:r>
      <w:proofErr w:type="gramStart"/>
      <w:r w:rsidRPr="0066182F">
        <w:rPr>
          <w:rFonts w:ascii="Times New Roman" w:hAnsi="Times New Roman" w:cs="Times New Roman"/>
          <w:sz w:val="24"/>
          <w:szCs w:val="24"/>
        </w:rPr>
        <w:t>Bitcoin which</w:t>
      </w:r>
      <w:proofErr w:type="gramEnd"/>
      <w:r w:rsidRPr="0066182F">
        <w:rPr>
          <w:rFonts w:ascii="Times New Roman" w:hAnsi="Times New Roman" w:cs="Times New Roman"/>
          <w:sz w:val="24"/>
          <w:szCs w:val="24"/>
        </w:rPr>
        <w:t xml:space="preserve"> defines an upper bound on the number of transactions that added in a single block. While there is no inherent block size limit in Ethereum, there is gas limit of 6.7 million per block. Also, block generation in Bitcoin, takes an average of 10 minutes and requires at least </w:t>
      </w:r>
      <w:proofErr w:type="gramStart"/>
      <w:r w:rsidRPr="0066182F">
        <w:rPr>
          <w:rFonts w:ascii="Times New Roman" w:hAnsi="Times New Roman" w:cs="Times New Roman"/>
          <w:sz w:val="24"/>
          <w:szCs w:val="24"/>
        </w:rPr>
        <w:t>6</w:t>
      </w:r>
      <w:proofErr w:type="gramEnd"/>
      <w:r w:rsidRPr="0066182F">
        <w:rPr>
          <w:rFonts w:ascii="Times New Roman" w:hAnsi="Times New Roman" w:cs="Times New Roman"/>
          <w:sz w:val="24"/>
          <w:szCs w:val="24"/>
        </w:rPr>
        <w:t xml:space="preserve"> confirmations</w:t>
      </w:r>
      <w:r w:rsidR="00F63344" w:rsidRPr="0066182F">
        <w:rPr>
          <w:rFonts w:ascii="Times New Roman" w:hAnsi="Times New Roman" w:cs="Times New Roman"/>
          <w:sz w:val="24"/>
          <w:szCs w:val="24"/>
        </w:rPr>
        <w:t xml:space="preserve"> while an Ethereum block is generated every 15-20 seconds and requires at least 12 confirmations to be permanently written on the blockchain. This scenario presents a difficulty when considering the use of cryptocurrency in day-to-day life.</w:t>
      </w:r>
    </w:p>
    <w:p w:rsidR="00F63344" w:rsidRPr="00AA6636" w:rsidRDefault="00F63344" w:rsidP="00457D5E">
      <w:pPr>
        <w:jc w:val="both"/>
        <w:rPr>
          <w:rFonts w:ascii="Times New Roman" w:hAnsi="Times New Roman" w:cs="Times New Roman"/>
          <w:b/>
          <w:sz w:val="24"/>
          <w:szCs w:val="24"/>
        </w:rPr>
      </w:pPr>
      <w:r w:rsidRPr="00AA6636">
        <w:rPr>
          <w:rFonts w:ascii="Times New Roman" w:hAnsi="Times New Roman" w:cs="Times New Roman"/>
          <w:b/>
          <w:sz w:val="24"/>
          <w:szCs w:val="24"/>
        </w:rPr>
        <w:t>Proposed Solutions:</w:t>
      </w:r>
    </w:p>
    <w:p w:rsidR="00E552E9" w:rsidRPr="0066182F" w:rsidRDefault="00B061BB" w:rsidP="00457D5E">
      <w:pPr>
        <w:jc w:val="both"/>
        <w:rPr>
          <w:rFonts w:ascii="Times New Roman" w:hAnsi="Times New Roman" w:cs="Times New Roman"/>
          <w:sz w:val="24"/>
          <w:szCs w:val="24"/>
        </w:rPr>
      </w:pPr>
      <w:proofErr w:type="gramStart"/>
      <w:r w:rsidRPr="0066182F">
        <w:rPr>
          <w:rFonts w:ascii="Times New Roman" w:hAnsi="Times New Roman" w:cs="Times New Roman"/>
          <w:sz w:val="24"/>
          <w:szCs w:val="24"/>
        </w:rPr>
        <w:t>A variety of solutions have</w:t>
      </w:r>
      <w:proofErr w:type="gramEnd"/>
      <w:r w:rsidRPr="0066182F">
        <w:rPr>
          <w:rFonts w:ascii="Times New Roman" w:hAnsi="Times New Roman" w:cs="Times New Roman"/>
          <w:sz w:val="24"/>
          <w:szCs w:val="24"/>
        </w:rPr>
        <w:t xml:space="preserve"> been proposed to tackle the blockchain scalability problem. </w:t>
      </w:r>
      <w:r w:rsidR="00B57517" w:rsidRPr="0066182F">
        <w:rPr>
          <w:rFonts w:ascii="Times New Roman" w:hAnsi="Times New Roman" w:cs="Times New Roman"/>
          <w:sz w:val="24"/>
          <w:szCs w:val="24"/>
        </w:rPr>
        <w:t xml:space="preserve">These scalability solutions can be broadly categorized as- Layer </w:t>
      </w:r>
      <w:proofErr w:type="gramStart"/>
      <w:r w:rsidR="00B57517" w:rsidRPr="0066182F">
        <w:rPr>
          <w:rFonts w:ascii="Times New Roman" w:hAnsi="Times New Roman" w:cs="Times New Roman"/>
          <w:sz w:val="24"/>
          <w:szCs w:val="24"/>
        </w:rPr>
        <w:t>1</w:t>
      </w:r>
      <w:proofErr w:type="gramEnd"/>
      <w:r w:rsidR="00B57517" w:rsidRPr="0066182F">
        <w:rPr>
          <w:rFonts w:ascii="Times New Roman" w:hAnsi="Times New Roman" w:cs="Times New Roman"/>
          <w:sz w:val="24"/>
          <w:szCs w:val="24"/>
        </w:rPr>
        <w:t xml:space="preserve"> solutions and Layer 2 solutions. Layer 1 solutions involve forking- which is a change or update to the core blockchain protocols or divergence from the previous version of blockchain. Examples of Layer 1 solutions include- increase in block size, change of consensus algorithms, sharding, etc. Layer 2 solutions do not require forking, but make changes to the layer built on top of the base blockchain layer. Off-chain and side-chain are examples of Layer 2 solutions.</w:t>
      </w:r>
    </w:p>
    <w:p w:rsidR="00227A1C" w:rsidRPr="0066182F" w:rsidRDefault="00227A1C" w:rsidP="00457D5E">
      <w:pPr>
        <w:jc w:val="both"/>
        <w:rPr>
          <w:rFonts w:ascii="Times New Roman" w:hAnsi="Times New Roman" w:cs="Times New Roman"/>
          <w:sz w:val="24"/>
          <w:szCs w:val="24"/>
        </w:rPr>
      </w:pPr>
      <w:r w:rsidRPr="0066182F">
        <w:rPr>
          <w:rFonts w:ascii="Times New Roman" w:hAnsi="Times New Roman" w:cs="Times New Roman"/>
          <w:sz w:val="24"/>
          <w:szCs w:val="24"/>
        </w:rPr>
        <w:t xml:space="preserve">Bitcoin Classic and Bitcoin </w:t>
      </w:r>
      <w:proofErr w:type="gramStart"/>
      <w:r w:rsidRPr="0066182F">
        <w:rPr>
          <w:rFonts w:ascii="Times New Roman" w:hAnsi="Times New Roman" w:cs="Times New Roman"/>
          <w:sz w:val="24"/>
          <w:szCs w:val="24"/>
        </w:rPr>
        <w:t>Cash,</w:t>
      </w:r>
      <w:proofErr w:type="gramEnd"/>
      <w:r w:rsidRPr="0066182F">
        <w:rPr>
          <w:rFonts w:ascii="Times New Roman" w:hAnsi="Times New Roman" w:cs="Times New Roman"/>
          <w:sz w:val="24"/>
          <w:szCs w:val="24"/>
        </w:rPr>
        <w:t xml:space="preserve"> </w:t>
      </w:r>
      <w:r w:rsidR="00F60C73" w:rsidRPr="0066182F">
        <w:rPr>
          <w:rFonts w:ascii="Times New Roman" w:hAnsi="Times New Roman" w:cs="Times New Roman"/>
          <w:sz w:val="24"/>
          <w:szCs w:val="24"/>
        </w:rPr>
        <w:t xml:space="preserve">are forks of the original Bitcoin protocol, which aims to improve scalability by increasing the block size of Bitcoin block. </w:t>
      </w:r>
      <w:r w:rsidR="002E0C98" w:rsidRPr="0066182F">
        <w:rPr>
          <w:rFonts w:ascii="Times New Roman" w:hAnsi="Times New Roman" w:cs="Times New Roman"/>
          <w:sz w:val="24"/>
          <w:szCs w:val="24"/>
        </w:rPr>
        <w:t xml:space="preserve">The developers of Bitcoin did not expect its widespread use as is now and had opted for a block size of 1MB to prevent spam transactions. In the case of Bitcoin classic, the block size was increased to </w:t>
      </w:r>
      <w:proofErr w:type="gramStart"/>
      <w:r w:rsidR="002E0C98" w:rsidRPr="0066182F">
        <w:rPr>
          <w:rFonts w:ascii="Times New Roman" w:hAnsi="Times New Roman" w:cs="Times New Roman"/>
          <w:sz w:val="24"/>
          <w:szCs w:val="24"/>
        </w:rPr>
        <w:t>4MB which</w:t>
      </w:r>
      <w:proofErr w:type="gramEnd"/>
      <w:r w:rsidR="002E0C98" w:rsidRPr="0066182F">
        <w:rPr>
          <w:rFonts w:ascii="Times New Roman" w:hAnsi="Times New Roman" w:cs="Times New Roman"/>
          <w:sz w:val="24"/>
          <w:szCs w:val="24"/>
        </w:rPr>
        <w:t xml:space="preserve"> could hold 4000-8000 transactions per block and thereby increasing transaction processing speed of the block.</w:t>
      </w:r>
      <w:r w:rsidR="00D916A2" w:rsidRPr="0066182F">
        <w:rPr>
          <w:rFonts w:ascii="Times New Roman" w:hAnsi="Times New Roman" w:cs="Times New Roman"/>
          <w:sz w:val="24"/>
          <w:szCs w:val="24"/>
        </w:rPr>
        <w:t xml:space="preserve"> Segregated Witness is another soft fork to the Bitcoin </w:t>
      </w:r>
      <w:proofErr w:type="gramStart"/>
      <w:r w:rsidR="00D916A2" w:rsidRPr="0066182F">
        <w:rPr>
          <w:rFonts w:ascii="Times New Roman" w:hAnsi="Times New Roman" w:cs="Times New Roman"/>
          <w:sz w:val="24"/>
          <w:szCs w:val="24"/>
        </w:rPr>
        <w:t>blockchain which</w:t>
      </w:r>
      <w:proofErr w:type="gramEnd"/>
      <w:r w:rsidR="00D916A2" w:rsidRPr="0066182F">
        <w:rPr>
          <w:rFonts w:ascii="Times New Roman" w:hAnsi="Times New Roman" w:cs="Times New Roman"/>
          <w:sz w:val="24"/>
          <w:szCs w:val="24"/>
        </w:rPr>
        <w:t xml:space="preserve"> reduces the size and repetition of </w:t>
      </w:r>
      <w:r w:rsidR="00D916A2" w:rsidRPr="0066182F">
        <w:rPr>
          <w:rFonts w:ascii="Times New Roman" w:hAnsi="Times New Roman" w:cs="Times New Roman"/>
          <w:sz w:val="24"/>
          <w:szCs w:val="24"/>
        </w:rPr>
        <w:lastRenderedPageBreak/>
        <w:t>signature in transactions, thereby allowing more transactions to be included in the block. Since, block size increase is a vertical scaling solution i.e. nodes require more processing to produce a single block, only powerful nodes will continue operating and cause centralization around powerful nodes in the network.</w:t>
      </w:r>
    </w:p>
    <w:p w:rsidR="00D916A2" w:rsidRPr="0066182F" w:rsidRDefault="00D916A2" w:rsidP="00457D5E">
      <w:pPr>
        <w:jc w:val="both"/>
        <w:rPr>
          <w:rFonts w:ascii="Times New Roman" w:hAnsi="Times New Roman" w:cs="Times New Roman"/>
          <w:sz w:val="24"/>
          <w:szCs w:val="24"/>
        </w:rPr>
      </w:pPr>
      <w:r w:rsidRPr="0066182F">
        <w:rPr>
          <w:rFonts w:ascii="Times New Roman" w:hAnsi="Times New Roman" w:cs="Times New Roman"/>
          <w:sz w:val="24"/>
          <w:szCs w:val="24"/>
        </w:rPr>
        <w:t xml:space="preserve">Another solution that </w:t>
      </w:r>
      <w:proofErr w:type="gramStart"/>
      <w:r w:rsidRPr="0066182F">
        <w:rPr>
          <w:rFonts w:ascii="Times New Roman" w:hAnsi="Times New Roman" w:cs="Times New Roman"/>
          <w:sz w:val="24"/>
          <w:szCs w:val="24"/>
        </w:rPr>
        <w:t>can be used</w:t>
      </w:r>
      <w:proofErr w:type="gramEnd"/>
      <w:r w:rsidRPr="0066182F">
        <w:rPr>
          <w:rFonts w:ascii="Times New Roman" w:hAnsi="Times New Roman" w:cs="Times New Roman"/>
          <w:sz w:val="24"/>
          <w:szCs w:val="24"/>
        </w:rPr>
        <w:t xml:space="preserve"> to address scalability, involves the change of consensus protocols. Currently, Bitcoin and Ethereum employ Proof-of-Work consensus algorithms. In this algorithm, consensus becomes more and more difficult to achiev</w:t>
      </w:r>
      <w:r w:rsidR="00E80F89" w:rsidRPr="0066182F">
        <w:rPr>
          <w:rFonts w:ascii="Times New Roman" w:hAnsi="Times New Roman" w:cs="Times New Roman"/>
          <w:sz w:val="24"/>
          <w:szCs w:val="24"/>
        </w:rPr>
        <w:t xml:space="preserve">e as the size of network grows. Participation of every participating node in the transaction validation makes transaction processing slower. Another set of consensus algorithms called Proof-of-Stake and Delegated Proof-of-Stake establish consensus via a small group of stakeholders/delegates. Approval of blocks from a certain fraction of the delegates confirms block generation. As a result, it blocks are generated quicker and require less confirmation time. An example of a blockchain employing </w:t>
      </w:r>
      <w:proofErr w:type="spellStart"/>
      <w:r w:rsidR="00E80F89" w:rsidRPr="0066182F">
        <w:rPr>
          <w:rFonts w:ascii="Times New Roman" w:hAnsi="Times New Roman" w:cs="Times New Roman"/>
          <w:sz w:val="24"/>
          <w:szCs w:val="24"/>
        </w:rPr>
        <w:t>DPoS</w:t>
      </w:r>
      <w:proofErr w:type="spellEnd"/>
      <w:r w:rsidR="00E80F89" w:rsidRPr="0066182F">
        <w:rPr>
          <w:rFonts w:ascii="Times New Roman" w:hAnsi="Times New Roman" w:cs="Times New Roman"/>
          <w:sz w:val="24"/>
          <w:szCs w:val="24"/>
        </w:rPr>
        <w:t xml:space="preserve"> consensus algorithm is the EOS blockchain that has 21 delegates and processes 3000 transactions per second. </w:t>
      </w:r>
    </w:p>
    <w:p w:rsidR="003847B9" w:rsidRPr="0066182F" w:rsidRDefault="003847B9" w:rsidP="00457D5E">
      <w:pPr>
        <w:jc w:val="both"/>
        <w:rPr>
          <w:rFonts w:ascii="Times New Roman" w:hAnsi="Times New Roman" w:cs="Times New Roman"/>
          <w:sz w:val="24"/>
          <w:szCs w:val="24"/>
        </w:rPr>
      </w:pPr>
      <w:r w:rsidRPr="0066182F">
        <w:rPr>
          <w:rFonts w:ascii="Times New Roman" w:hAnsi="Times New Roman" w:cs="Times New Roman"/>
          <w:sz w:val="24"/>
          <w:szCs w:val="24"/>
        </w:rPr>
        <w:t xml:space="preserve">The literal meaning of a shard means a piece or fragment. Sharding involves </w:t>
      </w:r>
      <w:r w:rsidR="00CA3D33" w:rsidRPr="0066182F">
        <w:rPr>
          <w:rFonts w:ascii="Times New Roman" w:hAnsi="Times New Roman" w:cs="Times New Roman"/>
          <w:sz w:val="24"/>
          <w:szCs w:val="24"/>
        </w:rPr>
        <w:t xml:space="preserve">splitting a blockchain into different sections/parts called shards, each of which can independently process transactions. Sharding is one of the horizontal scaling solutions i.e. it does not require additional processing by nodes rather scaling capabilities increase with the increase in the number of nodes. The sharding process </w:t>
      </w:r>
      <w:proofErr w:type="gramStart"/>
      <w:r w:rsidR="00CA3D33" w:rsidRPr="0066182F">
        <w:rPr>
          <w:rFonts w:ascii="Times New Roman" w:hAnsi="Times New Roman" w:cs="Times New Roman"/>
          <w:sz w:val="24"/>
          <w:szCs w:val="24"/>
        </w:rPr>
        <w:t>has been discussed</w:t>
      </w:r>
      <w:proofErr w:type="gramEnd"/>
      <w:r w:rsidR="00CA3D33" w:rsidRPr="0066182F">
        <w:rPr>
          <w:rFonts w:ascii="Times New Roman" w:hAnsi="Times New Roman" w:cs="Times New Roman"/>
          <w:sz w:val="24"/>
          <w:szCs w:val="24"/>
        </w:rPr>
        <w:t xml:space="preserve"> in detail in the later contents of this paper.</w:t>
      </w:r>
    </w:p>
    <w:p w:rsidR="00700637" w:rsidRDefault="00CA3D33" w:rsidP="00457D5E">
      <w:pPr>
        <w:jc w:val="both"/>
        <w:rPr>
          <w:rFonts w:ascii="Times New Roman" w:hAnsi="Times New Roman" w:cs="Times New Roman"/>
          <w:sz w:val="24"/>
          <w:szCs w:val="24"/>
        </w:rPr>
      </w:pPr>
      <w:r w:rsidRPr="0066182F">
        <w:rPr>
          <w:rFonts w:ascii="Times New Roman" w:hAnsi="Times New Roman" w:cs="Times New Roman"/>
          <w:sz w:val="24"/>
          <w:szCs w:val="24"/>
        </w:rPr>
        <w:t>Off-chain, a layer 2 solution, cut</w:t>
      </w:r>
      <w:r w:rsidR="00520A35" w:rsidRPr="0066182F">
        <w:rPr>
          <w:rFonts w:ascii="Times New Roman" w:hAnsi="Times New Roman" w:cs="Times New Roman"/>
          <w:sz w:val="24"/>
          <w:szCs w:val="24"/>
        </w:rPr>
        <w:t>s</w:t>
      </w:r>
      <w:r w:rsidRPr="0066182F">
        <w:rPr>
          <w:rFonts w:ascii="Times New Roman" w:hAnsi="Times New Roman" w:cs="Times New Roman"/>
          <w:sz w:val="24"/>
          <w:szCs w:val="24"/>
        </w:rPr>
        <w:t xml:space="preserve"> down data processing on the blockchain by ru</w:t>
      </w:r>
      <w:r w:rsidR="003C2FCD" w:rsidRPr="0066182F">
        <w:rPr>
          <w:rFonts w:ascii="Times New Roman" w:hAnsi="Times New Roman" w:cs="Times New Roman"/>
          <w:sz w:val="24"/>
          <w:szCs w:val="24"/>
        </w:rPr>
        <w:t xml:space="preserve">nning computations off-chain. Transfer agreement, escrow mechanisms, coupon based payment channels </w:t>
      </w:r>
      <w:r w:rsidR="00520A35" w:rsidRPr="0066182F">
        <w:rPr>
          <w:rFonts w:ascii="Times New Roman" w:hAnsi="Times New Roman" w:cs="Times New Roman"/>
          <w:sz w:val="24"/>
          <w:szCs w:val="24"/>
        </w:rPr>
        <w:t xml:space="preserve">can be used in which both parties locally maintain their copies of transactions/records off-chain and only record transactions into the blockchain while opening and closing of deal between two parties. This solution is applicable if two parties regular transact/deal with one another. Say A buys a cup of coffee from B on a daily basis. Instead of writing daily records of each transaction between A and B, </w:t>
      </w:r>
      <w:r w:rsidR="00700637" w:rsidRPr="0066182F">
        <w:rPr>
          <w:rFonts w:ascii="Times New Roman" w:hAnsi="Times New Roman" w:cs="Times New Roman"/>
          <w:sz w:val="24"/>
          <w:szCs w:val="24"/>
        </w:rPr>
        <w:t xml:space="preserve">an off-chain solution can be used in which A and B record transaction into the blockchain only at the beginning and record daily transactions in locally maintained ledgers. In the event that A and B want to close accounts between them, then they both verify one another’s local ledger and close the deal by writing the final transaction to the blockchain. Off-chain transactions are instantaneous. Another layer 2 solution </w:t>
      </w:r>
      <w:proofErr w:type="gramStart"/>
      <w:r w:rsidR="00700637" w:rsidRPr="0066182F">
        <w:rPr>
          <w:rFonts w:ascii="Times New Roman" w:hAnsi="Times New Roman" w:cs="Times New Roman"/>
          <w:sz w:val="24"/>
          <w:szCs w:val="24"/>
        </w:rPr>
        <w:t>is called</w:t>
      </w:r>
      <w:proofErr w:type="gramEnd"/>
      <w:r w:rsidR="00700637" w:rsidRPr="0066182F">
        <w:rPr>
          <w:rFonts w:ascii="Times New Roman" w:hAnsi="Times New Roman" w:cs="Times New Roman"/>
          <w:sz w:val="24"/>
          <w:szCs w:val="24"/>
        </w:rPr>
        <w:t xml:space="preserve"> a sidechain, in which a separate blockchain is attached to the main chain that facilitates trading of assets both ways. Sidechains improve transactions scalability adhering to the fact that they are independent of the main chain, can run in parallel with the main-net, and does not boggle the main-net. For a given state of Ethereum blockchain, assets and tokens </w:t>
      </w:r>
      <w:proofErr w:type="gramStart"/>
      <w:r w:rsidR="00700637" w:rsidRPr="0066182F">
        <w:rPr>
          <w:rFonts w:ascii="Times New Roman" w:hAnsi="Times New Roman" w:cs="Times New Roman"/>
          <w:sz w:val="24"/>
          <w:szCs w:val="24"/>
        </w:rPr>
        <w:t>can be moved</w:t>
      </w:r>
      <w:proofErr w:type="gramEnd"/>
      <w:r w:rsidR="00700637" w:rsidRPr="0066182F">
        <w:rPr>
          <w:rFonts w:ascii="Times New Roman" w:hAnsi="Times New Roman" w:cs="Times New Roman"/>
          <w:sz w:val="24"/>
          <w:szCs w:val="24"/>
        </w:rPr>
        <w:t xml:space="preserve"> to the sidechain in order to de-conge</w:t>
      </w:r>
      <w:r w:rsidR="00061298" w:rsidRPr="0066182F">
        <w:rPr>
          <w:rFonts w:ascii="Times New Roman" w:hAnsi="Times New Roman" w:cs="Times New Roman"/>
          <w:sz w:val="24"/>
          <w:szCs w:val="24"/>
        </w:rPr>
        <w:t>st Ethereum network. This allow</w:t>
      </w:r>
      <w:r w:rsidR="00700637" w:rsidRPr="0066182F">
        <w:rPr>
          <w:rFonts w:ascii="Times New Roman" w:hAnsi="Times New Roman" w:cs="Times New Roman"/>
          <w:sz w:val="24"/>
          <w:szCs w:val="24"/>
        </w:rPr>
        <w:t xml:space="preserve">s </w:t>
      </w:r>
      <w:r w:rsidR="00061298" w:rsidRPr="0066182F">
        <w:rPr>
          <w:rFonts w:ascii="Times New Roman" w:hAnsi="Times New Roman" w:cs="Times New Roman"/>
          <w:sz w:val="24"/>
          <w:szCs w:val="24"/>
        </w:rPr>
        <w:t xml:space="preserve">block validation to </w:t>
      </w:r>
      <w:proofErr w:type="gramStart"/>
      <w:r w:rsidR="00061298" w:rsidRPr="0066182F">
        <w:rPr>
          <w:rFonts w:ascii="Times New Roman" w:hAnsi="Times New Roman" w:cs="Times New Roman"/>
          <w:sz w:val="24"/>
          <w:szCs w:val="24"/>
        </w:rPr>
        <w:t>be done</w:t>
      </w:r>
      <w:proofErr w:type="gramEnd"/>
      <w:r w:rsidR="00061298" w:rsidRPr="0066182F">
        <w:rPr>
          <w:rFonts w:ascii="Times New Roman" w:hAnsi="Times New Roman" w:cs="Times New Roman"/>
          <w:sz w:val="24"/>
          <w:szCs w:val="24"/>
        </w:rPr>
        <w:t xml:space="preserve"> on the sidechain and not on the main net. In this way, sidechains can take all the work and at some point in time give its state to Ethereum, so the previous state </w:t>
      </w:r>
      <w:proofErr w:type="gramStart"/>
      <w:r w:rsidR="00061298" w:rsidRPr="0066182F">
        <w:rPr>
          <w:rFonts w:ascii="Times New Roman" w:hAnsi="Times New Roman" w:cs="Times New Roman"/>
          <w:sz w:val="24"/>
          <w:szCs w:val="24"/>
        </w:rPr>
        <w:t>can be updated</w:t>
      </w:r>
      <w:proofErr w:type="gramEnd"/>
      <w:r w:rsidR="00061298" w:rsidRPr="0066182F">
        <w:rPr>
          <w:rFonts w:ascii="Times New Roman" w:hAnsi="Times New Roman" w:cs="Times New Roman"/>
          <w:sz w:val="24"/>
          <w:szCs w:val="24"/>
        </w:rPr>
        <w:t xml:space="preserve"> with the current state.</w:t>
      </w:r>
    </w:p>
    <w:p w:rsidR="00AA6636" w:rsidRDefault="00AA6636" w:rsidP="00457D5E">
      <w:pPr>
        <w:jc w:val="both"/>
        <w:rPr>
          <w:rFonts w:ascii="Times New Roman" w:hAnsi="Times New Roman" w:cs="Times New Roman"/>
          <w:sz w:val="24"/>
          <w:szCs w:val="24"/>
        </w:rPr>
      </w:pPr>
    </w:p>
    <w:p w:rsidR="00AA6636" w:rsidRPr="00AA6636" w:rsidRDefault="00AA6636" w:rsidP="00457D5E">
      <w:pPr>
        <w:jc w:val="both"/>
        <w:rPr>
          <w:rFonts w:ascii="Times New Roman" w:hAnsi="Times New Roman" w:cs="Times New Roman"/>
          <w:b/>
          <w:sz w:val="24"/>
          <w:szCs w:val="24"/>
        </w:rPr>
      </w:pPr>
      <w:bookmarkStart w:id="0" w:name="_GoBack"/>
      <w:r w:rsidRPr="00AA6636">
        <w:rPr>
          <w:rFonts w:ascii="Times New Roman" w:hAnsi="Times New Roman" w:cs="Times New Roman"/>
          <w:b/>
          <w:sz w:val="24"/>
          <w:szCs w:val="24"/>
        </w:rPr>
        <w:t>Sharding Model:</w:t>
      </w:r>
      <w:bookmarkEnd w:id="0"/>
    </w:p>
    <w:sectPr w:rsidR="00AA6636" w:rsidRPr="00AA663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DEB" w:rsidRDefault="00797DEB" w:rsidP="00457D5E">
      <w:pPr>
        <w:spacing w:after="0" w:line="240" w:lineRule="auto"/>
      </w:pPr>
      <w:r>
        <w:separator/>
      </w:r>
    </w:p>
  </w:endnote>
  <w:endnote w:type="continuationSeparator" w:id="0">
    <w:p w:rsidR="00797DEB" w:rsidRDefault="00797DEB" w:rsidP="00457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DEB" w:rsidRDefault="00797DEB" w:rsidP="00457D5E">
      <w:pPr>
        <w:spacing w:after="0" w:line="240" w:lineRule="auto"/>
      </w:pPr>
      <w:r>
        <w:separator/>
      </w:r>
    </w:p>
  </w:footnote>
  <w:footnote w:type="continuationSeparator" w:id="0">
    <w:p w:rsidR="00797DEB" w:rsidRDefault="00797DEB" w:rsidP="00457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D5E" w:rsidRPr="0066182F" w:rsidRDefault="00457D5E">
    <w:pPr>
      <w:pStyle w:val="Header"/>
      <w:rPr>
        <w:rFonts w:ascii="Times New Roman" w:hAnsi="Times New Roman" w:cs="Times New Roman"/>
      </w:rPr>
    </w:pPr>
    <w:r w:rsidRPr="0066182F">
      <w:rPr>
        <w:rFonts w:ascii="Times New Roman" w:hAnsi="Times New Roman" w:cs="Times New Roman"/>
      </w:rPr>
      <w:t>CSED 601 Dependable Computing Term Paper</w:t>
    </w:r>
  </w:p>
  <w:p w:rsidR="00457D5E" w:rsidRDefault="00457D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5E"/>
    <w:rsid w:val="00061298"/>
    <w:rsid w:val="000A1870"/>
    <w:rsid w:val="001A5423"/>
    <w:rsid w:val="00227A1C"/>
    <w:rsid w:val="002C0566"/>
    <w:rsid w:val="002E0C98"/>
    <w:rsid w:val="003847B9"/>
    <w:rsid w:val="003C2FCD"/>
    <w:rsid w:val="003D62BA"/>
    <w:rsid w:val="004440C0"/>
    <w:rsid w:val="00457D5E"/>
    <w:rsid w:val="00520A35"/>
    <w:rsid w:val="0066182F"/>
    <w:rsid w:val="00700637"/>
    <w:rsid w:val="007850E5"/>
    <w:rsid w:val="00797DEB"/>
    <w:rsid w:val="00AA6636"/>
    <w:rsid w:val="00B061BB"/>
    <w:rsid w:val="00B57517"/>
    <w:rsid w:val="00CA3D33"/>
    <w:rsid w:val="00D916A2"/>
    <w:rsid w:val="00DA5ECE"/>
    <w:rsid w:val="00E552E9"/>
    <w:rsid w:val="00E80F89"/>
    <w:rsid w:val="00E9086A"/>
    <w:rsid w:val="00ED5FD6"/>
    <w:rsid w:val="00F60C73"/>
    <w:rsid w:val="00F633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F5CE"/>
  <w15:chartTrackingRefBased/>
  <w15:docId w15:val="{959813C2-D317-434A-B729-311A245F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6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5E"/>
  </w:style>
  <w:style w:type="paragraph" w:styleId="Footer">
    <w:name w:val="footer"/>
    <w:basedOn w:val="Normal"/>
    <w:link w:val="FooterChar"/>
    <w:uiPriority w:val="99"/>
    <w:unhideWhenUsed/>
    <w:rsid w:val="00457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5E"/>
  </w:style>
  <w:style w:type="character" w:customStyle="1" w:styleId="Heading1Char">
    <w:name w:val="Heading 1 Char"/>
    <w:basedOn w:val="DefaultParagraphFont"/>
    <w:link w:val="Heading1"/>
    <w:uiPriority w:val="9"/>
    <w:rsid w:val="00AA66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2</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dc:creator>
  <cp:keywords/>
  <dc:description/>
  <cp:lastModifiedBy>sajan</cp:lastModifiedBy>
  <cp:revision>7</cp:revision>
  <dcterms:created xsi:type="dcterms:W3CDTF">2018-12-18T05:35:00Z</dcterms:created>
  <dcterms:modified xsi:type="dcterms:W3CDTF">2018-12-18T16:40:00Z</dcterms:modified>
</cp:coreProperties>
</file>