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rPr>
          <w:rStyle w:val="159"/>
        </w:rPr>
        <w:t xml:space="preserve">Node Challenge</w:t>
      </w:r>
      <w:r/>
    </w:p>
    <w:p>
      <w:pPr>
        <w:pStyle w:val="138"/>
        <w:pBdr/>
        <w:spacing/>
        <w:ind/>
        <w:rPr/>
      </w:pPr>
      <w:r>
        <w:rPr>
          <w:highlight w:val="none"/>
        </w:rPr>
        <w:t xml:space="preserve">Project’s files</w:t>
      </w:r>
      <w:r>
        <w:rPr>
          <w:highlight w:val="none"/>
        </w:rPr>
      </w:r>
    </w:p>
    <w:p>
      <w:pPr>
        <w:pBdr/>
        <w:spacing/>
        <w:ind/>
        <w:rPr>
          <w:highlight w:val="none"/>
        </w:rPr>
      </w:pPr>
      <w:r>
        <w:t xml:space="preserve">You can find the project’s files within the GitHub Web App in the link below:</w:t>
        <w:br/>
      </w:r>
      <w:hyperlink r:id="rId9" w:tooltip="https://github.com/Tsalmas-Anastasios/quintessential-node-challenge" w:history="1">
        <w:r>
          <w:rPr>
            <w:rStyle w:val="186"/>
          </w:rPr>
        </w:r>
        <w:r>
          <w:rPr>
            <w:rStyle w:val="186"/>
          </w:rPr>
        </w:r>
        <w:r>
          <w:rPr>
            <w:rStyle w:val="186"/>
            <w:highlight w:val="none"/>
          </w:rPr>
        </w:r>
        <w:r>
          <w:rPr>
            <w:rStyle w:val="186"/>
            <w:highlight w:val="none"/>
          </w:rPr>
        </w:r>
        <w:r>
          <w:rPr>
            <w:rStyle w:val="186"/>
            <w:highlight w:val="none"/>
          </w:rPr>
        </w:r>
        <w:r>
          <w:rPr>
            <w:rStyle w:val="186"/>
            <w:highlight w:val="none"/>
          </w:rPr>
          <w:t xml:space="preserve">https://github.com/Tsalmas-Anastasios/quintessential-node-challenge</w:t>
        </w:r>
        <w:r>
          <w:rPr>
            <w:rStyle w:val="186"/>
            <w:highlight w:val="none"/>
          </w:rPr>
        </w:r>
      </w:hyperlink>
      <w:r/>
      <w:r>
        <w:rPr>
          <w:highlight w:val="none"/>
        </w:rPr>
      </w:r>
    </w:p>
    <w:p>
      <w:pPr>
        <w:pBdr/>
        <w:spacing/>
        <w:ind/>
        <w:rPr>
          <w:highlight w:val="none"/>
        </w:rPr>
      </w:pPr>
      <w:r>
        <w:rPr>
          <w:highlight w:val="none"/>
        </w:rPr>
        <w:t xml:space="preserve">Also, you can find the files of the project inside the folder /final-files.</w:t>
      </w:r>
      <w:r>
        <w:rPr>
          <w:highlight w:val="none"/>
        </w:rPr>
      </w:r>
    </w:p>
    <w:p>
      <w:pPr>
        <w:pStyle w:val="138"/>
        <w:pBdr/>
        <w:spacing/>
        <w:ind/>
        <w:rPr>
          <w:highlight w:val="none"/>
        </w:rPr>
      </w:pPr>
      <w:r>
        <w:rPr>
          <w:highlight w:val="none"/>
        </w:rPr>
      </w:r>
      <w:r>
        <w:rPr>
          <w:highlight w:val="none"/>
        </w:rPr>
        <w:t xml:space="preserve">File structure</w:t>
      </w:r>
      <w:r>
        <w:rPr>
          <w:highlight w:val="none"/>
        </w:rPr>
      </w:r>
    </w:p>
    <w:p>
      <w:pPr>
        <w:pBdr/>
        <w:spacing/>
        <w:ind/>
        <w:rPr>
          <w:highlight w:val="none"/>
        </w:rPr>
      </w:pPr>
      <w:r>
        <w:t xml:space="preserve">Here described the file structure of the project and the files of it.</w:t>
      </w:r>
      <w:r/>
    </w:p>
    <w:p>
      <w:pPr>
        <w:pBdr/>
        <w:spacing/>
        <w:ind/>
        <w:rPr>
          <w:highlight w:val="none"/>
        </w:rPr>
      </w:pPr>
      <w:r>
        <w:rPr>
          <w:highlight w:val="none"/>
        </w:rPr>
        <w:t xml:space="preserve">File structure (includes the files in list format):</w:t>
      </w:r>
      <w:r>
        <w:rPr>
          <w:highlight w:val="none"/>
        </w:rPr>
      </w:r>
    </w:p>
    <w:p>
      <w:pPr>
        <w:pStyle w:val="664"/>
        <w:numPr>
          <w:ilvl w:val="0"/>
          <w:numId w:val="1"/>
        </w:numPr>
        <w:pBdr/>
        <w:spacing/>
        <w:ind/>
        <w:rPr/>
      </w:pPr>
      <w:r>
        <w:rPr>
          <w:b/>
          <w:bCs/>
          <w:highlight w:val="none"/>
        </w:rPr>
        <w:t xml:space="preserve">tslint.json:</w:t>
      </w:r>
      <w:r>
        <w:rPr>
          <w:highlight w:val="none"/>
        </w:rPr>
        <w:t xml:space="preserve"> File that </w:t>
      </w:r>
      <w:r>
        <w:rPr>
          <w:highlight w:val="none"/>
        </w:rPr>
        <w:t xml:space="preserve">to configure the rules for TypeScript writing (e.g. should not use the double equality ‘==’, but should only use the three equals ‘===’)</w:t>
      </w:r>
      <w:r>
        <w:rPr>
          <w:highlight w:val="none"/>
        </w:rPr>
      </w:r>
      <w:r/>
    </w:p>
    <w:p>
      <w:pPr>
        <w:pStyle w:val="664"/>
        <w:numPr>
          <w:ilvl w:val="0"/>
          <w:numId w:val="1"/>
        </w:numPr>
        <w:pBdr/>
        <w:spacing/>
        <w:ind/>
        <w:rPr/>
      </w:pPr>
      <w:r>
        <w:rPr>
          <w:b/>
          <w:bCs/>
          <w:highlight w:val="none"/>
        </w:rPr>
        <w:t xml:space="preserve">tsconfig.json:</w:t>
      </w:r>
      <w:r>
        <w:rPr>
          <w:highlight w:val="none"/>
        </w:rPr>
        <w:t xml:space="preserve"> TypeScript configuration</w:t>
      </w:r>
      <w:r>
        <w:rPr>
          <w:highlight w:val="none"/>
        </w:rPr>
      </w:r>
    </w:p>
    <w:p>
      <w:pPr>
        <w:pStyle w:val="664"/>
        <w:numPr>
          <w:ilvl w:val="0"/>
          <w:numId w:val="1"/>
        </w:numPr>
        <w:pBdr/>
        <w:spacing/>
        <w:ind/>
        <w:rPr/>
      </w:pPr>
      <w:r>
        <w:rPr>
          <w:highlight w:val="none"/>
        </w:rPr>
        <w:t xml:space="preserve">README.md</w:t>
      </w:r>
      <w:r>
        <w:rPr>
          <w:highlight w:val="none"/>
        </w:rPr>
      </w:r>
    </w:p>
    <w:p>
      <w:pPr>
        <w:pStyle w:val="664"/>
        <w:numPr>
          <w:ilvl w:val="0"/>
          <w:numId w:val="1"/>
        </w:numPr>
        <w:pBdr/>
        <w:spacing/>
        <w:ind/>
        <w:rPr/>
      </w:pPr>
      <w:r>
        <w:rPr>
          <w:b/>
          <w:bCs/>
          <w:highlight w:val="none"/>
        </w:rPr>
        <w:t xml:space="preserve">package.json:</w:t>
      </w:r>
      <w:r>
        <w:rPr>
          <w:highlight w:val="none"/>
        </w:rPr>
        <w:t xml:space="preserve"> Includes all the dependencies and information for the project and nmp install command</w:t>
      </w:r>
      <w:r>
        <w:rPr>
          <w:highlight w:val="none"/>
        </w:rPr>
      </w:r>
    </w:p>
    <w:p>
      <w:pPr>
        <w:pStyle w:val="664"/>
        <w:numPr>
          <w:ilvl w:val="0"/>
          <w:numId w:val="1"/>
        </w:numPr>
        <w:pBdr/>
        <w:spacing/>
        <w:ind/>
        <w:rPr/>
      </w:pPr>
      <w:r>
        <w:rPr>
          <w:b/>
          <w:bCs/>
          <w:highlight w:val="none"/>
        </w:rPr>
        <w:t xml:space="preserve">gruntfile.js:</w:t>
      </w:r>
      <w:r>
        <w:rPr>
          <w:highlight w:val="none"/>
        </w:rPr>
        <w:t xml:space="preserve"> File for configuring the Grunt compiler (from TypeScript to JavaScript)</w:t>
      </w:r>
      <w:r>
        <w:rPr>
          <w:highlight w:val="none"/>
        </w:rPr>
      </w:r>
    </w:p>
    <w:p>
      <w:pPr>
        <w:pStyle w:val="664"/>
        <w:numPr>
          <w:ilvl w:val="0"/>
          <w:numId w:val="1"/>
        </w:numPr>
        <w:pBdr/>
        <w:spacing/>
        <w:ind/>
        <w:rPr/>
      </w:pPr>
      <w:r>
        <w:rPr>
          <w:highlight w:val="none"/>
        </w:rPr>
        <w:t xml:space="preserve">.npmrc: File that used from web servers and servers in general to configure the npm package manager</w:t>
      </w:r>
      <w:r>
        <w:rPr>
          <w:highlight w:val="none"/>
        </w:rPr>
      </w:r>
    </w:p>
    <w:p>
      <w:pPr>
        <w:pStyle w:val="664"/>
        <w:numPr>
          <w:ilvl w:val="0"/>
          <w:numId w:val="1"/>
        </w:numPr>
        <w:pBdr/>
        <w:spacing/>
        <w:ind/>
        <w:rPr/>
      </w:pPr>
      <w:r>
        <w:rPr>
          <w:b/>
          <w:bCs/>
          <w:highlight w:val="none"/>
        </w:rPr>
        <w:t xml:space="preserve">.gitignore:</w:t>
      </w:r>
      <w:r>
        <w:rPr>
          <w:highlight w:val="none"/>
        </w:rPr>
        <w:t xml:space="preserve"> File that contains the ignored files from Git Version Control System</w:t>
      </w:r>
      <w:r>
        <w:rPr>
          <w:highlight w:val="none"/>
        </w:rPr>
      </w:r>
    </w:p>
    <w:p>
      <w:pPr>
        <w:pStyle w:val="664"/>
        <w:numPr>
          <w:ilvl w:val="0"/>
          <w:numId w:val="1"/>
        </w:numPr>
        <w:pBdr/>
        <w:spacing/>
        <w:ind/>
        <w:rPr/>
      </w:pPr>
      <w:r>
        <w:rPr>
          <w:b/>
          <w:bCs/>
          <w:highlight w:val="none"/>
        </w:rPr>
        <w:t xml:space="preserve">.env:</w:t>
      </w:r>
      <w:r>
        <w:rPr>
          <w:highlight w:val="none"/>
        </w:rPr>
        <w:t xml:space="preserve"> File contains the Environment Variables</w:t>
      </w:r>
      <w:r>
        <w:rPr>
          <w:highlight w:val="none"/>
        </w:rPr>
      </w:r>
    </w:p>
    <w:p>
      <w:pPr>
        <w:pStyle w:val="664"/>
        <w:numPr>
          <w:ilvl w:val="0"/>
          <w:numId w:val="1"/>
        </w:numPr>
        <w:pBdr/>
        <w:spacing/>
        <w:ind/>
        <w:rPr/>
      </w:pPr>
      <w:r>
        <w:rPr>
          <w:b/>
          <w:bCs/>
          <w:highlight w:val="none"/>
        </w:rPr>
        <w:t xml:space="preserve">.env.dev:</w:t>
      </w:r>
      <w:r>
        <w:rPr>
          <w:highlight w:val="none"/>
        </w:rPr>
        <w:t xml:space="preserve"> File contains the Environment Variables for Development mode</w:t>
      </w:r>
      <w:r>
        <w:rPr>
          <w:highlight w:val="none"/>
        </w:rPr>
      </w:r>
    </w:p>
    <w:p>
      <w:pPr>
        <w:pStyle w:val="664"/>
        <w:numPr>
          <w:ilvl w:val="0"/>
          <w:numId w:val="1"/>
        </w:numPr>
        <w:pBdr/>
        <w:spacing/>
        <w:ind/>
        <w:rPr/>
      </w:pPr>
      <w:r>
        <w:rPr>
          <w:highlight w:val="none"/>
        </w:rPr>
      </w:r>
      <w:r>
        <w:rPr>
          <w:b/>
          <w:bCs/>
          <w:highlight w:val="none"/>
        </w:rPr>
        <w:t xml:space="preserve">.env.example:</w:t>
      </w:r>
      <w:r>
        <w:rPr>
          <w:highlight w:val="none"/>
        </w:rPr>
        <w:t xml:space="preserve"> File contains the Environment Variables as template</w:t>
      </w:r>
      <w:r>
        <w:rPr>
          <w:highlight w:val="none"/>
        </w:rPr>
      </w:r>
    </w:p>
    <w:p>
      <w:pPr>
        <w:pStyle w:val="664"/>
        <w:numPr>
          <w:ilvl w:val="0"/>
          <w:numId w:val="1"/>
        </w:numPr>
        <w:pBdr/>
        <w:spacing/>
        <w:ind/>
        <w:rPr/>
      </w:pPr>
      <w:r>
        <w:rPr>
          <w:b/>
          <w:bCs/>
          <w:highlight w:val="none"/>
        </w:rPr>
        <w:t xml:space="preserve">.env.prod:</w:t>
      </w:r>
      <w:r>
        <w:rPr>
          <w:highlight w:val="none"/>
        </w:rPr>
        <w:t xml:space="preserve"> File contains the Environment Variables for production mode/state</w:t>
      </w:r>
      <w:r>
        <w:rPr>
          <w:highlight w:val="none"/>
        </w:rPr>
      </w:r>
    </w:p>
    <w:p>
      <w:pPr>
        <w:pStyle w:val="664"/>
        <w:numPr>
          <w:ilvl w:val="0"/>
          <w:numId w:val="1"/>
        </w:numPr>
        <w:pBdr/>
        <w:spacing/>
        <w:ind/>
        <w:rPr/>
      </w:pPr>
      <w:r>
        <w:rPr>
          <w:b/>
          <w:bCs/>
          <w:highlight w:val="none"/>
        </w:rPr>
        <w:t xml:space="preserve">/.vscode:</w:t>
      </w:r>
      <w:r>
        <w:rPr>
          <w:highlight w:val="none"/>
        </w:rPr>
        <w:t xml:space="preserve"> Folder that contains the configuration file for Visual Studio Code Run &amp; Debug, to be run using the nodemon module</w:t>
      </w:r>
      <w:r>
        <w:rPr>
          <w:highlight w:val="none"/>
        </w:rPr>
      </w:r>
    </w:p>
    <w:p>
      <w:pPr>
        <w:pStyle w:val="664"/>
        <w:numPr>
          <w:ilvl w:val="0"/>
          <w:numId w:val="1"/>
        </w:numPr>
        <w:pBdr/>
        <w:spacing/>
        <w:ind/>
        <w:rPr/>
      </w:pPr>
      <w:r>
        <w:rPr>
          <w:b/>
          <w:bCs/>
          <w:highlight w:val="none"/>
        </w:rPr>
        <w:t xml:space="preserve">/database:</w:t>
      </w:r>
      <w:r>
        <w:rPr>
          <w:highlight w:val="none"/>
        </w:rPr>
        <w:t xml:space="preserve"> Folder that contains all the files to create the database that is required from the project environment</w:t>
      </w:r>
      <w:r>
        <w:rPr>
          <w:highlight w:val="none"/>
        </w:rPr>
      </w:r>
    </w:p>
    <w:p>
      <w:pPr>
        <w:pStyle w:val="664"/>
        <w:numPr>
          <w:ilvl w:val="1"/>
          <w:numId w:val="1"/>
        </w:numPr>
        <w:pBdr/>
        <w:spacing/>
        <w:ind/>
        <w:rPr/>
      </w:pPr>
      <w:r>
        <w:rPr>
          <w:highlight w:val="none"/>
        </w:rPr>
      </w:r>
      <w:r>
        <w:rPr>
          <w:b/>
          <w:bCs/>
          <w:highlight w:val="none"/>
        </w:rPr>
        <w:t xml:space="preserve">auth_tokens.sql:</w:t>
      </w:r>
      <w:r>
        <w:rPr>
          <w:highlight w:val="none"/>
        </w:rPr>
        <w:t xml:space="preserve"> Create table file for table with name ‘auth_tokens’. This table used from the system in order to save the access and refresh tokens for authentication/authorization of the user</w:t>
      </w:r>
      <w:r>
        <w:rPr>
          <w:highlight w:val="none"/>
        </w:rPr>
      </w:r>
    </w:p>
    <w:p>
      <w:pPr>
        <w:pStyle w:val="664"/>
        <w:numPr>
          <w:ilvl w:val="1"/>
          <w:numId w:val="1"/>
        </w:numPr>
        <w:pBdr/>
        <w:spacing/>
        <w:ind/>
        <w:rPr/>
      </w:pPr>
      <w:r>
        <w:rPr>
          <w:b/>
          <w:bCs/>
          <w:highlight w:val="none"/>
        </w:rPr>
        <w:t xml:space="preserve">dump.sql:</w:t>
      </w:r>
      <w:r>
        <w:rPr>
          <w:highlight w:val="none"/>
        </w:rPr>
        <w:t xml:space="preserve"> Whole database replica file</w:t>
      </w:r>
      <w:r>
        <w:rPr>
          <w:highlight w:val="none"/>
        </w:rPr>
      </w:r>
    </w:p>
    <w:p>
      <w:pPr>
        <w:pStyle w:val="664"/>
        <w:numPr>
          <w:ilvl w:val="1"/>
          <w:numId w:val="1"/>
        </w:numPr>
        <w:pBdr/>
        <w:spacing/>
        <w:ind/>
        <w:rPr/>
      </w:pPr>
      <w:r>
        <w:rPr>
          <w:b/>
          <w:bCs/>
          <w:highlight w:val="none"/>
        </w:rPr>
        <w:t xml:space="preserve">post_comments.sql:</w:t>
      </w:r>
      <w:r>
        <w:rPr>
          <w:highlight w:val="none"/>
        </w:rPr>
        <w:t xml:space="preserve"> Create table file for table with name ‘post_comments’. This table used from the system in order to save and manage the comments from the posts that are saved in the app</w:t>
      </w:r>
      <w:r>
        <w:rPr>
          <w:highlight w:val="none"/>
        </w:rPr>
      </w:r>
    </w:p>
    <w:p>
      <w:pPr>
        <w:pStyle w:val="664"/>
        <w:numPr>
          <w:ilvl w:val="1"/>
          <w:numId w:val="1"/>
        </w:numPr>
        <w:pBdr/>
        <w:spacing/>
        <w:ind/>
        <w:rPr/>
      </w:pPr>
      <w:r>
        <w:rPr>
          <w:b/>
          <w:bCs/>
          <w:highlight w:val="none"/>
        </w:rPr>
        <w:t xml:space="preserve">posts.sql:</w:t>
      </w:r>
      <w:r>
        <w:rPr>
          <w:highlight w:val="none"/>
        </w:rPr>
        <w:t xml:space="preserve"> Create table file for table with name ‘posts’. System uses this table in order to save and manage the post from the Social Media app</w:t>
      </w:r>
      <w:r>
        <w:rPr>
          <w:highlight w:val="none"/>
        </w:rPr>
      </w:r>
    </w:p>
    <w:p>
      <w:pPr>
        <w:pStyle w:val="664"/>
        <w:numPr>
          <w:ilvl w:val="1"/>
          <w:numId w:val="1"/>
        </w:numPr>
        <w:pBdr/>
        <w:spacing/>
        <w:ind/>
        <w:rPr/>
      </w:pPr>
      <w:r>
        <w:rPr>
          <w:b/>
          <w:bCs/>
          <w:highlight w:val="none"/>
        </w:rPr>
        <w:t xml:space="preserve">users.sql:</w:t>
      </w:r>
      <w:r>
        <w:rPr>
          <w:highlight w:val="none"/>
        </w:rPr>
        <w:t xml:space="preserve"> Create table file for table with name ‘users’. This table saves the users’ data to create accounts to use the app</w:t>
      </w:r>
      <w:r>
        <w:rPr>
          <w:highlight w:val="none"/>
        </w:rPr>
      </w:r>
    </w:p>
    <w:p>
      <w:pPr>
        <w:pStyle w:val="664"/>
        <w:numPr>
          <w:ilvl w:val="0"/>
          <w:numId w:val="1"/>
        </w:numPr>
        <w:pBdr/>
        <w:spacing/>
        <w:ind/>
        <w:rPr/>
      </w:pPr>
      <w:r>
        <w:rPr>
          <w:b/>
          <w:bCs/>
          <w:highlight w:val="none"/>
        </w:rPr>
        <w:t xml:space="preserve">/src:</w:t>
      </w:r>
      <w:r>
        <w:rPr>
          <w:highlight w:val="none"/>
        </w:rPr>
        <w:t xml:space="preserve"> This directory has inside the whole source code of the project (written in TypeScript)</w:t>
      </w:r>
      <w:r>
        <w:rPr>
          <w:highlight w:val="none"/>
        </w:rPr>
      </w:r>
    </w:p>
    <w:p>
      <w:pPr>
        <w:pStyle w:val="664"/>
        <w:numPr>
          <w:ilvl w:val="1"/>
          <w:numId w:val="1"/>
        </w:numPr>
        <w:pBdr/>
        <w:spacing/>
        <w:ind/>
        <w:rPr/>
      </w:pPr>
      <w:r>
        <w:rPr>
          <w:highlight w:val="none"/>
        </w:rPr>
      </w:r>
      <w:r>
        <w:rPr>
          <w:b/>
          <w:bCs/>
          <w:highlight w:val="none"/>
        </w:rPr>
        <w:t xml:space="preserve">/config:</w:t>
      </w:r>
      <w:r>
        <w:rPr>
          <w:highlight w:val="none"/>
        </w:rPr>
        <w:t xml:space="preserve"> Directory named config includes all the configuration files used by the system</w:t>
      </w:r>
      <w:r>
        <w:rPr>
          <w:highlight w:val="none"/>
        </w:rPr>
      </w:r>
    </w:p>
    <w:p>
      <w:pPr>
        <w:pStyle w:val="664"/>
        <w:numPr>
          <w:ilvl w:val="2"/>
          <w:numId w:val="1"/>
        </w:numPr>
        <w:pBdr/>
        <w:spacing/>
        <w:ind/>
        <w:rPr/>
      </w:pPr>
      <w:r>
        <w:rPr>
          <w:b/>
          <w:bCs/>
          <w:highlight w:val="none"/>
        </w:rPr>
        <w:t xml:space="preserve">/certs:</w:t>
      </w:r>
      <w:r>
        <w:rPr>
          <w:highlight w:val="none"/>
        </w:rPr>
        <w:t xml:space="preserve"> Certifications directory. App uses them to start the localhost in https mode and not in http</w:t>
      </w:r>
      <w:r>
        <w:rPr>
          <w:highlight w:val="none"/>
        </w:rPr>
      </w:r>
    </w:p>
    <w:p>
      <w:pPr>
        <w:pStyle w:val="664"/>
        <w:numPr>
          <w:ilvl w:val="2"/>
          <w:numId w:val="1"/>
        </w:numPr>
        <w:pBdr/>
        <w:spacing/>
        <w:ind/>
        <w:rPr/>
      </w:pPr>
      <w:r>
        <w:rPr>
          <w:b/>
          <w:bCs/>
          <w:highlight w:val="none"/>
        </w:rPr>
        <w:t xml:space="preserve">db.ts:</w:t>
      </w:r>
      <w:r>
        <w:rPr>
          <w:highlight w:val="none"/>
        </w:rPr>
        <w:t xml:space="preserve"> configures the details for the database connection</w:t>
      </w:r>
      <w:r>
        <w:rPr>
          <w:highlight w:val="none"/>
        </w:rPr>
      </w:r>
    </w:p>
    <w:p>
      <w:pPr>
        <w:pStyle w:val="664"/>
        <w:numPr>
          <w:ilvl w:val="2"/>
          <w:numId w:val="1"/>
        </w:numPr>
        <w:pBdr/>
        <w:spacing/>
        <w:ind/>
        <w:rPr/>
      </w:pPr>
      <w:r>
        <w:rPr>
          <w:b/>
          <w:bCs/>
          <w:highlight w:val="none"/>
        </w:rPr>
        <w:t xml:space="preserve">index.ts:</w:t>
      </w:r>
      <w:r>
        <w:rPr>
          <w:highlight w:val="none"/>
        </w:rPr>
        <w:t xml:space="preserve"> includes all the configuration information for the app</w:t>
      </w:r>
      <w:r>
        <w:rPr>
          <w:highlight w:val="none"/>
        </w:rPr>
      </w:r>
    </w:p>
    <w:p>
      <w:pPr>
        <w:pStyle w:val="664"/>
        <w:numPr>
          <w:ilvl w:val="1"/>
          <w:numId w:val="1"/>
        </w:numPr>
        <w:pBdr/>
        <w:spacing/>
        <w:ind/>
        <w:rPr/>
      </w:pPr>
      <w:r>
        <w:rPr>
          <w:b/>
          <w:bCs/>
          <w:highlight w:val="none"/>
        </w:rPr>
        <w:t xml:space="preserve">/graphql:</w:t>
      </w:r>
      <w:r>
        <w:rPr>
          <w:highlight w:val="none"/>
        </w:rPr>
        <w:t xml:space="preserve"> Directory graphql contains </w:t>
      </w:r>
      <w:r>
        <w:rPr>
          <w:highlight w:val="none"/>
        </w:rPr>
        <w:t xml:space="preserve">all the files that are important (or not) for the graphql in order to work properly inside the project. This directory contains configuration files as well as files that defines Graphql types for modeling and interfaces for the query parameters.</w:t>
      </w:r>
      <w:r>
        <w:rPr>
          <w:highlight w:val="none"/>
        </w:rPr>
      </w:r>
    </w:p>
    <w:p>
      <w:pPr>
        <w:pStyle w:val="664"/>
        <w:numPr>
          <w:ilvl w:val="2"/>
          <w:numId w:val="1"/>
        </w:numPr>
        <w:pBdr/>
        <w:spacing/>
        <w:ind/>
        <w:rPr/>
      </w:pPr>
      <w:r>
        <w:rPr>
          <w:b/>
          <w:bCs/>
          <w:highlight w:val="none"/>
        </w:rPr>
        <w:t xml:space="preserve">/query-models:</w:t>
      </w:r>
      <w:r>
        <w:rPr>
          <w:highlight w:val="none"/>
        </w:rPr>
        <w:t xml:space="preserve"> This directory contains the interfaces for the query parameters for graphql</w:t>
      </w:r>
      <w:r>
        <w:rPr>
          <w:highlight w:val="none"/>
        </w:rPr>
      </w:r>
    </w:p>
    <w:p>
      <w:pPr>
        <w:pStyle w:val="664"/>
        <w:numPr>
          <w:ilvl w:val="3"/>
          <w:numId w:val="1"/>
        </w:numPr>
        <w:pBdr/>
        <w:spacing/>
        <w:ind/>
        <w:rPr/>
      </w:pPr>
      <w:r>
        <w:rPr>
          <w:highlight w:val="none"/>
        </w:rPr>
      </w:r>
      <w:r>
        <w:rPr>
          <w:b/>
          <w:bCs/>
          <w:highlight w:val="none"/>
        </w:rPr>
        <w:t xml:space="preserve">index.ts:</w:t>
      </w:r>
      <w:r>
        <w:rPr>
          <w:highlight w:val="none"/>
        </w:rPr>
        <w:t xml:space="preserve"> This file includes all the interfaces’ exports in order to import only one file in other typescript files</w:t>
      </w:r>
      <w:r>
        <w:rPr>
          <w:highlight w:val="none"/>
        </w:rPr>
      </w:r>
    </w:p>
    <w:p>
      <w:pPr>
        <w:pStyle w:val="664"/>
        <w:numPr>
          <w:ilvl w:val="3"/>
          <w:numId w:val="1"/>
        </w:numPr>
        <w:pBdr/>
        <w:spacing/>
        <w:ind/>
        <w:rPr/>
      </w:pPr>
      <w:r>
        <w:rPr>
          <w:b/>
          <w:bCs/>
          <w:highlight w:val="none"/>
        </w:rPr>
        <w:t xml:space="preserve">PostCommentQuery.ts:</w:t>
      </w:r>
      <w:r>
        <w:rPr>
          <w:highlight w:val="none"/>
        </w:rPr>
        <w:t xml:space="preserve"> File that has inside the interface for the arguments (args) to fetch the post comments with specific query</w:t>
      </w:r>
      <w:r>
        <w:rPr>
          <w:highlight w:val="none"/>
        </w:rPr>
      </w:r>
    </w:p>
    <w:p>
      <w:pPr>
        <w:pStyle w:val="664"/>
        <w:numPr>
          <w:ilvl w:val="3"/>
          <w:numId w:val="1"/>
        </w:numPr>
        <w:pBdr/>
        <w:spacing/>
        <w:ind/>
        <w:rPr/>
      </w:pPr>
      <w:r>
        <w:rPr>
          <w:b/>
          <w:bCs/>
          <w:highlight w:val="none"/>
        </w:rPr>
        <w:t xml:space="preserve">PostQuery.ts:</w:t>
      </w:r>
      <w:r>
        <w:rPr>
          <w:highlight w:val="none"/>
        </w:rPr>
        <w:t xml:space="preserve"> The same with the file “PostCommentQuery.ts”, with the difference that these parameters </w:t>
      </w:r>
      <w:r>
        <w:rPr>
          <w:highlight w:val="none"/>
        </w:rPr>
        <w:t xml:space="preserve">concerning for the Posts entities.</w:t>
      </w:r>
      <w:r>
        <w:rPr>
          <w:highlight w:val="none"/>
        </w:rPr>
      </w:r>
    </w:p>
    <w:p>
      <w:pPr>
        <w:pStyle w:val="664"/>
        <w:numPr>
          <w:ilvl w:val="2"/>
          <w:numId w:val="1"/>
        </w:numPr>
        <w:pBdr/>
        <w:spacing/>
        <w:ind/>
        <w:rPr/>
      </w:pPr>
      <w:r>
        <w:rPr>
          <w:highlight w:val="none"/>
        </w:rPr>
      </w:r>
      <w:r>
        <w:rPr>
          <w:b/>
          <w:bCs/>
          <w:highlight w:val="none"/>
        </w:rPr>
        <w:t xml:space="preserve">/types:</w:t>
      </w:r>
      <w:r>
        <w:rPr>
          <w:highlight w:val="none"/>
        </w:rPr>
        <w:t xml:space="preserve"> Includes the Graphql types for the entities</w:t>
      </w:r>
      <w:r>
        <w:rPr>
          <w:highlight w:val="none"/>
        </w:rPr>
      </w:r>
    </w:p>
    <w:p>
      <w:pPr>
        <w:pStyle w:val="664"/>
        <w:numPr>
          <w:ilvl w:val="3"/>
          <w:numId w:val="1"/>
        </w:numPr>
        <w:pBdr/>
        <w:spacing/>
        <w:ind/>
        <w:rPr/>
      </w:pPr>
      <w:r>
        <w:rPr>
          <w:b/>
          <w:bCs/>
          <w:highlight w:val="none"/>
        </w:rPr>
        <w:t xml:space="preserve">Post.ts:</w:t>
      </w:r>
      <w:r>
        <w:rPr>
          <w:highlight w:val="none"/>
        </w:rPr>
        <w:t xml:space="preserve"> Post entity in Graphql model</w:t>
      </w:r>
      <w:r>
        <w:rPr>
          <w:highlight w:val="none"/>
        </w:rPr>
      </w:r>
    </w:p>
    <w:p>
      <w:pPr>
        <w:pStyle w:val="664"/>
        <w:numPr>
          <w:ilvl w:val="3"/>
          <w:numId w:val="1"/>
        </w:numPr>
        <w:pBdr/>
        <w:spacing/>
        <w:ind/>
        <w:rPr/>
      </w:pPr>
      <w:r>
        <w:rPr>
          <w:b/>
          <w:bCs/>
          <w:highlight w:val="none"/>
        </w:rPr>
        <w:t xml:space="preserve">PostComment.ts:</w:t>
      </w:r>
      <w:r>
        <w:rPr>
          <w:highlight w:val="none"/>
        </w:rPr>
        <w:t xml:space="preserve"> Post comment entity in Graphql model</w:t>
      </w:r>
      <w:r>
        <w:rPr>
          <w:highlight w:val="none"/>
        </w:rPr>
      </w:r>
    </w:p>
    <w:p>
      <w:pPr>
        <w:pStyle w:val="664"/>
        <w:numPr>
          <w:ilvl w:val="2"/>
          <w:numId w:val="1"/>
        </w:numPr>
        <w:pBdr/>
        <w:spacing/>
        <w:ind/>
        <w:rPr/>
      </w:pPr>
      <w:r>
        <w:rPr>
          <w:b/>
          <w:bCs/>
          <w:highlight w:val="none"/>
        </w:rPr>
        <w:t xml:space="preserve">Query.ts:</w:t>
      </w:r>
      <w:r>
        <w:rPr>
          <w:highlight w:val="none"/>
        </w:rPr>
        <w:t xml:space="preserve"> File that has inside all the Graphql queries</w:t>
      </w:r>
      <w:r>
        <w:rPr>
          <w:highlight w:val="none"/>
        </w:rPr>
      </w:r>
    </w:p>
    <w:p>
      <w:pPr>
        <w:pStyle w:val="664"/>
        <w:numPr>
          <w:ilvl w:val="2"/>
          <w:numId w:val="1"/>
        </w:numPr>
        <w:pBdr/>
        <w:spacing/>
        <w:ind/>
        <w:rPr/>
      </w:pPr>
      <w:r>
        <w:rPr>
          <w:b/>
          <w:bCs/>
          <w:highlight w:val="none"/>
        </w:rPr>
        <w:t xml:space="preserve">Schema.ts:</w:t>
      </w:r>
      <w:r>
        <w:rPr>
          <w:highlight w:val="none"/>
        </w:rPr>
        <w:t xml:space="preserve"> Configuration file for the graphql Schema that used by the system (app)</w:t>
      </w:r>
      <w:r>
        <w:rPr>
          <w:highlight w:val="none"/>
        </w:rPr>
      </w:r>
    </w:p>
    <w:p>
      <w:pPr>
        <w:pStyle w:val="664"/>
        <w:numPr>
          <w:ilvl w:val="1"/>
          <w:numId w:val="1"/>
        </w:numPr>
        <w:pBdr/>
        <w:spacing/>
        <w:ind/>
        <w:rPr/>
      </w:pPr>
      <w:r>
        <w:rPr>
          <w:b/>
          <w:bCs/>
          <w:highlight w:val="none"/>
        </w:rPr>
        <w:t xml:space="preserve">/lib:</w:t>
      </w:r>
      <w:r>
        <w:rPr>
          <w:highlight w:val="none"/>
        </w:rPr>
        <w:t xml:space="preserve"> </w:t>
      </w:r>
      <w:r>
        <w:rPr>
          <w:highlight w:val="none"/>
        </w:rPr>
        <w:t xml:space="preserve">Includes all the files that </w:t>
      </w:r>
      <w:r>
        <w:rPr>
          <w:highlight w:val="none"/>
        </w:rPr>
        <w:t xml:space="preserve">implement connection services like database for the app</w:t>
      </w:r>
      <w:r>
        <w:rPr>
          <w:highlight w:val="none"/>
        </w:rPr>
      </w:r>
    </w:p>
    <w:p>
      <w:pPr>
        <w:pStyle w:val="664"/>
        <w:numPr>
          <w:ilvl w:val="2"/>
          <w:numId w:val="1"/>
        </w:numPr>
        <w:pBdr/>
        <w:spacing/>
        <w:ind/>
        <w:rPr/>
      </w:pPr>
      <w:r>
        <w:rPr>
          <w:b/>
          <w:bCs/>
          <w:highlight w:val="none"/>
        </w:rPr>
        <w:t xml:space="preserve">/connectors:</w:t>
      </w:r>
      <w:r>
        <w:rPr>
          <w:highlight w:val="none"/>
        </w:rPr>
        <w:t xml:space="preserve"> directory that contains all the files including the connections with outsource systems, like database</w:t>
      </w:r>
      <w:r>
        <w:rPr>
          <w:highlight w:val="none"/>
        </w:rPr>
      </w:r>
    </w:p>
    <w:p>
      <w:pPr>
        <w:pStyle w:val="664"/>
        <w:numPr>
          <w:ilvl w:val="3"/>
          <w:numId w:val="1"/>
        </w:numPr>
        <w:pBdr/>
        <w:spacing/>
        <w:ind/>
        <w:rPr/>
      </w:pPr>
      <w:r>
        <w:rPr>
          <w:highlight w:val="none"/>
        </w:rPr>
      </w:r>
      <w:r>
        <w:rPr>
          <w:highlight w:val="none"/>
        </w:rPr>
        <w:t xml:space="preserve">mysql-db.ts: Implements the connection with MySql database with some custom code to work properly with project’s environment</w:t>
      </w:r>
      <w:r>
        <w:rPr>
          <w:highlight w:val="none"/>
        </w:rPr>
      </w:r>
    </w:p>
    <w:p>
      <w:pPr>
        <w:pStyle w:val="664"/>
        <w:numPr>
          <w:ilvl w:val="2"/>
          <w:numId w:val="1"/>
        </w:numPr>
        <w:pBdr/>
        <w:spacing/>
        <w:ind/>
        <w:rPr/>
      </w:pPr>
      <w:r>
        <w:rPr>
          <w:b/>
          <w:bCs/>
          <w:highlight w:val="none"/>
        </w:rPr>
        <w:t xml:space="preserve">/middlewares:</w:t>
      </w:r>
      <w:r>
        <w:rPr>
          <w:highlight w:val="none"/>
        </w:rPr>
        <w:t xml:space="preserve"> Has inside all the files for the project’s middlewares</w:t>
      </w:r>
      <w:r>
        <w:rPr>
          <w:highlight w:val="none"/>
        </w:rPr>
      </w:r>
    </w:p>
    <w:p>
      <w:pPr>
        <w:pStyle w:val="664"/>
        <w:numPr>
          <w:ilvl w:val="3"/>
          <w:numId w:val="1"/>
        </w:numPr>
        <w:pBdr/>
        <w:spacing/>
        <w:ind/>
        <w:rPr/>
      </w:pPr>
      <w:r>
        <w:rPr>
          <w:highlight w:val="none"/>
        </w:rPr>
      </w:r>
      <w:r>
        <w:rPr>
          <w:highlight w:val="none"/>
        </w:rPr>
        <w:t xml:space="preserve">authenticateToken.mw.ts: </w:t>
      </w:r>
      <w:r>
        <w:rPr>
          <w:highlight w:val="none"/>
        </w:rPr>
        <w:t xml:space="preserve">Middleware that the project uses to authorize the given Bearer Token in Header named ‘Authorization’</w:t>
      </w:r>
      <w:r>
        <w:rPr>
          <w:highlight w:val="none"/>
        </w:rPr>
      </w:r>
    </w:p>
    <w:p>
      <w:pPr>
        <w:pStyle w:val="664"/>
        <w:numPr>
          <w:ilvl w:val="2"/>
          <w:numId w:val="1"/>
        </w:numPr>
        <w:pBdr/>
        <w:spacing/>
        <w:ind/>
        <w:rPr/>
      </w:pPr>
      <w:r>
        <w:rPr>
          <w:b/>
          <w:bCs/>
          <w:highlight w:val="none"/>
        </w:rPr>
        <w:t xml:space="preserve">index.ts:</w:t>
      </w:r>
      <w:r>
        <w:rPr>
          <w:highlight w:val="none"/>
        </w:rPr>
        <w:t xml:space="preserve"> </w:t>
      </w:r>
      <w:r>
        <w:rPr>
          <w:highlight w:val="none"/>
        </w:rPr>
      </w:r>
      <w:r>
        <w:rPr>
          <w:highlight w:val="none"/>
        </w:rPr>
        <w:t xml:space="preserve">This file includes all the services classes ’ exports in order to import only one file in other typescript files</w:t>
      </w:r>
      <w:r/>
      <w:r>
        <w:rPr>
          <w:highlight w:val="none"/>
        </w:rPr>
      </w:r>
    </w:p>
    <w:p>
      <w:pPr>
        <w:pStyle w:val="664"/>
        <w:numPr>
          <w:ilvl w:val="2"/>
          <w:numId w:val="1"/>
        </w:numPr>
        <w:pBdr/>
        <w:spacing/>
        <w:ind/>
        <w:rPr/>
      </w:pPr>
      <w:r>
        <w:rPr>
          <w:b/>
          <w:bCs/>
          <w:highlight w:val="none"/>
        </w:rPr>
        <w:t xml:space="preserve">post-comments.service.ts:</w:t>
      </w:r>
      <w:r>
        <w:rPr>
          <w:highlight w:val="none"/>
        </w:rPr>
        <w:t xml:space="preserve"> Service that contains all the functions used by system to manage the post’s comments entities</w:t>
      </w:r>
      <w:r>
        <w:rPr>
          <w:highlight w:val="none"/>
        </w:rPr>
      </w:r>
    </w:p>
    <w:p>
      <w:pPr>
        <w:pStyle w:val="664"/>
        <w:numPr>
          <w:ilvl w:val="2"/>
          <w:numId w:val="1"/>
        </w:numPr>
        <w:pBdr/>
        <w:spacing/>
        <w:ind/>
        <w:rPr/>
      </w:pPr>
      <w:r>
        <w:rPr>
          <w:b/>
          <w:bCs/>
          <w:highlight w:val="none"/>
        </w:rPr>
        <w:t xml:space="preserve">post.service.ts:</w:t>
      </w:r>
      <w:r>
        <w:rPr>
          <w:highlight w:val="none"/>
        </w:rPr>
        <w:t xml:space="preserve"> Service that contains all the functions used by system to manage the posts entities</w:t>
      </w:r>
      <w:r>
        <w:rPr>
          <w:highlight w:val="none"/>
        </w:rPr>
      </w:r>
    </w:p>
    <w:p>
      <w:pPr>
        <w:pStyle w:val="664"/>
        <w:numPr>
          <w:ilvl w:val="2"/>
          <w:numId w:val="1"/>
        </w:numPr>
        <w:pBdr/>
        <w:spacing/>
        <w:ind/>
        <w:rPr/>
      </w:pPr>
      <w:r>
        <w:rPr>
          <w:b/>
          <w:bCs/>
          <w:highlight w:val="none"/>
        </w:rPr>
        <w:t xml:space="preserve">stringValidator.service.ts:</w:t>
      </w:r>
      <w:r>
        <w:rPr>
          <w:highlight w:val="none"/>
        </w:rPr>
        <w:t xml:space="preserve"> Service that has inside all the functions to handle cases of a string, like the function isEmail. This function checks if a string is email or not.</w:t>
      </w:r>
      <w:r>
        <w:rPr>
          <w:highlight w:val="none"/>
        </w:rPr>
      </w:r>
    </w:p>
    <w:p>
      <w:pPr>
        <w:pStyle w:val="664"/>
        <w:numPr>
          <w:ilvl w:val="2"/>
          <w:numId w:val="1"/>
        </w:numPr>
        <w:pBdr/>
        <w:spacing/>
        <w:ind/>
        <w:rPr/>
      </w:pPr>
      <w:r>
        <w:rPr>
          <w:b/>
          <w:bCs/>
          <w:highlight w:val="none"/>
        </w:rPr>
        <w:t xml:space="preserve">tokenAuthentication.service.ts:</w:t>
      </w:r>
      <w:r>
        <w:rPr>
          <w:highlight w:val="none"/>
        </w:rPr>
        <w:t xml:space="preserve"> Service that includes the functions to handle (like create new, refresh, validate and more) the authentication/authorization Bearer tokens</w:t>
      </w:r>
      <w:r>
        <w:rPr>
          <w:highlight w:val="none"/>
        </w:rPr>
      </w:r>
    </w:p>
    <w:p>
      <w:pPr>
        <w:pStyle w:val="664"/>
        <w:numPr>
          <w:ilvl w:val="2"/>
          <w:numId w:val="1"/>
        </w:numPr>
        <w:pBdr/>
        <w:spacing/>
        <w:ind/>
        <w:rPr/>
      </w:pPr>
      <w:r>
        <w:rPr>
          <w:b/>
          <w:bCs/>
          <w:highlight w:val="none"/>
        </w:rPr>
        <w:t xml:space="preserve">user.service.ts:</w:t>
      </w:r>
      <w:r>
        <w:rPr>
          <w:highlight w:val="none"/>
        </w:rPr>
        <w:t xml:space="preserve"> </w:t>
      </w:r>
      <w:r>
        <w:rPr>
          <w:highlight w:val="none"/>
        </w:rPr>
        <w:t xml:space="preserve">Service that contains all the functions used by system to manage the users entities</w:t>
      </w:r>
      <w:r/>
      <w:r>
        <w:rPr>
          <w:highlight w:val="none"/>
        </w:rPr>
      </w:r>
      <w:r>
        <w:rPr>
          <w:highlight w:val="none"/>
        </w:rPr>
      </w:r>
    </w:p>
    <w:p>
      <w:pPr>
        <w:pStyle w:val="664"/>
        <w:numPr>
          <w:ilvl w:val="2"/>
          <w:numId w:val="1"/>
        </w:numPr>
        <w:pBdr/>
        <w:spacing/>
        <w:ind/>
        <w:rPr/>
      </w:pPr>
      <w:r>
        <w:rPr>
          <w:b/>
          <w:bCs/>
          <w:highlight w:val="none"/>
        </w:rPr>
        <w:t xml:space="preserve">utilities.service.ts:</w:t>
      </w:r>
      <w:r>
        <w:rPr>
          <w:highlight w:val="none"/>
        </w:rPr>
        <w:t xml:space="preserve"> This service contains the UtilitiesService class that contains various functions used in various parts of the application as well as summarizes within properties various modules and functionality used in various parts of the application in order to avoid constant importing into various parts.</w:t>
      </w:r>
      <w:r>
        <w:rPr>
          <w:highlight w:val="none"/>
        </w:rPr>
      </w:r>
    </w:p>
    <w:p>
      <w:pPr>
        <w:pStyle w:val="664"/>
        <w:numPr>
          <w:ilvl w:val="1"/>
          <w:numId w:val="1"/>
        </w:numPr>
        <w:pBdr/>
        <w:spacing/>
        <w:ind/>
        <w:rPr/>
      </w:pPr>
      <w:r>
        <w:rPr>
          <w:b/>
          <w:bCs/>
          <w:highlight w:val="none"/>
        </w:rPr>
      </w:r>
      <w:r>
        <w:rPr>
          <w:b/>
          <w:bCs/>
          <w:highlight w:val="none"/>
        </w:rPr>
        <w:t xml:space="preserve">/models:</w:t>
      </w:r>
      <w:r>
        <w:rPr>
          <w:highlight w:val="none"/>
        </w:rPr>
        <w:t xml:space="preserve"> This directory contains all the TypeScript models (in class format) for the app’s entities</w:t>
      </w:r>
      <w:r>
        <w:rPr>
          <w:highlight w:val="none"/>
        </w:rPr>
      </w:r>
    </w:p>
    <w:p>
      <w:pPr>
        <w:pStyle w:val="664"/>
        <w:numPr>
          <w:ilvl w:val="2"/>
          <w:numId w:val="4"/>
        </w:numPr>
        <w:pBdr/>
        <w:spacing/>
        <w:ind/>
        <w:rPr/>
      </w:pPr>
      <w:r>
        <w:rPr>
          <w:b/>
          <w:bCs/>
          <w:highlight w:val="none"/>
        </w:rPr>
        <w:t xml:space="preserve">index.ts:</w:t>
      </w:r>
      <w:r>
        <w:rPr>
          <w:highlight w:val="none"/>
        </w:rPr>
        <w:t xml:space="preserve"> </w:t>
      </w:r>
      <w:r>
        <w:rPr>
          <w:highlight w:val="none"/>
        </w:rPr>
        <w:t xml:space="preserve">This file includes all the models classes’ exports in order to import only one file in other typescript files</w:t>
      </w:r>
      <w:r/>
      <w:r/>
    </w:p>
    <w:p>
      <w:pPr>
        <w:pStyle w:val="664"/>
        <w:numPr>
          <w:ilvl w:val="2"/>
          <w:numId w:val="1"/>
        </w:numPr>
        <w:pBdr/>
        <w:spacing/>
        <w:ind/>
        <w:rPr/>
      </w:pPr>
      <w:r>
        <w:rPr>
          <w:b/>
          <w:bCs/>
          <w:highlight w:val="none"/>
        </w:rPr>
        <w:t xml:space="preserve">Post.ts:</w:t>
      </w:r>
      <w:r>
        <w:rPr>
          <w:highlight w:val="none"/>
        </w:rPr>
        <w:t xml:space="preserve"> Post entity</w:t>
      </w:r>
      <w:r>
        <w:rPr>
          <w:highlight w:val="none"/>
        </w:rPr>
      </w:r>
    </w:p>
    <w:p>
      <w:pPr>
        <w:pStyle w:val="664"/>
        <w:numPr>
          <w:ilvl w:val="2"/>
          <w:numId w:val="1"/>
        </w:numPr>
        <w:pBdr/>
        <w:spacing/>
        <w:ind/>
        <w:rPr/>
      </w:pPr>
      <w:r>
        <w:rPr>
          <w:b/>
          <w:bCs/>
          <w:highlight w:val="none"/>
        </w:rPr>
        <w:t xml:space="preserve">PostComment.ts:</w:t>
      </w:r>
      <w:r>
        <w:rPr>
          <w:highlight w:val="none"/>
        </w:rPr>
        <w:t xml:space="preserve"> Post comment entity</w:t>
      </w:r>
      <w:r>
        <w:rPr>
          <w:highlight w:val="none"/>
        </w:rPr>
      </w:r>
    </w:p>
    <w:p>
      <w:pPr>
        <w:pStyle w:val="664"/>
        <w:numPr>
          <w:ilvl w:val="2"/>
          <w:numId w:val="1"/>
        </w:numPr>
        <w:pBdr/>
        <w:spacing/>
        <w:ind/>
        <w:rPr/>
      </w:pPr>
      <w:r>
        <w:rPr>
          <w:b/>
          <w:bCs/>
          <w:highlight w:val="none"/>
        </w:rPr>
        <w:t xml:space="preserve">User:</w:t>
      </w:r>
      <w:r>
        <w:rPr>
          <w:highlight w:val="none"/>
        </w:rPr>
        <w:t xml:space="preserve"> User entity</w:t>
      </w:r>
      <w:r>
        <w:rPr>
          <w:highlight w:val="none"/>
        </w:rPr>
      </w:r>
    </w:p>
    <w:p>
      <w:pPr>
        <w:pStyle w:val="664"/>
        <w:numPr>
          <w:ilvl w:val="1"/>
          <w:numId w:val="1"/>
        </w:numPr>
        <w:pBdr/>
        <w:spacing/>
        <w:ind/>
        <w:rPr/>
      </w:pPr>
      <w:r>
        <w:rPr>
          <w:b/>
          <w:bCs/>
          <w:highlight w:val="none"/>
        </w:rPr>
        <w:t xml:space="preserve">/routes:</w:t>
      </w:r>
      <w:r>
        <w:rPr>
          <w:highlight w:val="none"/>
        </w:rPr>
        <w:t xml:space="preserve"> Contains the routes (URLs) that the app implements</w:t>
      </w:r>
      <w:r>
        <w:rPr>
          <w:highlight w:val="none"/>
        </w:rPr>
      </w:r>
    </w:p>
    <w:p>
      <w:pPr>
        <w:pStyle w:val="664"/>
        <w:numPr>
          <w:ilvl w:val="2"/>
          <w:numId w:val="1"/>
        </w:numPr>
        <w:pBdr/>
        <w:spacing/>
        <w:ind/>
        <w:rPr/>
      </w:pPr>
      <w:r>
        <w:rPr>
          <w:highlight w:val="none"/>
        </w:rPr>
      </w:r>
      <w:r>
        <w:rPr>
          <w:b/>
          <w:bCs/>
          <w:highlight w:val="none"/>
        </w:rPr>
        <w:t xml:space="preserve">/auth:</w:t>
      </w:r>
      <w:r>
        <w:rPr>
          <w:highlight w:val="none"/>
        </w:rPr>
        <w:t xml:space="preserve"> Directory contains the files that implement the routes for the AUTHentication and AUTHorization for a user/account</w:t>
      </w:r>
      <w:r>
        <w:rPr>
          <w:highlight w:val="none"/>
        </w:rPr>
      </w:r>
    </w:p>
    <w:p>
      <w:pPr>
        <w:pStyle w:val="664"/>
        <w:numPr>
          <w:ilvl w:val="3"/>
          <w:numId w:val="1"/>
        </w:numPr>
        <w:pBdr/>
        <w:spacing/>
        <w:ind/>
        <w:rPr/>
      </w:pPr>
      <w:r>
        <w:rPr>
          <w:highlight w:val="none"/>
        </w:rPr>
      </w:r>
      <w:r>
        <w:rPr>
          <w:b/>
          <w:bCs/>
          <w:highlight w:val="none"/>
        </w:rPr>
        <w:t xml:space="preserve">login.ts:</w:t>
      </w:r>
      <w:r>
        <w:rPr>
          <w:highlight w:val="none"/>
        </w:rPr>
        <w:t xml:space="preserve"> File with the routes for the login process in the app, like login route and refresh token route</w:t>
      </w:r>
      <w:r>
        <w:rPr>
          <w:highlight w:val="none"/>
        </w:rPr>
      </w:r>
    </w:p>
    <w:p>
      <w:pPr>
        <w:pStyle w:val="664"/>
        <w:numPr>
          <w:ilvl w:val="3"/>
          <w:numId w:val="1"/>
        </w:numPr>
        <w:pBdr/>
        <w:spacing/>
        <w:ind/>
        <w:rPr/>
      </w:pPr>
      <w:r>
        <w:rPr>
          <w:b/>
          <w:bCs/>
          <w:highlight w:val="none"/>
        </w:rPr>
        <w:t xml:space="preserve">logout.ts:</w:t>
      </w:r>
      <w:r>
        <w:rPr>
          <w:highlight w:val="none"/>
        </w:rPr>
        <w:t xml:space="preserve"> File contains the logout route that deletes the record with tokens (auth_tokens table in database) from the database</w:t>
      </w:r>
      <w:r>
        <w:rPr>
          <w:highlight w:val="none"/>
        </w:rPr>
      </w:r>
    </w:p>
    <w:p>
      <w:pPr>
        <w:pStyle w:val="664"/>
        <w:numPr>
          <w:ilvl w:val="2"/>
          <w:numId w:val="1"/>
        </w:numPr>
        <w:pBdr/>
        <w:spacing/>
        <w:ind/>
        <w:rPr/>
      </w:pPr>
      <w:r>
        <w:rPr>
          <w:b/>
          <w:bCs/>
          <w:highlight w:val="none"/>
        </w:rPr>
        <w:t xml:space="preserve">/errors:</w:t>
      </w:r>
      <w:r>
        <w:rPr>
          <w:highlight w:val="none"/>
        </w:rPr>
        <w:t xml:space="preserve"> Directory contains the files for http errors, like error 404</w:t>
      </w:r>
      <w:r>
        <w:rPr>
          <w:highlight w:val="none"/>
        </w:rPr>
      </w:r>
      <w:r>
        <w:rPr>
          <w:highlight w:val="none"/>
        </w:rPr>
      </w:r>
      <w:r>
        <w:rPr>
          <w:highlight w:val="none"/>
        </w:rPr>
      </w:r>
      <w:r/>
    </w:p>
    <w:p>
      <w:pPr>
        <w:pStyle w:val="664"/>
        <w:numPr>
          <w:ilvl w:val="3"/>
          <w:numId w:val="1"/>
        </w:numPr>
        <w:pBdr/>
        <w:spacing/>
        <w:ind/>
        <w:rPr/>
      </w:pPr>
      <w:r>
        <w:rPr>
          <w:highlight w:val="none"/>
        </w:rPr>
      </w:r>
      <w:r>
        <w:rPr>
          <w:highlight w:val="none"/>
        </w:rPr>
        <w:t xml:space="preserve">error-404.ts: Implements the route for the 404 error</w:t>
      </w:r>
      <w:r>
        <w:rPr>
          <w:highlight w:val="none"/>
        </w:rPr>
      </w:r>
    </w:p>
    <w:p>
      <w:pPr>
        <w:pStyle w:val="664"/>
        <w:numPr>
          <w:ilvl w:val="2"/>
          <w:numId w:val="1"/>
        </w:numPr>
        <w:pBdr/>
        <w:spacing/>
        <w:ind/>
        <w:rPr/>
      </w:pPr>
      <w:r>
        <w:rPr>
          <w:b/>
          <w:bCs/>
          <w:highlight w:val="none"/>
        </w:rPr>
        <w:t xml:space="preserve">/users:</w:t>
      </w:r>
      <w:r>
        <w:rPr>
          <w:highlight w:val="none"/>
        </w:rPr>
        <w:t xml:space="preserve"> Directory contains the files for users manipulation and handling inside the app</w:t>
      </w:r>
      <w:r>
        <w:rPr>
          <w:highlight w:val="none"/>
        </w:rPr>
      </w:r>
    </w:p>
    <w:p>
      <w:pPr>
        <w:pStyle w:val="664"/>
        <w:numPr>
          <w:ilvl w:val="3"/>
          <w:numId w:val="1"/>
        </w:numPr>
        <w:pBdr/>
        <w:spacing/>
        <w:ind/>
        <w:rPr/>
      </w:pPr>
      <w:r>
        <w:rPr>
          <w:highlight w:val="none"/>
        </w:rPr>
        <w:t xml:space="preserve">register.ts: File to register the users</w:t>
      </w:r>
      <w:r>
        <w:rPr>
          <w:highlight w:val="none"/>
        </w:rPr>
      </w:r>
    </w:p>
    <w:p>
      <w:pPr>
        <w:pStyle w:val="664"/>
        <w:numPr>
          <w:ilvl w:val="2"/>
          <w:numId w:val="1"/>
        </w:numPr>
        <w:pBdr/>
        <w:spacing/>
        <w:ind/>
        <w:rPr/>
      </w:pPr>
      <w:r>
        <w:rPr>
          <w:b/>
          <w:bCs/>
          <w:highlight w:val="none"/>
        </w:rPr>
        <w:t xml:space="preserve">comments.ts:</w:t>
      </w:r>
      <w:r>
        <w:rPr>
          <w:highlight w:val="none"/>
        </w:rPr>
        <w:t xml:space="preserve"> Implements all the routes to handle the posts’ comments</w:t>
      </w:r>
      <w:r>
        <w:rPr>
          <w:highlight w:val="none"/>
        </w:rPr>
      </w:r>
    </w:p>
    <w:p>
      <w:pPr>
        <w:pStyle w:val="664"/>
        <w:numPr>
          <w:ilvl w:val="2"/>
          <w:numId w:val="1"/>
        </w:numPr>
        <w:pBdr/>
        <w:spacing/>
        <w:ind/>
        <w:rPr/>
      </w:pPr>
      <w:r>
        <w:rPr>
          <w:b/>
          <w:bCs/>
          <w:highlight w:val="none"/>
        </w:rPr>
        <w:t xml:space="preserve">index.ts:</w:t>
      </w:r>
      <w:r>
        <w:rPr>
          <w:highlight w:val="none"/>
        </w:rPr>
        <w:t xml:space="preserve"> This file has the index route (‘/’) inside of it</w:t>
      </w:r>
      <w:r>
        <w:rPr>
          <w:highlight w:val="none"/>
        </w:rPr>
      </w:r>
    </w:p>
    <w:p>
      <w:pPr>
        <w:pStyle w:val="664"/>
        <w:numPr>
          <w:ilvl w:val="2"/>
          <w:numId w:val="1"/>
        </w:numPr>
        <w:pBdr/>
        <w:spacing/>
        <w:ind/>
        <w:rPr/>
      </w:pPr>
      <w:r>
        <w:rPr>
          <w:b/>
          <w:bCs/>
          <w:highlight w:val="none"/>
        </w:rPr>
        <w:t xml:space="preserve">posts.ts:</w:t>
      </w:r>
      <w:r>
        <w:rPr>
          <w:highlight w:val="none"/>
        </w:rPr>
        <w:t xml:space="preserve"> </w:t>
      </w:r>
      <w:r>
        <w:rPr>
          <w:highlight w:val="none"/>
        </w:rPr>
        <w:t xml:space="preserve">Implements all the routes to handle the posts</w:t>
      </w:r>
      <w:r>
        <w:rPr>
          <w:highlight w:val="none"/>
        </w:rPr>
      </w:r>
      <w:r>
        <w:rPr>
          <w:highlight w:val="none"/>
        </w:rPr>
      </w:r>
    </w:p>
    <w:p>
      <w:pPr>
        <w:pStyle w:val="664"/>
        <w:numPr>
          <w:ilvl w:val="1"/>
          <w:numId w:val="1"/>
        </w:numPr>
        <w:pBdr/>
        <w:spacing/>
        <w:ind/>
        <w:rPr/>
      </w:pPr>
      <w:r>
        <w:rPr>
          <w:b/>
          <w:bCs/>
          <w:highlight w:val="none"/>
        </w:rPr>
        <w:t xml:space="preserve">app.ts:</w:t>
      </w:r>
      <w:r>
        <w:rPr>
          <w:highlight w:val="none"/>
        </w:rPr>
        <w:t xml:space="preserve"> Startup file to run the server, and initialize data for the app</w:t>
      </w:r>
      <w:r>
        <w:rPr>
          <w:highlight w:val="none"/>
        </w:rPr>
      </w:r>
    </w:p>
    <w:p>
      <w:pPr>
        <w:pBdr/>
        <w:spacing/>
        <w:ind/>
        <w:rPr/>
      </w:pPr>
      <w:r/>
      <w:r/>
    </w:p>
    <w:p>
      <w:pPr>
        <w:pBdr/>
        <w:spacing/>
        <w:ind/>
        <w:rPr/>
      </w:pPr>
      <w:r/>
      <w:r/>
    </w:p>
    <w:p>
      <w:pPr>
        <w:pBdr/>
        <w:spacing/>
        <w:ind/>
        <w:rPr/>
      </w:pPr>
      <w:r/>
      <w:r/>
    </w:p>
    <w:p>
      <w:pPr>
        <w:pBdr/>
        <w:spacing/>
        <w:ind/>
        <w:rPr/>
      </w:pPr>
      <w:r>
        <w:rPr>
          <w:highlight w:val="none"/>
        </w:rPr>
        <w:t xml:space="preserve">Thank you in advance,</w:t>
      </w:r>
      <w:r>
        <w:rPr>
          <w:highlight w:val="none"/>
        </w:rPr>
      </w:r>
    </w:p>
    <w:p>
      <w:pPr>
        <w:pBdr/>
        <w:spacing/>
        <w:ind/>
        <w:rPr>
          <w:highlight w:val="none"/>
        </w:rPr>
      </w:pPr>
      <w:r>
        <w:rPr>
          <w:highlight w:val="none"/>
        </w:rPr>
        <w:t xml:space="preserve">Anastasios Tsalmas</w:t>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Tsalmas-Anastasios/quintessential-node-challeng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2025-01-19T16:36:23Z</dcterms:modified>
</cp:coreProperties>
</file>