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บทท-1"/>
    <w:p>
      <w:pPr>
        <w:pStyle w:val="Heading1"/>
      </w:pPr>
      <w:r>
        <w:t xml:space="preserve">บทที่ 1</w:t>
      </w:r>
    </w:p>
    <w:bookmarkEnd w:id="9"/>
    <w:bookmarkStart w:id="23" w:name="บทนำ"/>
    <w:p>
      <w:pPr>
        <w:pStyle w:val="Heading1"/>
      </w:pPr>
      <w:r>
        <w:t xml:space="preserve">บทนำ</w:t>
      </w:r>
    </w:p>
    <w:bookmarkStart w:id="10" w:name="ความเปนมาและความสำคญของปญหา"/>
    <w:p>
      <w:pPr>
        <w:pStyle w:val="Heading2"/>
      </w:pPr>
      <w:r>
        <w:t xml:space="preserve">1.1 ความเป็นมาและความสำคัญของปัญหา</w:t>
      </w:r>
    </w:p>
    <w:p>
      <w:pPr>
        <w:pStyle w:val="FirstParagraph"/>
      </w:pPr>
      <w:r>
        <w:t xml:space="preserve">ดินเป็นทรัพยากรธรรมชาติที่มีบทบาทสำคัญอย่างยิ่งยวดต่อความมั่นคงทางอาหารและเสถียรภาพของระบบนิเวศการเกษตร โดยเฉพาะอย่างยิ่งในเขตพื้นที่ภาคตะวันออกของประเทศไทย ซึ่งครอบคลุมจังหวัดจันทบุรี ระยอง และตราด อันเป็นแหล่งผลิตและส่งออกผลไม้เมืองร้อนมูลค่าทางเศรษฐกิจสูงระดับประเทศ เช่น ทุเรียน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มังคุด และเงาะ การบริหารจัดการธาตุอาหารพืชและการปรับปรุงดินเพื่อให้ต้นทุเรียนเจริญเติบโตอย่างสมบูรณ์ ให้ผลผลิตคุณภาพสูง และได้มาตรฐานความปลอดภัยตามเกณฑ์การปฏิบัติทางการเกษตรที่ดี (Good Agricultural Practices หรือ GAP) จำเป็นต้องอาศัยการตรวจสอบสมบัติทางเคมีกายภาพของดินอย่างสม่ำเสมอ โดยดัชนีชี้วัดที่มีความสำคัญสูงสุดประการหนึ่งคือ</w:t>
      </w:r>
      <w:r>
        <w:t xml:space="preserve"> </w:t>
      </w:r>
      <w:r>
        <w:t xml:space="preserve">“ค่าความเป็นกรด-ด่างของดิน”</w:t>
      </w:r>
      <w:r>
        <w:t xml:space="preserve"> </w:t>
      </w:r>
      <w:r>
        <w:t xml:space="preserve">(Soil pH)</w:t>
      </w:r>
    </w:p>
    <w:p>
      <w:pPr>
        <w:pStyle w:val="BodyText"/>
      </w:pPr>
      <w:r>
        <w:t xml:space="preserve">ในทางปฐพีวิทยาและเคมีดิน ค่าความเป็นกรด-ด่างส่งผลกระทบโดยตรงต่อสมดุลเคมี การละลายตัว และความเป็นประโยชน์ของธาตุอาหารพืช ทั้งธาตุอาหารหลัก ได้แก่ ไนโตรเจน (N) ฟอสฟอรัส (P) และโพแทสเซียม (K) รวมถึงธาตุอาหารรองและจุลธาตุต่างๆ ในสารละลายดิน (Phimsorn et al., 2023) สำหรับพืชเศรษฐกิจอย่างทุเรียน ช่วงค่า Soil pH ที่เหมาะสมต่อการพัฒนาระบบรากฝอยและประสิทธิภาพในการดูดซึมธาตุอาหารจะอยู่ในช่วง 5.50 ถึง 6.50 หากดินมีสภาพเป็นกรดรุนแรง (pH ต่ำกว่า 5.00) ไอออนฟอสฟอรัสจะถูกตรึง (Fixation) ด้วยเหล็ก (Fe) และอะลูมิเนียม (Al) เกิดเป็นสารประกอบที่ไม่ละลายน้ำ ในขณะที่อะลูมิเนียมอิสระ (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 และแมงกานีส (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จะละลายออกมาจนถึงระดับที่เป็นพิษต่อระบบรากพืช ส่งผลให้รากแขนงกุด ปลายรากเน่า ต้นทุเรียนเกิดอาการใบไหม้ ชะงักการเจริญเติบโต และเปิดช่องทางให้เชื้อราก่อโรครากเน่าโคนเน่า (</w:t>
      </w:r>
      <w:r>
        <w:rPr>
          <w:i/>
          <w:iCs/>
        </w:rPr>
        <w:t xml:space="preserve">Phytophthora palmivora</w:t>
      </w:r>
      <w:r>
        <w:t xml:space="preserve">) เข้าทำลายได้อย่างรวดเร็ว ในทางตรงกันข้าม หากดินมีสภาพเป็นด่าง (pH สูงกว่า 7.50) จุลธาตุโลหะที่จำเป็น เช่น เหล็ก สังกะสี และทองแดง จะตกตะกอน ทำให้พืชแสดงอาการใบเหลืองซีดและผลผลิตลดลง</w:t>
      </w:r>
    </w:p>
    <w:p>
      <w:pPr>
        <w:pStyle w:val="BodyText"/>
      </w:pPr>
      <w:r>
        <w:t xml:space="preserve">ในทางปฏิบัติของเกษตรกร การทราบค่าความเป็นกรด-ด่างของดินอย่างแม่นยำและทันท่วงทีมีความสำคัญอย่างยิ่งต่อการตัดสินใจใส่สารปรับปรุงดิน เช่น ปูนโดโลไมท์ ปูนมาร์ล หรือการปรับสูตรปุ๋ยเคมีตามค่าวิเคราะห์ดิน (Site-Specific Nutrient Management) ทว่าวิธีการตรวจวัดค่า Soil pH ที่ใช้อยู่ในปัจจุบันยังคงมีข้อจำกัดเชิงโครงสร้างหลายประการ ได้แก่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วิธีการตรวจวิเคราะห์ในห้องปฏิบัติการมาตรฐาน (Standard Laboratory Method):</w:t>
      </w:r>
      <w:r>
        <w:t xml:space="preserve"> </w:t>
      </w:r>
      <w:r>
        <w:t xml:space="preserve">เป็นวิธีมาตรฐานอ้างอิงที่มีความแม่นยำสูง ดำเนินการโดยเก็บตัวอย่างดินมาผึ่งแห้ง บด ร่อนผ่านตะแกรงขนาด 2 มิลลิเมตร ผสมกับน้ำกลั่นในอัตราส่วน 1:1 หรือ 1:2.5 เขย่าให้เกิดสมดุลเคมี และวัดด้วยเครื่อง pH meter ระดับห้องปฏิบัติการ แม้ว่าจะมีความแม่นยำสูง แต่วิธีนี้ต้องใช้ระยะเวลาในการขนส่งและวิเคราะห์ตัวอย่างนาน 2 ถึง 3 สัปดาห์ มีค่าใช้จ่ายต่อตัวอย่างสูง และไม่สามารถให้ผลการวิเคราะห์แบบทันท่วงที (Real-time) ในแปลงเพาะปลูกได้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ชุดทดสอบดินแบบเทียบแถบสีเคมี (Chemical Colorimetric Test Kit):</w:t>
      </w:r>
      <w:r>
        <w:t xml:space="preserve"> </w:t>
      </w:r>
      <w:r>
        <w:t xml:space="preserve">อาศัยการเปลี่ยนสีของสารละลายอินดิเคเตอร์ แม้จะมีราคาประหยัดและพกพาสะดวก แต่ผลการวัดขึ้นอยู่กับสายตาและการตัดสินใจของผู้สังเกต (Subjective Error) มีความละเอียดต่ำ (Resolution ปกติอยู่ที่ 0.5 ถึง 1.0 pH unit) และมักถูกรบกวนด้วยสีของตะกอนดินเหนียวที่แขวนลอยในสารละลาย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เครื่องวัดค่า Soil pH ภาคสนามแบบโพรบพกพาดั้งเดิม (Conventional Field Soil pH Probe):</w:t>
      </w:r>
      <w:r>
        <w:t xml:space="preserve"> </w:t>
      </w:r>
      <w:r>
        <w:t xml:space="preserve">เกษตรกรสามารถนำไปปักลงในดินและอ่านค่าได้ทันที เครื่องมือประเภทนี้อาศัยหลักการวัดศักย์ไฟฟ้าเคมี (Potentiometric Measurement) ทว่ามักประสบปัญหาความคลาดเคลื่อนรุนแรงเมื่อนำไปใช้งานจริงในภาคสนาม โดยเฉพาะอย่างยิ่งปัญหาความผันผวนของอุณหภูมิดินและสภาพแวดล้อม (Temperature Effect) ความไม่เป็นเชิงเส้นของเซนเซอร์ (Non-linearity) การเลื่อนลอยของสัญญาณ (Sensor Drift) และผลกระทบจากความชื้นรวมถึงค่าสภาพนำไฟฟ้า (Electrical Conductivity หรือ EC) ในดิน</w:t>
      </w:r>
    </w:p>
    <w:p>
      <w:pPr>
        <w:pStyle w:val="FirstParagraph"/>
      </w:pPr>
      <w:r>
        <w:t xml:space="preserve">ตามทฤษฎีศักย์ไฟฟ้าเคมี สมการเนิร์นสต์ (Nernst Equation) ระบุว่า ค่าความต่างศักย์ไฟฟ้า (</w:t>
      </w:r>
      <m:oMath>
        <m:r>
          <m:t>E</m:t>
        </m:r>
      </m:oMath>
      <w:r>
        <w:t xml:space="preserve">) ที่เกิดขึ้นระหว่างขั้ววัดจะแปรผันตรงกับอุณหภูมิสัมบูรณ์ (</w:t>
      </w:r>
      <m:oMath>
        <m:r>
          <m:t>T</m:t>
        </m:r>
      </m:oMath>
      <w:r>
        <w:t xml:space="preserve"> </w:t>
      </w:r>
      <w:r>
        <w:t xml:space="preserve">ในหน่วยเคลวิน) โดยมีค่าความชันทางทฤษฎีเท่ากับ</w:t>
      </w:r>
      <w:r>
        <w:t xml:space="preserve"> </w:t>
      </w:r>
      <m:oMath>
        <m:r>
          <m:t>2.3026</m:t>
        </m:r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t xml:space="preserve"> </w:t>
      </w:r>
      <w:r>
        <w:t xml:space="preserve">(ประมาณ 59.16 mV ต่อหน่วย pH ที่อุณหภูมิ 25 องศาเซลเซียส) เมื่อนำชุดทดสอบไปใช้งานในสวนผลไม้ภาคสนามที่มีอุณหภูมิผันผวนระหว่าง 20 ถึง 45 องศาเซลเซียส การชดเชยอุณหภูมิด้วยสมการเชิงเส้นอย่างง่าย (Linear Temperature Compensation) มักไม่เพียงพอ เนื่องจากเซนเซอร์วัดดินในสภาพการผลิตจริงและปฏิกิริยาสารละลายดินมีความสัมพันธ์ที่ไม่เป็นเชิงเส้นที่ซับซ้อน (Non-linear Response) และได้รับผลกระทบจากการเลื่อนของจุดศักย์ไฟฟ้าสมมาตร (Isopotential Point Shift) รวมถึงไอออนรบกวนในดินร่วมด้วย (Chen et al., 2023)</w:t>
      </w:r>
    </w:p>
    <w:p>
      <w:pPr>
        <w:pStyle w:val="BodyText"/>
      </w:pPr>
      <w:r>
        <w:t xml:space="preserve">เพื่อแก้ไขปัญหาความคลาดเคลื่อนดังกล่าว ความก้าวหน้าทางด้านเทคโนโลยีปัญญาประดิษฐ์ (Artificial Intelligence หรือ AI) และการเรียนรู้ของเครื่อง (Machine Learning หรือ ML) โดยเฉพาะอย่างยิ่งโครงข่ายประสาทเทียมแบบเพอร์เซปตรอนหลายชั้น (Multilayer Perceptron หรือ MLP) ร่วมกับเทคโนโลยีการประมวลผลบนอุปกรณ์ปลายทาง (Edge Computing / TinyML) ได้เปิดโอกาสในการสร้างฟังก์ชันผกผัน (Inverse Mapping Function) ที่สามารถเรียนรู้และชดเชยความสัมพันธ์ที่ซับซ้อนระหว่างศักย์ไฟฟ้าเคมี อุณหภูมิ และค่าสภาพนำไฟฟ้าได้อย่างแม่นยำ การนำโมเดลโครงข่ายประสาทเทียมที่มีขนาดกะทัดรัดมาฝังตัว (Embed) ลงบนไมโครคอนโทรลเลอร์สมรรถนะสูง เช่น ESP32-S3 จะช่วยให้เครื่องวัดสามารถประมวลผลชดเชยค่าความคลาดเคลื่อนได้ในระดับเสี้ยววินาทีแบบ On-device โดยไม่ต้องพึ่งพาเครือข่ายอินเทอร์เน็ตหรือคลาวด์เซิร์ฟเวอร์</w:t>
      </w:r>
    </w:p>
    <w:p>
      <w:pPr>
        <w:pStyle w:val="BodyText"/>
      </w:pPr>
      <w:r>
        <w:t xml:space="preserve">ดังนั้น โครงการวิจัยนี้จึงมุ่งเน้นการพัฒนาชุดทดสอบค่าความเป็นกรด-ด่างของดินแบบพกพาภาคสนามความแม่นยำสูง ที่บูรณาการระบบฮาร์ดแวร์ประมวลผลแบบฝังตัว เซนเซอร์วัดค่าดินมาตรฐานอุตสาหกรรมสแตนเลส 316L เซนเซอร์อุณหภูมิอ้างอิงความแม่นยำสูง Sensirion SHT45 และโมเดลปัญญาประดิษฐ์ชดเชยความคลาดเคลื่อนสองขั้นตอน (Two-Stage Decoupling Edge AI) ผลลัพธ์ที่ได้จะช่วยให้เกษตรกร นักวิชาการเกษตร และหน่วยงานส่งเสริมการเกษตรมีเครื่องมือตรวจวัดสุขภาพดินที่แม่นยำ รวดเร็ว พกพาสะดวก และมีต้นทุนที่เหมาะสม อันเป็นการยกระดับการจัดการดินในระบบเกษตรแม่นยำ (Precision Agriculture) สอดคล้องกับยุทธศาสตร์การพัฒนาวิทยาศาสตร์ เทคโนโลยี และนวัตกรรมเพื่อการพัฒนาท้องถิ่นของมหาวิทยาลัยราชภัฏรำไพพรรณี</w:t>
      </w:r>
    </w:p>
    <w:p>
      <w:r>
        <w:pict>
          <v:rect style="width:0;height:1.5pt" o:hralign="center" o:hrstd="t" o:hr="t"/>
        </w:pict>
      </w:r>
    </w:p>
    <w:bookmarkEnd w:id="10"/>
    <w:bookmarkStart w:id="11" w:name="วตถประสงคของการวจย"/>
    <w:p>
      <w:pPr>
        <w:pStyle w:val="Heading2"/>
      </w:pPr>
      <w:r>
        <w:t xml:space="preserve">1.2 วัตถุประสงค์ของการวิจัย</w:t>
      </w:r>
    </w:p>
    <w:p>
      <w:pPr>
        <w:pStyle w:val="Compact"/>
        <w:numPr>
          <w:ilvl w:val="0"/>
          <w:numId w:val="1002"/>
        </w:numPr>
      </w:pPr>
      <w:r>
        <w:t xml:space="preserve">เพื่อศึกษาและสร้างชุดข้อมูลความสัมพันธ์หลายมิติ (Multidimensional Dataset) ระหว่างค่าศักย์ไฟฟ้าเคมีของเซนเซอร์วัดดิน อุณหภูมิ สภาพนำไฟฟ้า และค่าความเป็นกรด-ด่างมาตรฐาน ในสารละลายบัฟเฟอร์มาตรฐานอ้างอิงที่สามารถสอบกลับได้</w:t>
      </w:r>
    </w:p>
    <w:p>
      <w:pPr>
        <w:pStyle w:val="Compact"/>
        <w:numPr>
          <w:ilvl w:val="0"/>
          <w:numId w:val="1002"/>
        </w:numPr>
      </w:pPr>
      <w:r>
        <w:t xml:space="preserve">เพื่อพัฒนาและฝึกสอนโมเดลปัญญาประดิษฐ์แบบโครงข่ายประสาทเทียม (ANN/MLP) ที่สามารถชดเชยความคลาดเคลื่อนในการวัดที่เกิดจากผลกระทบของอุณหภูมิ (Temperature Effect) และความไม่เป็นเชิงเส้น (Non-linearity) ของเซนเซอร์ และแปลงเป็นโมเดล Edge TinyML ฝังตัวบนไมโครคอนโทรลเลอร์ ESP32-S3</w:t>
      </w:r>
    </w:p>
    <w:p>
      <w:pPr>
        <w:pStyle w:val="Compact"/>
        <w:numPr>
          <w:ilvl w:val="0"/>
          <w:numId w:val="1002"/>
        </w:numPr>
      </w:pPr>
      <w:r>
        <w:t xml:space="preserve">เพื่อประเมินประสิทธิภาพความใช้ได้ของวิธี (Method Validation) ในห้องปฏิบัติการเคมีวิเคราะห์ และทดสอบประสิทธิภาพการใช้งานจริงของชุดทดสอบภาคสนามในแปลงสวนทุเรียนตัวแทนในจังหวัดจันทบุรีและตราด โดยเปรียบเทียบความแม่นยำกับเครื่องมือวัดมาตรฐานระดับห้องปฏิบัติการ</w:t>
      </w:r>
    </w:p>
    <w:p>
      <w:r>
        <w:pict>
          <v:rect style="width:0;height:1.5pt" o:hralign="center" o:hrstd="t" o:hr="t"/>
        </w:pict>
      </w:r>
    </w:p>
    <w:bookmarkEnd w:id="11"/>
    <w:bookmarkStart w:id="16" w:name="ขอบเขตของการวจย"/>
    <w:p>
      <w:pPr>
        <w:pStyle w:val="Heading2"/>
      </w:pPr>
      <w:r>
        <w:t xml:space="preserve">1.3 ขอบเขตของการวิจัย</w:t>
      </w:r>
    </w:p>
    <w:p>
      <w:pPr>
        <w:pStyle w:val="FirstParagraph"/>
      </w:pPr>
      <w:r>
        <w:t xml:space="preserve">การดำเนินการวิจัยครั้งนี้มีขอบเขตการดำเนินงานครอบคลุม 4 มิติหลัก ดังต่อไปนี้</w:t>
      </w:r>
    </w:p>
    <w:bookmarkStart w:id="12" w:name="ขอบเขตดานประชากรและกลมตวอยาง"/>
    <w:p>
      <w:pPr>
        <w:pStyle w:val="Heading3"/>
      </w:pPr>
      <w:r>
        <w:t xml:space="preserve">1.3.1 ขอบเขตด้านประชากรและกลุ่มตัวอย่าง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สารละลายบัฟเฟอร์มาตรฐานอ้างอิง (Reference Buffer Solutions):</w:t>
      </w:r>
      <w:r>
        <w:t xml:space="preserve"> </w:t>
      </w:r>
      <w:r>
        <w:t xml:space="preserve">ใช้สารละลายบัฟเฟอร์มาตรฐานที่ได้รับการรับรองมาตรฐานสากลและสามารถสอบกลับได้ตามมาตรฐาน NIST (NIST-traceable Standard Buffer Solutions) ที่ระดับค่า pH เท่ากับ 4.01, 7.00 และ 10.01 สำหรับการทดสอบในห้องปฏิบัติการและการสร้างชุดข้อมูลฝึกสอนโมเดลปัญญาประดิษฐ์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ตัวอย่างดินภาคสนาม (Field Soil Samples):</w:t>
      </w:r>
      <w:r>
        <w:t xml:space="preserve"> </w:t>
      </w:r>
      <w:r>
        <w:t xml:space="preserve">ดำเนินการเก็บตัวอย่างดินจากแปลงเพาะปลูกทุเรียนจริงในพื้นที่จังหวัดจันทบุรี (อำเภอมะขาม และอำเภอท่าใหม่) และจังหวัดตราด (อำเภอเขาสมิง) ที่มีลักษณะเนื้อดินและระดับความเป็นกรด-ด่างที่หลากหลาย จำนวน 30 แปลงตัวแทน เพื่อนำมาทดสอบความใช้ได้ของวิธีและประเมินประสิทธิภาพทางสถิติ</w:t>
      </w:r>
    </w:p>
    <w:bookmarkEnd w:id="12"/>
    <w:bookmarkStart w:id="13" w:name="ขอบเขตดานตวแปร"/>
    <w:p>
      <w:pPr>
        <w:pStyle w:val="Heading3"/>
      </w:pPr>
      <w:r>
        <w:t xml:space="preserve">1.3.2 ขอบเขตด้านตัวแปร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ตัวแปรต้น (Independent Variables):</w:t>
      </w:r>
    </w:p>
    <w:p>
      <w:pPr>
        <w:pStyle w:val="Compact"/>
        <w:numPr>
          <w:ilvl w:val="1"/>
          <w:numId w:val="1005"/>
        </w:numPr>
      </w:pPr>
      <w:r>
        <w:t xml:space="preserve">ค่าสัญญาณไฟฟ้าดิบหรือค่ารีจิสเตอร์จากการวัดดิน (</w:t>
      </w:r>
      <m:oMath>
        <m:r>
          <m:t>E</m:t>
        </m:r>
      </m:oMath>
      <w:r>
        <w:t xml:space="preserve"> </w:t>
      </w:r>
      <w:r>
        <w:t xml:space="preserve">หรือ Raw Modbus Register Value)</w:t>
      </w:r>
    </w:p>
    <w:p>
      <w:pPr>
        <w:pStyle w:val="Compact"/>
        <w:numPr>
          <w:ilvl w:val="1"/>
          <w:numId w:val="1005"/>
        </w:numPr>
      </w:pPr>
      <w:r>
        <w:t xml:space="preserve">ค่าอุณหภูมิของระบบการวัด (</w:t>
      </w:r>
      <m:oMath>
        <m:r>
          <m:t>T</m:t>
        </m:r>
      </m:oMath>
      <w:r>
        <w:t xml:space="preserve">) ควบคุมในช่วง 20.0 ถึง 50.0 องศาเซลเซียส</w:t>
      </w:r>
    </w:p>
    <w:p>
      <w:pPr>
        <w:pStyle w:val="Compact"/>
        <w:numPr>
          <w:ilvl w:val="1"/>
          <w:numId w:val="1005"/>
        </w:numPr>
      </w:pPr>
      <w:r>
        <w:t xml:space="preserve">ค่าสภาพนำไฟฟ้าของดิน (EC) ในช่วง 0 ถึง 2,000</w:t>
      </w:r>
      <w:r>
        <w:t xml:space="preserve"> </w:t>
      </w:r>
      <m:oMath>
        <m:r>
          <m:t>μ</m:t>
        </m:r>
        <m:r>
          <m:rPr>
            <m:nor/>
            <m:sty m:val="p"/>
          </m:rPr>
          <m:t>S/cm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ตัวแปรตาม (Dependent Variables):</w:t>
      </w:r>
    </w:p>
    <w:p>
      <w:pPr>
        <w:pStyle w:val="Compact"/>
        <w:numPr>
          <w:ilvl w:val="1"/>
          <w:numId w:val="1006"/>
        </w:numPr>
      </w:pPr>
      <w:r>
        <w:t xml:space="preserve">ค่าความเป็นกรด-ด่างของดินที่ผ่านการทำนายและชดเชยความคลาดเคลื่อนด้วยโมเดลปัญญาประดิษฐ์ (</w:t>
      </w:r>
      <m:oMath>
        <m:sSub>
          <m:e>
            <m:r>
              <m:rPr>
                <m:nor/>
                <m:sty m:val="p"/>
              </m:rPr>
              <m:t>pH</m:t>
            </m:r>
          </m:e>
          <m:sub>
            <m:r>
              <m:rPr>
                <m:nor/>
                <m:sty m:val="p"/>
              </m:rPr>
              <m:t>predicted</m:t>
            </m:r>
          </m:sub>
        </m:sSub>
      </m:oMath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ค่าชี้วัดความแม่นยำทางเคมีวิเคราะห์และสถิติ ได้แก่ ค่าความคลาดเคลื่อนรากของกำลังสองเฉลี่ย (RMSE), ค่าความคลาดเคลื่อนสัมบูรณ์เฉลี่ย (MAE), สัมประสิทธิ์การตัดสินใจ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), ค่าร้อยละความคลาดเคลื่อน (Bias), และร้อยละของส่วนเบี่ยงเบนมาตรฐานสัมพัทธ์ (%RSD)</w:t>
      </w:r>
    </w:p>
    <w:bookmarkEnd w:id="13"/>
    <w:bookmarkStart w:id="14" w:name="ขอบเขตดานเทคโนโลย-ฮารดแวร-และซอฟตแวร"/>
    <w:p>
      <w:pPr>
        <w:pStyle w:val="Heading3"/>
      </w:pPr>
      <w:r>
        <w:t xml:space="preserve">1.3.3 ขอบเขตด้านเทคโนโลยี ฮาร์ดแวร์ และซอฟต์แวร์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ชุดควบคุมและประมวลผล:</w:t>
      </w:r>
      <w:r>
        <w:t xml:space="preserve"> </w:t>
      </w:r>
      <w:r>
        <w:t xml:space="preserve">ไมโครคอนโทรลเลอร์ ESP32-S3 Dual-Core Xtensa LX7 ความเร็วสัญญาณนาฬิกา 240 MHz พร้อม SRAM 512 KB, PSRAM 8 MB และ Flash ROM 16 MB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โพรบวัดดินภาคสนาม:</w:t>
      </w:r>
      <w:r>
        <w:t xml:space="preserve"> </w:t>
      </w:r>
      <w:r>
        <w:t xml:space="preserve">เซนเซอร์ตรวจวัดดิน 7-in-1 Modbus RS485 ขั้วสแตนเลสสตีลชนิด 316L เกรดอุตสาหกรรม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เซนเซอร์วัดอุณหภูมิอ้างอิง:</w:t>
      </w:r>
      <w:r>
        <w:t xml:space="preserve"> </w:t>
      </w:r>
      <w:r>
        <w:t xml:space="preserve">เซนเซอร์ Sensirion SHT45 เชื่อมต่อผ่าน I2C Bus ให้ความแม่นยำอุณหภูมิ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ระบบแสดงผลและส่วนประสานผู้ใช้:</w:t>
      </w:r>
      <w:r>
        <w:t xml:space="preserve"> </w:t>
      </w:r>
      <w:r>
        <w:t xml:space="preserve">จอแสดงผลสีชนิด IPS ขนาด 3.5 นิ้ว ความละเอียด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r>
          <m:t>320</m:t>
        </m:r>
      </m:oMath>
      <w:r>
        <w:t xml:space="preserve"> </w:t>
      </w:r>
      <w:r>
        <w:t xml:space="preserve">พิกเซล ควบคุมการเรนเดอร์ด้วยไลบรารี LovyanGFX สไตล์ Cyber Dashboard UI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อัลกอริทึมปัญญาประดิษฐ์:</w:t>
      </w:r>
      <w:r>
        <w:t xml:space="preserve"> </w:t>
      </w:r>
      <w:r>
        <w:t xml:space="preserve">โครงข่ายประสาทเทียมแบบ Multilayer Perceptron (MLP) สถาปัตยกรรม 3-16-8-1 แปลงเป็นภาษา C++ Static Weight Array ประมวลผลแบบ Edge TinyML On-device</w:t>
      </w:r>
    </w:p>
    <w:bookmarkEnd w:id="14"/>
    <w:bookmarkStart w:id="15" w:name="ขอบเขตดานเวลาและสถานท"/>
    <w:p>
      <w:pPr>
        <w:pStyle w:val="Heading3"/>
      </w:pPr>
      <w:r>
        <w:t xml:space="preserve">1.3.4 ขอบเขตด้านเวลาและสถานที่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ระยะเวลาดำเนินงาน:</w:t>
      </w:r>
      <w:r>
        <w:t xml:space="preserve"> </w:t>
      </w:r>
      <w:r>
        <w:t xml:space="preserve">เมษายน 2569 ถึง มีนาคม 2570 (1 ปีงบประมาณ)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สถานที่ดำเนินการ:</w:t>
      </w:r>
      <w:r>
        <w:t xml:space="preserve"> </w:t>
      </w:r>
      <w:r>
        <w:t xml:space="preserve">ห้องปฏิบัติการฟิสิกส์และเคมีประยุกต์ คณะวิทยาศาสตร์และเทคโนโลยี มหาวิทยาลัยราชภัฏรำไพพรรณี และแปลงเพาะปลูกทุเรียนในจังหวัดจันทบุรีและตราด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สมมตฐานการวจย"/>
    <w:p>
      <w:pPr>
        <w:pStyle w:val="Heading2"/>
      </w:pPr>
      <w:r>
        <w:t xml:space="preserve">1.4 สมมติฐานการวิจัย</w:t>
      </w:r>
    </w:p>
    <w:p>
      <w:pPr>
        <w:pStyle w:val="Compact"/>
        <w:numPr>
          <w:ilvl w:val="0"/>
          <w:numId w:val="1009"/>
        </w:numPr>
      </w:pPr>
      <w:r>
        <w:t xml:space="preserve">แบบจำลองปัญญาประดิษฐ์แบบโครงข่ายประสาทเทียม (ANN/MLP) ร่วมกับการชดเชยสองขั้นตอน สามารถเรียนรู้ลักษณะความไม่เป็นเชิงเส้นและชดเชยผลกระทบจากความผันผวนของอุณหภูมิได้อย่างมีนัยสำคัญ ส่งผลให้ชุดทดสอบมีค่าร้อยละความคลาดเคลื่อน (Bias) น้อยกว่าร้อยละ 5.0 และมีค่าสัมประสิทธิ์การตัดสินใจ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สูงกว่า 0.98 ในช่วงอุณหภูมิ 20.0 ถึง 50.0 องศาเซลเซียส</w:t>
      </w:r>
    </w:p>
    <w:p>
      <w:pPr>
        <w:pStyle w:val="Compact"/>
        <w:numPr>
          <w:ilvl w:val="0"/>
          <w:numId w:val="1009"/>
        </w:numPr>
      </w:pPr>
      <w:r>
        <w:t xml:space="preserve">ชุดทดสอบค่า Soil pH แบบพกพาภาคสนามที่ใช้การชดเชยความคลาดเคลื่อนด้วยปัญญาประดิษฐ์ มีค่าความเที่ยงในการวัดซ้ำ (%RSD) น้อยกว่าร้อยละ 5.0</w:t>
      </w:r>
    </w:p>
    <w:p>
      <w:pPr>
        <w:pStyle w:val="Compact"/>
        <w:numPr>
          <w:ilvl w:val="0"/>
          <w:numId w:val="1009"/>
        </w:numPr>
      </w:pPr>
      <w:r>
        <w:t xml:space="preserve">ค่าความเป็นกรด-ด่างของดินที่ตรวจวัดได้จากชุดทดสอบที่พัฒนาขึ้นในแปลงสวนผลไม้จริง ไม่มีความแตกต่างอย่างมีนัยสำคัญทางสถิติที่ระดับความเชื่อมั่น 95% 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 เมื่อเปรียบเทียบกับค่าที่ได้จากเครื่องมือวัดมาตรฐานในห้องปฏิบัติการ</w:t>
      </w:r>
    </w:p>
    <w:p>
      <w:r>
        <w:pict>
          <v:rect style="width:0;height:1.5pt" o:hralign="center" o:hrstd="t" o:hr="t"/>
        </w:pict>
      </w:r>
    </w:p>
    <w:bookmarkEnd w:id="17"/>
    <w:bookmarkStart w:id="18" w:name="ขอจำกดของการวจย"/>
    <w:p>
      <w:pPr>
        <w:pStyle w:val="Heading2"/>
      </w:pPr>
      <w:r>
        <w:t xml:space="preserve">1.5 ข้อจำกัดของการวิจัย</w:t>
      </w:r>
    </w:p>
    <w:p>
      <w:pPr>
        <w:pStyle w:val="Compact"/>
        <w:numPr>
          <w:ilvl w:val="0"/>
          <w:numId w:val="1010"/>
        </w:numPr>
      </w:pPr>
      <w:r>
        <w:t xml:space="preserve">โพรบวัดดินขั้วสแตนเลสสตีล 316L ในการทดสอบภาคสนามจำเป็นต้องมีการสัมผัสที่แนบสนิทระหว่างพื้นผิวโพรบกับเนื้อดิน ความหนาแน่นของดิน ความชื้น และโพรงอากาศรอบขั้วโพรบอาจส่งผลกระทบต่อสัญญาณดิบก่อนเข้าสู่โมเดลชดเชย จึงต้องควบคุมวิธีการเตรียมสารละลายดิน (Soil-Water Suspension) ให้เป็นไปตามมาตรฐาน</w:t>
      </w:r>
    </w:p>
    <w:p>
      <w:pPr>
        <w:pStyle w:val="Compact"/>
        <w:numPr>
          <w:ilvl w:val="0"/>
          <w:numId w:val="1010"/>
        </w:numPr>
      </w:pPr>
      <w:r>
        <w:t xml:space="preserve">ช่วงอุณหภูมิที่ทำการฝึกสอนและชดเชยความคลาดเคลื่อนในงานวิจัยนี้ถูกจำกัดอยู่ในช่วง 20.0 ถึง 50.0 องศาเซลเซียส ซึ่งครอบคลุมสภาพแวดล้อมส่วนใหญ่ในแปลงเกษตรกรรมเขตร้อนของประเทศไทย</w:t>
      </w:r>
    </w:p>
    <w:p>
      <w:r>
        <w:pict>
          <v:rect style="width:0;height:1.5pt" o:hralign="center" o:hrstd="t" o:hr="t"/>
        </w:pict>
      </w:r>
    </w:p>
    <w:bookmarkEnd w:id="18"/>
    <w:bookmarkStart w:id="19" w:name="นยามศพทเฉพาะ"/>
    <w:p>
      <w:pPr>
        <w:pStyle w:val="Heading2"/>
      </w:pPr>
      <w:r>
        <w:t xml:space="preserve">1.6 นิยามศัพท์เฉพาะ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ค่าความเป็นกรด-ด่างของดิน (Soil pH):</w:t>
      </w:r>
      <w:r>
        <w:t xml:space="preserve"> </w:t>
      </w:r>
      <w:r>
        <w:t xml:space="preserve">ลอการิทึมลบของความเข้มข้นของไฮโดรเจนไอออน (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) ในสารละลายดิน เป็นดัชนีชี้วัดสภาวะความเป็นกรด เป็นกลาง หรือเป็นด่างของดิน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สมการเนิร์นสต์ (Nernst Equation):</w:t>
      </w:r>
      <w:r>
        <w:t xml:space="preserve"> </w:t>
      </w:r>
      <w:r>
        <w:t xml:space="preserve">สมการทางเคมีไฟฟ้าเชิงฟิสิกส์ที่อธิบายความสัมพันธ์ระหว่างค่าศักย์ไฟฟ้าของเซลล์เคมีไฟฟ้ากับความเข้มข้นหรือแอกทิวิตีของไอออนในสารละลาย และผลกระทบของอุณหภูมิสัมบูรณ์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ผลกระทบจากอุณหภูมิ (Temperature Effect):</w:t>
      </w:r>
      <w:r>
        <w:t xml:space="preserve"> </w:t>
      </w:r>
      <w:r>
        <w:t xml:space="preserve">การเปลี่ยนแปลงค่าความต่างศักย์ไฟฟ้าและความชันในการตอบสนองของเซนเซอร์วัดค่า pH เมื่ออุณหภูมิของระบบวัดเปลี่ยนแปลงไปจากสภาวะอ้างอิงมาตรฐาน (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ความไม่เป็นเชิงเส้น (Non-linearity):</w:t>
      </w:r>
      <w:r>
        <w:t xml:space="preserve"> </w:t>
      </w:r>
      <w:r>
        <w:t xml:space="preserve">พฤติกรรมการตอบสนองของเซนเซอร์ที่ค่าเอาต์พุตไม่ได้แปรผันตามค่าอินพุตเป็นเส้นตรงอย่างสมบูรณ์ เกิดจากคุณสมบัติทางกายภาพและเคมีของวัสดุขั้วไฟฟ้า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โครงข่ายประสาทเทียม (Artificial Neural Network หรือ ANN):</w:t>
      </w:r>
      <w:r>
        <w:t xml:space="preserve"> </w:t>
      </w:r>
      <w:r>
        <w:t xml:space="preserve">โมเดลการคำนวณทางปัญญาประดิษฐ์ที่เลียนแบบโครงสร้างและการทำงานของระบบประสาทในสิ่งมีชีวิต ประกอบด้วยโหนดการคำนวณที่เชื่อมโยงกันเป็นชั้น สามารถเรียนรู้ความสัมพันธ์แบบไม่เป็นเชิงเส้นที่ซับซ้อนจากชุดข้อมูลตัวอย่าง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การเรียนรู้ของเครื่องบนอุปกรณ์ปลายทาง (Edge TinyML):</w:t>
      </w:r>
      <w:r>
        <w:t xml:space="preserve"> </w:t>
      </w:r>
      <w:r>
        <w:t xml:space="preserve">สถาปัตยกรรมการนำโมเดลการเรียนรู้ของเครื่องที่ได้รับการบีบอัดและปรับให้เหมาะสม มาประมวลผลบนอุปกรณ์ไมโครคอนโทรลเลอร์ขนาดเล็กได้โดยตรง ทำให้ทำงานได้แบบเรียลไทม์ ปราศจากการเชื่อมต่ออินเทอร์เน็ต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ความแม่น (Accuracy / Bias):</w:t>
      </w:r>
      <w:r>
        <w:t xml:space="preserve"> </w:t>
      </w:r>
      <w:r>
        <w:t xml:space="preserve">ความใกล้เคียงระหว่างค่าเฉลี่ยที่ได้จากการวัดจริงกับค่าจริงอ้างอิง (True value) แสดงในรูปร้อยละของค่าความเอนเอียง (Bias)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ความเที่ยง (Precision / %RSD):</w:t>
      </w:r>
      <w:r>
        <w:t xml:space="preserve"> </w:t>
      </w:r>
      <w:r>
        <w:t xml:space="preserve">ความสามารถในการให้ผลการวัดที่ใกล้เคียงกันเมื่อทำการวัดซ้ำภายใต้สภาวะเดิมหลายๆ ครั้ง แสดงในรูปร้อยละของส่วนเบี่ยงเบนมาตรฐานสัมพัทธ์ (% Relative Standard Deviation)</w:t>
      </w:r>
    </w:p>
    <w:p>
      <w:r>
        <w:pict>
          <v:rect style="width:0;height:1.5pt" o:hralign="center" o:hrstd="t" o:hr="t"/>
        </w:pict>
      </w:r>
    </w:p>
    <w:bookmarkEnd w:id="19"/>
    <w:bookmarkStart w:id="22" w:name="ประโยชนทคาดวาจะไดรบ"/>
    <w:p>
      <w:pPr>
        <w:pStyle w:val="Heading2"/>
      </w:pPr>
      <w:r>
        <w:t xml:space="preserve">1.7 ประโยชน์ที่คาดว่าจะได้รับ</w:t>
      </w:r>
    </w:p>
    <w:bookmarkStart w:id="20" w:name="ประโยชนดานการเกษตรและเศรษฐกจ"/>
    <w:p>
      <w:pPr>
        <w:pStyle w:val="Heading3"/>
      </w:pPr>
      <w:r>
        <w:t xml:space="preserve">1.7.1 ประโยชน์ด้านการเกษตรและเศรษฐกิจ</w:t>
      </w:r>
    </w:p>
    <w:p>
      <w:pPr>
        <w:pStyle w:val="Compact"/>
        <w:numPr>
          <w:ilvl w:val="0"/>
          <w:numId w:val="1012"/>
        </w:numPr>
      </w:pPr>
      <w:r>
        <w:t xml:space="preserve">เกษตรกรผู้ปลูกทุเรียนและพืชเศรษฐกิจในจังหวัดจันทบุรีและภาคตะวันออก ได้รับนวัตกรรมชุดทดสอบดินที่มีความแม่นยำสูงเทียบเท่าระดับห้องปฏิบัติการ แต่มีต้นทุนที่เข้าถึงได้และสามารถทราบผลการตรวจวัดได้ทันทีในแปลงเพาะปลูก</w:t>
      </w:r>
    </w:p>
    <w:p>
      <w:pPr>
        <w:pStyle w:val="Compact"/>
        <w:numPr>
          <w:ilvl w:val="0"/>
          <w:numId w:val="1012"/>
        </w:numPr>
      </w:pPr>
      <w:r>
        <w:t xml:space="preserve">ลดต้นทุนการผลิตและค่าใช้จ่ายของเกษตรกรในการส่งตัวอย่างดินไปตรวจวิเคราะห์ภายนอก ช่วยลดการใช้สารเคมีปรับสภาพดินและปุ๋ยเคมีเกินความจำเป็นจากการประเมินค่าความเป็นกรด-ด่างที่ผิดพลาด</w:t>
      </w:r>
    </w:p>
    <w:bookmarkEnd w:id="20"/>
    <w:bookmarkStart w:id="21" w:name="ประโยชนดานวชาการและเทคโนโลย"/>
    <w:p>
      <w:pPr>
        <w:pStyle w:val="Heading3"/>
      </w:pPr>
      <w:r>
        <w:t xml:space="preserve">1.7.2 ประโยชน์ด้านวิชาการและเทคโนโลยี</w:t>
      </w:r>
    </w:p>
    <w:p>
      <w:pPr>
        <w:pStyle w:val="Compact"/>
        <w:numPr>
          <w:ilvl w:val="0"/>
          <w:numId w:val="1013"/>
        </w:numPr>
      </w:pPr>
      <w:r>
        <w:t xml:space="preserve">ได้ชุดข้อมูลความสัมพันธ์หลายมิติ (Multidimensional Dataset) ระหว่างศักย์ไฟฟ้า อุณหภูมิ สภาพนำไฟฟ้า และค่า Soil pH ที่ถูกต้องตามหลักเคมีวิเคราะห์ สำหรับใช้เป็นฐานข้อมูลในการศึกษาวิจัยด้านเกษตรอัจฉริยะต่อไป</w:t>
      </w:r>
    </w:p>
    <w:p>
      <w:pPr>
        <w:pStyle w:val="Compact"/>
        <w:numPr>
          <w:ilvl w:val="0"/>
          <w:numId w:val="1013"/>
        </w:numPr>
      </w:pPr>
      <w:r>
        <w:t xml:space="preserve">ได้สถาปัตยกรรมโมเดลปัญญาประดิษฐ์ Edge TinyML และอัลกอริทึมชดเชยความคลาดเคลื่อนแบบฝังตัวบนไมโครคอนโทรลเลอร์ ESP32-S3 ที่สามารถนำไปประยุกต์ใช้กับเซนเซอร์เคมีไฟฟ้าประเภทอื่นๆ ได้</w:t>
      </w:r>
    </w:p>
    <w:p>
      <w:pPr>
        <w:pStyle w:val="Compact"/>
        <w:numPr>
          <w:ilvl w:val="0"/>
          <w:numId w:val="1013"/>
        </w:numPr>
      </w:pPr>
      <w:r>
        <w:t xml:space="preserve">ได้ผลงานวิจัยสำหรับเผยแพร่ในวารสารวิชาการระดับนานาชาติ และนำไปสู่การยื่นขอจดทะเบียนทรัพย์สินทางปัญญา (อนุสิทธิบัตรหรือลิขสิทธิ์โปรแกรมคอมพิวเตอร์) ของมหาวิทยาลัยราชภัฏรำไพพรรณี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2026-09-12T13:05:43Z</dcterms:created>
  <dcterms:modified xsi:type="dcterms:W3CDTF">2026-09-12T13:05:43Z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