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16223" w14:textId="5E9710F1" w:rsidR="0058283E" w:rsidRPr="0058283E" w:rsidRDefault="0058283E" w:rsidP="0058283E">
      <w:pPr>
        <w:spacing w:before="100" w:beforeAutospacing="1" w:after="100" w:afterAutospacing="1" w:line="360" w:lineRule="auto"/>
        <w:outlineLvl w:val="2"/>
        <w:rPr>
          <w:rFonts w:ascii="Times New Roman" w:hAnsi="Times New Roman"/>
        </w:rPr>
      </w:pPr>
      <w:r w:rsidRPr="0058283E">
        <w:rPr>
          <w:rStyle w:val="Strong"/>
          <w:rFonts w:ascii="Times New Roman" w:eastAsiaTheme="majorEastAsia" w:hAnsi="Times New Roman"/>
        </w:rPr>
        <w:t xml:space="preserve">Def: </w:t>
      </w:r>
      <w:r w:rsidRPr="0058283E">
        <w:rPr>
          <w:rStyle w:val="Strong"/>
          <w:rFonts w:ascii="Times New Roman" w:eastAsiaTheme="majorEastAsia" w:hAnsi="Times New Roman"/>
        </w:rPr>
        <w:t>Artificial Amnion and Placenta Technology (AAPT)</w:t>
      </w:r>
      <w:r w:rsidRPr="0058283E">
        <w:rPr>
          <w:rFonts w:ascii="Times New Roman" w:hAnsi="Times New Roman"/>
        </w:rPr>
        <w:t xml:space="preserve"> is a cutting-edge medical innovation designed to support the continued development of extremely premature </w:t>
      </w:r>
      <w:proofErr w:type="spellStart"/>
      <w:r w:rsidRPr="0058283E">
        <w:rPr>
          <w:rFonts w:ascii="Times New Roman" w:hAnsi="Times New Roman"/>
        </w:rPr>
        <w:t>fetuses</w:t>
      </w:r>
      <w:proofErr w:type="spellEnd"/>
      <w:r w:rsidRPr="0058283E">
        <w:rPr>
          <w:rFonts w:ascii="Times New Roman" w:hAnsi="Times New Roman"/>
        </w:rPr>
        <w:t xml:space="preserve"> outside the maternal body</w:t>
      </w:r>
    </w:p>
    <w:p w14:paraId="3D6D5AE1" w14:textId="783F24F2" w:rsidR="0058283E" w:rsidRPr="0058283E" w:rsidRDefault="0058283E" w:rsidP="0058283E">
      <w:pPr>
        <w:spacing w:before="100" w:beforeAutospacing="1" w:after="100" w:afterAutospacing="1" w:line="360" w:lineRule="auto"/>
        <w:outlineLvl w:val="2"/>
        <w:rPr>
          <w:rFonts w:asciiTheme="majorEastAsia" w:eastAsiaTheme="majorEastAsia" w:hAnsiTheme="majorEastAsia"/>
          <w:b/>
          <w:bCs/>
          <w:sz w:val="20"/>
          <w:szCs w:val="20"/>
          <w:lang w:val="en-HK"/>
        </w:rPr>
      </w:pPr>
      <w:r w:rsidRPr="0058283E">
        <w:rPr>
          <w:rFonts w:asciiTheme="majorEastAsia" w:eastAsiaTheme="majorEastAsia" w:hAnsiTheme="majorEastAsia" w:hint="eastAsia"/>
          <w:color w:val="000000"/>
          <w:sz w:val="20"/>
          <w:szCs w:val="20"/>
          <w:shd w:val="clear" w:color="auto" w:fill="EFF6FF"/>
        </w:rPr>
        <w:t>人工羊膜和胎盤技術 （AAPT） 是一項尖端的醫學創新，旨在支援極早產兒在母體外的持續發育</w:t>
      </w:r>
    </w:p>
    <w:p w14:paraId="5A4DE3E4" w14:textId="35811CFA" w:rsidR="00A22A77" w:rsidRPr="0058283E" w:rsidRDefault="00A22A77"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Abstract</w:t>
      </w:r>
    </w:p>
    <w:p w14:paraId="792C9092"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paper explores the implications of </w:t>
      </w:r>
      <w:r w:rsidRPr="0058283E">
        <w:rPr>
          <w:rFonts w:ascii="Times New Roman" w:hAnsi="Times New Roman"/>
          <w:b/>
          <w:bCs/>
          <w:lang w:val="en-HK"/>
        </w:rPr>
        <w:t>Artificial Amnion and Placenta Technology (AAPT)</w:t>
      </w:r>
      <w:r w:rsidRPr="0058283E">
        <w:rPr>
          <w:rFonts w:ascii="Times New Roman" w:hAnsi="Times New Roman"/>
          <w:lang w:val="en-HK"/>
        </w:rPr>
        <w:t xml:space="preserve"> on the experiences of pregnancy loss, particularly where pregnancy ends unexpectedly but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survives.</w:t>
      </w:r>
    </w:p>
    <w:p w14:paraId="3DB31CB6"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focus is on recognizing pregnancy loss as distinct from procreative loss and addressing its psychological and social dimensions.</w:t>
      </w:r>
    </w:p>
    <w:p w14:paraId="1B614CB5"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for the development of </w:t>
      </w:r>
      <w:r w:rsidRPr="0058283E">
        <w:rPr>
          <w:rFonts w:ascii="Times New Roman" w:hAnsi="Times New Roman"/>
          <w:b/>
          <w:bCs/>
          <w:lang w:val="en-HK"/>
        </w:rPr>
        <w:t>loss-sensitive care pathways</w:t>
      </w:r>
      <w:r w:rsidRPr="0058283E">
        <w:rPr>
          <w:rFonts w:ascii="Times New Roman" w:hAnsi="Times New Roman"/>
          <w:lang w:val="en-HK"/>
        </w:rPr>
        <w:t>, emphasizing the need for tailored information, sensitive language, and psychological support to address the unique experiences of individuals using AAPT.</w:t>
      </w:r>
    </w:p>
    <w:p w14:paraId="38B5279E" w14:textId="18BDA2F5" w:rsidR="00A22A77" w:rsidRPr="0058283E" w:rsidRDefault="006B2168" w:rsidP="0058283E">
      <w:pPr>
        <w:spacing w:before="100" w:beforeAutospacing="1" w:after="100" w:afterAutospacing="1" w:line="360" w:lineRule="auto"/>
        <w:outlineLvl w:val="2"/>
        <w:rPr>
          <w:rFonts w:ascii="Times New Roman" w:hAnsi="Times New Roman"/>
          <w:b/>
          <w:bCs/>
          <w:lang w:val="en-HK"/>
        </w:rPr>
      </w:pPr>
      <w:r w:rsidRPr="006B2168">
        <w:rPr>
          <w:rFonts w:ascii="Times New Roman" w:hAnsi="Times New Roman"/>
          <w:noProof/>
          <w:lang w:val="en-HK"/>
          <w14:ligatures w14:val="standardContextual"/>
        </w:rPr>
        <w:pict w14:anchorId="3E2145AE">
          <v:rect id="_x0000_i1054" alt="" style="width:451.3pt;height:.05pt;mso-width-percent:0;mso-height-percent:0;mso-width-percent:0;mso-height-percent:0" o:hralign="center" o:hrstd="t" o:hr="t" fillcolor="#a0a0a0" stroked="f"/>
        </w:pict>
      </w:r>
    </w:p>
    <w:p w14:paraId="285BBB77" w14:textId="018DD1C5" w:rsidR="00A22A77" w:rsidRPr="0058283E" w:rsidRDefault="00A22A77"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1. Introduction</w:t>
      </w:r>
    </w:p>
    <w:p w14:paraId="6233844B"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Arguments</w:t>
      </w:r>
    </w:p>
    <w:p w14:paraId="6D6716B2" w14:textId="77777777" w:rsidR="00A22A77" w:rsidRPr="0058283E" w:rsidRDefault="00A22A77" w:rsidP="0058283E">
      <w:pPr>
        <w:numPr>
          <w:ilvl w:val="0"/>
          <w:numId w:val="2"/>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The Advent of Artificial Amnion and Placenta Technology (AAPT)</w:t>
      </w:r>
    </w:p>
    <w:p w14:paraId="26DEA89F"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represents a transformative medical advancement, enabling the continuation of gestation outside the maternal body for premature neonates.</w:t>
      </w:r>
    </w:p>
    <w:p w14:paraId="46F79C46"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This technology is nearing human trials and is expected to revolutionize neonatal care by reducing deaths associated with prematurity, the leading cause of neonatal mortality globally.</w:t>
      </w:r>
    </w:p>
    <w:p w14:paraId="24331255"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Key Features of AAPT</w:t>
      </w:r>
      <w:r w:rsidRPr="0058283E">
        <w:rPr>
          <w:rFonts w:ascii="Times New Roman" w:hAnsi="Times New Roman"/>
          <w:lang w:val="en-HK"/>
        </w:rPr>
        <w:t>:</w:t>
      </w:r>
    </w:p>
    <w:p w14:paraId="565305BE" w14:textId="77777777" w:rsidR="00A22A77" w:rsidRPr="0058283E" w:rsidRDefault="00A22A77" w:rsidP="0058283E">
      <w:pPr>
        <w:numPr>
          <w:ilvl w:val="1"/>
          <w:numId w:val="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Mimics the uterine environment by providing oxygenation, nutrient delivery, and waste removal.</w:t>
      </w:r>
    </w:p>
    <w:p w14:paraId="4A103313" w14:textId="77777777" w:rsidR="00A22A77" w:rsidRPr="0058283E" w:rsidRDefault="00A22A77" w:rsidP="0058283E">
      <w:pPr>
        <w:numPr>
          <w:ilvl w:val="1"/>
          <w:numId w:val="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 xml:space="preserve">Offers a controlled environment that supports the continuation of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development ex utero.</w:t>
      </w:r>
    </w:p>
    <w:p w14:paraId="6A842CB4"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Impact</w:t>
      </w:r>
      <w:r w:rsidRPr="0058283E">
        <w:rPr>
          <w:rFonts w:ascii="Times New Roman" w:hAnsi="Times New Roman"/>
          <w:lang w:val="en-HK"/>
        </w:rPr>
        <w:t>:</w:t>
      </w:r>
    </w:p>
    <w:p w14:paraId="6BB3D632" w14:textId="77777777" w:rsidR="00A22A77" w:rsidRPr="0058283E" w:rsidRDefault="00A22A77" w:rsidP="0058283E">
      <w:pPr>
        <w:numPr>
          <w:ilvl w:val="1"/>
          <w:numId w:val="5"/>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AAPT allows </w:t>
      </w:r>
      <w:proofErr w:type="spellStart"/>
      <w:r w:rsidRPr="0058283E">
        <w:rPr>
          <w:rFonts w:ascii="Times New Roman" w:hAnsi="Times New Roman"/>
          <w:lang w:val="en-HK"/>
        </w:rPr>
        <w:t>fetuses</w:t>
      </w:r>
      <w:proofErr w:type="spellEnd"/>
      <w:r w:rsidRPr="0058283E">
        <w:rPr>
          <w:rFonts w:ascii="Times New Roman" w:hAnsi="Times New Roman"/>
          <w:lang w:val="en-HK"/>
        </w:rPr>
        <w:t xml:space="preserve"> that would otherwise not survive to continue developing, presenting unprecedented opportunities in neonatal care.</w:t>
      </w:r>
    </w:p>
    <w:p w14:paraId="6D2D3013" w14:textId="77777777" w:rsidR="00A22A77" w:rsidRPr="0058283E" w:rsidRDefault="00A22A77" w:rsidP="0058283E">
      <w:pPr>
        <w:numPr>
          <w:ilvl w:val="1"/>
          <w:numId w:val="5"/>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However, it disrupts traditional concepts of pregnancy and childbirth, necessitating new ethical and legal considerations.</w:t>
      </w:r>
    </w:p>
    <w:p w14:paraId="799A491A" w14:textId="77777777" w:rsidR="00A22A77" w:rsidRPr="0058283E" w:rsidRDefault="00A22A77" w:rsidP="0058283E">
      <w:pPr>
        <w:numPr>
          <w:ilvl w:val="0"/>
          <w:numId w:val="5"/>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Distinction Between Pregnancy Loss and Procreative Loss</w:t>
      </w:r>
    </w:p>
    <w:p w14:paraId="2EF3628F" w14:textId="02F5DE00"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Pregnancy Loss</w:t>
      </w:r>
      <w:r w:rsidRPr="0058283E">
        <w:rPr>
          <w:rFonts w:ascii="Times New Roman" w:hAnsi="Times New Roman"/>
          <w:lang w:val="en-HK"/>
        </w:rPr>
        <w:t>: Refers to the end of a pregnancy experience, encompassing physical, emotional, and psychological dimensions.</w:t>
      </w:r>
    </w:p>
    <w:p w14:paraId="4A18C205"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Procreative Loss</w:t>
      </w:r>
      <w:r w:rsidRPr="0058283E">
        <w:rPr>
          <w:rFonts w:ascii="Times New Roman" w:hAnsi="Times New Roman"/>
          <w:lang w:val="en-HK"/>
        </w:rPr>
        <w:t xml:space="preserve">: Refers to the loss of the opportunity to parent or the death of the </w:t>
      </w:r>
      <w:proofErr w:type="spellStart"/>
      <w:r w:rsidRPr="0058283E">
        <w:rPr>
          <w:rFonts w:ascii="Times New Roman" w:hAnsi="Times New Roman"/>
          <w:lang w:val="en-HK"/>
        </w:rPr>
        <w:t>fetus</w:t>
      </w:r>
      <w:proofErr w:type="spellEnd"/>
      <w:r w:rsidRPr="0058283E">
        <w:rPr>
          <w:rFonts w:ascii="Times New Roman" w:hAnsi="Times New Roman"/>
          <w:lang w:val="en-HK"/>
        </w:rPr>
        <w:t>/neonate.</w:t>
      </w:r>
    </w:p>
    <w:p w14:paraId="061C9063"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emphasize that these two concepts are distinct and must be addressed separately in care pathways involving AAPT.</w:t>
      </w:r>
    </w:p>
    <w:p w14:paraId="252694D6" w14:textId="1F7928BD"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Implications of AAPT</w:t>
      </w:r>
      <w:r w:rsidRPr="0058283E">
        <w:rPr>
          <w:rFonts w:ascii="Times New Roman" w:hAnsi="Times New Roman"/>
          <w:lang w:val="en-HK"/>
        </w:rPr>
        <w:t>:</w:t>
      </w:r>
    </w:p>
    <w:p w14:paraId="54289E92"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AAPT introduces the possibility of </w:t>
      </w:r>
      <w:r w:rsidRPr="0058283E">
        <w:rPr>
          <w:rFonts w:ascii="Times New Roman" w:hAnsi="Times New Roman"/>
          <w:b/>
          <w:bCs/>
          <w:lang w:val="en-HK"/>
        </w:rPr>
        <w:t>pregnancy loss without procreative loss</w:t>
      </w:r>
      <w:r w:rsidRPr="0058283E">
        <w:rPr>
          <w:rFonts w:ascii="Times New Roman" w:hAnsi="Times New Roman"/>
          <w:lang w:val="en-HK"/>
        </w:rPr>
        <w:t xml:space="preserve">, where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survives, but the pregnancy is terminated due to medical intervention.</w:t>
      </w:r>
    </w:p>
    <w:p w14:paraId="35583629"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This unique scenario challenges existing frameworks for bereavement care, which often assume that grief is tied to the death of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or neonate.</w:t>
      </w:r>
    </w:p>
    <w:p w14:paraId="142284AF" w14:textId="77777777" w:rsidR="00A22A77" w:rsidRPr="0058283E" w:rsidRDefault="00A22A77" w:rsidP="0058283E">
      <w:pPr>
        <w:numPr>
          <w:ilvl w:val="0"/>
          <w:numId w:val="5"/>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Psychological and Emotional Dimensions of Pregnancy Loss</w:t>
      </w:r>
    </w:p>
    <w:p w14:paraId="0B48F37C"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Pregnancy is not merely a biological process but a deeply transformative experience with emotional and psychological significance for many individuals.</w:t>
      </w:r>
    </w:p>
    <w:p w14:paraId="08B1A196"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abrupt end of pregnancy due to AAPT may lead to feelings of failure, guilt, or disconnection, even if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survives.</w:t>
      </w:r>
    </w:p>
    <w:p w14:paraId="21909A30"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These feelings are compounded by the physical and emotional changes associated with pregnancy, which may not find resolution in the absence of traditional childbirth.</w:t>
      </w:r>
    </w:p>
    <w:p w14:paraId="4377DABC"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6BF89D13">
          <v:rect id="_x0000_i1053" alt="" style="width:451.3pt;height:.05pt;mso-width-percent:0;mso-height-percent:0;mso-width-percent:0;mso-height-percent:0" o:hralign="center" o:hrstd="t" o:hr="t" fillcolor="#a0a0a0" stroked="f"/>
        </w:pict>
      </w:r>
    </w:p>
    <w:p w14:paraId="680F3A15"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Ethical and Legal Frameworks</w:t>
      </w:r>
    </w:p>
    <w:p w14:paraId="2B342507" w14:textId="77777777" w:rsidR="00A22A77" w:rsidRPr="0058283E" w:rsidRDefault="00A22A77" w:rsidP="0058283E">
      <w:pPr>
        <w:numPr>
          <w:ilvl w:val="0"/>
          <w:numId w:val="3"/>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Recognition of Pregnancy Loss</w:t>
      </w:r>
    </w:p>
    <w:p w14:paraId="0A7D3884"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for recognizing </w:t>
      </w:r>
      <w:r w:rsidRPr="0058283E">
        <w:rPr>
          <w:rFonts w:ascii="Times New Roman" w:hAnsi="Times New Roman"/>
          <w:b/>
          <w:bCs/>
          <w:lang w:val="en-HK"/>
        </w:rPr>
        <w:t>pregnancy loss as a distinct experience</w:t>
      </w:r>
      <w:r w:rsidRPr="0058283E">
        <w:rPr>
          <w:rFonts w:ascii="Times New Roman" w:hAnsi="Times New Roman"/>
          <w:lang w:val="en-HK"/>
        </w:rPr>
        <w:t>, even when procreative loss does not occur.</w:t>
      </w:r>
    </w:p>
    <w:p w14:paraId="00EDD18F"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They highlight that pregnancy loss involves unique grief tied to the loss of the experience of gestation, which has not been adequately addressed in current ethical and legal frameworks.</w:t>
      </w:r>
    </w:p>
    <w:p w14:paraId="3E8D17DE" w14:textId="77777777" w:rsidR="00A22A77" w:rsidRPr="0058283E" w:rsidRDefault="00A22A77" w:rsidP="0058283E">
      <w:pPr>
        <w:numPr>
          <w:ilvl w:val="0"/>
          <w:numId w:val="3"/>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Challenges in Developing Care Pathways</w:t>
      </w:r>
    </w:p>
    <w:p w14:paraId="45D96CFA"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Traditional care pathways for pregnancy loss are designed for scenarios involving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or neonatal death.</w:t>
      </w:r>
    </w:p>
    <w:p w14:paraId="41368325"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AAPT complicates this by creating scenarios where grief arises from the loss of gestation rather than the death of the </w:t>
      </w:r>
      <w:proofErr w:type="spellStart"/>
      <w:r w:rsidRPr="0058283E">
        <w:rPr>
          <w:rFonts w:ascii="Times New Roman" w:hAnsi="Times New Roman"/>
          <w:lang w:val="en-HK"/>
        </w:rPr>
        <w:t>fetus</w:t>
      </w:r>
      <w:proofErr w:type="spellEnd"/>
      <w:r w:rsidRPr="0058283E">
        <w:rPr>
          <w:rFonts w:ascii="Times New Roman" w:hAnsi="Times New Roman"/>
          <w:lang w:val="en-HK"/>
        </w:rPr>
        <w:t>.</w:t>
      </w:r>
    </w:p>
    <w:p w14:paraId="6351F17D"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Care pathways must be redesigned to address this new reality, incorporating perspectives that prioritize the emotional and psychological needs of pregnant individuals.</w:t>
      </w:r>
    </w:p>
    <w:p w14:paraId="59AA3A73"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3BAEC914">
          <v:rect id="_x0000_i1052" alt="" style="width:451.3pt;height:.05pt;mso-width-percent:0;mso-height-percent:0;mso-width-percent:0;mso-height-percent:0" o:hralign="center" o:hrstd="t" o:hr="t" fillcolor="#a0a0a0" stroked="f"/>
        </w:pict>
      </w:r>
    </w:p>
    <w:p w14:paraId="72913926"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Scholarly Perspectives</w:t>
      </w:r>
    </w:p>
    <w:p w14:paraId="484A4BCF" w14:textId="77777777" w:rsidR="00A22A77" w:rsidRPr="0058283E" w:rsidRDefault="00A22A77" w:rsidP="0058283E">
      <w:pPr>
        <w:numPr>
          <w:ilvl w:val="0"/>
          <w:numId w:val="4"/>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Narratives in Medicine</w:t>
      </w:r>
    </w:p>
    <w:p w14:paraId="654B1857"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critique existing medical practices for focusing disproportionately on the </w:t>
      </w:r>
      <w:proofErr w:type="spellStart"/>
      <w:r w:rsidRPr="0058283E">
        <w:rPr>
          <w:rFonts w:ascii="Times New Roman" w:hAnsi="Times New Roman"/>
          <w:lang w:val="en-HK"/>
        </w:rPr>
        <w:t>fetus</w:t>
      </w:r>
      <w:proofErr w:type="spellEnd"/>
      <w:r w:rsidRPr="0058283E">
        <w:rPr>
          <w:rFonts w:ascii="Times New Roman" w:hAnsi="Times New Roman"/>
          <w:lang w:val="en-HK"/>
        </w:rPr>
        <w:t>, often neglecting the pregnant individual’s experience.</w:t>
      </w:r>
    </w:p>
    <w:p w14:paraId="0CF1C123"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They argue that AAPT risks exacerbating this imbalance by framing pregnancy primarily as a means to ensure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w:t>
      </w:r>
    </w:p>
    <w:p w14:paraId="318B1509" w14:textId="77777777" w:rsidR="00A22A77" w:rsidRPr="0058283E" w:rsidRDefault="00A22A77" w:rsidP="0058283E">
      <w:pPr>
        <w:numPr>
          <w:ilvl w:val="0"/>
          <w:numId w:val="4"/>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lastRenderedPageBreak/>
        <w:t>Romanis</w:t>
      </w:r>
      <w:proofErr w:type="spellEnd"/>
      <w:r w:rsidRPr="0058283E">
        <w:rPr>
          <w:rFonts w:ascii="Times New Roman" w:hAnsi="Times New Roman"/>
          <w:b/>
          <w:bCs/>
          <w:lang w:val="en-HK"/>
        </w:rPr>
        <w:t>’ Ethical Framework</w:t>
      </w:r>
    </w:p>
    <w:p w14:paraId="3FB2D263"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Building on </w:t>
      </w:r>
      <w:proofErr w:type="spellStart"/>
      <w:r w:rsidRPr="0058283E">
        <w:rPr>
          <w:rFonts w:ascii="Times New Roman" w:hAnsi="Times New Roman"/>
          <w:lang w:val="en-HK"/>
        </w:rPr>
        <w:t>Romanis</w:t>
      </w:r>
      <w:proofErr w:type="spellEnd"/>
      <w:r w:rsidRPr="0058283E">
        <w:rPr>
          <w:rFonts w:ascii="Times New Roman" w:hAnsi="Times New Roman"/>
          <w:lang w:val="en-HK"/>
        </w:rPr>
        <w:t>’ previous work, the authors stress the need for a more inclusive ethical framework that recognizes the pregnant individual as central to discussions about AAPT.</w:t>
      </w:r>
    </w:p>
    <w:p w14:paraId="4A3DEAD1" w14:textId="77777777" w:rsidR="00A22A77" w:rsidRPr="0058283E" w:rsidRDefault="00A22A77"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Romanis</w:t>
      </w:r>
      <w:proofErr w:type="spellEnd"/>
      <w:r w:rsidRPr="0058283E">
        <w:rPr>
          <w:rFonts w:ascii="Times New Roman" w:hAnsi="Times New Roman"/>
          <w:lang w:val="en-HK"/>
        </w:rPr>
        <w:t xml:space="preserve"> argues that care must account for the emotional and psychological transformations associated with pregnancy, not just its biological outcomes.</w:t>
      </w:r>
    </w:p>
    <w:p w14:paraId="44663F5F"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3B64E2C0">
          <v:rect id="_x0000_i1051" alt="" style="width:451.3pt;height:.05pt;mso-width-percent:0;mso-height-percent:0;mso-width-percent:0;mso-height-percent:0" o:hralign="center" o:hrstd="t" o:hr="t" fillcolor="#a0a0a0" stroked="f"/>
        </w:pict>
      </w:r>
    </w:p>
    <w:p w14:paraId="219A0B7C"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Conclusion of the Introduction</w:t>
      </w:r>
    </w:p>
    <w:p w14:paraId="2DB76412"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introduce AAPT as a groundbreaking technology that has the potential to redefine neonatal care and transform the experience of pregnancy. They argue that the distinction between pregnancy loss and procreative loss is critical for understanding the psychological and emotional impacts of AAPT. To address the challenges posed by this technology, care pathways must be developed that prioritize the needs of pregnant individuals, acknowledge the significance of pregnancy loss, and balance the focus on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with the broader dimensions of gestational experiences. The introduction sets the stage for exploring how AAPT complicates existing ethical and legal frameworks and the need for loss-sensitive care.</w:t>
      </w:r>
    </w:p>
    <w:p w14:paraId="40584B88" w14:textId="165679B9" w:rsidR="00A22A77" w:rsidRPr="0058283E" w:rsidRDefault="006B2168" w:rsidP="0058283E">
      <w:pPr>
        <w:spacing w:before="100" w:beforeAutospacing="1" w:after="100" w:afterAutospacing="1" w:line="360" w:lineRule="auto"/>
        <w:outlineLvl w:val="2"/>
        <w:rPr>
          <w:rFonts w:ascii="Times New Roman" w:hAnsi="Times New Roman"/>
          <w:b/>
          <w:bCs/>
          <w:lang w:val="en-HK"/>
        </w:rPr>
      </w:pPr>
      <w:r w:rsidRPr="006B2168">
        <w:rPr>
          <w:rFonts w:ascii="Times New Roman" w:hAnsi="Times New Roman"/>
          <w:noProof/>
          <w:lang w:val="en-HK"/>
          <w14:ligatures w14:val="standardContextual"/>
        </w:rPr>
        <w:pict w14:anchorId="0E887578">
          <v:rect id="_x0000_i1050" alt="" style="width:451.3pt;height:.05pt;mso-width-percent:0;mso-height-percent:0;mso-width-percent:0;mso-height-percent:0" o:hralign="center" o:hrstd="t" o:hr="t" fillcolor="#a0a0a0" stroked="f"/>
        </w:pict>
      </w:r>
    </w:p>
    <w:p w14:paraId="4061BD52" w14:textId="77777777" w:rsidR="003208F1" w:rsidRPr="0058283E" w:rsidRDefault="003208F1"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2. Pregnancy Loss Without Procreative Loss</w:t>
      </w:r>
    </w:p>
    <w:p w14:paraId="00A8BA0D"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Arguments</w:t>
      </w:r>
    </w:p>
    <w:p w14:paraId="63F62E3B" w14:textId="77777777" w:rsidR="003208F1" w:rsidRPr="0058283E" w:rsidRDefault="003208F1" w:rsidP="0058283E">
      <w:pPr>
        <w:numPr>
          <w:ilvl w:val="0"/>
          <w:numId w:val="11"/>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Differentiating Pregnancy Loss and Procreative Loss</w:t>
      </w:r>
    </w:p>
    <w:p w14:paraId="76587F6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Pregnancy Loss</w:t>
      </w:r>
      <w:r w:rsidRPr="0058283E">
        <w:rPr>
          <w:rFonts w:ascii="Times New Roman" w:hAnsi="Times New Roman"/>
          <w:lang w:val="en-HK"/>
        </w:rPr>
        <w:t>:</w:t>
      </w:r>
    </w:p>
    <w:p w14:paraId="3C1C5BEC" w14:textId="77777777" w:rsidR="003208F1" w:rsidRPr="0058283E" w:rsidRDefault="003208F1" w:rsidP="0058283E">
      <w:pPr>
        <w:numPr>
          <w:ilvl w:val="2"/>
          <w:numId w:val="11"/>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Refers to the end of the gestational experience for the pregnant individual, encompassing the physical, emotional, and psychological aspects of pregnancy.</w:t>
      </w:r>
    </w:p>
    <w:p w14:paraId="26FF4DEB" w14:textId="77777777" w:rsidR="003208F1" w:rsidRPr="0058283E" w:rsidRDefault="003208F1" w:rsidP="0058283E">
      <w:pPr>
        <w:numPr>
          <w:ilvl w:val="2"/>
          <w:numId w:val="11"/>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It is distinct from the loss of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or neonate and involves unique forms of grief tied to the cessation of gestational processes.</w:t>
      </w:r>
    </w:p>
    <w:p w14:paraId="2B5CFA67"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lastRenderedPageBreak/>
        <w:t>Procreative Loss</w:t>
      </w:r>
      <w:r w:rsidRPr="0058283E">
        <w:rPr>
          <w:rFonts w:ascii="Times New Roman" w:hAnsi="Times New Roman"/>
          <w:lang w:val="en-HK"/>
        </w:rPr>
        <w:t>:</w:t>
      </w:r>
    </w:p>
    <w:p w14:paraId="28FF0694" w14:textId="77777777" w:rsidR="003208F1" w:rsidRPr="0058283E" w:rsidRDefault="003208F1" w:rsidP="0058283E">
      <w:pPr>
        <w:numPr>
          <w:ilvl w:val="2"/>
          <w:numId w:val="11"/>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Refers to the loss of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or neonate, which is often linked to the broader grief associated with the loss of parenthood opportunities.</w:t>
      </w:r>
    </w:p>
    <w:p w14:paraId="5AAC2857" w14:textId="77777777" w:rsidR="003208F1" w:rsidRPr="0058283E" w:rsidRDefault="003208F1" w:rsidP="0058283E">
      <w:pPr>
        <w:numPr>
          <w:ilvl w:val="2"/>
          <w:numId w:val="11"/>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In cases involving </w:t>
      </w:r>
      <w:r w:rsidRPr="0058283E">
        <w:rPr>
          <w:rFonts w:ascii="Times New Roman" w:hAnsi="Times New Roman"/>
          <w:b/>
          <w:bCs/>
          <w:lang w:val="en-HK"/>
        </w:rPr>
        <w:t>Artificial Amnion and Placenta Technology (AAPT)</w:t>
      </w:r>
      <w:r w:rsidRPr="0058283E">
        <w:rPr>
          <w:rFonts w:ascii="Times New Roman" w:hAnsi="Times New Roman"/>
          <w:lang w:val="en-HK"/>
        </w:rPr>
        <w:t xml:space="preserve">, procreative loss may not occur as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survives, but pregnancy loss may still have significant emotional impacts.</w:t>
      </w:r>
    </w:p>
    <w:p w14:paraId="199483E0"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7C05A331">
          <v:rect id="_x0000_i1049" alt="" style="width:451.3pt;height:.05pt;mso-width-percent:0;mso-height-percent:0;mso-width-percent:0;mso-height-percent:0" o:hralign="center" o:hrstd="t" o:hr="t" fillcolor="#a0a0a0" stroked="f"/>
        </w:pict>
      </w:r>
    </w:p>
    <w:p w14:paraId="7193DBEC" w14:textId="77777777" w:rsidR="003208F1" w:rsidRPr="0058283E" w:rsidRDefault="003208F1" w:rsidP="0058283E">
      <w:pPr>
        <w:numPr>
          <w:ilvl w:val="0"/>
          <w:numId w:val="12"/>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Sources of Value in Pregnancy</w:t>
      </w:r>
    </w:p>
    <w:p w14:paraId="5068EBB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explore the unique value that many individuals derive from the experience of pregnancy, distinguishing between:</w:t>
      </w:r>
    </w:p>
    <w:p w14:paraId="6428870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The Process of Parenthood Creation</w:t>
      </w:r>
      <w:r w:rsidRPr="0058283E">
        <w:rPr>
          <w:rFonts w:ascii="Times New Roman" w:hAnsi="Times New Roman"/>
          <w:lang w:val="en-HK"/>
        </w:rPr>
        <w:t>:</w:t>
      </w:r>
    </w:p>
    <w:p w14:paraId="01D006EF" w14:textId="77777777" w:rsidR="003208F1" w:rsidRPr="0058283E" w:rsidRDefault="003208F1" w:rsidP="0058283E">
      <w:pPr>
        <w:numPr>
          <w:ilvl w:val="3"/>
          <w:numId w:val="1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Pregnancy serves as a pathway to becoming a parent, making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a symbol of future parenthood.</w:t>
      </w:r>
    </w:p>
    <w:p w14:paraId="24A6C2F0" w14:textId="77777777" w:rsidR="003208F1" w:rsidRPr="0058283E" w:rsidRDefault="003208F1" w:rsidP="0058283E">
      <w:pPr>
        <w:numPr>
          <w:ilvl w:val="3"/>
          <w:numId w:val="1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This value is often emphasized in traditional care frameworks, which focus on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as the primary goal.</w:t>
      </w:r>
    </w:p>
    <w:p w14:paraId="2C9128F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The Transformative Power of Pregnancy</w:t>
      </w:r>
      <w:r w:rsidRPr="0058283E">
        <w:rPr>
          <w:rFonts w:ascii="Times New Roman" w:hAnsi="Times New Roman"/>
          <w:lang w:val="en-HK"/>
        </w:rPr>
        <w:t>:</w:t>
      </w:r>
    </w:p>
    <w:p w14:paraId="57DC4F0F" w14:textId="77777777" w:rsidR="003208F1" w:rsidRPr="0058283E" w:rsidRDefault="003208F1" w:rsidP="0058283E">
      <w:pPr>
        <w:numPr>
          <w:ilvl w:val="3"/>
          <w:numId w:val="1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Pregnancy is a transformative experience, both physically and emotionally, for many individuals.</w:t>
      </w:r>
    </w:p>
    <w:p w14:paraId="39D1E46A" w14:textId="77777777" w:rsidR="003208F1" w:rsidRPr="0058283E" w:rsidRDefault="003208F1" w:rsidP="0058283E">
      <w:pPr>
        <w:numPr>
          <w:ilvl w:val="3"/>
          <w:numId w:val="1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For some, the value of pregnancy lies in the act of creating life through their own body, rather than its outcomes.</w:t>
      </w:r>
    </w:p>
    <w:p w14:paraId="44349AE9"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critique </w:t>
      </w: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narratives</w:t>
      </w:r>
      <w:r w:rsidRPr="0058283E">
        <w:rPr>
          <w:rFonts w:ascii="Times New Roman" w:hAnsi="Times New Roman"/>
          <w:lang w:val="en-HK"/>
        </w:rPr>
        <w:t xml:space="preserve"> that overlook the importance of the pregnant individual’s experience, emphasizing the need to recognize pregnancy as valuable in its own right.</w:t>
      </w:r>
    </w:p>
    <w:p w14:paraId="3127C5C5"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7F5277EC">
          <v:rect id="_x0000_i1048" alt="" style="width:451.3pt;height:.05pt;mso-width-percent:0;mso-height-percent:0;mso-width-percent:0;mso-height-percent:0" o:hralign="center" o:hrstd="t" o:hr="t" fillcolor="#a0a0a0" stroked="f"/>
        </w:pict>
      </w:r>
    </w:p>
    <w:p w14:paraId="5DDAEA56" w14:textId="77777777" w:rsidR="003208F1" w:rsidRPr="0058283E" w:rsidRDefault="003208F1" w:rsidP="0058283E">
      <w:pPr>
        <w:numPr>
          <w:ilvl w:val="0"/>
          <w:numId w:val="13"/>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Implications of AAPT</w:t>
      </w:r>
    </w:p>
    <w:p w14:paraId="325CC1EE"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 xml:space="preserve">AAPT creates scenarios where pregnancy ends abruptly but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survives, introducing new dimensions of grief:</w:t>
      </w:r>
    </w:p>
    <w:p w14:paraId="2B889563" w14:textId="77777777" w:rsidR="003208F1" w:rsidRPr="0058283E" w:rsidRDefault="003208F1" w:rsidP="0058283E">
      <w:pPr>
        <w:numPr>
          <w:ilvl w:val="2"/>
          <w:numId w:val="13"/>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pregnant individual may experience profound loss over the cessation of pregnancy, even as they celebrate the survival of the </w:t>
      </w:r>
      <w:proofErr w:type="spellStart"/>
      <w:r w:rsidRPr="0058283E">
        <w:rPr>
          <w:rFonts w:ascii="Times New Roman" w:hAnsi="Times New Roman"/>
          <w:lang w:val="en-HK"/>
        </w:rPr>
        <w:t>fetus</w:t>
      </w:r>
      <w:proofErr w:type="spellEnd"/>
      <w:r w:rsidRPr="0058283E">
        <w:rPr>
          <w:rFonts w:ascii="Times New Roman" w:hAnsi="Times New Roman"/>
          <w:lang w:val="en-HK"/>
        </w:rPr>
        <w:t>.</w:t>
      </w:r>
    </w:p>
    <w:p w14:paraId="31D7CD35" w14:textId="77777777" w:rsidR="003208F1" w:rsidRPr="0058283E" w:rsidRDefault="003208F1" w:rsidP="0058283E">
      <w:pPr>
        <w:numPr>
          <w:ilvl w:val="2"/>
          <w:numId w:val="13"/>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This grief is rooted in the disconnection between gestational processes and the outcomes of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which are traditionally intertwined.</w:t>
      </w:r>
    </w:p>
    <w:p w14:paraId="3EE846B7"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Example</w:t>
      </w:r>
      <w:r w:rsidRPr="0058283E">
        <w:rPr>
          <w:rFonts w:ascii="Times New Roman" w:hAnsi="Times New Roman"/>
          <w:lang w:val="en-HK"/>
        </w:rPr>
        <w:t>:</w:t>
      </w:r>
    </w:p>
    <w:p w14:paraId="6FEDB9DD" w14:textId="77777777" w:rsidR="003208F1" w:rsidRPr="0058283E" w:rsidRDefault="003208F1" w:rsidP="0058283E">
      <w:pPr>
        <w:numPr>
          <w:ilvl w:val="2"/>
          <w:numId w:val="13"/>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Individuals undertaking pregnancy as surrogates or for altruistic reasons may place significant value on the process of gestation. In such cases, the loss of pregnancy may result in deep emotional distress, even if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continues to develop ex utero.</w:t>
      </w:r>
    </w:p>
    <w:p w14:paraId="0E0035E5"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19CF92F2">
          <v:rect id="_x0000_i1047" alt="" style="width:451.3pt;height:.05pt;mso-width-percent:0;mso-height-percent:0;mso-width-percent:0;mso-height-percent:0" o:hralign="center" o:hrstd="t" o:hr="t" fillcolor="#a0a0a0" stroked="f"/>
        </w:pict>
      </w:r>
    </w:p>
    <w:p w14:paraId="3920472B"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Ethical and Legal Considerations</w:t>
      </w:r>
    </w:p>
    <w:p w14:paraId="26570035" w14:textId="77777777" w:rsidR="003208F1" w:rsidRPr="0058283E" w:rsidRDefault="003208F1" w:rsidP="0058283E">
      <w:pPr>
        <w:numPr>
          <w:ilvl w:val="0"/>
          <w:numId w:val="14"/>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 xml:space="preserve">Challenging </w:t>
      </w: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Narratives</w:t>
      </w:r>
    </w:p>
    <w:p w14:paraId="72AFC4F2"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that current medical practices prioritize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over the pregnant individual’s experience, framing pregnancy primarily as a means to an end (i.e., ensuring live birth).</w:t>
      </w:r>
    </w:p>
    <w:p w14:paraId="5C2373FE"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This perspective is insufficient for addressing the complexities introduced by AAPT, where the emotional and psychological dimensions of pregnancy loss require greater attention.</w:t>
      </w:r>
    </w:p>
    <w:p w14:paraId="5725CFAF" w14:textId="77777777" w:rsidR="003208F1" w:rsidRPr="0058283E" w:rsidRDefault="003208F1" w:rsidP="0058283E">
      <w:pPr>
        <w:numPr>
          <w:ilvl w:val="0"/>
          <w:numId w:val="14"/>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Expanding Legal Frameworks</w:t>
      </w:r>
    </w:p>
    <w:p w14:paraId="609D4271"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Existing legal and ethical frameworks often equate pregnancy loss with procreative loss, overlooking the independent significance of gestational experiences.</w:t>
      </w:r>
    </w:p>
    <w:p w14:paraId="0C0AC90A"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call for legal recognition of pregnancy loss as distinct, advocating for frameworks that address its unique emotional and psychological impacts.</w:t>
      </w:r>
    </w:p>
    <w:p w14:paraId="14CF2BE6"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4B450B48">
          <v:rect id="_x0000_i1046" alt="" style="width:451.3pt;height:.05pt;mso-width-percent:0;mso-height-percent:0;mso-width-percent:0;mso-height-percent:0" o:hralign="center" o:hrstd="t" o:hr="t" fillcolor="#a0a0a0" stroked="f"/>
        </w:pict>
      </w:r>
    </w:p>
    <w:p w14:paraId="6AD3D0EC"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lastRenderedPageBreak/>
        <w:t>Scholarly Perspectives</w:t>
      </w:r>
    </w:p>
    <w:p w14:paraId="5B02DAAE" w14:textId="77777777" w:rsidR="003208F1" w:rsidRPr="0058283E" w:rsidRDefault="003208F1" w:rsidP="0058283E">
      <w:pPr>
        <w:numPr>
          <w:ilvl w:val="0"/>
          <w:numId w:val="15"/>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t>Romanis</w:t>
      </w:r>
      <w:proofErr w:type="spellEnd"/>
      <w:r w:rsidRPr="0058283E">
        <w:rPr>
          <w:rFonts w:ascii="Times New Roman" w:hAnsi="Times New Roman"/>
          <w:b/>
          <w:bCs/>
          <w:lang w:val="en-HK"/>
        </w:rPr>
        <w:t xml:space="preserve">’ Critique of </w:t>
      </w: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Medicine</w:t>
      </w:r>
    </w:p>
    <w:p w14:paraId="178C2319" w14:textId="77777777" w:rsidR="003208F1" w:rsidRPr="0058283E" w:rsidRDefault="003208F1"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Romanis</w:t>
      </w:r>
      <w:proofErr w:type="spellEnd"/>
      <w:r w:rsidRPr="0058283E">
        <w:rPr>
          <w:rFonts w:ascii="Times New Roman" w:hAnsi="Times New Roman"/>
          <w:lang w:val="en-HK"/>
        </w:rPr>
        <w:t xml:space="preserve"> has previously highlighted the limitations of </w:t>
      </w:r>
      <w:proofErr w:type="spellStart"/>
      <w:r w:rsidRPr="0058283E">
        <w:rPr>
          <w:rFonts w:ascii="Times New Roman" w:hAnsi="Times New Roman"/>
          <w:lang w:val="en-HK"/>
        </w:rPr>
        <w:t>fetal</w:t>
      </w:r>
      <w:proofErr w:type="spellEnd"/>
      <w:r w:rsidRPr="0058283E">
        <w:rPr>
          <w:rFonts w:ascii="Times New Roman" w:hAnsi="Times New Roman"/>
          <w:lang w:val="en-HK"/>
        </w:rPr>
        <w:t>-centric narratives in reproductive medicine, arguing that they often marginalize the pregnant individual’s experience.</w:t>
      </w:r>
    </w:p>
    <w:p w14:paraId="762B4068"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She advocates for a shift in focus toward recognizing the intrinsic value of pregnancy, beyond its biological outcomes.</w:t>
      </w:r>
    </w:p>
    <w:p w14:paraId="7452DD2C" w14:textId="77777777" w:rsidR="003208F1" w:rsidRPr="0058283E" w:rsidRDefault="003208F1" w:rsidP="0058283E">
      <w:pPr>
        <w:numPr>
          <w:ilvl w:val="0"/>
          <w:numId w:val="15"/>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Supporting the Transformative Experience of Pregnancy</w:t>
      </w:r>
    </w:p>
    <w:p w14:paraId="29FBE9E1"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align with scholars who emphasize the transformative nature of pregnancy, noting that it is not merely a biological process but a deeply personal journey.</w:t>
      </w:r>
    </w:p>
    <w:p w14:paraId="4048312F"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They argue that care pathways involving AAPT must respect and address this transformative dimension.</w:t>
      </w:r>
    </w:p>
    <w:p w14:paraId="2C93A6C0"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32CE99EE">
          <v:rect id="_x0000_i1045" alt="" style="width:451.3pt;height:.05pt;mso-width-percent:0;mso-height-percent:0;mso-width-percent:0;mso-height-percent:0" o:hralign="center" o:hrstd="t" o:hr="t" fillcolor="#a0a0a0" stroked="f"/>
        </w:pict>
      </w:r>
    </w:p>
    <w:p w14:paraId="3770E2F3"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Practical Implications</w:t>
      </w:r>
    </w:p>
    <w:p w14:paraId="00BF5DE5" w14:textId="77777777" w:rsidR="003208F1" w:rsidRPr="0058283E" w:rsidRDefault="003208F1" w:rsidP="0058283E">
      <w:pPr>
        <w:numPr>
          <w:ilvl w:val="0"/>
          <w:numId w:val="1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Recognizing Ambiguous Loss</w:t>
      </w:r>
    </w:p>
    <w:p w14:paraId="4881D6F5" w14:textId="77777777" w:rsidR="003208F1" w:rsidRPr="0058283E" w:rsidRDefault="003208F1" w:rsidP="0058283E">
      <w:pPr>
        <w:numPr>
          <w:ilvl w:val="1"/>
          <w:numId w:val="1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concept of </w:t>
      </w:r>
      <w:r w:rsidRPr="0058283E">
        <w:rPr>
          <w:rFonts w:ascii="Times New Roman" w:hAnsi="Times New Roman"/>
          <w:b/>
          <w:bCs/>
          <w:lang w:val="en-HK"/>
        </w:rPr>
        <w:t>ambiguous loss</w:t>
      </w:r>
      <w:r w:rsidRPr="0058283E">
        <w:rPr>
          <w:rFonts w:ascii="Times New Roman" w:hAnsi="Times New Roman"/>
          <w:lang w:val="en-HK"/>
        </w:rPr>
        <w:t>, where grief is complicated by conflicting emotions, is critical for understanding pregnancy loss in the context of AAPT.</w:t>
      </w:r>
    </w:p>
    <w:p w14:paraId="38205AC2" w14:textId="77777777" w:rsidR="003208F1" w:rsidRPr="0058283E" w:rsidRDefault="003208F1" w:rsidP="0058283E">
      <w:pPr>
        <w:numPr>
          <w:ilvl w:val="1"/>
          <w:numId w:val="1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Pregnant individuals may experience conflicting feelings of joy at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and grief over the abrupt end of pregnancy, necessitating specialized care and support.</w:t>
      </w:r>
    </w:p>
    <w:p w14:paraId="4C469D0B" w14:textId="77777777" w:rsidR="003208F1" w:rsidRPr="0058283E" w:rsidRDefault="003208F1" w:rsidP="0058283E">
      <w:pPr>
        <w:numPr>
          <w:ilvl w:val="0"/>
          <w:numId w:val="1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Developing Tailored Care Pathways</w:t>
      </w:r>
    </w:p>
    <w:p w14:paraId="4C037D4C"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advocate for the development of care pathways that:</w:t>
      </w:r>
    </w:p>
    <w:p w14:paraId="3CEA9F55" w14:textId="77777777" w:rsidR="003208F1" w:rsidRPr="0058283E" w:rsidRDefault="003208F1" w:rsidP="0058283E">
      <w:pPr>
        <w:numPr>
          <w:ilvl w:val="2"/>
          <w:numId w:val="1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Recognize the emotional and psychological impacts of pregnancy loss, even in the absence of procreative loss.</w:t>
      </w:r>
    </w:p>
    <w:p w14:paraId="0FEF47BD" w14:textId="77777777" w:rsidR="003208F1" w:rsidRPr="0058283E" w:rsidRDefault="003208F1" w:rsidP="0058283E">
      <w:pPr>
        <w:numPr>
          <w:ilvl w:val="2"/>
          <w:numId w:val="1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Provide tailored psychological support to address the unique needs of individuals using AAPT.</w:t>
      </w:r>
    </w:p>
    <w:p w14:paraId="699FD88D"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lastRenderedPageBreak/>
        <w:pict w14:anchorId="3AF411F5">
          <v:rect id="_x0000_i1044" alt="" style="width:451.3pt;height:.05pt;mso-width-percent:0;mso-height-percent:0;mso-width-percent:0;mso-height-percent:0" o:hralign="center" o:hrstd="t" o:hr="t" fillcolor="#a0a0a0" stroked="f"/>
        </w:pict>
      </w:r>
    </w:p>
    <w:p w14:paraId="34439096"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Conclusion of Section 2</w:t>
      </w:r>
    </w:p>
    <w:p w14:paraId="1F0E8B88"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that pregnancy loss, even without procreative loss, is a significant and distinct experience that must be acknowledged and addressed in the context of AAPT. They emphasize the need to move beyond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-centric narratives, recognizing the intrinsic value of pregnancy and its transformative nature. By addressing the emotional and psychological dimensions of pregnancy loss, care pathways can better support the unique experiences of individuals using AAPT, ensuring that their needs are prioritized alongside the survival of the </w:t>
      </w:r>
      <w:proofErr w:type="spellStart"/>
      <w:r w:rsidRPr="0058283E">
        <w:rPr>
          <w:rFonts w:ascii="Times New Roman" w:hAnsi="Times New Roman"/>
          <w:lang w:val="en-HK"/>
        </w:rPr>
        <w:t>fetus</w:t>
      </w:r>
      <w:proofErr w:type="spellEnd"/>
      <w:r w:rsidRPr="0058283E">
        <w:rPr>
          <w:rFonts w:ascii="Times New Roman" w:hAnsi="Times New Roman"/>
          <w:lang w:val="en-HK"/>
        </w:rPr>
        <w:t>. This approach calls for expanded ethical and legal frameworks that respect the complexity of gestational experiences.</w:t>
      </w:r>
    </w:p>
    <w:p w14:paraId="7F848E33" w14:textId="698C4377" w:rsidR="003208F1" w:rsidRPr="0058283E" w:rsidRDefault="006B2168" w:rsidP="0058283E">
      <w:pPr>
        <w:spacing w:before="100" w:beforeAutospacing="1" w:after="100" w:afterAutospacing="1" w:line="360" w:lineRule="auto"/>
        <w:outlineLvl w:val="2"/>
        <w:rPr>
          <w:rFonts w:ascii="Times New Roman" w:hAnsi="Times New Roman"/>
          <w:b/>
          <w:bCs/>
          <w:lang w:val="en-HK"/>
        </w:rPr>
      </w:pPr>
      <w:r w:rsidRPr="006B2168">
        <w:rPr>
          <w:rFonts w:ascii="Times New Roman" w:hAnsi="Times New Roman"/>
          <w:noProof/>
          <w:lang w:val="en-HK"/>
          <w14:ligatures w14:val="standardContextual"/>
        </w:rPr>
        <w:pict w14:anchorId="4505223E">
          <v:rect id="_x0000_i1043" alt="" style="width:451.3pt;height:.05pt;mso-width-percent:0;mso-height-percent:0;mso-width-percent:0;mso-height-percent:0" o:hralign="center" o:hrstd="t" o:hr="t" fillcolor="#a0a0a0" stroked="f"/>
        </w:pict>
      </w:r>
    </w:p>
    <w:p w14:paraId="1F766036" w14:textId="43506D79" w:rsidR="00A22A77" w:rsidRPr="0058283E" w:rsidRDefault="00A22A77"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3. Pregnancy Loss in NICU</w:t>
      </w:r>
    </w:p>
    <w:p w14:paraId="1B55C1E0"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Arguments</w:t>
      </w:r>
    </w:p>
    <w:p w14:paraId="43FB6213" w14:textId="77777777" w:rsidR="00A22A77" w:rsidRPr="0058283E" w:rsidRDefault="00A22A77" w:rsidP="0058283E">
      <w:pPr>
        <w:numPr>
          <w:ilvl w:val="0"/>
          <w:numId w:val="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Ambiguous Loss in Premature Birth</w:t>
      </w:r>
    </w:p>
    <w:p w14:paraId="1DEE597B" w14:textId="77777777" w:rsidR="00A22A77" w:rsidRPr="0058283E" w:rsidRDefault="00A22A77" w:rsidP="0058283E">
      <w:pPr>
        <w:numPr>
          <w:ilvl w:val="1"/>
          <w:numId w:val="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Ambiguous Loss</w:t>
      </w:r>
      <w:r w:rsidRPr="0058283E">
        <w:rPr>
          <w:rFonts w:ascii="Times New Roman" w:hAnsi="Times New Roman"/>
          <w:lang w:val="en-HK"/>
        </w:rPr>
        <w:t>: A psychological concept where grief arises due to conflicting emotions of joy and sorrow.</w:t>
      </w:r>
    </w:p>
    <w:p w14:paraId="5BEB90B5" w14:textId="77777777" w:rsidR="00A22A77" w:rsidRPr="0058283E" w:rsidRDefault="00A22A77" w:rsidP="0058283E">
      <w:pPr>
        <w:numPr>
          <w:ilvl w:val="1"/>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In the context of premature birth, parents often experience joy at their child’s survival but simultaneous grief over the loss of a full-term pregnancy.</w:t>
      </w:r>
    </w:p>
    <w:p w14:paraId="771B6577" w14:textId="77777777" w:rsidR="00A22A77" w:rsidRPr="0058283E" w:rsidRDefault="00A22A77" w:rsidP="0058283E">
      <w:pPr>
        <w:numPr>
          <w:ilvl w:val="1"/>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Examples include:</w:t>
      </w:r>
    </w:p>
    <w:p w14:paraId="71106DC7" w14:textId="77777777" w:rsidR="00A22A77" w:rsidRPr="0058283E" w:rsidRDefault="00A22A77" w:rsidP="0058283E">
      <w:pPr>
        <w:numPr>
          <w:ilvl w:val="2"/>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Unplanned </w:t>
      </w:r>
      <w:proofErr w:type="spellStart"/>
      <w:r w:rsidRPr="0058283E">
        <w:rPr>
          <w:rFonts w:ascii="Times New Roman" w:hAnsi="Times New Roman"/>
          <w:lang w:val="en-HK"/>
        </w:rPr>
        <w:t>cesarean</w:t>
      </w:r>
      <w:proofErr w:type="spellEnd"/>
      <w:r w:rsidRPr="0058283E">
        <w:rPr>
          <w:rFonts w:ascii="Times New Roman" w:hAnsi="Times New Roman"/>
          <w:lang w:val="en-HK"/>
        </w:rPr>
        <w:t xml:space="preserve"> sections that interrupt the anticipated childbirth experience.</w:t>
      </w:r>
    </w:p>
    <w:p w14:paraId="1E506C8C" w14:textId="77777777" w:rsidR="00A22A77" w:rsidRPr="0058283E" w:rsidRDefault="00A22A77" w:rsidP="0058283E">
      <w:pPr>
        <w:numPr>
          <w:ilvl w:val="2"/>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Prolonged stays in neonatal intensive care units (NICUs), which can lead to feelings of failure or inadequacy for parents.</w:t>
      </w:r>
    </w:p>
    <w:p w14:paraId="0E60F714" w14:textId="77777777" w:rsidR="00A22A77" w:rsidRPr="0058283E" w:rsidRDefault="00A22A77" w:rsidP="0058283E">
      <w:pPr>
        <w:numPr>
          <w:ilvl w:val="0"/>
          <w:numId w:val="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Emotional and Psychological Impact</w:t>
      </w:r>
    </w:p>
    <w:p w14:paraId="38F360EE" w14:textId="77777777" w:rsidR="00A22A77" w:rsidRPr="0058283E" w:rsidRDefault="00A22A77" w:rsidP="0058283E">
      <w:pPr>
        <w:numPr>
          <w:ilvl w:val="1"/>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that parents’ grief in NICU settings is tied not just to their child’s health but also to the </w:t>
      </w:r>
      <w:r w:rsidRPr="0058283E">
        <w:rPr>
          <w:rFonts w:ascii="Times New Roman" w:hAnsi="Times New Roman"/>
          <w:b/>
          <w:bCs/>
          <w:lang w:val="en-HK"/>
        </w:rPr>
        <w:t>disruption of the gestational process</w:t>
      </w:r>
      <w:r w:rsidRPr="0058283E">
        <w:rPr>
          <w:rFonts w:ascii="Times New Roman" w:hAnsi="Times New Roman"/>
          <w:lang w:val="en-HK"/>
        </w:rPr>
        <w:t>:</w:t>
      </w:r>
    </w:p>
    <w:p w14:paraId="6BDA59CF" w14:textId="77777777" w:rsidR="00A22A77" w:rsidRPr="0058283E" w:rsidRDefault="00A22A77" w:rsidP="0058283E">
      <w:pPr>
        <w:numPr>
          <w:ilvl w:val="2"/>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Parents may feel a profound sense of loss for the experience of pregnancy and childbirth, which is often idealized as a natural and fulfilling process.</w:t>
      </w:r>
    </w:p>
    <w:p w14:paraId="32B441C0" w14:textId="77777777" w:rsidR="00A22A77" w:rsidRPr="0058283E" w:rsidRDefault="00A22A77" w:rsidP="0058283E">
      <w:pPr>
        <w:numPr>
          <w:ilvl w:val="2"/>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The separation caused by NICU technology (e.g., incubators) can exacerbate feelings of detachment or inadequacy, as these technologies replace the natural connection of pregnancy.</w:t>
      </w:r>
    </w:p>
    <w:p w14:paraId="484B3DA3" w14:textId="77777777" w:rsidR="00A22A77" w:rsidRPr="0058283E" w:rsidRDefault="00A22A77" w:rsidP="0058283E">
      <w:pPr>
        <w:numPr>
          <w:ilvl w:val="0"/>
          <w:numId w:val="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Technology and Parental Narratives</w:t>
      </w:r>
    </w:p>
    <w:p w14:paraId="09887CB8" w14:textId="77777777" w:rsidR="00A22A77" w:rsidRPr="0058283E" w:rsidRDefault="00A22A77" w:rsidP="0058283E">
      <w:pPr>
        <w:numPr>
          <w:ilvl w:val="1"/>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use of NICU technologies introduces narratives that can compound feelings of guilt or failure:</w:t>
      </w:r>
    </w:p>
    <w:p w14:paraId="542564E7" w14:textId="77777777" w:rsidR="00A22A77" w:rsidRPr="0058283E" w:rsidRDefault="00A22A77" w:rsidP="0058283E">
      <w:pPr>
        <w:numPr>
          <w:ilvl w:val="2"/>
          <w:numId w:val="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Incubators</w:t>
      </w:r>
      <w:r w:rsidRPr="0058283E">
        <w:rPr>
          <w:rFonts w:ascii="Times New Roman" w:hAnsi="Times New Roman"/>
          <w:lang w:val="en-HK"/>
        </w:rPr>
        <w:t>: Often perceived as replacing the physical work of pregnancy, leading parents to feel that their bodies have "failed" to protect or nurture their child.</w:t>
      </w:r>
    </w:p>
    <w:p w14:paraId="399CC564" w14:textId="77777777" w:rsidR="00A22A77" w:rsidRPr="0058283E" w:rsidRDefault="00A22A77" w:rsidP="0058283E">
      <w:pPr>
        <w:numPr>
          <w:ilvl w:val="2"/>
          <w:numId w:val="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Artificial Womb Technology (AAPT)</w:t>
      </w:r>
      <w:r w:rsidRPr="0058283E">
        <w:rPr>
          <w:rFonts w:ascii="Times New Roman" w:hAnsi="Times New Roman"/>
          <w:lang w:val="en-HK"/>
        </w:rPr>
        <w:t>: Raises similar but more vivid challenges, as it directly substitutes the gestational role of the maternal body.</w:t>
      </w:r>
    </w:p>
    <w:p w14:paraId="4E4D4E24" w14:textId="77777777" w:rsidR="00A22A77" w:rsidRPr="0058283E" w:rsidRDefault="00A22A77" w:rsidP="0058283E">
      <w:pPr>
        <w:numPr>
          <w:ilvl w:val="1"/>
          <w:numId w:val="6"/>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These narratives may perpetuate a sense of inadequacy, particularly for individuals who value pregnancy as a transformative process.</w:t>
      </w:r>
    </w:p>
    <w:p w14:paraId="06BB997E"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52B29861">
          <v:rect id="_x0000_i1042" alt="" style="width:451.3pt;height:.05pt;mso-width-percent:0;mso-height-percent:0;mso-width-percent:0;mso-height-percent:0" o:hralign="center" o:hrstd="t" o:hr="t" fillcolor="#a0a0a0" stroked="f"/>
        </w:pict>
      </w:r>
    </w:p>
    <w:p w14:paraId="65FC2527"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Challenges Posed by AAPT</w:t>
      </w:r>
    </w:p>
    <w:p w14:paraId="152A33B8" w14:textId="77777777" w:rsidR="00A22A77" w:rsidRPr="0058283E" w:rsidRDefault="00A22A77" w:rsidP="0058283E">
      <w:pPr>
        <w:numPr>
          <w:ilvl w:val="0"/>
          <w:numId w:val="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Exacerbation of Ambiguous Loss</w:t>
      </w:r>
    </w:p>
    <w:p w14:paraId="0F0ED890"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creates unique challenges for understanding and addressing pregnancy loss:</w:t>
      </w:r>
    </w:p>
    <w:p w14:paraId="4796C110" w14:textId="77777777" w:rsidR="00A22A77" w:rsidRPr="0058283E" w:rsidRDefault="00A22A77" w:rsidP="0058283E">
      <w:pPr>
        <w:numPr>
          <w:ilvl w:val="2"/>
          <w:numId w:val="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Parents may struggle to reconcile the survival of their child with the abrupt end of pregnancy, leading to feelings of unresolved grief.</w:t>
      </w:r>
    </w:p>
    <w:p w14:paraId="7D7957DA" w14:textId="77777777" w:rsidR="00A22A77" w:rsidRPr="0058283E" w:rsidRDefault="00A22A77" w:rsidP="0058283E">
      <w:pPr>
        <w:numPr>
          <w:ilvl w:val="2"/>
          <w:numId w:val="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separation between gestation (performed by AAPT) and parenting may further complicate their emotional experience, as traditional pathways to parenthood are disrupted.</w:t>
      </w:r>
    </w:p>
    <w:p w14:paraId="332C4C9E" w14:textId="77777777" w:rsidR="00A22A77" w:rsidRPr="0058283E" w:rsidRDefault="00A22A77" w:rsidP="0058283E">
      <w:pPr>
        <w:numPr>
          <w:ilvl w:val="0"/>
          <w:numId w:val="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 xml:space="preserve">Alien Appearance of </w:t>
      </w:r>
      <w:proofErr w:type="spellStart"/>
      <w:r w:rsidRPr="0058283E">
        <w:rPr>
          <w:rFonts w:ascii="Times New Roman" w:hAnsi="Times New Roman"/>
          <w:b/>
          <w:bCs/>
          <w:lang w:val="en-HK"/>
        </w:rPr>
        <w:t>Gestatelings</w:t>
      </w:r>
      <w:proofErr w:type="spellEnd"/>
    </w:p>
    <w:p w14:paraId="45841DFE" w14:textId="77777777" w:rsidR="00A22A77" w:rsidRPr="0058283E" w:rsidRDefault="00A22A77"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Gestatelings</w:t>
      </w:r>
      <w:proofErr w:type="spellEnd"/>
      <w:r w:rsidRPr="0058283E">
        <w:rPr>
          <w:rFonts w:ascii="Times New Roman" w:hAnsi="Times New Roman"/>
          <w:lang w:val="en-HK"/>
        </w:rPr>
        <w:t xml:space="preserve"> in AAPT are physically different from neonates due to their gestation in artificial environments:</w:t>
      </w:r>
    </w:p>
    <w:p w14:paraId="787F75E2" w14:textId="77777777" w:rsidR="00A22A77" w:rsidRPr="0058283E" w:rsidRDefault="00A22A77" w:rsidP="0058283E">
      <w:pPr>
        <w:numPr>
          <w:ilvl w:val="2"/>
          <w:numId w:val="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Parents may feel discomfort or detachment due to the unfamiliar appearance of </w:t>
      </w:r>
      <w:proofErr w:type="spellStart"/>
      <w:r w:rsidRPr="0058283E">
        <w:rPr>
          <w:rFonts w:ascii="Times New Roman" w:hAnsi="Times New Roman"/>
          <w:lang w:val="en-HK"/>
        </w:rPr>
        <w:t>gestatelings</w:t>
      </w:r>
      <w:proofErr w:type="spellEnd"/>
      <w:r w:rsidRPr="0058283E">
        <w:rPr>
          <w:rFonts w:ascii="Times New Roman" w:hAnsi="Times New Roman"/>
          <w:lang w:val="en-HK"/>
        </w:rPr>
        <w:t xml:space="preserve"> in artificial systems, further complicating bonding and attachment.</w:t>
      </w:r>
    </w:p>
    <w:p w14:paraId="4CDA4C6C"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This detachment underscores the need for tailored support to help parents navigate the emotional challenges of parenting in the context of AAPT.</w:t>
      </w:r>
    </w:p>
    <w:p w14:paraId="6DB2A5AC"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288CA545">
          <v:rect id="_x0000_i1041" alt="" style="width:451.3pt;height:.05pt;mso-width-percent:0;mso-height-percent:0;mso-width-percent:0;mso-height-percent:0" o:hralign="center" o:hrstd="t" o:hr="t" fillcolor="#a0a0a0" stroked="f"/>
        </w:pict>
      </w:r>
    </w:p>
    <w:p w14:paraId="798A9A89"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Ethical Considerations</w:t>
      </w:r>
    </w:p>
    <w:p w14:paraId="55577EEB" w14:textId="77777777" w:rsidR="00A22A77" w:rsidRPr="0058283E" w:rsidRDefault="00A22A77" w:rsidP="0058283E">
      <w:pPr>
        <w:numPr>
          <w:ilvl w:val="0"/>
          <w:numId w:val="8"/>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Narratives in NICU Settings</w:t>
      </w:r>
    </w:p>
    <w:p w14:paraId="18ACCEAC" w14:textId="77777777" w:rsidR="00A22A77" w:rsidRPr="0058283E" w:rsidRDefault="00A22A77" w:rsidP="0058283E">
      <w:pPr>
        <w:numPr>
          <w:ilvl w:val="1"/>
          <w:numId w:val="8"/>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critique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-centric approaches in NICU care, which often prioritize the survival of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over the emotional needs of parents.</w:t>
      </w:r>
    </w:p>
    <w:p w14:paraId="38815308" w14:textId="77777777" w:rsidR="00A22A77" w:rsidRPr="0058283E" w:rsidRDefault="00A22A77" w:rsidP="0058283E">
      <w:pPr>
        <w:numPr>
          <w:ilvl w:val="1"/>
          <w:numId w:val="8"/>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risks reinforcing these narratives by focusing solely on the technical success of sustaining gestation, rather than addressing the psychological dimensions of pregnancy loss.</w:t>
      </w:r>
    </w:p>
    <w:p w14:paraId="545B3CBC" w14:textId="77777777" w:rsidR="00A22A77" w:rsidRPr="0058283E" w:rsidRDefault="00A22A77" w:rsidP="0058283E">
      <w:pPr>
        <w:numPr>
          <w:ilvl w:val="0"/>
          <w:numId w:val="8"/>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The Importance of Parental Agency</w:t>
      </w:r>
    </w:p>
    <w:p w14:paraId="4B35E88A"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emphasize that parental agency must be prioritized in care settings involving AAPT:</w:t>
      </w:r>
    </w:p>
    <w:p w14:paraId="6E26D3B7" w14:textId="77777777" w:rsidR="00A22A77" w:rsidRPr="0058283E" w:rsidRDefault="00A22A77" w:rsidP="0058283E">
      <w:pPr>
        <w:numPr>
          <w:ilvl w:val="2"/>
          <w:numId w:val="8"/>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Parents should be given comprehensive information about the implications of AAPT, including its potential emotional and psychological impacts.</w:t>
      </w:r>
    </w:p>
    <w:p w14:paraId="62950EA9" w14:textId="77777777" w:rsidR="00A22A77" w:rsidRPr="0058283E" w:rsidRDefault="00A22A77" w:rsidP="0058283E">
      <w:pPr>
        <w:numPr>
          <w:ilvl w:val="2"/>
          <w:numId w:val="8"/>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Care pathways must be designed to empower parents to make informed decisions that align with their values and preferences.</w:t>
      </w:r>
    </w:p>
    <w:p w14:paraId="0B605AEA"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36AD0E5A">
          <v:rect id="_x0000_i1040" alt="" style="width:451.3pt;height:.05pt;mso-width-percent:0;mso-height-percent:0;mso-width-percent:0;mso-height-percent:0" o:hralign="center" o:hrstd="t" o:hr="t" fillcolor="#a0a0a0" stroked="f"/>
        </w:pict>
      </w:r>
    </w:p>
    <w:p w14:paraId="0A8C7D9B"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Scholarly and Legal Perspectives</w:t>
      </w:r>
    </w:p>
    <w:p w14:paraId="4ABB586F" w14:textId="77777777" w:rsidR="00A22A77" w:rsidRPr="0058283E" w:rsidRDefault="00A22A77" w:rsidP="0058283E">
      <w:pPr>
        <w:numPr>
          <w:ilvl w:val="0"/>
          <w:numId w:val="9"/>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Ambiguous Loss Theory</w:t>
      </w:r>
    </w:p>
    <w:p w14:paraId="103C6BD9"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concept of ambiguous loss was developed to explain grief that arises from contradictory emotions, such as joy and sorrow:</w:t>
      </w:r>
    </w:p>
    <w:p w14:paraId="79022F48" w14:textId="77777777" w:rsidR="00A22A77" w:rsidRPr="0058283E" w:rsidRDefault="00A22A77" w:rsidP="0058283E">
      <w:pPr>
        <w:numPr>
          <w:ilvl w:val="2"/>
          <w:numId w:val="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In NICU settings, ambiguous loss manifests as the simultaneous celebration of a child’s survival and mourning the loss of a full-term pregnancy.</w:t>
      </w:r>
    </w:p>
    <w:p w14:paraId="63DCD9FC" w14:textId="77777777" w:rsidR="00A22A77" w:rsidRPr="0058283E" w:rsidRDefault="00A22A77" w:rsidP="0058283E">
      <w:pPr>
        <w:numPr>
          <w:ilvl w:val="2"/>
          <w:numId w:val="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amplifies this phenomenon by further separating the gestational and parental experiences.</w:t>
      </w:r>
    </w:p>
    <w:p w14:paraId="2AA389EA" w14:textId="77777777" w:rsidR="00A22A77" w:rsidRPr="0058283E" w:rsidRDefault="00A22A77" w:rsidP="0058283E">
      <w:pPr>
        <w:numPr>
          <w:ilvl w:val="0"/>
          <w:numId w:val="9"/>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lastRenderedPageBreak/>
        <w:t>Romanis</w:t>
      </w:r>
      <w:proofErr w:type="spellEnd"/>
      <w:r w:rsidRPr="0058283E">
        <w:rPr>
          <w:rFonts w:ascii="Times New Roman" w:hAnsi="Times New Roman"/>
          <w:b/>
          <w:bCs/>
          <w:lang w:val="en-HK"/>
        </w:rPr>
        <w:t>’ Critique of NICU Technology</w:t>
      </w:r>
    </w:p>
    <w:p w14:paraId="5EEEA907" w14:textId="77777777" w:rsidR="00A22A77" w:rsidRPr="0058283E" w:rsidRDefault="00A22A77"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Romanis</w:t>
      </w:r>
      <w:proofErr w:type="spellEnd"/>
      <w:r w:rsidRPr="0058283E">
        <w:rPr>
          <w:rFonts w:ascii="Times New Roman" w:hAnsi="Times New Roman"/>
          <w:lang w:val="en-HK"/>
        </w:rPr>
        <w:t xml:space="preserve"> has previously argued that NICU technologies risk depersonalizing care by prioritizing the </w:t>
      </w:r>
      <w:proofErr w:type="spellStart"/>
      <w:r w:rsidRPr="0058283E">
        <w:rPr>
          <w:rFonts w:ascii="Times New Roman" w:hAnsi="Times New Roman"/>
          <w:lang w:val="en-HK"/>
        </w:rPr>
        <w:t>fetus</w:t>
      </w:r>
      <w:proofErr w:type="spellEnd"/>
      <w:r w:rsidRPr="0058283E">
        <w:rPr>
          <w:rFonts w:ascii="Times New Roman" w:hAnsi="Times New Roman"/>
          <w:lang w:val="en-HK"/>
        </w:rPr>
        <w:t xml:space="preserve"> over the parent:</w:t>
      </w:r>
    </w:p>
    <w:p w14:paraId="04D75547" w14:textId="77777777" w:rsidR="00A22A77" w:rsidRPr="0058283E" w:rsidRDefault="00A22A77" w:rsidP="0058283E">
      <w:pPr>
        <w:numPr>
          <w:ilvl w:val="2"/>
          <w:numId w:val="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reliance on artificial systems can lead parents to feel excluded from the gestational process, exacerbating feelings of guilt or failure.</w:t>
      </w:r>
    </w:p>
    <w:p w14:paraId="53EF2F34" w14:textId="77777777" w:rsidR="00A22A77" w:rsidRPr="0058283E" w:rsidRDefault="00A22A77" w:rsidP="0058283E">
      <w:pPr>
        <w:numPr>
          <w:ilvl w:val="0"/>
          <w:numId w:val="9"/>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Ethical Implications for AAPT</w:t>
      </w:r>
    </w:p>
    <w:p w14:paraId="19F2B064"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introduces new ethical challenges that go beyond traditional NICU care:</w:t>
      </w:r>
    </w:p>
    <w:p w14:paraId="0E659F48" w14:textId="77777777" w:rsidR="00A22A77" w:rsidRPr="0058283E" w:rsidRDefault="00A22A77" w:rsidP="0058283E">
      <w:pPr>
        <w:numPr>
          <w:ilvl w:val="2"/>
          <w:numId w:val="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How should parents be supported in navigating the unique emotional challenges posed by AAPT?</w:t>
      </w:r>
    </w:p>
    <w:p w14:paraId="6B9C5469" w14:textId="77777777" w:rsidR="00A22A77" w:rsidRPr="0058283E" w:rsidRDefault="00A22A77" w:rsidP="0058283E">
      <w:pPr>
        <w:numPr>
          <w:ilvl w:val="2"/>
          <w:numId w:val="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How can care pathways balance the technical success of sustaining gestation with the psychological well-being of parents?</w:t>
      </w:r>
    </w:p>
    <w:p w14:paraId="675F3661"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280C54B5">
          <v:rect id="_x0000_i1039" alt="" style="width:451.3pt;height:.05pt;mso-width-percent:0;mso-height-percent:0;mso-width-percent:0;mso-height-percent:0" o:hralign="center" o:hrstd="t" o:hr="t" fillcolor="#a0a0a0" stroked="f"/>
        </w:pict>
      </w:r>
    </w:p>
    <w:p w14:paraId="4AB61934"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Practical Implications</w:t>
      </w:r>
    </w:p>
    <w:p w14:paraId="46F1C44B" w14:textId="77777777" w:rsidR="00A22A77" w:rsidRPr="0058283E" w:rsidRDefault="00A22A77" w:rsidP="0058283E">
      <w:pPr>
        <w:numPr>
          <w:ilvl w:val="0"/>
          <w:numId w:val="10"/>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Revising Care Pathways</w:t>
      </w:r>
    </w:p>
    <w:p w14:paraId="44045A5F"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argue for revising care pathways in NICU settings to address the emotional and psychological dimensions of pregnancy loss:</w:t>
      </w:r>
    </w:p>
    <w:p w14:paraId="760BC247" w14:textId="77777777" w:rsidR="00A22A77" w:rsidRPr="0058283E" w:rsidRDefault="00A22A77" w:rsidP="0058283E">
      <w:pPr>
        <w:numPr>
          <w:ilvl w:val="2"/>
          <w:numId w:val="10"/>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Psychological support must account for the unique grief associated with ambiguous loss.</w:t>
      </w:r>
    </w:p>
    <w:p w14:paraId="3C2920D8" w14:textId="77777777" w:rsidR="00A22A77" w:rsidRPr="0058283E" w:rsidRDefault="00A22A77" w:rsidP="0058283E">
      <w:pPr>
        <w:numPr>
          <w:ilvl w:val="2"/>
          <w:numId w:val="10"/>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Parents should be provided with clear and compassionate communication about their child’s condition and the role of technology in sustaining gestation.</w:t>
      </w:r>
    </w:p>
    <w:p w14:paraId="10DDCC79" w14:textId="77777777" w:rsidR="00A22A77" w:rsidRPr="0058283E" w:rsidRDefault="00A22A77" w:rsidP="0058283E">
      <w:pPr>
        <w:numPr>
          <w:ilvl w:val="0"/>
          <w:numId w:val="10"/>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Supporting Parental Bonding</w:t>
      </w:r>
    </w:p>
    <w:p w14:paraId="27F9F4CE"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Care pathways must facilitate bonding between parents and </w:t>
      </w:r>
      <w:proofErr w:type="spellStart"/>
      <w:r w:rsidRPr="0058283E">
        <w:rPr>
          <w:rFonts w:ascii="Times New Roman" w:hAnsi="Times New Roman"/>
          <w:lang w:val="en-HK"/>
        </w:rPr>
        <w:t>gestatelings</w:t>
      </w:r>
      <w:proofErr w:type="spellEnd"/>
      <w:r w:rsidRPr="0058283E">
        <w:rPr>
          <w:rFonts w:ascii="Times New Roman" w:hAnsi="Times New Roman"/>
          <w:lang w:val="en-HK"/>
        </w:rPr>
        <w:t>, even in the context of AAPT:</w:t>
      </w:r>
    </w:p>
    <w:p w14:paraId="3B315B2D" w14:textId="77777777" w:rsidR="00A22A77" w:rsidRPr="0058283E" w:rsidRDefault="00A22A77" w:rsidP="0058283E">
      <w:pPr>
        <w:numPr>
          <w:ilvl w:val="2"/>
          <w:numId w:val="10"/>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This includes addressing potential feelings of detachment due to the alien appearance of </w:t>
      </w:r>
      <w:proofErr w:type="spellStart"/>
      <w:r w:rsidRPr="0058283E">
        <w:rPr>
          <w:rFonts w:ascii="Times New Roman" w:hAnsi="Times New Roman"/>
          <w:lang w:val="en-HK"/>
        </w:rPr>
        <w:t>gestatelings</w:t>
      </w:r>
      <w:proofErr w:type="spellEnd"/>
      <w:r w:rsidRPr="0058283E">
        <w:rPr>
          <w:rFonts w:ascii="Times New Roman" w:hAnsi="Times New Roman"/>
          <w:lang w:val="en-HK"/>
        </w:rPr>
        <w:t xml:space="preserve"> or the separation caused by artificial systems.</w:t>
      </w:r>
    </w:p>
    <w:p w14:paraId="6F83AD1A" w14:textId="77777777" w:rsidR="00A22A77"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lastRenderedPageBreak/>
        <w:pict w14:anchorId="7C1A7E90">
          <v:rect id="_x0000_i1038" alt="" style="width:451.3pt;height:.05pt;mso-width-percent:0;mso-height-percent:0;mso-width-percent:0;mso-height-percent:0" o:hralign="center" o:hrstd="t" o:hr="t" fillcolor="#a0a0a0" stroked="f"/>
        </w:pict>
      </w:r>
    </w:p>
    <w:p w14:paraId="2994C3E5" w14:textId="77777777" w:rsidR="00A22A77" w:rsidRPr="0058283E" w:rsidRDefault="00A22A77"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Conclusion of Section 3</w:t>
      </w:r>
    </w:p>
    <w:p w14:paraId="4B2BEF00" w14:textId="77777777" w:rsidR="00A22A77" w:rsidRPr="0058283E" w:rsidRDefault="00A22A77"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highlight that pregnancy loss in NICU settings involves complex emotional and psychological dimensions that are often overlooked in traditional care frameworks. AAPT amplifies these challenges by further separating the gestational and parental experiences, creating new forms of ambiguous loss. The authors call for care pathways that prioritize the psychological well-being of parents, emphasizing the need for loss-sensitive narratives and support systems that address the unique challenges of AAPT. This approach must balance the technical success of sustaining gestation with the emotional needs of parents, ensuring that their experiences are recognized and validated.</w:t>
      </w:r>
    </w:p>
    <w:p w14:paraId="1DB474BB" w14:textId="2EEEF65D" w:rsidR="003208F1" w:rsidRPr="0058283E" w:rsidRDefault="006B2168" w:rsidP="0058283E">
      <w:pPr>
        <w:spacing w:before="100" w:beforeAutospacing="1" w:after="100" w:afterAutospacing="1" w:line="360" w:lineRule="auto"/>
        <w:outlineLvl w:val="2"/>
        <w:rPr>
          <w:rFonts w:ascii="Times New Roman" w:hAnsi="Times New Roman"/>
          <w:b/>
          <w:bCs/>
          <w:lang w:val="en-HK"/>
        </w:rPr>
      </w:pPr>
      <w:r w:rsidRPr="006B2168">
        <w:rPr>
          <w:rFonts w:ascii="Times New Roman" w:hAnsi="Times New Roman"/>
          <w:noProof/>
          <w:lang w:val="en-HK"/>
          <w14:ligatures w14:val="standardContextual"/>
        </w:rPr>
        <w:pict w14:anchorId="206E0BC1">
          <v:rect id="_x0000_i1037" alt="" style="width:451.3pt;height:.05pt;mso-width-percent:0;mso-height-percent:0;mso-width-percent:0;mso-height-percent:0" o:hralign="center" o:hrstd="t" o:hr="t" fillcolor="#a0a0a0" stroked="f"/>
        </w:pict>
      </w:r>
    </w:p>
    <w:p w14:paraId="7E22F083" w14:textId="2C0A2EDC" w:rsidR="003208F1" w:rsidRPr="0058283E" w:rsidRDefault="003208F1"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4. Artificial Placentas and the Distinction Between Pregnancy and Gestation</w:t>
      </w:r>
    </w:p>
    <w:p w14:paraId="1D71C9DA"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Arguments</w:t>
      </w:r>
    </w:p>
    <w:p w14:paraId="31597834" w14:textId="77777777" w:rsidR="003208F1" w:rsidRPr="0058283E" w:rsidRDefault="003208F1" w:rsidP="0058283E">
      <w:pPr>
        <w:numPr>
          <w:ilvl w:val="0"/>
          <w:numId w:val="1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Distinction Between Pregnancy and Gestation</w:t>
      </w:r>
    </w:p>
    <w:p w14:paraId="50652BB8"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Pregnancy</w:t>
      </w:r>
      <w:r w:rsidRPr="0058283E">
        <w:rPr>
          <w:rFonts w:ascii="Times New Roman" w:hAnsi="Times New Roman"/>
          <w:lang w:val="en-HK"/>
        </w:rPr>
        <w:t>: A holistic experience encompassing physical, emotional, and psychological transformation, with significant personal and societal meaning.</w:t>
      </w:r>
    </w:p>
    <w:p w14:paraId="544B20F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Gestation</w:t>
      </w:r>
      <w:r w:rsidRPr="0058283E">
        <w:rPr>
          <w:rFonts w:ascii="Times New Roman" w:hAnsi="Times New Roman"/>
          <w:lang w:val="en-HK"/>
        </w:rPr>
        <w:t xml:space="preserve">: A biological process focused on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development, which AAPT isolates and continues ex utero.</w:t>
      </w:r>
    </w:p>
    <w:p w14:paraId="613C6584"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emphasize that while gestation is a part of pregnancy, it does not encapsulate the full spectrum of experiences and values associated with pregnancy.</w:t>
      </w:r>
    </w:p>
    <w:p w14:paraId="650F6539" w14:textId="77777777" w:rsidR="003208F1" w:rsidRPr="0058283E" w:rsidRDefault="003208F1" w:rsidP="0058283E">
      <w:pPr>
        <w:numPr>
          <w:ilvl w:val="0"/>
          <w:numId w:val="1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The Role of AAPT in Separating Gestation from Pregnancy</w:t>
      </w:r>
    </w:p>
    <w:p w14:paraId="1AAB279B"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disrupts the traditional overlap of pregnancy and gestation by transferring the latter to an artificial system:</w:t>
      </w:r>
    </w:p>
    <w:p w14:paraId="331B2E5D" w14:textId="77777777" w:rsidR="003208F1" w:rsidRPr="0058283E" w:rsidRDefault="003208F1" w:rsidP="0058283E">
      <w:pPr>
        <w:numPr>
          <w:ilvl w:val="2"/>
          <w:numId w:val="1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Individuals may transition into a postpartum state abruptly and without the usual closure associated with childbirth.</w:t>
      </w:r>
    </w:p>
    <w:p w14:paraId="34CE8372" w14:textId="77777777" w:rsidR="003208F1" w:rsidRPr="0058283E" w:rsidRDefault="003208F1" w:rsidP="0058283E">
      <w:pPr>
        <w:numPr>
          <w:ilvl w:val="2"/>
          <w:numId w:val="1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 xml:space="preserve">This separation can intensify feelings of </w:t>
      </w:r>
      <w:r w:rsidRPr="0058283E">
        <w:rPr>
          <w:rFonts w:ascii="Times New Roman" w:hAnsi="Times New Roman"/>
          <w:b/>
          <w:bCs/>
          <w:lang w:val="en-HK"/>
        </w:rPr>
        <w:t>pregnancy loss</w:t>
      </w:r>
      <w:r w:rsidRPr="0058283E">
        <w:rPr>
          <w:rFonts w:ascii="Times New Roman" w:hAnsi="Times New Roman"/>
          <w:lang w:val="en-HK"/>
        </w:rPr>
        <w:t>, as the physical and emotional aspects of pregnancy are prematurely concluded.</w:t>
      </w:r>
    </w:p>
    <w:p w14:paraId="71958833" w14:textId="77777777" w:rsidR="003208F1" w:rsidRPr="0058283E" w:rsidRDefault="003208F1" w:rsidP="0058283E">
      <w:pPr>
        <w:numPr>
          <w:ilvl w:val="0"/>
          <w:numId w:val="1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Impact on Parental Identity and Experience</w:t>
      </w:r>
    </w:p>
    <w:p w14:paraId="1096F9E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separation of gestation from pregnancy may alter how individuals perceive their roles and experiences as parents:</w:t>
      </w:r>
    </w:p>
    <w:p w14:paraId="0AFEB412" w14:textId="77777777" w:rsidR="003208F1" w:rsidRPr="0058283E" w:rsidRDefault="003208F1" w:rsidP="0058283E">
      <w:pPr>
        <w:numPr>
          <w:ilvl w:val="2"/>
          <w:numId w:val="1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Parents may struggle with the emotional disconnection caused by the absence of a physical gestational connection.</w:t>
      </w:r>
    </w:p>
    <w:p w14:paraId="684EC824" w14:textId="77777777" w:rsidR="003208F1" w:rsidRPr="0058283E" w:rsidRDefault="003208F1" w:rsidP="0058283E">
      <w:pPr>
        <w:numPr>
          <w:ilvl w:val="2"/>
          <w:numId w:val="1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challenges societal and personal definitions of parenting, as the act of carrying a child is no longer central to the parental experience.</w:t>
      </w:r>
    </w:p>
    <w:p w14:paraId="3160F05C"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4A15DE5E">
          <v:rect id="_x0000_i1036" alt="" style="width:451.3pt;height:.05pt;mso-width-percent:0;mso-height-percent:0;mso-width-percent:0;mso-height-percent:0" o:hralign="center" o:hrstd="t" o:hr="t" fillcolor="#a0a0a0" stroked="f"/>
        </w:pict>
      </w:r>
    </w:p>
    <w:p w14:paraId="6EF1C6BF"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Legal and Ethical Implications</w:t>
      </w:r>
    </w:p>
    <w:p w14:paraId="4C62789C" w14:textId="77777777" w:rsidR="003208F1" w:rsidRPr="0058283E" w:rsidRDefault="003208F1" w:rsidP="0058283E">
      <w:pPr>
        <w:numPr>
          <w:ilvl w:val="0"/>
          <w:numId w:val="18"/>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Ambiguity in Legal Definitions</w:t>
      </w:r>
    </w:p>
    <w:p w14:paraId="78B9CFCF"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introduces uncertainty into legal definitions of pregnancy and birth:</w:t>
      </w:r>
    </w:p>
    <w:p w14:paraId="0B6641EC" w14:textId="77777777" w:rsidR="003208F1" w:rsidRPr="0058283E" w:rsidRDefault="003208F1" w:rsidP="0058283E">
      <w:pPr>
        <w:numPr>
          <w:ilvl w:val="2"/>
          <w:numId w:val="18"/>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Legal frameworks traditionally recognize birth as the culmination of pregnancy, involving physical expulsion and gestational completion.</w:t>
      </w:r>
    </w:p>
    <w:p w14:paraId="6CFBA8AA" w14:textId="77777777" w:rsidR="003208F1" w:rsidRPr="0058283E" w:rsidRDefault="003208F1" w:rsidP="0058283E">
      <w:pPr>
        <w:numPr>
          <w:ilvl w:val="2"/>
          <w:numId w:val="18"/>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status of entities gestating in AAPT—whether they are </w:t>
      </w:r>
      <w:proofErr w:type="spellStart"/>
      <w:r w:rsidRPr="0058283E">
        <w:rPr>
          <w:rFonts w:ascii="Times New Roman" w:hAnsi="Times New Roman"/>
          <w:lang w:val="en-HK"/>
        </w:rPr>
        <w:t>fetuses</w:t>
      </w:r>
      <w:proofErr w:type="spellEnd"/>
      <w:r w:rsidRPr="0058283E">
        <w:rPr>
          <w:rFonts w:ascii="Times New Roman" w:hAnsi="Times New Roman"/>
          <w:lang w:val="en-HK"/>
        </w:rPr>
        <w:t>, neonates, or something entirely new—complicates their legal categorization.</w:t>
      </w:r>
    </w:p>
    <w:p w14:paraId="0D8268DD" w14:textId="77777777" w:rsidR="003208F1" w:rsidRPr="0058283E" w:rsidRDefault="003208F1" w:rsidP="0058283E">
      <w:pPr>
        <w:numPr>
          <w:ilvl w:val="0"/>
          <w:numId w:val="18"/>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Challenges to Legal Frameworks</w:t>
      </w:r>
    </w:p>
    <w:p w14:paraId="5EFD975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ambiguous status of entities in AAPT necessitates reconsideration of existing legal standards governing pregnancy and neonatal care:</w:t>
      </w:r>
    </w:p>
    <w:p w14:paraId="41A4A3A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For example, entities in AAPT do not fit neatly into categories regulated by the </w:t>
      </w:r>
      <w:r w:rsidRPr="0058283E">
        <w:rPr>
          <w:rFonts w:ascii="Times New Roman" w:hAnsi="Times New Roman"/>
          <w:b/>
          <w:bCs/>
          <w:lang w:val="en-HK"/>
        </w:rPr>
        <w:t>Human Fertilisation and Embryology Act 2008</w:t>
      </w:r>
      <w:r w:rsidRPr="0058283E">
        <w:rPr>
          <w:rFonts w:ascii="Times New Roman" w:hAnsi="Times New Roman"/>
          <w:lang w:val="en-HK"/>
        </w:rPr>
        <w:t xml:space="preserve">, which governs embryos and </w:t>
      </w:r>
      <w:proofErr w:type="spellStart"/>
      <w:r w:rsidRPr="0058283E">
        <w:rPr>
          <w:rFonts w:ascii="Times New Roman" w:hAnsi="Times New Roman"/>
          <w:lang w:val="en-HK"/>
        </w:rPr>
        <w:t>fetuses</w:t>
      </w:r>
      <w:proofErr w:type="spellEnd"/>
      <w:r w:rsidRPr="0058283E">
        <w:rPr>
          <w:rFonts w:ascii="Times New Roman" w:hAnsi="Times New Roman"/>
          <w:lang w:val="en-HK"/>
        </w:rPr>
        <w:t xml:space="preserve"> in utero but not ex utero gestation.</w:t>
      </w:r>
    </w:p>
    <w:p w14:paraId="6427017A"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44008F78">
          <v:rect id="_x0000_i1035" alt="" style="width:451.3pt;height:.05pt;mso-width-percent:0;mso-height-percent:0;mso-width-percent:0;mso-height-percent:0" o:hralign="center" o:hrstd="t" o:hr="t" fillcolor="#a0a0a0" stroked="f"/>
        </w:pict>
      </w:r>
    </w:p>
    <w:p w14:paraId="47708DEC"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Scholarly Perspectives</w:t>
      </w:r>
    </w:p>
    <w:p w14:paraId="44016017" w14:textId="77777777" w:rsidR="003208F1" w:rsidRPr="0058283E" w:rsidRDefault="003208F1" w:rsidP="0058283E">
      <w:pPr>
        <w:numPr>
          <w:ilvl w:val="0"/>
          <w:numId w:val="19"/>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lastRenderedPageBreak/>
        <w:t>Romanis</w:t>
      </w:r>
      <w:proofErr w:type="spellEnd"/>
      <w:r w:rsidRPr="0058283E">
        <w:rPr>
          <w:rFonts w:ascii="Times New Roman" w:hAnsi="Times New Roman"/>
          <w:b/>
          <w:bCs/>
          <w:lang w:val="en-HK"/>
        </w:rPr>
        <w:t xml:space="preserve"> on Gestation as Work</w:t>
      </w:r>
    </w:p>
    <w:p w14:paraId="03D02588" w14:textId="77777777" w:rsidR="003208F1" w:rsidRPr="0058283E" w:rsidRDefault="003208F1" w:rsidP="0058283E">
      <w:pPr>
        <w:numPr>
          <w:ilvl w:val="1"/>
          <w:numId w:val="19"/>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Romanis</w:t>
      </w:r>
      <w:proofErr w:type="spellEnd"/>
      <w:r w:rsidRPr="0058283E">
        <w:rPr>
          <w:rFonts w:ascii="Times New Roman" w:hAnsi="Times New Roman"/>
          <w:lang w:val="en-HK"/>
        </w:rPr>
        <w:t xml:space="preserve"> previously argued that gestation should be viewed as "</w:t>
      </w:r>
      <w:proofErr w:type="spellStart"/>
      <w:r w:rsidRPr="0058283E">
        <w:rPr>
          <w:rFonts w:ascii="Times New Roman" w:hAnsi="Times New Roman"/>
          <w:lang w:val="en-HK"/>
        </w:rPr>
        <w:t>labor</w:t>
      </w:r>
      <w:proofErr w:type="spellEnd"/>
      <w:r w:rsidRPr="0058283E">
        <w:rPr>
          <w:rFonts w:ascii="Times New Roman" w:hAnsi="Times New Roman"/>
          <w:lang w:val="en-HK"/>
        </w:rPr>
        <w:t>" in a physical and emotional sense, integral to the experience of pregnancy.</w:t>
      </w:r>
    </w:p>
    <w:p w14:paraId="633C7758" w14:textId="77777777" w:rsidR="003208F1" w:rsidRPr="0058283E" w:rsidRDefault="003208F1" w:rsidP="0058283E">
      <w:pPr>
        <w:numPr>
          <w:ilvl w:val="1"/>
          <w:numId w:val="1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AAPT’s ability to replicate gestation without the pregnant individual complicates this conceptualization, as it separates gestational work from the pregnant body.</w:t>
      </w:r>
    </w:p>
    <w:p w14:paraId="21BB59DD" w14:textId="77777777" w:rsidR="003208F1" w:rsidRPr="0058283E" w:rsidRDefault="003208F1" w:rsidP="0058283E">
      <w:pPr>
        <w:numPr>
          <w:ilvl w:val="0"/>
          <w:numId w:val="19"/>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 xml:space="preserve">Critiques of </w:t>
      </w: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Approaches</w:t>
      </w:r>
    </w:p>
    <w:p w14:paraId="2B734688" w14:textId="77777777" w:rsidR="003208F1" w:rsidRPr="0058283E" w:rsidRDefault="003208F1" w:rsidP="0058283E">
      <w:pPr>
        <w:numPr>
          <w:ilvl w:val="1"/>
          <w:numId w:val="1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highlight how AAPT risks prioritizing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over the pregnant individual’s experience, echoing critiques of NICU technologies.</w:t>
      </w:r>
    </w:p>
    <w:p w14:paraId="0065A1AF" w14:textId="77777777" w:rsidR="003208F1" w:rsidRPr="0058283E" w:rsidRDefault="003208F1" w:rsidP="0058283E">
      <w:pPr>
        <w:numPr>
          <w:ilvl w:val="1"/>
          <w:numId w:val="19"/>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This </w:t>
      </w:r>
      <w:proofErr w:type="spellStart"/>
      <w:r w:rsidRPr="0058283E">
        <w:rPr>
          <w:rFonts w:ascii="Times New Roman" w:hAnsi="Times New Roman"/>
          <w:lang w:val="en-HK"/>
        </w:rPr>
        <w:t>fetal</w:t>
      </w:r>
      <w:proofErr w:type="spellEnd"/>
      <w:r w:rsidRPr="0058283E">
        <w:rPr>
          <w:rFonts w:ascii="Times New Roman" w:hAnsi="Times New Roman"/>
          <w:lang w:val="en-HK"/>
        </w:rPr>
        <w:t>-centric narrative may marginalize the significance of pregnancy as a transformative experience for the individual.</w:t>
      </w:r>
    </w:p>
    <w:p w14:paraId="55F8549F"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648CC7D5">
          <v:rect id="_x0000_i1034" alt="" style="width:451.3pt;height:.05pt;mso-width-percent:0;mso-height-percent:0;mso-width-percent:0;mso-height-percent:0" o:hralign="center" o:hrstd="t" o:hr="t" fillcolor="#a0a0a0" stroked="f"/>
        </w:pict>
      </w:r>
    </w:p>
    <w:p w14:paraId="32D32B62" w14:textId="77777777" w:rsidR="003208F1" w:rsidRPr="0058283E" w:rsidRDefault="003208F1"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5. Artificial Placentas and Pregnancy Loss</w:t>
      </w:r>
    </w:p>
    <w:p w14:paraId="6A342BBC"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Arguments</w:t>
      </w:r>
    </w:p>
    <w:p w14:paraId="6E7EC308" w14:textId="77777777" w:rsidR="003208F1" w:rsidRPr="0058283E" w:rsidRDefault="003208F1" w:rsidP="0058283E">
      <w:pPr>
        <w:numPr>
          <w:ilvl w:val="0"/>
          <w:numId w:val="20"/>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Exacerbation of Ambiguous Loss</w:t>
      </w:r>
    </w:p>
    <w:p w14:paraId="100CEDCA"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that AAPT amplifies </w:t>
      </w:r>
      <w:r w:rsidRPr="0058283E">
        <w:rPr>
          <w:rFonts w:ascii="Times New Roman" w:hAnsi="Times New Roman"/>
          <w:b/>
          <w:bCs/>
          <w:lang w:val="en-HK"/>
        </w:rPr>
        <w:t>ambiguous loss</w:t>
      </w:r>
      <w:r w:rsidRPr="0058283E">
        <w:rPr>
          <w:rFonts w:ascii="Times New Roman" w:hAnsi="Times New Roman"/>
          <w:lang w:val="en-HK"/>
        </w:rPr>
        <w:t>, a form of grief marked by contradictory emotions:</w:t>
      </w:r>
    </w:p>
    <w:p w14:paraId="5B0B16CD" w14:textId="77777777" w:rsidR="003208F1" w:rsidRPr="0058283E" w:rsidRDefault="003208F1" w:rsidP="0058283E">
      <w:pPr>
        <w:numPr>
          <w:ilvl w:val="2"/>
          <w:numId w:val="20"/>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Individuals may feel joy at the </w:t>
      </w:r>
      <w:proofErr w:type="spellStart"/>
      <w:r w:rsidRPr="0058283E">
        <w:rPr>
          <w:rFonts w:ascii="Times New Roman" w:hAnsi="Times New Roman"/>
          <w:lang w:val="en-HK"/>
        </w:rPr>
        <w:t>fetus’s</w:t>
      </w:r>
      <w:proofErr w:type="spellEnd"/>
      <w:r w:rsidRPr="0058283E">
        <w:rPr>
          <w:rFonts w:ascii="Times New Roman" w:hAnsi="Times New Roman"/>
          <w:lang w:val="en-HK"/>
        </w:rPr>
        <w:t xml:space="preserve"> survival but grief at the premature conclusion of pregnancy.</w:t>
      </w:r>
    </w:p>
    <w:p w14:paraId="5376AE0F" w14:textId="77777777" w:rsidR="003208F1" w:rsidRPr="0058283E" w:rsidRDefault="003208F1" w:rsidP="0058283E">
      <w:pPr>
        <w:numPr>
          <w:ilvl w:val="2"/>
          <w:numId w:val="20"/>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disconnect between gestation and pregnancy makes it harder to reconcile these emotions, intensifying feelings of loss.</w:t>
      </w:r>
    </w:p>
    <w:p w14:paraId="0B004B65" w14:textId="77777777" w:rsidR="003208F1" w:rsidRPr="0058283E" w:rsidRDefault="003208F1" w:rsidP="0058283E">
      <w:pPr>
        <w:numPr>
          <w:ilvl w:val="0"/>
          <w:numId w:val="20"/>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 xml:space="preserve">Alien Appearance of </w:t>
      </w:r>
      <w:proofErr w:type="spellStart"/>
      <w:r w:rsidRPr="0058283E">
        <w:rPr>
          <w:rFonts w:ascii="Times New Roman" w:hAnsi="Times New Roman"/>
          <w:b/>
          <w:bCs/>
          <w:lang w:val="en-HK"/>
        </w:rPr>
        <w:t>Gestatelings</w:t>
      </w:r>
      <w:proofErr w:type="spellEnd"/>
    </w:p>
    <w:p w14:paraId="25592248" w14:textId="77777777" w:rsidR="003208F1" w:rsidRPr="0058283E" w:rsidRDefault="003208F1"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Gestatelings</w:t>
      </w:r>
      <w:proofErr w:type="spellEnd"/>
      <w:r w:rsidRPr="0058283E">
        <w:rPr>
          <w:rFonts w:ascii="Times New Roman" w:hAnsi="Times New Roman"/>
          <w:lang w:val="en-HK"/>
        </w:rPr>
        <w:t xml:space="preserve"> in AAPT environments may appear physically different from neonates due to their gestation in artificial systems:</w:t>
      </w:r>
    </w:p>
    <w:p w14:paraId="6784EDA9"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Their appearance and the mechanical nature of their environment may cause parents to feel detached or struggle to bond.</w:t>
      </w:r>
    </w:p>
    <w:p w14:paraId="719E4D8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These challenges underline the importance of developing care pathways that address the emotional impact of these differences.</w:t>
      </w:r>
    </w:p>
    <w:p w14:paraId="611010EC" w14:textId="77777777" w:rsidR="003208F1" w:rsidRPr="0058283E" w:rsidRDefault="003208F1" w:rsidP="0058283E">
      <w:pPr>
        <w:numPr>
          <w:ilvl w:val="0"/>
          <w:numId w:val="20"/>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lastRenderedPageBreak/>
        <w:t>Framing AAPT as a Substitute for Pregnancy</w:t>
      </w:r>
    </w:p>
    <w:p w14:paraId="40661D74"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Framing AAPT as a technological alternative to pregnancy could worsen feelings of inadequacy for individuals who value pregnancy as a deeply personal and transformative experience.</w:t>
      </w:r>
    </w:p>
    <w:p w14:paraId="2884BE5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This narrative risks reinforcing perceptions of "failure" for individuals unable to complete pregnancy traditionally, exacerbating feelings of guilt and grief.</w:t>
      </w:r>
    </w:p>
    <w:p w14:paraId="0785CE5F"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07DB1D09">
          <v:rect id="_x0000_i1033" alt="" style="width:451.3pt;height:.05pt;mso-width-percent:0;mso-height-percent:0;mso-width-percent:0;mso-height-percent:0" o:hralign="center" o:hrstd="t" o:hr="t" fillcolor="#a0a0a0" stroked="f"/>
        </w:pict>
      </w:r>
    </w:p>
    <w:p w14:paraId="334AB4AE"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Ethical Considerations</w:t>
      </w:r>
    </w:p>
    <w:p w14:paraId="54024A75" w14:textId="77777777" w:rsidR="003208F1" w:rsidRPr="0058283E" w:rsidRDefault="003208F1" w:rsidP="0058283E">
      <w:pPr>
        <w:numPr>
          <w:ilvl w:val="0"/>
          <w:numId w:val="21"/>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Narratives of Loss-Sensitivity</w:t>
      </w:r>
    </w:p>
    <w:p w14:paraId="76EF3CC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requires new narratives that are sensitive to the unique forms of grief associated with pregnancy loss without procreative loss:</w:t>
      </w:r>
    </w:p>
    <w:p w14:paraId="52FB62B4" w14:textId="77777777" w:rsidR="003208F1" w:rsidRPr="0058283E" w:rsidRDefault="003208F1" w:rsidP="0058283E">
      <w:pPr>
        <w:numPr>
          <w:ilvl w:val="2"/>
          <w:numId w:val="21"/>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Care providers must acknowledge the significance of gestational work and its premature conclusion in AAPT cases.</w:t>
      </w:r>
    </w:p>
    <w:p w14:paraId="11066717" w14:textId="77777777" w:rsidR="003208F1" w:rsidRPr="0058283E" w:rsidRDefault="003208F1" w:rsidP="0058283E">
      <w:pPr>
        <w:numPr>
          <w:ilvl w:val="2"/>
          <w:numId w:val="21"/>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Psychological support must focus on validating the individual’s experience of pregnancy loss, even when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 is achieved.</w:t>
      </w:r>
    </w:p>
    <w:p w14:paraId="3DAD8CB6" w14:textId="77777777" w:rsidR="003208F1" w:rsidRPr="0058283E" w:rsidRDefault="003208F1" w:rsidP="0058283E">
      <w:pPr>
        <w:numPr>
          <w:ilvl w:val="0"/>
          <w:numId w:val="21"/>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 xml:space="preserve">Avoiding </w:t>
      </w:r>
      <w:proofErr w:type="spellStart"/>
      <w:r w:rsidRPr="0058283E">
        <w:rPr>
          <w:rFonts w:ascii="Times New Roman" w:hAnsi="Times New Roman"/>
          <w:b/>
          <w:bCs/>
          <w:lang w:val="en-HK"/>
        </w:rPr>
        <w:t>Fetal</w:t>
      </w:r>
      <w:proofErr w:type="spellEnd"/>
      <w:r w:rsidRPr="0058283E">
        <w:rPr>
          <w:rFonts w:ascii="Times New Roman" w:hAnsi="Times New Roman"/>
          <w:b/>
          <w:bCs/>
          <w:lang w:val="en-HK"/>
        </w:rPr>
        <w:t>-Centric Narratives</w:t>
      </w:r>
    </w:p>
    <w:p w14:paraId="45FBF42A"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critique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-centric approaches that frame pregnancy solely as a means to ensure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w:t>
      </w:r>
    </w:p>
    <w:p w14:paraId="6DD2C52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Such narratives marginalize the pregnant individual’s experience, ignoring the emotional and psychological dimensions of pregnancy.</w:t>
      </w:r>
    </w:p>
    <w:p w14:paraId="49E13C9C"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7BF58FE6">
          <v:rect id="_x0000_i1032" alt="" style="width:451.3pt;height:.05pt;mso-width-percent:0;mso-height-percent:0;mso-width-percent:0;mso-height-percent:0" o:hralign="center" o:hrstd="t" o:hr="t" fillcolor="#a0a0a0" stroked="f"/>
        </w:pict>
      </w:r>
    </w:p>
    <w:p w14:paraId="60DEFA5F"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Practical Implications</w:t>
      </w:r>
    </w:p>
    <w:p w14:paraId="6537F636" w14:textId="77777777" w:rsidR="003208F1" w:rsidRPr="0058283E" w:rsidRDefault="003208F1" w:rsidP="0058283E">
      <w:pPr>
        <w:numPr>
          <w:ilvl w:val="0"/>
          <w:numId w:val="22"/>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Redefining Care Pathways</w:t>
      </w:r>
    </w:p>
    <w:p w14:paraId="2EED5E71"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Care pathways for AAPT must address both the physical and emotional impacts of pregnancy loss:</w:t>
      </w:r>
    </w:p>
    <w:p w14:paraId="634CF34F" w14:textId="77777777" w:rsidR="003208F1" w:rsidRPr="0058283E" w:rsidRDefault="003208F1" w:rsidP="0058283E">
      <w:pPr>
        <w:numPr>
          <w:ilvl w:val="2"/>
          <w:numId w:val="22"/>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Support must be provided for individuals who experience abrupt transitions to a postpartum state.</w:t>
      </w:r>
    </w:p>
    <w:p w14:paraId="1A1F0ADF" w14:textId="77777777" w:rsidR="003208F1" w:rsidRPr="0058283E" w:rsidRDefault="003208F1" w:rsidP="0058283E">
      <w:pPr>
        <w:numPr>
          <w:ilvl w:val="2"/>
          <w:numId w:val="22"/>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Counseling</w:t>
      </w:r>
      <w:proofErr w:type="spellEnd"/>
      <w:r w:rsidRPr="0058283E">
        <w:rPr>
          <w:rFonts w:ascii="Times New Roman" w:hAnsi="Times New Roman"/>
          <w:lang w:val="en-HK"/>
        </w:rPr>
        <w:t xml:space="preserve"> should focus on helping individuals reconcile feelings of grief with the survival of the </w:t>
      </w:r>
      <w:proofErr w:type="spellStart"/>
      <w:r w:rsidRPr="0058283E">
        <w:rPr>
          <w:rFonts w:ascii="Times New Roman" w:hAnsi="Times New Roman"/>
          <w:lang w:val="en-HK"/>
        </w:rPr>
        <w:t>fetus</w:t>
      </w:r>
      <w:proofErr w:type="spellEnd"/>
      <w:r w:rsidRPr="0058283E">
        <w:rPr>
          <w:rFonts w:ascii="Times New Roman" w:hAnsi="Times New Roman"/>
          <w:lang w:val="en-HK"/>
        </w:rPr>
        <w:t>.</w:t>
      </w:r>
    </w:p>
    <w:p w14:paraId="33F0D971" w14:textId="77777777" w:rsidR="003208F1" w:rsidRPr="0058283E" w:rsidRDefault="003208F1" w:rsidP="0058283E">
      <w:pPr>
        <w:numPr>
          <w:ilvl w:val="0"/>
          <w:numId w:val="22"/>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Comprehensive Information and Language</w:t>
      </w:r>
    </w:p>
    <w:p w14:paraId="39D28204"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Pregnant individuals must receive clear and comprehensive information about AAPT, including its impact on their physical and emotional well-being.</w:t>
      </w:r>
    </w:p>
    <w:p w14:paraId="5BD2B59C"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Language used to describe </w:t>
      </w:r>
      <w:proofErr w:type="spellStart"/>
      <w:r w:rsidRPr="0058283E">
        <w:rPr>
          <w:rFonts w:ascii="Times New Roman" w:hAnsi="Times New Roman"/>
          <w:lang w:val="en-HK"/>
        </w:rPr>
        <w:t>gestatelings</w:t>
      </w:r>
      <w:proofErr w:type="spellEnd"/>
      <w:r w:rsidRPr="0058283E">
        <w:rPr>
          <w:rFonts w:ascii="Times New Roman" w:hAnsi="Times New Roman"/>
          <w:lang w:val="en-HK"/>
        </w:rPr>
        <w:t xml:space="preserve"> and AAPT must avoid reinforcing feelings of failure or inadequacy.</w:t>
      </w:r>
    </w:p>
    <w:p w14:paraId="3D8DF990"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169E5C26">
          <v:rect id="_x0000_i1031" alt="" style="width:451.3pt;height:.05pt;mso-width-percent:0;mso-height-percent:0;mso-width-percent:0;mso-height-percent:0" o:hralign="center" o:hrstd="t" o:hr="t" fillcolor="#a0a0a0" stroked="f"/>
        </w:pict>
      </w:r>
    </w:p>
    <w:p w14:paraId="0AABE5A1"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Scholarly Perspectives</w:t>
      </w:r>
    </w:p>
    <w:p w14:paraId="7F94FC92" w14:textId="77777777" w:rsidR="003208F1" w:rsidRPr="0058283E" w:rsidRDefault="003208F1" w:rsidP="0058283E">
      <w:pPr>
        <w:numPr>
          <w:ilvl w:val="0"/>
          <w:numId w:val="23"/>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t>Romanis</w:t>
      </w:r>
      <w:proofErr w:type="spellEnd"/>
      <w:r w:rsidRPr="0058283E">
        <w:rPr>
          <w:rFonts w:ascii="Times New Roman" w:hAnsi="Times New Roman"/>
          <w:b/>
          <w:bCs/>
          <w:lang w:val="en-HK"/>
        </w:rPr>
        <w:t xml:space="preserve"> on the Emotional Labor of Pregnancy</w:t>
      </w:r>
    </w:p>
    <w:p w14:paraId="11AA57E4" w14:textId="77777777" w:rsidR="003208F1" w:rsidRPr="0058283E" w:rsidRDefault="003208F1"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Romanis</w:t>
      </w:r>
      <w:proofErr w:type="spellEnd"/>
      <w:r w:rsidRPr="0058283E">
        <w:rPr>
          <w:rFonts w:ascii="Times New Roman" w:hAnsi="Times New Roman"/>
          <w:lang w:val="en-HK"/>
        </w:rPr>
        <w:t xml:space="preserve"> emphasizes that pregnancy involves significant emotional </w:t>
      </w:r>
      <w:proofErr w:type="spellStart"/>
      <w:r w:rsidRPr="0058283E">
        <w:rPr>
          <w:rFonts w:ascii="Times New Roman" w:hAnsi="Times New Roman"/>
          <w:lang w:val="en-HK"/>
        </w:rPr>
        <w:t>labor</w:t>
      </w:r>
      <w:proofErr w:type="spellEnd"/>
      <w:r w:rsidRPr="0058283E">
        <w:rPr>
          <w:rFonts w:ascii="Times New Roman" w:hAnsi="Times New Roman"/>
          <w:lang w:val="en-HK"/>
        </w:rPr>
        <w:t>, which is often overlooked in discussions about AAPT.</w:t>
      </w:r>
    </w:p>
    <w:p w14:paraId="4EFA7A0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Recognizing the loss of this </w:t>
      </w:r>
      <w:proofErr w:type="spellStart"/>
      <w:r w:rsidRPr="0058283E">
        <w:rPr>
          <w:rFonts w:ascii="Times New Roman" w:hAnsi="Times New Roman"/>
          <w:lang w:val="en-HK"/>
        </w:rPr>
        <w:t>labor</w:t>
      </w:r>
      <w:proofErr w:type="spellEnd"/>
      <w:r w:rsidRPr="0058283E">
        <w:rPr>
          <w:rFonts w:ascii="Times New Roman" w:hAnsi="Times New Roman"/>
          <w:lang w:val="en-HK"/>
        </w:rPr>
        <w:t xml:space="preserve"> is critical for understanding the emotional impacts of pregnancy loss in the context of AAPT.</w:t>
      </w:r>
    </w:p>
    <w:p w14:paraId="7A2935B6" w14:textId="77777777" w:rsidR="003208F1" w:rsidRPr="0058283E" w:rsidRDefault="003208F1" w:rsidP="0058283E">
      <w:pPr>
        <w:numPr>
          <w:ilvl w:val="0"/>
          <w:numId w:val="23"/>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Ethical Narratives of Technology and Parenthood</w:t>
      </w:r>
    </w:p>
    <w:p w14:paraId="19FE840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argue for narratives that balance the technological success of AAPT with the emotional realities of pregnancy loss:</w:t>
      </w:r>
    </w:p>
    <w:p w14:paraId="541BAC3A"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Ethical frameworks must respect the significance of gestational work while addressing the unique challenges posed by AAPT.</w:t>
      </w:r>
    </w:p>
    <w:p w14:paraId="44AB02F0"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5441DF5E">
          <v:rect id="_x0000_i1030" alt="" style="width:451.3pt;height:.05pt;mso-width-percent:0;mso-height-percent:0;mso-width-percent:0;mso-height-percent:0" o:hralign="center" o:hrstd="t" o:hr="t" fillcolor="#a0a0a0" stroked="f"/>
        </w:pict>
      </w:r>
    </w:p>
    <w:p w14:paraId="6F9C912B"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Conclusion of Sections 4 and 5</w:t>
      </w:r>
    </w:p>
    <w:p w14:paraId="647A129C"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argue that AAPT fundamentally alters the relationship between pregnancy and gestation, creating new forms of ambiguous loss and challenging traditional legal and ethical </w:t>
      </w:r>
      <w:r w:rsidRPr="0058283E">
        <w:rPr>
          <w:rFonts w:ascii="Times New Roman" w:hAnsi="Times New Roman"/>
          <w:lang w:val="en-HK"/>
        </w:rPr>
        <w:lastRenderedPageBreak/>
        <w:t>frameworks. The separation of gestation from pregnancy complicates how individuals experience parenthood and grief, necessitating loss-sensitive care pathways. By prioritizing the emotional and psychological dimensions of pregnancy loss, care providers can better support individuals navigating the unique challenges introduced by AAPT. This approach must balance the technical success of sustaining gestation with respect for the transformative nature of pregnancy and its intrinsic value to the individual.</w:t>
      </w:r>
    </w:p>
    <w:p w14:paraId="65A587C0" w14:textId="759C1BF1" w:rsidR="00A22A77" w:rsidRPr="0058283E" w:rsidRDefault="006B2168" w:rsidP="0058283E">
      <w:pPr>
        <w:spacing w:before="100" w:beforeAutospacing="1" w:after="100" w:afterAutospacing="1" w:line="360" w:lineRule="auto"/>
        <w:rPr>
          <w:rFonts w:ascii="Times New Roman" w:hAnsi="Times New Roman"/>
          <w:lang w:val="en-HK"/>
        </w:rPr>
      </w:pPr>
      <w:r w:rsidRPr="006B2168">
        <w:rPr>
          <w:rFonts w:ascii="Times New Roman" w:hAnsi="Times New Roman"/>
          <w:noProof/>
          <w:lang w:val="en-HK"/>
          <w14:ligatures w14:val="standardContextual"/>
        </w:rPr>
        <w:pict w14:anchorId="00E8D1A2">
          <v:rect id="_x0000_i1029" alt="" style="width:451.3pt;height:.05pt;mso-width-percent:0;mso-height-percent:0;mso-width-percent:0;mso-height-percent:0" o:hralign="center" o:hrstd="t" o:hr="t" fillcolor="#a0a0a0" stroked="f"/>
        </w:pict>
      </w:r>
    </w:p>
    <w:p w14:paraId="219519BA" w14:textId="77777777" w:rsidR="003208F1" w:rsidRPr="0058283E" w:rsidRDefault="003208F1"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6. Implications for Care Pathways: Loss-Sensitive Care</w:t>
      </w:r>
    </w:p>
    <w:p w14:paraId="7008BE00"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Arguments</w:t>
      </w:r>
    </w:p>
    <w:p w14:paraId="1A6DF725" w14:textId="77777777" w:rsidR="003208F1" w:rsidRPr="0058283E" w:rsidRDefault="003208F1" w:rsidP="0058283E">
      <w:pPr>
        <w:numPr>
          <w:ilvl w:val="0"/>
          <w:numId w:val="24"/>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Need for Comprehensive and Tailored Information</w:t>
      </w:r>
    </w:p>
    <w:p w14:paraId="07AF049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Pregnant individuals using </w:t>
      </w:r>
      <w:r w:rsidRPr="0058283E">
        <w:rPr>
          <w:rFonts w:ascii="Times New Roman" w:hAnsi="Times New Roman"/>
          <w:b/>
          <w:bCs/>
          <w:lang w:val="en-HK"/>
        </w:rPr>
        <w:t>Artificial Amnion and Placenta Technology (AAPT)</w:t>
      </w:r>
      <w:r w:rsidRPr="0058283E">
        <w:rPr>
          <w:rFonts w:ascii="Times New Roman" w:hAnsi="Times New Roman"/>
          <w:lang w:val="en-HK"/>
        </w:rPr>
        <w:t xml:space="preserve"> must be provided with clear, comprehensive, and balanced information regarding:</w:t>
      </w:r>
    </w:p>
    <w:p w14:paraId="604EABAD"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physical and psychological impact of transitioning from pregnancy to artificial gestation.</w:t>
      </w:r>
    </w:p>
    <w:p w14:paraId="451D01DC"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potential for </w:t>
      </w:r>
      <w:r w:rsidRPr="0058283E">
        <w:rPr>
          <w:rFonts w:ascii="Times New Roman" w:hAnsi="Times New Roman"/>
          <w:b/>
          <w:bCs/>
          <w:lang w:val="en-HK"/>
        </w:rPr>
        <w:t>pregnancy loss without procreative loss</w:t>
      </w:r>
      <w:r w:rsidRPr="0058283E">
        <w:rPr>
          <w:rFonts w:ascii="Times New Roman" w:hAnsi="Times New Roman"/>
          <w:lang w:val="en-HK"/>
        </w:rPr>
        <w:t>, including emotional complexities.</w:t>
      </w:r>
    </w:p>
    <w:p w14:paraId="04DD31F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Information should move beyond </w:t>
      </w:r>
      <w:proofErr w:type="spellStart"/>
      <w:r w:rsidRPr="0058283E">
        <w:rPr>
          <w:rFonts w:ascii="Times New Roman" w:hAnsi="Times New Roman"/>
          <w:lang w:val="en-HK"/>
        </w:rPr>
        <w:t>fetal</w:t>
      </w:r>
      <w:proofErr w:type="spellEnd"/>
      <w:r w:rsidRPr="0058283E">
        <w:rPr>
          <w:rFonts w:ascii="Times New Roman" w:hAnsi="Times New Roman"/>
          <w:lang w:val="en-HK"/>
        </w:rPr>
        <w:t>-centric narratives and respect the individual’s unique experience and values.</w:t>
      </w:r>
    </w:p>
    <w:p w14:paraId="34D35AF4" w14:textId="77777777" w:rsidR="003208F1" w:rsidRPr="0058283E" w:rsidRDefault="003208F1" w:rsidP="0058283E">
      <w:pPr>
        <w:numPr>
          <w:ilvl w:val="0"/>
          <w:numId w:val="24"/>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Importance of Neutral and Sensitive Language</w:t>
      </w:r>
    </w:p>
    <w:p w14:paraId="2B550448"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language used to describe AAPT and </w:t>
      </w:r>
      <w:proofErr w:type="spellStart"/>
      <w:r w:rsidRPr="0058283E">
        <w:rPr>
          <w:rFonts w:ascii="Times New Roman" w:hAnsi="Times New Roman"/>
          <w:lang w:val="en-HK"/>
        </w:rPr>
        <w:t>gestatelings</w:t>
      </w:r>
      <w:proofErr w:type="spellEnd"/>
      <w:r w:rsidRPr="0058283E">
        <w:rPr>
          <w:rFonts w:ascii="Times New Roman" w:hAnsi="Times New Roman"/>
          <w:lang w:val="en-HK"/>
        </w:rPr>
        <w:t xml:space="preserve"> must:</w:t>
      </w:r>
    </w:p>
    <w:p w14:paraId="7791F620"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Avoid reinforcing societal narratives that frame pregnancy loss as failure.</w:t>
      </w:r>
    </w:p>
    <w:p w14:paraId="359C1DC4"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Be </w:t>
      </w:r>
      <w:r w:rsidRPr="0058283E">
        <w:rPr>
          <w:rFonts w:ascii="Times New Roman" w:hAnsi="Times New Roman"/>
          <w:b/>
          <w:bCs/>
          <w:lang w:val="en-HK"/>
        </w:rPr>
        <w:t>neutral and precise</w:t>
      </w:r>
      <w:r w:rsidRPr="0058283E">
        <w:rPr>
          <w:rFonts w:ascii="Times New Roman" w:hAnsi="Times New Roman"/>
          <w:lang w:val="en-HK"/>
        </w:rPr>
        <w:t>, focusing on reducing emotional harm.</w:t>
      </w:r>
    </w:p>
    <w:p w14:paraId="412EB082"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Examples: Using terms like "artificial placenta" or "</w:t>
      </w:r>
      <w:proofErr w:type="spellStart"/>
      <w:r w:rsidRPr="0058283E">
        <w:rPr>
          <w:rFonts w:ascii="Times New Roman" w:hAnsi="Times New Roman"/>
          <w:lang w:val="en-HK"/>
        </w:rPr>
        <w:t>gestateling</w:t>
      </w:r>
      <w:proofErr w:type="spellEnd"/>
      <w:r w:rsidRPr="0058283E">
        <w:rPr>
          <w:rFonts w:ascii="Times New Roman" w:hAnsi="Times New Roman"/>
          <w:lang w:val="en-HK"/>
        </w:rPr>
        <w:t>" instead of emotionally charged alternatives.</w:t>
      </w:r>
    </w:p>
    <w:p w14:paraId="37364FEE" w14:textId="77777777" w:rsidR="003208F1" w:rsidRPr="0058283E" w:rsidRDefault="003208F1" w:rsidP="0058283E">
      <w:pPr>
        <w:numPr>
          <w:ilvl w:val="0"/>
          <w:numId w:val="24"/>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Psychological Support and Distinctive Care</w:t>
      </w:r>
    </w:p>
    <w:p w14:paraId="39A53C19"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 xml:space="preserve">The authors emphasize the need for psychological support that differs from traditional bereavement </w:t>
      </w:r>
      <w:proofErr w:type="spellStart"/>
      <w:r w:rsidRPr="0058283E">
        <w:rPr>
          <w:rFonts w:ascii="Times New Roman" w:hAnsi="Times New Roman"/>
          <w:lang w:val="en-HK"/>
        </w:rPr>
        <w:t>counseling</w:t>
      </w:r>
      <w:proofErr w:type="spellEnd"/>
      <w:r w:rsidRPr="0058283E">
        <w:rPr>
          <w:rFonts w:ascii="Times New Roman" w:hAnsi="Times New Roman"/>
          <w:lang w:val="en-HK"/>
        </w:rPr>
        <w:t>:</w:t>
      </w:r>
    </w:p>
    <w:p w14:paraId="12FF4E5F"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Traditional frameworks often assume that grief arises from procreative loss.</w:t>
      </w:r>
    </w:p>
    <w:p w14:paraId="676E4A55"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Counseling</w:t>
      </w:r>
      <w:proofErr w:type="spellEnd"/>
      <w:r w:rsidRPr="0058283E">
        <w:rPr>
          <w:rFonts w:ascii="Times New Roman" w:hAnsi="Times New Roman"/>
          <w:lang w:val="en-HK"/>
        </w:rPr>
        <w:t xml:space="preserve"> in AAPT contexts must address the unique grief associated with pregnancy loss without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or neonatal death.</w:t>
      </w:r>
    </w:p>
    <w:p w14:paraId="0D26851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Key areas of support include:</w:t>
      </w:r>
    </w:p>
    <w:p w14:paraId="19CC472E"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Helping individuals reconcile the abrupt end of pregnancy with the survival of the </w:t>
      </w:r>
      <w:proofErr w:type="spellStart"/>
      <w:r w:rsidRPr="0058283E">
        <w:rPr>
          <w:rFonts w:ascii="Times New Roman" w:hAnsi="Times New Roman"/>
          <w:lang w:val="en-HK"/>
        </w:rPr>
        <w:t>fetus</w:t>
      </w:r>
      <w:proofErr w:type="spellEnd"/>
      <w:r w:rsidRPr="0058283E">
        <w:rPr>
          <w:rFonts w:ascii="Times New Roman" w:hAnsi="Times New Roman"/>
          <w:lang w:val="en-HK"/>
        </w:rPr>
        <w:t>.</w:t>
      </w:r>
    </w:p>
    <w:p w14:paraId="4CD36D4D"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Validating the significance of gestation as a transformative process.</w:t>
      </w:r>
    </w:p>
    <w:p w14:paraId="661508A6" w14:textId="77777777" w:rsidR="003208F1" w:rsidRPr="0058283E" w:rsidRDefault="003208F1" w:rsidP="0058283E">
      <w:pPr>
        <w:numPr>
          <w:ilvl w:val="0"/>
          <w:numId w:val="24"/>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Revising Existing Care Pathways</w:t>
      </w:r>
    </w:p>
    <w:p w14:paraId="4FF9B4C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AAPT necessitates a rethinking of existing care pathways to:</w:t>
      </w:r>
    </w:p>
    <w:p w14:paraId="3999F6E9"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Recognize pregnancy loss as distinct from procreative loss.</w:t>
      </w:r>
    </w:p>
    <w:p w14:paraId="62A22BB3" w14:textId="77777777" w:rsidR="003208F1" w:rsidRPr="0058283E" w:rsidRDefault="003208F1" w:rsidP="0058283E">
      <w:pPr>
        <w:numPr>
          <w:ilvl w:val="2"/>
          <w:numId w:val="24"/>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Develop </w:t>
      </w:r>
      <w:r w:rsidRPr="0058283E">
        <w:rPr>
          <w:rFonts w:ascii="Times New Roman" w:hAnsi="Times New Roman"/>
          <w:b/>
          <w:bCs/>
          <w:lang w:val="en-HK"/>
        </w:rPr>
        <w:t>loss-sensitive care</w:t>
      </w:r>
      <w:r w:rsidRPr="0058283E">
        <w:rPr>
          <w:rFonts w:ascii="Times New Roman" w:hAnsi="Times New Roman"/>
          <w:lang w:val="en-HK"/>
        </w:rPr>
        <w:t xml:space="preserve"> that addresses ambiguous loss and psychological complexities.</w:t>
      </w:r>
    </w:p>
    <w:p w14:paraId="027350D1"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3CA7DAF3">
          <v:rect id="_x0000_i1028" alt="" style="width:451.3pt;height:.05pt;mso-width-percent:0;mso-height-percent:0;mso-width-percent:0;mso-height-percent:0" o:hralign="center" o:hrstd="t" o:hr="t" fillcolor="#a0a0a0" stroked="f"/>
        </w:pict>
      </w:r>
    </w:p>
    <w:p w14:paraId="1CF00CCA"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Ethical and Practical Considerations</w:t>
      </w:r>
    </w:p>
    <w:p w14:paraId="402750F7" w14:textId="77777777" w:rsidR="003208F1" w:rsidRPr="0058283E" w:rsidRDefault="003208F1" w:rsidP="0058283E">
      <w:pPr>
        <w:numPr>
          <w:ilvl w:val="0"/>
          <w:numId w:val="25"/>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 xml:space="preserve">Balancing </w:t>
      </w:r>
      <w:proofErr w:type="spellStart"/>
      <w:r w:rsidRPr="0058283E">
        <w:rPr>
          <w:rFonts w:ascii="Times New Roman" w:hAnsi="Times New Roman"/>
          <w:b/>
          <w:bCs/>
          <w:lang w:val="en-HK"/>
        </w:rPr>
        <w:t>Fetal</w:t>
      </w:r>
      <w:proofErr w:type="spellEnd"/>
      <w:r w:rsidRPr="0058283E">
        <w:rPr>
          <w:rFonts w:ascii="Times New Roman" w:hAnsi="Times New Roman"/>
          <w:b/>
          <w:bCs/>
          <w:lang w:val="en-HK"/>
        </w:rPr>
        <w:t xml:space="preserve"> Survival with Parental Needs</w:t>
      </w:r>
    </w:p>
    <w:p w14:paraId="3F59EB52"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argue that care pathways must balance:</w:t>
      </w:r>
    </w:p>
    <w:p w14:paraId="77A58F96" w14:textId="77777777" w:rsidR="003208F1" w:rsidRPr="0058283E" w:rsidRDefault="003208F1" w:rsidP="0058283E">
      <w:pPr>
        <w:numPr>
          <w:ilvl w:val="2"/>
          <w:numId w:val="25"/>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technical success of AAPT in sustaining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development.</w:t>
      </w:r>
    </w:p>
    <w:p w14:paraId="258275CA" w14:textId="77777777" w:rsidR="003208F1" w:rsidRPr="0058283E" w:rsidRDefault="003208F1" w:rsidP="0058283E">
      <w:pPr>
        <w:numPr>
          <w:ilvl w:val="2"/>
          <w:numId w:val="25"/>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emotional and psychological needs of pregnant individuals, who may experience grief despite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survival.</w:t>
      </w:r>
    </w:p>
    <w:p w14:paraId="18ED8972" w14:textId="77777777" w:rsidR="003208F1" w:rsidRPr="0058283E" w:rsidRDefault="003208F1" w:rsidP="0058283E">
      <w:pPr>
        <w:numPr>
          <w:ilvl w:val="0"/>
          <w:numId w:val="25"/>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Training for Healthcare Professionals</w:t>
      </w:r>
    </w:p>
    <w:p w14:paraId="6BBEA3B1"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Healthcare professionals must be trained to:</w:t>
      </w:r>
    </w:p>
    <w:p w14:paraId="0B9AAFDF" w14:textId="77777777" w:rsidR="003208F1" w:rsidRPr="0058283E" w:rsidRDefault="003208F1" w:rsidP="0058283E">
      <w:pPr>
        <w:numPr>
          <w:ilvl w:val="2"/>
          <w:numId w:val="25"/>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Recognize and address the emotional dimensions of pregnancy loss.</w:t>
      </w:r>
    </w:p>
    <w:p w14:paraId="4859A726" w14:textId="77777777" w:rsidR="003208F1" w:rsidRPr="0058283E" w:rsidRDefault="003208F1" w:rsidP="0058283E">
      <w:pPr>
        <w:numPr>
          <w:ilvl w:val="2"/>
          <w:numId w:val="25"/>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Communicate sensitively with individuals navigating the challenges of AAPT.</w:t>
      </w:r>
    </w:p>
    <w:p w14:paraId="326E2BEE"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advocate for a shift in training that prioritizes </w:t>
      </w:r>
      <w:r w:rsidRPr="0058283E">
        <w:rPr>
          <w:rFonts w:ascii="Times New Roman" w:hAnsi="Times New Roman"/>
          <w:b/>
          <w:bCs/>
          <w:lang w:val="en-HK"/>
        </w:rPr>
        <w:t>empathetic and loss-sensitive care</w:t>
      </w:r>
      <w:r w:rsidRPr="0058283E">
        <w:rPr>
          <w:rFonts w:ascii="Times New Roman" w:hAnsi="Times New Roman"/>
          <w:lang w:val="en-HK"/>
        </w:rPr>
        <w:t>.</w:t>
      </w:r>
    </w:p>
    <w:p w14:paraId="47981C1B"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0E876436">
          <v:rect id="_x0000_i1027" alt="" style="width:451.3pt;height:.05pt;mso-width-percent:0;mso-height-percent:0;mso-width-percent:0;mso-height-percent:0" o:hralign="center" o:hrstd="t" o:hr="t" fillcolor="#a0a0a0" stroked="f"/>
        </w:pict>
      </w:r>
    </w:p>
    <w:p w14:paraId="317B1F10"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Scholarly Perspectives</w:t>
      </w:r>
    </w:p>
    <w:p w14:paraId="5B6367D3" w14:textId="77777777" w:rsidR="003208F1" w:rsidRPr="0058283E" w:rsidRDefault="003208F1" w:rsidP="0058283E">
      <w:pPr>
        <w:numPr>
          <w:ilvl w:val="0"/>
          <w:numId w:val="26"/>
        </w:num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b/>
          <w:bCs/>
          <w:lang w:val="en-HK"/>
        </w:rPr>
        <w:t>Romanis</w:t>
      </w:r>
      <w:proofErr w:type="spellEnd"/>
      <w:r w:rsidRPr="0058283E">
        <w:rPr>
          <w:rFonts w:ascii="Times New Roman" w:hAnsi="Times New Roman"/>
          <w:b/>
          <w:bCs/>
          <w:lang w:val="en-HK"/>
        </w:rPr>
        <w:t>’ Contribution to Ethical Narratives</w:t>
      </w:r>
    </w:p>
    <w:p w14:paraId="0F9300A4" w14:textId="77777777" w:rsidR="003208F1" w:rsidRPr="0058283E" w:rsidRDefault="003208F1" w:rsidP="0058283E">
      <w:pPr>
        <w:spacing w:before="100" w:beforeAutospacing="1" w:after="100" w:afterAutospacing="1" w:line="360" w:lineRule="auto"/>
        <w:rPr>
          <w:rFonts w:ascii="Times New Roman" w:hAnsi="Times New Roman"/>
          <w:lang w:val="en-HK"/>
        </w:rPr>
      </w:pPr>
      <w:proofErr w:type="spellStart"/>
      <w:r w:rsidRPr="0058283E">
        <w:rPr>
          <w:rFonts w:ascii="Times New Roman" w:hAnsi="Times New Roman"/>
          <w:lang w:val="en-HK"/>
        </w:rPr>
        <w:t>Romanis</w:t>
      </w:r>
      <w:proofErr w:type="spellEnd"/>
      <w:r w:rsidRPr="0058283E">
        <w:rPr>
          <w:rFonts w:ascii="Times New Roman" w:hAnsi="Times New Roman"/>
          <w:lang w:val="en-HK"/>
        </w:rPr>
        <w:t xml:space="preserve"> has previously highlighted the importance of framing ethical discussions around the </w:t>
      </w:r>
      <w:r w:rsidRPr="0058283E">
        <w:rPr>
          <w:rFonts w:ascii="Times New Roman" w:hAnsi="Times New Roman"/>
          <w:b/>
          <w:bCs/>
          <w:lang w:val="en-HK"/>
        </w:rPr>
        <w:t>pregnant individual</w:t>
      </w:r>
      <w:r w:rsidRPr="0058283E">
        <w:rPr>
          <w:rFonts w:ascii="Times New Roman" w:hAnsi="Times New Roman"/>
          <w:lang w:val="en-HK"/>
        </w:rPr>
        <w:t xml:space="preserve">, rather than exclusively focusing on the </w:t>
      </w:r>
      <w:proofErr w:type="spellStart"/>
      <w:r w:rsidRPr="0058283E">
        <w:rPr>
          <w:rFonts w:ascii="Times New Roman" w:hAnsi="Times New Roman"/>
          <w:lang w:val="en-HK"/>
        </w:rPr>
        <w:t>fetus</w:t>
      </w:r>
      <w:proofErr w:type="spellEnd"/>
      <w:r w:rsidRPr="0058283E">
        <w:rPr>
          <w:rFonts w:ascii="Times New Roman" w:hAnsi="Times New Roman"/>
          <w:lang w:val="en-HK"/>
        </w:rPr>
        <w:t>.</w:t>
      </w:r>
    </w:p>
    <w:p w14:paraId="158C5824"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build on this perspective, advocating for care pathways that validate the experiences of pregnancy loss while recognizing the transformative nature of gestation.</w:t>
      </w:r>
    </w:p>
    <w:p w14:paraId="441E1846" w14:textId="77777777" w:rsidR="003208F1" w:rsidRPr="0058283E" w:rsidRDefault="003208F1" w:rsidP="0058283E">
      <w:pPr>
        <w:numPr>
          <w:ilvl w:val="0"/>
          <w:numId w:val="26"/>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Ambiguous Loss Theory</w:t>
      </w:r>
    </w:p>
    <w:p w14:paraId="5195FBF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concept of </w:t>
      </w:r>
      <w:r w:rsidRPr="0058283E">
        <w:rPr>
          <w:rFonts w:ascii="Times New Roman" w:hAnsi="Times New Roman"/>
          <w:b/>
          <w:bCs/>
          <w:lang w:val="en-HK"/>
        </w:rPr>
        <w:t>ambiguous loss</w:t>
      </w:r>
      <w:r w:rsidRPr="0058283E">
        <w:rPr>
          <w:rFonts w:ascii="Times New Roman" w:hAnsi="Times New Roman"/>
          <w:lang w:val="en-HK"/>
        </w:rPr>
        <w:t>, where grief arises from unresolved or contradictory emotions, is central to understanding pregnancy loss in the context of AAPT.</w:t>
      </w:r>
    </w:p>
    <w:p w14:paraId="01EEFD1C"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The authors emphasize the need for psychological frameworks that address this form of grief, which is distinct from traditional bereavement.</w:t>
      </w:r>
    </w:p>
    <w:p w14:paraId="4870C342"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7B1C2D7A">
          <v:rect id="_x0000_i1026" alt="" style="width:451.3pt;height:.05pt;mso-width-percent:0;mso-height-percent:0;mso-width-percent:0;mso-height-percent:0" o:hralign="center" o:hrstd="t" o:hr="t" fillcolor="#a0a0a0" stroked="f"/>
        </w:pict>
      </w:r>
    </w:p>
    <w:p w14:paraId="28FF9BA3" w14:textId="77777777" w:rsidR="003208F1" w:rsidRPr="0058283E" w:rsidRDefault="003208F1" w:rsidP="0058283E">
      <w:pPr>
        <w:spacing w:before="100" w:beforeAutospacing="1" w:after="100" w:afterAutospacing="1" w:line="360" w:lineRule="auto"/>
        <w:outlineLvl w:val="2"/>
        <w:rPr>
          <w:rFonts w:ascii="Times New Roman" w:hAnsi="Times New Roman"/>
          <w:b/>
          <w:bCs/>
          <w:lang w:val="en-HK"/>
        </w:rPr>
      </w:pPr>
      <w:r w:rsidRPr="0058283E">
        <w:rPr>
          <w:rFonts w:ascii="Times New Roman" w:hAnsi="Times New Roman"/>
          <w:b/>
          <w:bCs/>
          <w:lang w:val="en-HK"/>
        </w:rPr>
        <w:t>Conclusion</w:t>
      </w:r>
    </w:p>
    <w:p w14:paraId="710292D4"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Key Findings and Recommendations</w:t>
      </w:r>
    </w:p>
    <w:p w14:paraId="0AC7CE53" w14:textId="77777777" w:rsidR="003208F1" w:rsidRPr="0058283E" w:rsidRDefault="003208F1" w:rsidP="0058283E">
      <w:pPr>
        <w:numPr>
          <w:ilvl w:val="0"/>
          <w:numId w:val="2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AAPT Creates New Ethical and Psychological Challenges</w:t>
      </w:r>
    </w:p>
    <w:p w14:paraId="2E42EAA5"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separation of gestation from pregnancy through AAPT introduces scenarios where individuals experience </w:t>
      </w:r>
      <w:r w:rsidRPr="0058283E">
        <w:rPr>
          <w:rFonts w:ascii="Times New Roman" w:hAnsi="Times New Roman"/>
          <w:b/>
          <w:bCs/>
          <w:lang w:val="en-HK"/>
        </w:rPr>
        <w:t>pregnancy loss without procreative loss</w:t>
      </w:r>
      <w:r w:rsidRPr="0058283E">
        <w:rPr>
          <w:rFonts w:ascii="Times New Roman" w:hAnsi="Times New Roman"/>
          <w:lang w:val="en-HK"/>
        </w:rPr>
        <w:t>.</w:t>
      </w:r>
    </w:p>
    <w:p w14:paraId="58308106"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lastRenderedPageBreak/>
        <w:t>This unique form of loss challenges traditional ethical and care frameworks, requiring a rethinking of how pregnancy loss is addressed in clinical settings.</w:t>
      </w:r>
    </w:p>
    <w:p w14:paraId="57D2AF26" w14:textId="77777777" w:rsidR="003208F1" w:rsidRPr="0058283E" w:rsidRDefault="003208F1" w:rsidP="0058283E">
      <w:pPr>
        <w:numPr>
          <w:ilvl w:val="0"/>
          <w:numId w:val="2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The Importance of Loss-Sensitive Care Pathways</w:t>
      </w:r>
    </w:p>
    <w:p w14:paraId="48963B31"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Care pathways for AAPT must:</w:t>
      </w:r>
    </w:p>
    <w:p w14:paraId="4669A057" w14:textId="77777777" w:rsidR="003208F1" w:rsidRPr="0058283E" w:rsidRDefault="003208F1" w:rsidP="0058283E">
      <w:pPr>
        <w:numPr>
          <w:ilvl w:val="2"/>
          <w:numId w:val="2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Provide comprehensive information about the implications of artificial gestation.</w:t>
      </w:r>
    </w:p>
    <w:p w14:paraId="5D3905C4" w14:textId="77777777" w:rsidR="003208F1" w:rsidRPr="0058283E" w:rsidRDefault="003208F1" w:rsidP="0058283E">
      <w:pPr>
        <w:numPr>
          <w:ilvl w:val="2"/>
          <w:numId w:val="2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Use neutral and precise language to reduce emotional harm.</w:t>
      </w:r>
    </w:p>
    <w:p w14:paraId="6F9F1A13" w14:textId="77777777" w:rsidR="003208F1" w:rsidRPr="0058283E" w:rsidRDefault="003208F1" w:rsidP="0058283E">
      <w:pPr>
        <w:numPr>
          <w:ilvl w:val="2"/>
          <w:numId w:val="27"/>
        </w:num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Offer psychological support tailored to the unique grief associated with pregnancy loss without </w:t>
      </w:r>
      <w:proofErr w:type="spellStart"/>
      <w:r w:rsidRPr="0058283E">
        <w:rPr>
          <w:rFonts w:ascii="Times New Roman" w:hAnsi="Times New Roman"/>
          <w:lang w:val="en-HK"/>
        </w:rPr>
        <w:t>fetal</w:t>
      </w:r>
      <w:proofErr w:type="spellEnd"/>
      <w:r w:rsidRPr="0058283E">
        <w:rPr>
          <w:rFonts w:ascii="Times New Roman" w:hAnsi="Times New Roman"/>
          <w:lang w:val="en-HK"/>
        </w:rPr>
        <w:t xml:space="preserve"> or neonatal death.</w:t>
      </w:r>
    </w:p>
    <w:p w14:paraId="45B83DFE" w14:textId="149AC9EB" w:rsidR="003208F1" w:rsidRPr="0058283E" w:rsidRDefault="003208F1" w:rsidP="0058283E">
      <w:pPr>
        <w:numPr>
          <w:ilvl w:val="0"/>
          <w:numId w:val="2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Prioritising the Pregnant Individual</w:t>
      </w:r>
    </w:p>
    <w:p w14:paraId="482F131D"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Ethical frameworks must prioritize the </w:t>
      </w:r>
      <w:r w:rsidRPr="0058283E">
        <w:rPr>
          <w:rFonts w:ascii="Times New Roman" w:hAnsi="Times New Roman"/>
          <w:b/>
          <w:bCs/>
          <w:lang w:val="en-HK"/>
        </w:rPr>
        <w:t>autonomy and emotional well-being</w:t>
      </w:r>
      <w:r w:rsidRPr="0058283E">
        <w:rPr>
          <w:rFonts w:ascii="Times New Roman" w:hAnsi="Times New Roman"/>
          <w:lang w:val="en-HK"/>
        </w:rPr>
        <w:t xml:space="preserve"> of pregnant individuals, ensuring that their experiences are validated and supported.</w:t>
      </w:r>
    </w:p>
    <w:p w14:paraId="50FD1135"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critique </w:t>
      </w:r>
      <w:proofErr w:type="spellStart"/>
      <w:r w:rsidRPr="0058283E">
        <w:rPr>
          <w:rFonts w:ascii="Times New Roman" w:hAnsi="Times New Roman"/>
          <w:lang w:val="en-HK"/>
        </w:rPr>
        <w:t>fetal</w:t>
      </w:r>
      <w:proofErr w:type="spellEnd"/>
      <w:r w:rsidRPr="0058283E">
        <w:rPr>
          <w:rFonts w:ascii="Times New Roman" w:hAnsi="Times New Roman"/>
          <w:lang w:val="en-HK"/>
        </w:rPr>
        <w:t>-centric narratives, arguing that they marginalize the pregnant individual’s experience and fail to address the psychological impact of pregnancy loss.</w:t>
      </w:r>
    </w:p>
    <w:p w14:paraId="1789F7A5" w14:textId="77777777" w:rsidR="003208F1" w:rsidRPr="0058283E" w:rsidRDefault="003208F1" w:rsidP="0058283E">
      <w:pPr>
        <w:numPr>
          <w:ilvl w:val="0"/>
          <w:numId w:val="27"/>
        </w:numPr>
        <w:spacing w:before="100" w:beforeAutospacing="1" w:after="100" w:afterAutospacing="1" w:line="360" w:lineRule="auto"/>
        <w:rPr>
          <w:rFonts w:ascii="Times New Roman" w:hAnsi="Times New Roman"/>
          <w:lang w:val="en-HK"/>
        </w:rPr>
      </w:pPr>
      <w:r w:rsidRPr="0058283E">
        <w:rPr>
          <w:rFonts w:ascii="Times New Roman" w:hAnsi="Times New Roman"/>
          <w:b/>
          <w:bCs/>
          <w:lang w:val="en-HK"/>
        </w:rPr>
        <w:t>Future Research and Empirical Understanding</w:t>
      </w:r>
    </w:p>
    <w:p w14:paraId="22EE432B"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authors call for </w:t>
      </w:r>
      <w:r w:rsidRPr="0058283E">
        <w:rPr>
          <w:rFonts w:ascii="Times New Roman" w:hAnsi="Times New Roman"/>
          <w:b/>
          <w:bCs/>
          <w:lang w:val="en-HK"/>
        </w:rPr>
        <w:t>empirical research</w:t>
      </w:r>
      <w:r w:rsidRPr="0058283E">
        <w:rPr>
          <w:rFonts w:ascii="Times New Roman" w:hAnsi="Times New Roman"/>
          <w:lang w:val="en-HK"/>
        </w:rPr>
        <w:t xml:space="preserve"> to better understand the experiences of individuals using AAPT.</w:t>
      </w:r>
    </w:p>
    <w:p w14:paraId="29939460"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This research should inform the development of ethical guidelines and care pathways that balance the technical success of AAPT with the emotional and psychological needs of pregnant individuals.</w:t>
      </w:r>
    </w:p>
    <w:p w14:paraId="1DAFF2DB" w14:textId="77777777" w:rsidR="003208F1" w:rsidRPr="0058283E" w:rsidRDefault="006B2168" w:rsidP="0058283E">
      <w:pPr>
        <w:spacing w:line="360" w:lineRule="auto"/>
        <w:rPr>
          <w:rFonts w:ascii="Times New Roman" w:hAnsi="Times New Roman"/>
          <w:lang w:val="en-HK"/>
        </w:rPr>
      </w:pPr>
      <w:r w:rsidRPr="006B2168">
        <w:rPr>
          <w:rFonts w:ascii="Times New Roman" w:hAnsi="Times New Roman"/>
          <w:noProof/>
          <w:lang w:val="en-HK"/>
          <w14:ligatures w14:val="standardContextual"/>
        </w:rPr>
        <w:pict w14:anchorId="03099490">
          <v:rect id="_x0000_i1025" alt="" style="width:451.3pt;height:.05pt;mso-width-percent:0;mso-height-percent:0;mso-width-percent:0;mso-height-percent:0" o:hralign="center" o:hrstd="t" o:hr="t" fillcolor="#a0a0a0" stroked="f"/>
        </w:pict>
      </w:r>
    </w:p>
    <w:p w14:paraId="02047615" w14:textId="77777777" w:rsidR="003208F1" w:rsidRPr="0058283E" w:rsidRDefault="003208F1" w:rsidP="0058283E">
      <w:pPr>
        <w:spacing w:before="100" w:beforeAutospacing="1" w:after="100" w:afterAutospacing="1" w:line="360" w:lineRule="auto"/>
        <w:outlineLvl w:val="3"/>
        <w:rPr>
          <w:rFonts w:ascii="Times New Roman" w:hAnsi="Times New Roman"/>
          <w:b/>
          <w:bCs/>
          <w:lang w:val="en-HK"/>
        </w:rPr>
      </w:pPr>
      <w:r w:rsidRPr="0058283E">
        <w:rPr>
          <w:rFonts w:ascii="Times New Roman" w:hAnsi="Times New Roman"/>
          <w:b/>
          <w:bCs/>
          <w:lang w:val="en-HK"/>
        </w:rPr>
        <w:t>Final Thoughts</w:t>
      </w:r>
    </w:p>
    <w:p w14:paraId="0032B1CA" w14:textId="77777777" w:rsidR="003208F1" w:rsidRPr="0058283E" w:rsidRDefault="003208F1" w:rsidP="0058283E">
      <w:pPr>
        <w:spacing w:before="100" w:beforeAutospacing="1" w:after="100" w:afterAutospacing="1" w:line="360" w:lineRule="auto"/>
        <w:rPr>
          <w:rFonts w:ascii="Times New Roman" w:hAnsi="Times New Roman"/>
          <w:lang w:val="en-HK"/>
        </w:rPr>
      </w:pPr>
      <w:r w:rsidRPr="0058283E">
        <w:rPr>
          <w:rFonts w:ascii="Times New Roman" w:hAnsi="Times New Roman"/>
          <w:lang w:val="en-HK"/>
        </w:rPr>
        <w:t xml:space="preserve">The paper concludes by emphasizing the need for a nuanced approach to AAPT that acknowledges the emotional complexities of pregnancy loss without procreative loss. By developing loss-sensitive care pathways, healthcare systems can better support individuals navigating the unique challenges of artificial gestation. The authors advocate for a shift in </w:t>
      </w:r>
      <w:r w:rsidRPr="0058283E">
        <w:rPr>
          <w:rFonts w:ascii="Times New Roman" w:hAnsi="Times New Roman"/>
          <w:lang w:val="en-HK"/>
        </w:rPr>
        <w:lastRenderedPageBreak/>
        <w:t xml:space="preserve">focus toward the </w:t>
      </w:r>
      <w:r w:rsidRPr="0058283E">
        <w:rPr>
          <w:rFonts w:ascii="Times New Roman" w:hAnsi="Times New Roman"/>
          <w:b/>
          <w:bCs/>
          <w:lang w:val="en-HK"/>
        </w:rPr>
        <w:t>transformative experience of pregnancy</w:t>
      </w:r>
      <w:r w:rsidRPr="0058283E">
        <w:rPr>
          <w:rFonts w:ascii="Times New Roman" w:hAnsi="Times New Roman"/>
          <w:lang w:val="en-HK"/>
        </w:rPr>
        <w:t>, ensuring that care frameworks respect the autonomy and emotional well-being of pregnant individuals while addressing the ethical implications of advancing reproductive technologies.</w:t>
      </w:r>
    </w:p>
    <w:p w14:paraId="21398C48" w14:textId="77777777" w:rsidR="00CD39F1" w:rsidRPr="0058283E" w:rsidRDefault="00CD39F1" w:rsidP="0058283E">
      <w:pPr>
        <w:spacing w:line="360" w:lineRule="auto"/>
        <w:rPr>
          <w:rFonts w:ascii="Times New Roman" w:hAnsi="Times New Roman"/>
        </w:rPr>
      </w:pPr>
    </w:p>
    <w:sectPr w:rsidR="00CD39F1" w:rsidRPr="00582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109E"/>
    <w:multiLevelType w:val="multilevel"/>
    <w:tmpl w:val="74E4BE46"/>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B575CD"/>
    <w:multiLevelType w:val="multilevel"/>
    <w:tmpl w:val="269CAA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B52B48"/>
    <w:multiLevelType w:val="multilevel"/>
    <w:tmpl w:val="480EA3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FF239E"/>
    <w:multiLevelType w:val="multilevel"/>
    <w:tmpl w:val="42AE9A3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8386DF9"/>
    <w:multiLevelType w:val="multilevel"/>
    <w:tmpl w:val="91225AF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ED54284"/>
    <w:multiLevelType w:val="multilevel"/>
    <w:tmpl w:val="E59643EE"/>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045244F"/>
    <w:multiLevelType w:val="multilevel"/>
    <w:tmpl w:val="446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D4F38"/>
    <w:multiLevelType w:val="multilevel"/>
    <w:tmpl w:val="A37C33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5987A57"/>
    <w:multiLevelType w:val="multilevel"/>
    <w:tmpl w:val="6C5210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6612155"/>
    <w:multiLevelType w:val="multilevel"/>
    <w:tmpl w:val="FEFA559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7A52B6B"/>
    <w:multiLevelType w:val="multilevel"/>
    <w:tmpl w:val="A23C61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AAF2A28"/>
    <w:multiLevelType w:val="multilevel"/>
    <w:tmpl w:val="05EA47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B383230"/>
    <w:multiLevelType w:val="multilevel"/>
    <w:tmpl w:val="6BF40B9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11C4AA4"/>
    <w:multiLevelType w:val="multilevel"/>
    <w:tmpl w:val="8CEE02D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BC81D94"/>
    <w:multiLevelType w:val="multilevel"/>
    <w:tmpl w:val="FD0A2D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7F25609"/>
    <w:multiLevelType w:val="multilevel"/>
    <w:tmpl w:val="ADE00A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A5605C5"/>
    <w:multiLevelType w:val="multilevel"/>
    <w:tmpl w:val="FDA89E2A"/>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11B485B"/>
    <w:multiLevelType w:val="multilevel"/>
    <w:tmpl w:val="E59643EE"/>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4417D43"/>
    <w:multiLevelType w:val="multilevel"/>
    <w:tmpl w:val="B2B68A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7B15DDA"/>
    <w:multiLevelType w:val="multilevel"/>
    <w:tmpl w:val="D06C548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D0B2E1E"/>
    <w:multiLevelType w:val="multilevel"/>
    <w:tmpl w:val="05A60C7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1DC7E73"/>
    <w:multiLevelType w:val="multilevel"/>
    <w:tmpl w:val="C0B210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2702377"/>
    <w:multiLevelType w:val="multilevel"/>
    <w:tmpl w:val="B0309A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31031E5"/>
    <w:multiLevelType w:val="multilevel"/>
    <w:tmpl w:val="BA34D5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EB31DFC"/>
    <w:multiLevelType w:val="multilevel"/>
    <w:tmpl w:val="268C54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21D0657"/>
    <w:multiLevelType w:val="multilevel"/>
    <w:tmpl w:val="B44AFB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9EA6BA4"/>
    <w:multiLevelType w:val="multilevel"/>
    <w:tmpl w:val="A7BECF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1094368">
    <w:abstractNumId w:val="6"/>
  </w:num>
  <w:num w:numId="2" w16cid:durableId="573008939">
    <w:abstractNumId w:val="5"/>
  </w:num>
  <w:num w:numId="3" w16cid:durableId="433089852">
    <w:abstractNumId w:val="25"/>
  </w:num>
  <w:num w:numId="4" w16cid:durableId="1053962680">
    <w:abstractNumId w:val="18"/>
  </w:num>
  <w:num w:numId="5" w16cid:durableId="394397911">
    <w:abstractNumId w:val="17"/>
  </w:num>
  <w:num w:numId="6" w16cid:durableId="1594507120">
    <w:abstractNumId w:val="4"/>
  </w:num>
  <w:num w:numId="7" w16cid:durableId="1054547925">
    <w:abstractNumId w:val="23"/>
  </w:num>
  <w:num w:numId="8" w16cid:durableId="1419249124">
    <w:abstractNumId w:val="19"/>
  </w:num>
  <w:num w:numId="9" w16cid:durableId="1045106493">
    <w:abstractNumId w:val="8"/>
  </w:num>
  <w:num w:numId="10" w16cid:durableId="1858542273">
    <w:abstractNumId w:val="20"/>
  </w:num>
  <w:num w:numId="11" w16cid:durableId="1822457479">
    <w:abstractNumId w:val="26"/>
  </w:num>
  <w:num w:numId="12" w16cid:durableId="646856437">
    <w:abstractNumId w:val="16"/>
  </w:num>
  <w:num w:numId="13" w16cid:durableId="100995221">
    <w:abstractNumId w:val="0"/>
  </w:num>
  <w:num w:numId="14" w16cid:durableId="653918826">
    <w:abstractNumId w:val="21"/>
  </w:num>
  <w:num w:numId="15" w16cid:durableId="1384673441">
    <w:abstractNumId w:val="15"/>
  </w:num>
  <w:num w:numId="16" w16cid:durableId="514655543">
    <w:abstractNumId w:val="13"/>
  </w:num>
  <w:num w:numId="17" w16cid:durableId="1679622730">
    <w:abstractNumId w:val="9"/>
  </w:num>
  <w:num w:numId="18" w16cid:durableId="847715927">
    <w:abstractNumId w:val="2"/>
  </w:num>
  <w:num w:numId="19" w16cid:durableId="260264181">
    <w:abstractNumId w:val="12"/>
  </w:num>
  <w:num w:numId="20" w16cid:durableId="1152604600">
    <w:abstractNumId w:val="3"/>
  </w:num>
  <w:num w:numId="21" w16cid:durableId="1023550636">
    <w:abstractNumId w:val="10"/>
  </w:num>
  <w:num w:numId="22" w16cid:durableId="1916478075">
    <w:abstractNumId w:val="1"/>
  </w:num>
  <w:num w:numId="23" w16cid:durableId="1123572186">
    <w:abstractNumId w:val="24"/>
  </w:num>
  <w:num w:numId="24" w16cid:durableId="888032165">
    <w:abstractNumId w:val="22"/>
  </w:num>
  <w:num w:numId="25" w16cid:durableId="1383825000">
    <w:abstractNumId w:val="14"/>
  </w:num>
  <w:num w:numId="26" w16cid:durableId="1411002281">
    <w:abstractNumId w:val="7"/>
  </w:num>
  <w:num w:numId="27" w16cid:durableId="993224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8C"/>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7298C"/>
    <w:rsid w:val="00291F37"/>
    <w:rsid w:val="00297C6E"/>
    <w:rsid w:val="002D715D"/>
    <w:rsid w:val="002E46F2"/>
    <w:rsid w:val="002F1DB1"/>
    <w:rsid w:val="002F20B2"/>
    <w:rsid w:val="002F53C9"/>
    <w:rsid w:val="003048A0"/>
    <w:rsid w:val="0031138E"/>
    <w:rsid w:val="0031474F"/>
    <w:rsid w:val="00315815"/>
    <w:rsid w:val="003208F1"/>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34197"/>
    <w:rsid w:val="004402D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283E"/>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8027B"/>
    <w:rsid w:val="006B2168"/>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22A7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0F21"/>
  <w15:chartTrackingRefBased/>
  <w15:docId w15:val="{77B0B29D-CCC8-9E4F-97A3-2E8E5C45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72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29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729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29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29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29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29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29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98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7298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7298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7298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27298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7298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7298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7298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7298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729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98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729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98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729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298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7298C"/>
    <w:pPr>
      <w:ind w:left="720"/>
      <w:contextualSpacing/>
    </w:pPr>
  </w:style>
  <w:style w:type="character" w:styleId="IntenseEmphasis">
    <w:name w:val="Intense Emphasis"/>
    <w:basedOn w:val="DefaultParagraphFont"/>
    <w:uiPriority w:val="21"/>
    <w:qFormat/>
    <w:rsid w:val="0027298C"/>
    <w:rPr>
      <w:i/>
      <w:iCs/>
      <w:color w:val="2F5496" w:themeColor="accent1" w:themeShade="BF"/>
    </w:rPr>
  </w:style>
  <w:style w:type="paragraph" w:styleId="IntenseQuote">
    <w:name w:val="Intense Quote"/>
    <w:basedOn w:val="Normal"/>
    <w:next w:val="Normal"/>
    <w:link w:val="IntenseQuoteChar"/>
    <w:uiPriority w:val="30"/>
    <w:qFormat/>
    <w:rsid w:val="00272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98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7298C"/>
    <w:rPr>
      <w:b/>
      <w:bCs/>
      <w:smallCaps/>
      <w:color w:val="2F5496" w:themeColor="accent1" w:themeShade="BF"/>
      <w:spacing w:val="5"/>
    </w:rPr>
  </w:style>
  <w:style w:type="character" w:styleId="Strong">
    <w:name w:val="Strong"/>
    <w:basedOn w:val="DefaultParagraphFont"/>
    <w:uiPriority w:val="22"/>
    <w:qFormat/>
    <w:rsid w:val="00A22A77"/>
    <w:rPr>
      <w:b/>
      <w:bCs/>
    </w:rPr>
  </w:style>
  <w:style w:type="paragraph" w:styleId="NormalWeb">
    <w:name w:val="Normal (Web)"/>
    <w:basedOn w:val="Normal"/>
    <w:uiPriority w:val="99"/>
    <w:semiHidden/>
    <w:unhideWhenUsed/>
    <w:rsid w:val="00A22A77"/>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682158">
      <w:bodyDiv w:val="1"/>
      <w:marLeft w:val="0"/>
      <w:marRight w:val="0"/>
      <w:marTop w:val="0"/>
      <w:marBottom w:val="0"/>
      <w:divBdr>
        <w:top w:val="none" w:sz="0" w:space="0" w:color="auto"/>
        <w:left w:val="none" w:sz="0" w:space="0" w:color="auto"/>
        <w:bottom w:val="none" w:sz="0" w:space="0" w:color="auto"/>
        <w:right w:val="none" w:sz="0" w:space="0" w:color="auto"/>
      </w:divBdr>
    </w:div>
    <w:div w:id="391850788">
      <w:bodyDiv w:val="1"/>
      <w:marLeft w:val="0"/>
      <w:marRight w:val="0"/>
      <w:marTop w:val="0"/>
      <w:marBottom w:val="0"/>
      <w:divBdr>
        <w:top w:val="none" w:sz="0" w:space="0" w:color="auto"/>
        <w:left w:val="none" w:sz="0" w:space="0" w:color="auto"/>
        <w:bottom w:val="none" w:sz="0" w:space="0" w:color="auto"/>
        <w:right w:val="none" w:sz="0" w:space="0" w:color="auto"/>
      </w:divBdr>
    </w:div>
    <w:div w:id="692418658">
      <w:bodyDiv w:val="1"/>
      <w:marLeft w:val="0"/>
      <w:marRight w:val="0"/>
      <w:marTop w:val="0"/>
      <w:marBottom w:val="0"/>
      <w:divBdr>
        <w:top w:val="none" w:sz="0" w:space="0" w:color="auto"/>
        <w:left w:val="none" w:sz="0" w:space="0" w:color="auto"/>
        <w:bottom w:val="none" w:sz="0" w:space="0" w:color="auto"/>
        <w:right w:val="none" w:sz="0" w:space="0" w:color="auto"/>
      </w:divBdr>
      <w:divsChild>
        <w:div w:id="174812178">
          <w:marLeft w:val="0"/>
          <w:marRight w:val="0"/>
          <w:marTop w:val="0"/>
          <w:marBottom w:val="0"/>
          <w:divBdr>
            <w:top w:val="none" w:sz="0" w:space="0" w:color="auto"/>
            <w:left w:val="none" w:sz="0" w:space="0" w:color="auto"/>
            <w:bottom w:val="none" w:sz="0" w:space="0" w:color="auto"/>
            <w:right w:val="none" w:sz="0" w:space="0" w:color="auto"/>
          </w:divBdr>
          <w:divsChild>
            <w:div w:id="1125806638">
              <w:marLeft w:val="0"/>
              <w:marRight w:val="0"/>
              <w:marTop w:val="0"/>
              <w:marBottom w:val="0"/>
              <w:divBdr>
                <w:top w:val="none" w:sz="0" w:space="0" w:color="auto"/>
                <w:left w:val="none" w:sz="0" w:space="0" w:color="auto"/>
                <w:bottom w:val="none" w:sz="0" w:space="0" w:color="auto"/>
                <w:right w:val="none" w:sz="0" w:space="0" w:color="auto"/>
              </w:divBdr>
              <w:divsChild>
                <w:div w:id="850872647">
                  <w:marLeft w:val="0"/>
                  <w:marRight w:val="0"/>
                  <w:marTop w:val="0"/>
                  <w:marBottom w:val="0"/>
                  <w:divBdr>
                    <w:top w:val="none" w:sz="0" w:space="0" w:color="auto"/>
                    <w:left w:val="none" w:sz="0" w:space="0" w:color="auto"/>
                    <w:bottom w:val="none" w:sz="0" w:space="0" w:color="auto"/>
                    <w:right w:val="none" w:sz="0" w:space="0" w:color="auto"/>
                  </w:divBdr>
                  <w:divsChild>
                    <w:div w:id="456528335">
                      <w:marLeft w:val="0"/>
                      <w:marRight w:val="0"/>
                      <w:marTop w:val="0"/>
                      <w:marBottom w:val="0"/>
                      <w:divBdr>
                        <w:top w:val="none" w:sz="0" w:space="0" w:color="auto"/>
                        <w:left w:val="none" w:sz="0" w:space="0" w:color="auto"/>
                        <w:bottom w:val="none" w:sz="0" w:space="0" w:color="auto"/>
                        <w:right w:val="none" w:sz="0" w:space="0" w:color="auto"/>
                      </w:divBdr>
                      <w:divsChild>
                        <w:div w:id="2067291577">
                          <w:marLeft w:val="0"/>
                          <w:marRight w:val="0"/>
                          <w:marTop w:val="0"/>
                          <w:marBottom w:val="0"/>
                          <w:divBdr>
                            <w:top w:val="none" w:sz="0" w:space="0" w:color="auto"/>
                            <w:left w:val="none" w:sz="0" w:space="0" w:color="auto"/>
                            <w:bottom w:val="none" w:sz="0" w:space="0" w:color="auto"/>
                            <w:right w:val="none" w:sz="0" w:space="0" w:color="auto"/>
                          </w:divBdr>
                          <w:divsChild>
                            <w:div w:id="1010176298">
                              <w:marLeft w:val="0"/>
                              <w:marRight w:val="0"/>
                              <w:marTop w:val="0"/>
                              <w:marBottom w:val="0"/>
                              <w:divBdr>
                                <w:top w:val="none" w:sz="0" w:space="0" w:color="auto"/>
                                <w:left w:val="none" w:sz="0" w:space="0" w:color="auto"/>
                                <w:bottom w:val="none" w:sz="0" w:space="0" w:color="auto"/>
                                <w:right w:val="none" w:sz="0" w:space="0" w:color="auto"/>
                              </w:divBdr>
                              <w:divsChild>
                                <w:div w:id="1991521282">
                                  <w:marLeft w:val="0"/>
                                  <w:marRight w:val="0"/>
                                  <w:marTop w:val="0"/>
                                  <w:marBottom w:val="0"/>
                                  <w:divBdr>
                                    <w:top w:val="none" w:sz="0" w:space="0" w:color="auto"/>
                                    <w:left w:val="none" w:sz="0" w:space="0" w:color="auto"/>
                                    <w:bottom w:val="none" w:sz="0" w:space="0" w:color="auto"/>
                                    <w:right w:val="none" w:sz="0" w:space="0" w:color="auto"/>
                                  </w:divBdr>
                                  <w:divsChild>
                                    <w:div w:id="1370648013">
                                      <w:marLeft w:val="0"/>
                                      <w:marRight w:val="0"/>
                                      <w:marTop w:val="0"/>
                                      <w:marBottom w:val="0"/>
                                      <w:divBdr>
                                        <w:top w:val="none" w:sz="0" w:space="0" w:color="auto"/>
                                        <w:left w:val="none" w:sz="0" w:space="0" w:color="auto"/>
                                        <w:bottom w:val="none" w:sz="0" w:space="0" w:color="auto"/>
                                        <w:right w:val="none" w:sz="0" w:space="0" w:color="auto"/>
                                      </w:divBdr>
                                      <w:divsChild>
                                        <w:div w:id="233197622">
                                          <w:marLeft w:val="0"/>
                                          <w:marRight w:val="0"/>
                                          <w:marTop w:val="0"/>
                                          <w:marBottom w:val="0"/>
                                          <w:divBdr>
                                            <w:top w:val="none" w:sz="0" w:space="0" w:color="auto"/>
                                            <w:left w:val="none" w:sz="0" w:space="0" w:color="auto"/>
                                            <w:bottom w:val="none" w:sz="0" w:space="0" w:color="auto"/>
                                            <w:right w:val="none" w:sz="0" w:space="0" w:color="auto"/>
                                          </w:divBdr>
                                          <w:divsChild>
                                            <w:div w:id="455414355">
                                              <w:marLeft w:val="0"/>
                                              <w:marRight w:val="0"/>
                                              <w:marTop w:val="0"/>
                                              <w:marBottom w:val="0"/>
                                              <w:divBdr>
                                                <w:top w:val="none" w:sz="0" w:space="0" w:color="auto"/>
                                                <w:left w:val="none" w:sz="0" w:space="0" w:color="auto"/>
                                                <w:bottom w:val="none" w:sz="0" w:space="0" w:color="auto"/>
                                                <w:right w:val="none" w:sz="0" w:space="0" w:color="auto"/>
                                              </w:divBdr>
                                              <w:divsChild>
                                                <w:div w:id="1390416764">
                                                  <w:marLeft w:val="0"/>
                                                  <w:marRight w:val="0"/>
                                                  <w:marTop w:val="0"/>
                                                  <w:marBottom w:val="0"/>
                                                  <w:divBdr>
                                                    <w:top w:val="none" w:sz="0" w:space="0" w:color="auto"/>
                                                    <w:left w:val="none" w:sz="0" w:space="0" w:color="auto"/>
                                                    <w:bottom w:val="none" w:sz="0" w:space="0" w:color="auto"/>
                                                    <w:right w:val="none" w:sz="0" w:space="0" w:color="auto"/>
                                                  </w:divBdr>
                                                  <w:divsChild>
                                                    <w:div w:id="746725797">
                                                      <w:marLeft w:val="0"/>
                                                      <w:marRight w:val="0"/>
                                                      <w:marTop w:val="0"/>
                                                      <w:marBottom w:val="0"/>
                                                      <w:divBdr>
                                                        <w:top w:val="none" w:sz="0" w:space="0" w:color="auto"/>
                                                        <w:left w:val="none" w:sz="0" w:space="0" w:color="auto"/>
                                                        <w:bottom w:val="none" w:sz="0" w:space="0" w:color="auto"/>
                                                        <w:right w:val="none" w:sz="0" w:space="0" w:color="auto"/>
                                                      </w:divBdr>
                                                      <w:divsChild>
                                                        <w:div w:id="21300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356259">
      <w:bodyDiv w:val="1"/>
      <w:marLeft w:val="0"/>
      <w:marRight w:val="0"/>
      <w:marTop w:val="0"/>
      <w:marBottom w:val="0"/>
      <w:divBdr>
        <w:top w:val="none" w:sz="0" w:space="0" w:color="auto"/>
        <w:left w:val="none" w:sz="0" w:space="0" w:color="auto"/>
        <w:bottom w:val="none" w:sz="0" w:space="0" w:color="auto"/>
        <w:right w:val="none" w:sz="0" w:space="0" w:color="auto"/>
      </w:divBdr>
      <w:divsChild>
        <w:div w:id="1146169188">
          <w:marLeft w:val="0"/>
          <w:marRight w:val="0"/>
          <w:marTop w:val="0"/>
          <w:marBottom w:val="0"/>
          <w:divBdr>
            <w:top w:val="none" w:sz="0" w:space="0" w:color="auto"/>
            <w:left w:val="none" w:sz="0" w:space="0" w:color="auto"/>
            <w:bottom w:val="none" w:sz="0" w:space="0" w:color="auto"/>
            <w:right w:val="none" w:sz="0" w:space="0" w:color="auto"/>
          </w:divBdr>
          <w:divsChild>
            <w:div w:id="1139421169">
              <w:marLeft w:val="0"/>
              <w:marRight w:val="0"/>
              <w:marTop w:val="0"/>
              <w:marBottom w:val="0"/>
              <w:divBdr>
                <w:top w:val="none" w:sz="0" w:space="0" w:color="auto"/>
                <w:left w:val="none" w:sz="0" w:space="0" w:color="auto"/>
                <w:bottom w:val="none" w:sz="0" w:space="0" w:color="auto"/>
                <w:right w:val="none" w:sz="0" w:space="0" w:color="auto"/>
              </w:divBdr>
              <w:divsChild>
                <w:div w:id="2018774863">
                  <w:marLeft w:val="0"/>
                  <w:marRight w:val="0"/>
                  <w:marTop w:val="0"/>
                  <w:marBottom w:val="0"/>
                  <w:divBdr>
                    <w:top w:val="none" w:sz="0" w:space="0" w:color="auto"/>
                    <w:left w:val="none" w:sz="0" w:space="0" w:color="auto"/>
                    <w:bottom w:val="none" w:sz="0" w:space="0" w:color="auto"/>
                    <w:right w:val="none" w:sz="0" w:space="0" w:color="auto"/>
                  </w:divBdr>
                  <w:divsChild>
                    <w:div w:id="446852430">
                      <w:marLeft w:val="0"/>
                      <w:marRight w:val="0"/>
                      <w:marTop w:val="0"/>
                      <w:marBottom w:val="0"/>
                      <w:divBdr>
                        <w:top w:val="none" w:sz="0" w:space="0" w:color="auto"/>
                        <w:left w:val="none" w:sz="0" w:space="0" w:color="auto"/>
                        <w:bottom w:val="none" w:sz="0" w:space="0" w:color="auto"/>
                        <w:right w:val="none" w:sz="0" w:space="0" w:color="auto"/>
                      </w:divBdr>
                      <w:divsChild>
                        <w:div w:id="1348869066">
                          <w:marLeft w:val="0"/>
                          <w:marRight w:val="0"/>
                          <w:marTop w:val="0"/>
                          <w:marBottom w:val="0"/>
                          <w:divBdr>
                            <w:top w:val="none" w:sz="0" w:space="0" w:color="auto"/>
                            <w:left w:val="none" w:sz="0" w:space="0" w:color="auto"/>
                            <w:bottom w:val="none" w:sz="0" w:space="0" w:color="auto"/>
                            <w:right w:val="none" w:sz="0" w:space="0" w:color="auto"/>
                          </w:divBdr>
                          <w:divsChild>
                            <w:div w:id="341906375">
                              <w:marLeft w:val="0"/>
                              <w:marRight w:val="0"/>
                              <w:marTop w:val="0"/>
                              <w:marBottom w:val="0"/>
                              <w:divBdr>
                                <w:top w:val="none" w:sz="0" w:space="0" w:color="auto"/>
                                <w:left w:val="none" w:sz="0" w:space="0" w:color="auto"/>
                                <w:bottom w:val="none" w:sz="0" w:space="0" w:color="auto"/>
                                <w:right w:val="none" w:sz="0" w:space="0" w:color="auto"/>
                              </w:divBdr>
                              <w:divsChild>
                                <w:div w:id="1729917900">
                                  <w:marLeft w:val="0"/>
                                  <w:marRight w:val="0"/>
                                  <w:marTop w:val="0"/>
                                  <w:marBottom w:val="0"/>
                                  <w:divBdr>
                                    <w:top w:val="none" w:sz="0" w:space="0" w:color="auto"/>
                                    <w:left w:val="none" w:sz="0" w:space="0" w:color="auto"/>
                                    <w:bottom w:val="none" w:sz="0" w:space="0" w:color="auto"/>
                                    <w:right w:val="none" w:sz="0" w:space="0" w:color="auto"/>
                                  </w:divBdr>
                                  <w:divsChild>
                                    <w:div w:id="2126997063">
                                      <w:marLeft w:val="0"/>
                                      <w:marRight w:val="0"/>
                                      <w:marTop w:val="0"/>
                                      <w:marBottom w:val="0"/>
                                      <w:divBdr>
                                        <w:top w:val="none" w:sz="0" w:space="0" w:color="auto"/>
                                        <w:left w:val="none" w:sz="0" w:space="0" w:color="auto"/>
                                        <w:bottom w:val="none" w:sz="0" w:space="0" w:color="auto"/>
                                        <w:right w:val="none" w:sz="0" w:space="0" w:color="auto"/>
                                      </w:divBdr>
                                      <w:divsChild>
                                        <w:div w:id="278992621">
                                          <w:marLeft w:val="0"/>
                                          <w:marRight w:val="0"/>
                                          <w:marTop w:val="0"/>
                                          <w:marBottom w:val="0"/>
                                          <w:divBdr>
                                            <w:top w:val="none" w:sz="0" w:space="0" w:color="auto"/>
                                            <w:left w:val="none" w:sz="0" w:space="0" w:color="auto"/>
                                            <w:bottom w:val="none" w:sz="0" w:space="0" w:color="auto"/>
                                            <w:right w:val="none" w:sz="0" w:space="0" w:color="auto"/>
                                          </w:divBdr>
                                          <w:divsChild>
                                            <w:div w:id="558058445">
                                              <w:marLeft w:val="0"/>
                                              <w:marRight w:val="0"/>
                                              <w:marTop w:val="0"/>
                                              <w:marBottom w:val="0"/>
                                              <w:divBdr>
                                                <w:top w:val="none" w:sz="0" w:space="0" w:color="auto"/>
                                                <w:left w:val="none" w:sz="0" w:space="0" w:color="auto"/>
                                                <w:bottom w:val="none" w:sz="0" w:space="0" w:color="auto"/>
                                                <w:right w:val="none" w:sz="0" w:space="0" w:color="auto"/>
                                              </w:divBdr>
                                              <w:divsChild>
                                                <w:div w:id="1236208858">
                                                  <w:marLeft w:val="0"/>
                                                  <w:marRight w:val="0"/>
                                                  <w:marTop w:val="0"/>
                                                  <w:marBottom w:val="0"/>
                                                  <w:divBdr>
                                                    <w:top w:val="none" w:sz="0" w:space="0" w:color="auto"/>
                                                    <w:left w:val="none" w:sz="0" w:space="0" w:color="auto"/>
                                                    <w:bottom w:val="none" w:sz="0" w:space="0" w:color="auto"/>
                                                    <w:right w:val="none" w:sz="0" w:space="0" w:color="auto"/>
                                                  </w:divBdr>
                                                  <w:divsChild>
                                                    <w:div w:id="1482042526">
                                                      <w:marLeft w:val="0"/>
                                                      <w:marRight w:val="0"/>
                                                      <w:marTop w:val="0"/>
                                                      <w:marBottom w:val="0"/>
                                                      <w:divBdr>
                                                        <w:top w:val="none" w:sz="0" w:space="0" w:color="auto"/>
                                                        <w:left w:val="none" w:sz="0" w:space="0" w:color="auto"/>
                                                        <w:bottom w:val="none" w:sz="0" w:space="0" w:color="auto"/>
                                                        <w:right w:val="none" w:sz="0" w:space="0" w:color="auto"/>
                                                      </w:divBdr>
                                                      <w:divsChild>
                                                        <w:div w:id="1817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871321">
      <w:bodyDiv w:val="1"/>
      <w:marLeft w:val="0"/>
      <w:marRight w:val="0"/>
      <w:marTop w:val="0"/>
      <w:marBottom w:val="0"/>
      <w:divBdr>
        <w:top w:val="none" w:sz="0" w:space="0" w:color="auto"/>
        <w:left w:val="none" w:sz="0" w:space="0" w:color="auto"/>
        <w:bottom w:val="none" w:sz="0" w:space="0" w:color="auto"/>
        <w:right w:val="none" w:sz="0" w:space="0" w:color="auto"/>
      </w:divBdr>
    </w:div>
    <w:div w:id="1345089620">
      <w:bodyDiv w:val="1"/>
      <w:marLeft w:val="0"/>
      <w:marRight w:val="0"/>
      <w:marTop w:val="0"/>
      <w:marBottom w:val="0"/>
      <w:divBdr>
        <w:top w:val="none" w:sz="0" w:space="0" w:color="auto"/>
        <w:left w:val="none" w:sz="0" w:space="0" w:color="auto"/>
        <w:bottom w:val="none" w:sz="0" w:space="0" w:color="auto"/>
        <w:right w:val="none" w:sz="0" w:space="0" w:color="auto"/>
      </w:divBdr>
    </w:div>
    <w:div w:id="1813597585">
      <w:bodyDiv w:val="1"/>
      <w:marLeft w:val="0"/>
      <w:marRight w:val="0"/>
      <w:marTop w:val="0"/>
      <w:marBottom w:val="0"/>
      <w:divBdr>
        <w:top w:val="none" w:sz="0" w:space="0" w:color="auto"/>
        <w:left w:val="none" w:sz="0" w:space="0" w:color="auto"/>
        <w:bottom w:val="none" w:sz="0" w:space="0" w:color="auto"/>
        <w:right w:val="none" w:sz="0" w:space="0" w:color="auto"/>
      </w:divBdr>
      <w:divsChild>
        <w:div w:id="1543904884">
          <w:marLeft w:val="0"/>
          <w:marRight w:val="0"/>
          <w:marTop w:val="0"/>
          <w:marBottom w:val="0"/>
          <w:divBdr>
            <w:top w:val="none" w:sz="0" w:space="0" w:color="auto"/>
            <w:left w:val="none" w:sz="0" w:space="0" w:color="auto"/>
            <w:bottom w:val="none" w:sz="0" w:space="0" w:color="auto"/>
            <w:right w:val="none" w:sz="0" w:space="0" w:color="auto"/>
          </w:divBdr>
          <w:divsChild>
            <w:div w:id="245236785">
              <w:marLeft w:val="0"/>
              <w:marRight w:val="0"/>
              <w:marTop w:val="0"/>
              <w:marBottom w:val="0"/>
              <w:divBdr>
                <w:top w:val="none" w:sz="0" w:space="0" w:color="auto"/>
                <w:left w:val="none" w:sz="0" w:space="0" w:color="auto"/>
                <w:bottom w:val="none" w:sz="0" w:space="0" w:color="auto"/>
                <w:right w:val="none" w:sz="0" w:space="0" w:color="auto"/>
              </w:divBdr>
              <w:divsChild>
                <w:div w:id="421099238">
                  <w:marLeft w:val="0"/>
                  <w:marRight w:val="0"/>
                  <w:marTop w:val="0"/>
                  <w:marBottom w:val="0"/>
                  <w:divBdr>
                    <w:top w:val="none" w:sz="0" w:space="0" w:color="auto"/>
                    <w:left w:val="none" w:sz="0" w:space="0" w:color="auto"/>
                    <w:bottom w:val="none" w:sz="0" w:space="0" w:color="auto"/>
                    <w:right w:val="none" w:sz="0" w:space="0" w:color="auto"/>
                  </w:divBdr>
                  <w:divsChild>
                    <w:div w:id="92286443">
                      <w:marLeft w:val="0"/>
                      <w:marRight w:val="0"/>
                      <w:marTop w:val="0"/>
                      <w:marBottom w:val="0"/>
                      <w:divBdr>
                        <w:top w:val="none" w:sz="0" w:space="0" w:color="auto"/>
                        <w:left w:val="none" w:sz="0" w:space="0" w:color="auto"/>
                        <w:bottom w:val="none" w:sz="0" w:space="0" w:color="auto"/>
                        <w:right w:val="none" w:sz="0" w:space="0" w:color="auto"/>
                      </w:divBdr>
                      <w:divsChild>
                        <w:div w:id="62526275">
                          <w:marLeft w:val="0"/>
                          <w:marRight w:val="0"/>
                          <w:marTop w:val="0"/>
                          <w:marBottom w:val="0"/>
                          <w:divBdr>
                            <w:top w:val="none" w:sz="0" w:space="0" w:color="auto"/>
                            <w:left w:val="none" w:sz="0" w:space="0" w:color="auto"/>
                            <w:bottom w:val="none" w:sz="0" w:space="0" w:color="auto"/>
                            <w:right w:val="none" w:sz="0" w:space="0" w:color="auto"/>
                          </w:divBdr>
                          <w:divsChild>
                            <w:div w:id="2018145418">
                              <w:marLeft w:val="0"/>
                              <w:marRight w:val="0"/>
                              <w:marTop w:val="0"/>
                              <w:marBottom w:val="0"/>
                              <w:divBdr>
                                <w:top w:val="none" w:sz="0" w:space="0" w:color="auto"/>
                                <w:left w:val="none" w:sz="0" w:space="0" w:color="auto"/>
                                <w:bottom w:val="none" w:sz="0" w:space="0" w:color="auto"/>
                                <w:right w:val="none" w:sz="0" w:space="0" w:color="auto"/>
                              </w:divBdr>
                              <w:divsChild>
                                <w:div w:id="1853034947">
                                  <w:marLeft w:val="0"/>
                                  <w:marRight w:val="0"/>
                                  <w:marTop w:val="0"/>
                                  <w:marBottom w:val="0"/>
                                  <w:divBdr>
                                    <w:top w:val="none" w:sz="0" w:space="0" w:color="auto"/>
                                    <w:left w:val="none" w:sz="0" w:space="0" w:color="auto"/>
                                    <w:bottom w:val="none" w:sz="0" w:space="0" w:color="auto"/>
                                    <w:right w:val="none" w:sz="0" w:space="0" w:color="auto"/>
                                  </w:divBdr>
                                  <w:divsChild>
                                    <w:div w:id="1719082806">
                                      <w:marLeft w:val="0"/>
                                      <w:marRight w:val="0"/>
                                      <w:marTop w:val="0"/>
                                      <w:marBottom w:val="0"/>
                                      <w:divBdr>
                                        <w:top w:val="none" w:sz="0" w:space="0" w:color="auto"/>
                                        <w:left w:val="none" w:sz="0" w:space="0" w:color="auto"/>
                                        <w:bottom w:val="none" w:sz="0" w:space="0" w:color="auto"/>
                                        <w:right w:val="none" w:sz="0" w:space="0" w:color="auto"/>
                                      </w:divBdr>
                                      <w:divsChild>
                                        <w:div w:id="1291746676">
                                          <w:marLeft w:val="0"/>
                                          <w:marRight w:val="0"/>
                                          <w:marTop w:val="0"/>
                                          <w:marBottom w:val="0"/>
                                          <w:divBdr>
                                            <w:top w:val="none" w:sz="0" w:space="0" w:color="auto"/>
                                            <w:left w:val="none" w:sz="0" w:space="0" w:color="auto"/>
                                            <w:bottom w:val="none" w:sz="0" w:space="0" w:color="auto"/>
                                            <w:right w:val="none" w:sz="0" w:space="0" w:color="auto"/>
                                          </w:divBdr>
                                          <w:divsChild>
                                            <w:div w:id="2135438645">
                                              <w:marLeft w:val="0"/>
                                              <w:marRight w:val="0"/>
                                              <w:marTop w:val="0"/>
                                              <w:marBottom w:val="0"/>
                                              <w:divBdr>
                                                <w:top w:val="none" w:sz="0" w:space="0" w:color="auto"/>
                                                <w:left w:val="none" w:sz="0" w:space="0" w:color="auto"/>
                                                <w:bottom w:val="none" w:sz="0" w:space="0" w:color="auto"/>
                                                <w:right w:val="none" w:sz="0" w:space="0" w:color="auto"/>
                                              </w:divBdr>
                                              <w:divsChild>
                                                <w:div w:id="1603293573">
                                                  <w:marLeft w:val="0"/>
                                                  <w:marRight w:val="0"/>
                                                  <w:marTop w:val="0"/>
                                                  <w:marBottom w:val="0"/>
                                                  <w:divBdr>
                                                    <w:top w:val="none" w:sz="0" w:space="0" w:color="auto"/>
                                                    <w:left w:val="none" w:sz="0" w:space="0" w:color="auto"/>
                                                    <w:bottom w:val="none" w:sz="0" w:space="0" w:color="auto"/>
                                                    <w:right w:val="none" w:sz="0" w:space="0" w:color="auto"/>
                                                  </w:divBdr>
                                                  <w:divsChild>
                                                    <w:div w:id="990989096">
                                                      <w:marLeft w:val="0"/>
                                                      <w:marRight w:val="0"/>
                                                      <w:marTop w:val="0"/>
                                                      <w:marBottom w:val="0"/>
                                                      <w:divBdr>
                                                        <w:top w:val="none" w:sz="0" w:space="0" w:color="auto"/>
                                                        <w:left w:val="none" w:sz="0" w:space="0" w:color="auto"/>
                                                        <w:bottom w:val="none" w:sz="0" w:space="0" w:color="auto"/>
                                                        <w:right w:val="none" w:sz="0" w:space="0" w:color="auto"/>
                                                      </w:divBdr>
                                                      <w:divsChild>
                                                        <w:div w:id="9689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4187</Words>
  <Characters>23871</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2025-01-15T15:36:00Z</dcterms:created>
  <dcterms:modified xsi:type="dcterms:W3CDTF">2025-01-15T15:53:00Z</dcterms:modified>
</cp:coreProperties>
</file>