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6EAD7BC" w14:textId="77777777" w:rsidR="000B7C36" w:rsidRPr="005869A6" w:rsidRDefault="000B7C36" w:rsidP="005869A6">
      <w:pPr>
        <w:spacing w:before="100" w:beforeAutospacing="1" w:after="100" w:afterAutospacing="1" w:line="360" w:lineRule="auto"/>
        <w:outlineLvl w:val="3"/>
        <w:rPr>
          <w:rFonts w:ascii="Times New Roman" w:hAnsi="Times New Roman"/>
          <w:b/>
          <w:bCs/>
          <w:lang w:val="en-HK"/>
        </w:rPr>
      </w:pPr>
      <w:r w:rsidRPr="005869A6">
        <w:rPr>
          <w:rFonts w:ascii="Times New Roman" w:hAnsi="Times New Roman"/>
          <w:b/>
          <w:bCs/>
          <w:lang w:val="en-HK"/>
        </w:rPr>
        <w:t>Introduction</w:t>
      </w:r>
    </w:p>
    <w:p w14:paraId="7A62EEEE" w14:textId="77777777" w:rsidR="000B7C36" w:rsidRPr="005869A6" w:rsidRDefault="000B7C36" w:rsidP="005869A6">
      <w:pPr>
        <w:spacing w:before="100" w:beforeAutospacing="1" w:after="100" w:afterAutospacing="1" w:line="360" w:lineRule="auto"/>
        <w:rPr>
          <w:rFonts w:ascii="Times New Roman" w:hAnsi="Times New Roman"/>
          <w:lang w:val="en-HK"/>
        </w:rPr>
      </w:pPr>
      <w:proofErr w:type="spellStart"/>
      <w:r w:rsidRPr="005869A6">
        <w:rPr>
          <w:rFonts w:ascii="Times New Roman" w:hAnsi="Times New Roman"/>
          <w:lang w:val="en-HK"/>
        </w:rPr>
        <w:t>Romanis</w:t>
      </w:r>
      <w:proofErr w:type="spellEnd"/>
      <w:r w:rsidRPr="005869A6">
        <w:rPr>
          <w:rFonts w:ascii="Times New Roman" w:hAnsi="Times New Roman"/>
          <w:lang w:val="en-HK"/>
        </w:rPr>
        <w:t xml:space="preserve"> establishes a </w:t>
      </w:r>
      <w:r w:rsidRPr="005869A6">
        <w:rPr>
          <w:rFonts w:ascii="Times New Roman" w:hAnsi="Times New Roman"/>
          <w:b/>
          <w:bCs/>
          <w:lang w:val="en-HK"/>
        </w:rPr>
        <w:t>conceptual difference</w:t>
      </w:r>
      <w:r w:rsidRPr="005869A6">
        <w:rPr>
          <w:rFonts w:ascii="Times New Roman" w:hAnsi="Times New Roman"/>
          <w:lang w:val="en-HK"/>
        </w:rPr>
        <w:t xml:space="preserve"> between partial ectogenesis (PE) and NIC.</w:t>
      </w:r>
    </w:p>
    <w:p w14:paraId="40752409" w14:textId="77777777" w:rsidR="000B7C36" w:rsidRPr="005869A6" w:rsidRDefault="000B7C36" w:rsidP="005869A6">
      <w:pPr>
        <w:spacing w:before="100" w:beforeAutospacing="1" w:after="100" w:afterAutospacing="1" w:line="360" w:lineRule="auto"/>
        <w:rPr>
          <w:rFonts w:ascii="Times New Roman" w:hAnsi="Times New Roman"/>
          <w:lang w:val="en-HK"/>
        </w:rPr>
      </w:pPr>
      <w:r w:rsidRPr="005869A6">
        <w:rPr>
          <w:rFonts w:ascii="Times New Roman" w:hAnsi="Times New Roman"/>
          <w:b/>
          <w:bCs/>
          <w:lang w:val="en-HK"/>
        </w:rPr>
        <w:t>Partial Ectogenesis</w:t>
      </w:r>
      <w:r w:rsidRPr="005869A6">
        <w:rPr>
          <w:rFonts w:ascii="Times New Roman" w:hAnsi="Times New Roman"/>
          <w:lang w:val="en-HK"/>
        </w:rPr>
        <w:t>: Gestation continued ex utero in AWs after initial in utero development.</w:t>
      </w:r>
    </w:p>
    <w:p w14:paraId="68F4459C" w14:textId="77777777" w:rsidR="000B7C36" w:rsidRPr="005869A6" w:rsidRDefault="000B7C36" w:rsidP="005869A6">
      <w:pPr>
        <w:spacing w:before="100" w:beforeAutospacing="1" w:after="100" w:afterAutospacing="1" w:line="360" w:lineRule="auto"/>
        <w:rPr>
          <w:rFonts w:ascii="Times New Roman" w:hAnsi="Times New Roman"/>
          <w:lang w:val="en-HK"/>
        </w:rPr>
      </w:pPr>
      <w:r w:rsidRPr="005869A6">
        <w:rPr>
          <w:rFonts w:ascii="Times New Roman" w:hAnsi="Times New Roman"/>
          <w:b/>
          <w:bCs/>
          <w:lang w:val="en-HK"/>
        </w:rPr>
        <w:t>Neonatal Intensive Care</w:t>
      </w:r>
      <w:r w:rsidRPr="005869A6">
        <w:rPr>
          <w:rFonts w:ascii="Times New Roman" w:hAnsi="Times New Roman"/>
          <w:lang w:val="en-HK"/>
        </w:rPr>
        <w:t>: Supports preterm neonates who are already born and must exercise some capacity for independent life.</w:t>
      </w:r>
    </w:p>
    <w:p w14:paraId="7E1F516D" w14:textId="77777777" w:rsidR="000B7C36" w:rsidRPr="005869A6" w:rsidRDefault="000B7C36" w:rsidP="005869A6">
      <w:pPr>
        <w:spacing w:before="100" w:beforeAutospacing="1" w:after="100" w:afterAutospacing="1" w:line="360" w:lineRule="auto"/>
        <w:rPr>
          <w:rFonts w:ascii="Times New Roman" w:hAnsi="Times New Roman"/>
          <w:lang w:val="en-HK"/>
        </w:rPr>
      </w:pPr>
      <w:r w:rsidRPr="005869A6">
        <w:rPr>
          <w:rFonts w:ascii="Times New Roman" w:hAnsi="Times New Roman"/>
          <w:lang w:val="en-HK"/>
        </w:rPr>
        <w:t>The term "</w:t>
      </w:r>
      <w:proofErr w:type="spellStart"/>
      <w:r w:rsidRPr="005869A6">
        <w:rPr>
          <w:rFonts w:ascii="Times New Roman" w:hAnsi="Times New Roman"/>
          <w:lang w:val="en-HK"/>
        </w:rPr>
        <w:t>gestateling</w:t>
      </w:r>
      <w:proofErr w:type="spellEnd"/>
      <w:r w:rsidRPr="005869A6">
        <w:rPr>
          <w:rFonts w:ascii="Times New Roman" w:hAnsi="Times New Roman"/>
          <w:lang w:val="en-HK"/>
        </w:rPr>
        <w:t xml:space="preserve">" is introduced to clarify discussions about AWs and differentiate subjects of AWs from both </w:t>
      </w:r>
      <w:proofErr w:type="spellStart"/>
      <w:r w:rsidRPr="005869A6">
        <w:rPr>
          <w:rFonts w:ascii="Times New Roman" w:hAnsi="Times New Roman"/>
          <w:lang w:val="en-HK"/>
        </w:rPr>
        <w:t>fetuses</w:t>
      </w:r>
      <w:proofErr w:type="spellEnd"/>
      <w:r w:rsidRPr="005869A6">
        <w:rPr>
          <w:rFonts w:ascii="Times New Roman" w:hAnsi="Times New Roman"/>
          <w:lang w:val="en-HK"/>
        </w:rPr>
        <w:t xml:space="preserve"> and newborns.</w:t>
      </w:r>
    </w:p>
    <w:p w14:paraId="1283C80C" w14:textId="77777777" w:rsidR="000B7C36" w:rsidRPr="005869A6" w:rsidRDefault="000B7C36" w:rsidP="005869A6">
      <w:pPr>
        <w:spacing w:before="100" w:beforeAutospacing="1" w:after="100" w:afterAutospacing="1" w:line="360" w:lineRule="auto"/>
        <w:rPr>
          <w:rFonts w:ascii="Times New Roman" w:hAnsi="Times New Roman"/>
          <w:lang w:val="en-HK"/>
        </w:rPr>
      </w:pPr>
      <w:r w:rsidRPr="005869A6">
        <w:rPr>
          <w:rFonts w:ascii="Times New Roman" w:hAnsi="Times New Roman"/>
          <w:lang w:val="en-HK"/>
        </w:rPr>
        <w:t xml:space="preserve">The paper aims to address </w:t>
      </w:r>
      <w:proofErr w:type="spellStart"/>
      <w:r w:rsidRPr="005869A6">
        <w:rPr>
          <w:rFonts w:ascii="Times New Roman" w:hAnsi="Times New Roman"/>
          <w:lang w:val="en-HK"/>
        </w:rPr>
        <w:t>Colgrove’s</w:t>
      </w:r>
      <w:proofErr w:type="spellEnd"/>
      <w:r w:rsidRPr="005869A6">
        <w:rPr>
          <w:rFonts w:ascii="Times New Roman" w:hAnsi="Times New Roman"/>
          <w:lang w:val="en-HK"/>
        </w:rPr>
        <w:t xml:space="preserve"> critiques, particularly:</w:t>
      </w:r>
    </w:p>
    <w:p w14:paraId="649E3B2A" w14:textId="77777777" w:rsidR="000B7C36" w:rsidRPr="005869A6" w:rsidRDefault="000B7C36" w:rsidP="005869A6">
      <w:pPr>
        <w:numPr>
          <w:ilvl w:val="1"/>
          <w:numId w:val="2"/>
        </w:numPr>
        <w:spacing w:before="100" w:beforeAutospacing="1" w:after="100" w:afterAutospacing="1" w:line="360" w:lineRule="auto"/>
        <w:ind w:left="1440" w:hanging="360"/>
        <w:rPr>
          <w:rFonts w:ascii="Times New Roman" w:hAnsi="Times New Roman"/>
          <w:lang w:val="en-HK"/>
        </w:rPr>
      </w:pPr>
      <w:r w:rsidRPr="005869A6">
        <w:rPr>
          <w:rFonts w:ascii="Times New Roman" w:hAnsi="Times New Roman"/>
          <w:lang w:val="en-HK"/>
        </w:rPr>
        <w:t>The use of medical definitions of birth.</w:t>
      </w:r>
    </w:p>
    <w:p w14:paraId="2550AD0D" w14:textId="77777777" w:rsidR="000B7C36" w:rsidRPr="005869A6" w:rsidRDefault="000B7C36" w:rsidP="005869A6">
      <w:pPr>
        <w:numPr>
          <w:ilvl w:val="1"/>
          <w:numId w:val="2"/>
        </w:numPr>
        <w:spacing w:before="100" w:beforeAutospacing="1" w:after="100" w:afterAutospacing="1" w:line="360" w:lineRule="auto"/>
        <w:ind w:left="1440" w:hanging="360"/>
        <w:rPr>
          <w:rFonts w:ascii="Times New Roman" w:hAnsi="Times New Roman"/>
          <w:lang w:val="en-HK"/>
        </w:rPr>
      </w:pPr>
      <w:r w:rsidRPr="005869A6">
        <w:rPr>
          <w:rFonts w:ascii="Times New Roman" w:hAnsi="Times New Roman"/>
          <w:lang w:val="en-HK"/>
        </w:rPr>
        <w:t xml:space="preserve">The claim that </w:t>
      </w:r>
      <w:proofErr w:type="spellStart"/>
      <w:r w:rsidRPr="005869A6">
        <w:rPr>
          <w:rFonts w:ascii="Times New Roman" w:hAnsi="Times New Roman"/>
          <w:lang w:val="en-HK"/>
        </w:rPr>
        <w:t>gestatelings</w:t>
      </w:r>
      <w:proofErr w:type="spellEnd"/>
      <w:r w:rsidRPr="005869A6">
        <w:rPr>
          <w:rFonts w:ascii="Times New Roman" w:hAnsi="Times New Roman"/>
          <w:lang w:val="en-HK"/>
        </w:rPr>
        <w:t xml:space="preserve"> are newborns.</w:t>
      </w:r>
    </w:p>
    <w:p w14:paraId="230B89B1" w14:textId="77777777" w:rsidR="000B7C36" w:rsidRPr="005869A6" w:rsidRDefault="000B7C36" w:rsidP="005869A6">
      <w:pPr>
        <w:numPr>
          <w:ilvl w:val="1"/>
          <w:numId w:val="2"/>
        </w:numPr>
        <w:spacing w:before="100" w:beforeAutospacing="1" w:after="100" w:afterAutospacing="1" w:line="360" w:lineRule="auto"/>
        <w:ind w:left="1440" w:hanging="360"/>
        <w:rPr>
          <w:rFonts w:ascii="Times New Roman" w:hAnsi="Times New Roman"/>
          <w:lang w:val="en-HK"/>
        </w:rPr>
      </w:pPr>
      <w:r w:rsidRPr="005869A6">
        <w:rPr>
          <w:rFonts w:ascii="Times New Roman" w:hAnsi="Times New Roman"/>
          <w:lang w:val="en-HK"/>
        </w:rPr>
        <w:t xml:space="preserve">The moral relevance of distinctions between </w:t>
      </w:r>
      <w:proofErr w:type="spellStart"/>
      <w:r w:rsidRPr="005869A6">
        <w:rPr>
          <w:rFonts w:ascii="Times New Roman" w:hAnsi="Times New Roman"/>
          <w:lang w:val="en-HK"/>
        </w:rPr>
        <w:t>gestatelings</w:t>
      </w:r>
      <w:proofErr w:type="spellEnd"/>
      <w:r w:rsidRPr="005869A6">
        <w:rPr>
          <w:rFonts w:ascii="Times New Roman" w:hAnsi="Times New Roman"/>
          <w:lang w:val="en-HK"/>
        </w:rPr>
        <w:t xml:space="preserve"> and </w:t>
      </w:r>
      <w:proofErr w:type="spellStart"/>
      <w:r w:rsidRPr="005869A6">
        <w:rPr>
          <w:rFonts w:ascii="Times New Roman" w:hAnsi="Times New Roman"/>
          <w:lang w:val="en-HK"/>
        </w:rPr>
        <w:t>preterms</w:t>
      </w:r>
      <w:proofErr w:type="spellEnd"/>
      <w:r w:rsidRPr="005869A6">
        <w:rPr>
          <w:rFonts w:ascii="Times New Roman" w:hAnsi="Times New Roman"/>
          <w:lang w:val="en-HK"/>
        </w:rPr>
        <w:t>.</w:t>
      </w:r>
    </w:p>
    <w:p w14:paraId="04177097" w14:textId="1246F1D4" w:rsidR="009C41D1" w:rsidRPr="005869A6" w:rsidRDefault="000F4025" w:rsidP="005869A6">
      <w:pPr>
        <w:spacing w:before="100" w:beforeAutospacing="1" w:after="100" w:afterAutospacing="1" w:line="360" w:lineRule="auto"/>
        <w:outlineLvl w:val="2"/>
        <w:rPr>
          <w:rFonts w:ascii="Times New Roman" w:hAnsi="Times New Roman"/>
          <w:b/>
          <w:bCs/>
          <w:lang w:val="en-HK"/>
        </w:rPr>
      </w:pPr>
      <w:r w:rsidRPr="000F4025">
        <w:rPr>
          <w:rFonts w:ascii="Times New Roman" w:hAnsi="Times New Roman"/>
          <w:noProof/>
          <w:lang w:val="en-HK"/>
          <w14:ligatures w14:val="standardContextual"/>
        </w:rPr>
        <w:pict w14:anchorId="46B8027F">
          <v:rect id="_x0000_i1031" alt="" style="width:451.3pt;height:.05pt;mso-width-percent:0;mso-height-percent:0;mso-width-percent:0;mso-height-percent:0" o:hralign="center" o:hrstd="t" o:hr="t" fillcolor="#a0a0a0" stroked="f"/>
        </w:pict>
      </w:r>
    </w:p>
    <w:p w14:paraId="2901FD2C" w14:textId="218846F9" w:rsidR="000B7C36" w:rsidRPr="005869A6" w:rsidRDefault="000B7C36" w:rsidP="005869A6">
      <w:pPr>
        <w:spacing w:before="100" w:beforeAutospacing="1" w:after="100" w:afterAutospacing="1" w:line="360" w:lineRule="auto"/>
        <w:outlineLvl w:val="2"/>
        <w:rPr>
          <w:rFonts w:ascii="Times New Roman" w:hAnsi="Times New Roman"/>
          <w:b/>
          <w:bCs/>
          <w:lang w:val="en-HK"/>
        </w:rPr>
      </w:pPr>
      <w:r w:rsidRPr="005869A6">
        <w:rPr>
          <w:rFonts w:ascii="Times New Roman" w:hAnsi="Times New Roman"/>
          <w:b/>
          <w:bCs/>
          <w:lang w:val="en-HK"/>
        </w:rPr>
        <w:t xml:space="preserve">1. Birth and the </w:t>
      </w:r>
      <w:proofErr w:type="spellStart"/>
      <w:r w:rsidRPr="005869A6">
        <w:rPr>
          <w:rFonts w:ascii="Times New Roman" w:hAnsi="Times New Roman"/>
          <w:b/>
          <w:bCs/>
          <w:lang w:val="en-HK"/>
        </w:rPr>
        <w:t>Gestateling</w:t>
      </w:r>
      <w:proofErr w:type="spellEnd"/>
    </w:p>
    <w:p w14:paraId="4C5A532E" w14:textId="77777777" w:rsidR="000B7C36" w:rsidRPr="005869A6" w:rsidRDefault="000B7C36" w:rsidP="005869A6">
      <w:pPr>
        <w:spacing w:before="100" w:beforeAutospacing="1" w:after="100" w:afterAutospacing="1" w:line="360" w:lineRule="auto"/>
        <w:outlineLvl w:val="3"/>
        <w:rPr>
          <w:rFonts w:ascii="Times New Roman" w:hAnsi="Times New Roman"/>
          <w:b/>
          <w:bCs/>
          <w:lang w:val="en-HK"/>
        </w:rPr>
      </w:pPr>
      <w:r w:rsidRPr="005869A6">
        <w:rPr>
          <w:rFonts w:ascii="Times New Roman" w:hAnsi="Times New Roman"/>
          <w:b/>
          <w:bCs/>
          <w:lang w:val="en-HK"/>
        </w:rPr>
        <w:t>Key Arguments</w:t>
      </w:r>
    </w:p>
    <w:p w14:paraId="4035EF84" w14:textId="77777777" w:rsidR="000B7C36" w:rsidRPr="005869A6" w:rsidRDefault="000B7C36" w:rsidP="005869A6">
      <w:pPr>
        <w:numPr>
          <w:ilvl w:val="0"/>
          <w:numId w:val="3"/>
        </w:numPr>
        <w:spacing w:before="100" w:beforeAutospacing="1" w:after="100" w:afterAutospacing="1" w:line="360" w:lineRule="auto"/>
        <w:rPr>
          <w:rFonts w:ascii="Times New Roman" w:hAnsi="Times New Roman"/>
          <w:lang w:val="en-HK"/>
        </w:rPr>
      </w:pPr>
      <w:r w:rsidRPr="005869A6">
        <w:rPr>
          <w:rFonts w:ascii="Times New Roman" w:hAnsi="Times New Roman"/>
          <w:b/>
          <w:bCs/>
          <w:lang w:val="en-HK"/>
        </w:rPr>
        <w:t>Birth as a Dual Process</w:t>
      </w:r>
    </w:p>
    <w:p w14:paraId="703272B1" w14:textId="77777777" w:rsidR="000B7C36" w:rsidRPr="005869A6" w:rsidRDefault="000B7C36" w:rsidP="005869A6">
      <w:pPr>
        <w:spacing w:before="100" w:beforeAutospacing="1" w:after="100" w:afterAutospacing="1" w:line="360" w:lineRule="auto"/>
        <w:rPr>
          <w:rFonts w:ascii="Times New Roman" w:hAnsi="Times New Roman"/>
          <w:lang w:val="en-HK"/>
        </w:rPr>
      </w:pPr>
      <w:proofErr w:type="spellStart"/>
      <w:r w:rsidRPr="005869A6">
        <w:rPr>
          <w:rFonts w:ascii="Times New Roman" w:hAnsi="Times New Roman"/>
          <w:lang w:val="en-HK"/>
        </w:rPr>
        <w:t>Romanis</w:t>
      </w:r>
      <w:proofErr w:type="spellEnd"/>
      <w:r w:rsidRPr="005869A6">
        <w:rPr>
          <w:rFonts w:ascii="Times New Roman" w:hAnsi="Times New Roman"/>
          <w:lang w:val="en-HK"/>
        </w:rPr>
        <w:t xml:space="preserve"> argues that birth involves two distinct but traditionally synchronized events:</w:t>
      </w:r>
      <w:r w:rsidRPr="005869A6">
        <w:rPr>
          <w:rFonts w:ascii="Times New Roman" w:hAnsi="Times New Roman"/>
          <w:lang w:val="en-HK"/>
        </w:rPr>
        <w:br/>
        <w:t xml:space="preserve">a. </w:t>
      </w:r>
      <w:r w:rsidRPr="005869A6">
        <w:rPr>
          <w:rFonts w:ascii="Times New Roman" w:hAnsi="Times New Roman"/>
          <w:b/>
          <w:bCs/>
          <w:lang w:val="en-HK"/>
        </w:rPr>
        <w:t>Change in Location</w:t>
      </w:r>
      <w:r w:rsidRPr="005869A6">
        <w:rPr>
          <w:rFonts w:ascii="Times New Roman" w:hAnsi="Times New Roman"/>
          <w:lang w:val="en-HK"/>
        </w:rPr>
        <w:t>: The physical expulsion or extraction of the developing human entity from the maternal body.</w:t>
      </w:r>
      <w:r w:rsidRPr="005869A6">
        <w:rPr>
          <w:rFonts w:ascii="Times New Roman" w:hAnsi="Times New Roman"/>
          <w:lang w:val="en-HK"/>
        </w:rPr>
        <w:br/>
        <w:t xml:space="preserve">b. </w:t>
      </w:r>
      <w:r w:rsidRPr="005869A6">
        <w:rPr>
          <w:rFonts w:ascii="Times New Roman" w:hAnsi="Times New Roman"/>
          <w:b/>
          <w:bCs/>
          <w:lang w:val="en-HK"/>
        </w:rPr>
        <w:t>Biological Adaptations</w:t>
      </w:r>
      <w:r w:rsidRPr="005869A6">
        <w:rPr>
          <w:rFonts w:ascii="Times New Roman" w:hAnsi="Times New Roman"/>
          <w:lang w:val="en-HK"/>
        </w:rPr>
        <w:t>: Physiological changes enabling survival in an ex utero environment, such as lung clearance for breathing and the activation of the digestive system.</w:t>
      </w:r>
    </w:p>
    <w:p w14:paraId="5A66E50A" w14:textId="77777777" w:rsidR="000B7C36" w:rsidRPr="005869A6" w:rsidRDefault="000B7C36" w:rsidP="005869A6">
      <w:pPr>
        <w:spacing w:before="100" w:beforeAutospacing="1" w:after="100" w:afterAutospacing="1" w:line="360" w:lineRule="auto"/>
        <w:rPr>
          <w:rFonts w:ascii="Times New Roman" w:hAnsi="Times New Roman"/>
          <w:lang w:val="en-HK"/>
        </w:rPr>
      </w:pPr>
      <w:r w:rsidRPr="005869A6">
        <w:rPr>
          <w:rFonts w:ascii="Times New Roman" w:hAnsi="Times New Roman"/>
          <w:lang w:val="en-HK"/>
        </w:rPr>
        <w:t xml:space="preserve">Artificial wombs (AWs) demonstrate that these processes are not inherently simultaneous. </w:t>
      </w:r>
      <w:proofErr w:type="spellStart"/>
      <w:r w:rsidRPr="005869A6">
        <w:rPr>
          <w:rFonts w:ascii="Times New Roman" w:hAnsi="Times New Roman"/>
          <w:lang w:val="en-HK"/>
        </w:rPr>
        <w:t>Gestatelings</w:t>
      </w:r>
      <w:proofErr w:type="spellEnd"/>
      <w:r w:rsidRPr="005869A6">
        <w:rPr>
          <w:rFonts w:ascii="Times New Roman" w:hAnsi="Times New Roman"/>
          <w:lang w:val="en-HK"/>
        </w:rPr>
        <w:t xml:space="preserve"> complete only the change in location but remain dependent on AWs for biological functions, leaving the process of birth incomplete.</w:t>
      </w:r>
    </w:p>
    <w:p w14:paraId="386D8A53" w14:textId="77777777" w:rsidR="000B7C36" w:rsidRPr="005869A6" w:rsidRDefault="000B7C36" w:rsidP="005869A6">
      <w:pPr>
        <w:numPr>
          <w:ilvl w:val="0"/>
          <w:numId w:val="3"/>
        </w:numPr>
        <w:spacing w:before="100" w:beforeAutospacing="1" w:after="100" w:afterAutospacing="1" w:line="360" w:lineRule="auto"/>
        <w:rPr>
          <w:rFonts w:ascii="Times New Roman" w:hAnsi="Times New Roman"/>
          <w:lang w:val="en-HK"/>
        </w:rPr>
      </w:pPr>
      <w:r w:rsidRPr="005869A6">
        <w:rPr>
          <w:rFonts w:ascii="Times New Roman" w:hAnsi="Times New Roman"/>
          <w:b/>
          <w:bCs/>
          <w:lang w:val="en-HK"/>
        </w:rPr>
        <w:t>Critique of the WHO Definition of Live Birth</w:t>
      </w:r>
    </w:p>
    <w:p w14:paraId="5D6055E3" w14:textId="77777777" w:rsidR="000B7C36" w:rsidRPr="005869A6" w:rsidRDefault="000B7C36" w:rsidP="005869A6">
      <w:pPr>
        <w:spacing w:before="100" w:beforeAutospacing="1" w:after="100" w:afterAutospacing="1" w:line="360" w:lineRule="auto"/>
        <w:rPr>
          <w:rFonts w:ascii="Times New Roman" w:hAnsi="Times New Roman"/>
          <w:lang w:val="en-HK"/>
        </w:rPr>
      </w:pPr>
      <w:proofErr w:type="spellStart"/>
      <w:r w:rsidRPr="005869A6">
        <w:rPr>
          <w:rFonts w:ascii="Times New Roman" w:hAnsi="Times New Roman"/>
          <w:lang w:val="en-HK"/>
        </w:rPr>
        <w:lastRenderedPageBreak/>
        <w:t>Colgrove</w:t>
      </w:r>
      <w:proofErr w:type="spellEnd"/>
      <w:r w:rsidRPr="005869A6">
        <w:rPr>
          <w:rFonts w:ascii="Times New Roman" w:hAnsi="Times New Roman"/>
          <w:lang w:val="en-HK"/>
        </w:rPr>
        <w:t xml:space="preserve"> relies on the WHO definition of live birth, which emphasizes expulsion or extraction from the mother and signs of life, such as heartbeat or breathing:</w:t>
      </w:r>
    </w:p>
    <w:p w14:paraId="53CBC718" w14:textId="77777777" w:rsidR="000B7C36" w:rsidRPr="005869A6" w:rsidRDefault="000B7C36" w:rsidP="005869A6">
      <w:pPr>
        <w:spacing w:before="100" w:beforeAutospacing="1" w:after="100" w:afterAutospacing="1" w:line="360" w:lineRule="auto"/>
        <w:rPr>
          <w:rFonts w:ascii="Times New Roman" w:hAnsi="Times New Roman"/>
          <w:lang w:val="en-HK"/>
        </w:rPr>
      </w:pPr>
      <w:r w:rsidRPr="005869A6">
        <w:rPr>
          <w:rFonts w:ascii="Times New Roman" w:hAnsi="Times New Roman"/>
          <w:i/>
          <w:iCs/>
          <w:lang w:val="en-HK"/>
        </w:rPr>
        <w:t>“The complete expulsion or extraction from its mother of a product of conception, irrespective of the duration of the pregnancy, which after such separation, breathes or shows any other evidence of life.”</w:t>
      </w:r>
    </w:p>
    <w:p w14:paraId="4BA1D78F" w14:textId="77777777" w:rsidR="000B7C36" w:rsidRPr="005869A6" w:rsidRDefault="000B7C36" w:rsidP="005869A6">
      <w:pPr>
        <w:spacing w:before="100" w:beforeAutospacing="1" w:after="100" w:afterAutospacing="1" w:line="360" w:lineRule="auto"/>
        <w:rPr>
          <w:rFonts w:ascii="Times New Roman" w:hAnsi="Times New Roman"/>
          <w:lang w:val="en-HK"/>
        </w:rPr>
      </w:pPr>
      <w:proofErr w:type="spellStart"/>
      <w:r w:rsidRPr="005869A6">
        <w:rPr>
          <w:rFonts w:ascii="Times New Roman" w:hAnsi="Times New Roman"/>
          <w:lang w:val="en-HK"/>
        </w:rPr>
        <w:t>Romanis</w:t>
      </w:r>
      <w:proofErr w:type="spellEnd"/>
      <w:r w:rsidRPr="005869A6">
        <w:rPr>
          <w:rFonts w:ascii="Times New Roman" w:hAnsi="Times New Roman"/>
          <w:lang w:val="en-HK"/>
        </w:rPr>
        <w:t xml:space="preserve"> critiques this </w:t>
      </w:r>
      <w:r w:rsidRPr="005869A6">
        <w:rPr>
          <w:rFonts w:ascii="Times New Roman" w:hAnsi="Times New Roman"/>
          <w:b/>
          <w:bCs/>
          <w:lang w:val="en-HK"/>
        </w:rPr>
        <w:t>as overly simplistic</w:t>
      </w:r>
      <w:r w:rsidRPr="005869A6">
        <w:rPr>
          <w:rFonts w:ascii="Times New Roman" w:hAnsi="Times New Roman"/>
          <w:lang w:val="en-HK"/>
        </w:rPr>
        <w:t xml:space="preserve">, conflating physical removal with the full process of birth. She asserts that </w:t>
      </w:r>
      <w:proofErr w:type="spellStart"/>
      <w:r w:rsidRPr="005869A6">
        <w:rPr>
          <w:rFonts w:ascii="Times New Roman" w:hAnsi="Times New Roman"/>
          <w:lang w:val="en-HK"/>
        </w:rPr>
        <w:t>gestatelings</w:t>
      </w:r>
      <w:proofErr w:type="spellEnd"/>
      <w:r w:rsidRPr="005869A6">
        <w:rPr>
          <w:rFonts w:ascii="Times New Roman" w:hAnsi="Times New Roman"/>
          <w:lang w:val="en-HK"/>
        </w:rPr>
        <w:t>, while geographically removed, do not undergo the biological adaptations required for birth completion.</w:t>
      </w:r>
    </w:p>
    <w:p w14:paraId="1AD75BBF" w14:textId="77777777" w:rsidR="000B7C36" w:rsidRPr="005869A6" w:rsidRDefault="000B7C36" w:rsidP="005869A6">
      <w:pPr>
        <w:numPr>
          <w:ilvl w:val="0"/>
          <w:numId w:val="3"/>
        </w:numPr>
        <w:spacing w:before="100" w:beforeAutospacing="1" w:after="100" w:afterAutospacing="1" w:line="360" w:lineRule="auto"/>
        <w:rPr>
          <w:rFonts w:ascii="Times New Roman" w:hAnsi="Times New Roman"/>
          <w:lang w:val="en-HK"/>
        </w:rPr>
      </w:pPr>
      <w:r w:rsidRPr="005869A6">
        <w:rPr>
          <w:rFonts w:ascii="Times New Roman" w:hAnsi="Times New Roman"/>
          <w:b/>
          <w:bCs/>
          <w:lang w:val="en-HK"/>
        </w:rPr>
        <w:t>Partial Ectogenesis as Continued Gestation</w:t>
      </w:r>
    </w:p>
    <w:p w14:paraId="52E77D36" w14:textId="77777777" w:rsidR="000B7C36" w:rsidRPr="005869A6" w:rsidRDefault="000B7C36" w:rsidP="005869A6">
      <w:pPr>
        <w:spacing w:before="100" w:beforeAutospacing="1" w:after="100" w:afterAutospacing="1" w:line="360" w:lineRule="auto"/>
        <w:rPr>
          <w:rFonts w:ascii="Times New Roman" w:hAnsi="Times New Roman"/>
          <w:lang w:val="en-HK"/>
        </w:rPr>
      </w:pPr>
      <w:r w:rsidRPr="005869A6">
        <w:rPr>
          <w:rFonts w:ascii="Times New Roman" w:hAnsi="Times New Roman"/>
          <w:lang w:val="en-HK"/>
        </w:rPr>
        <w:t xml:space="preserve">AWs function as an extension of the uterine environment, treating </w:t>
      </w:r>
      <w:proofErr w:type="spellStart"/>
      <w:r w:rsidRPr="005869A6">
        <w:rPr>
          <w:rFonts w:ascii="Times New Roman" w:hAnsi="Times New Roman"/>
          <w:lang w:val="en-HK"/>
        </w:rPr>
        <w:t>gestatelings</w:t>
      </w:r>
      <w:proofErr w:type="spellEnd"/>
      <w:r w:rsidRPr="005869A6">
        <w:rPr>
          <w:rFonts w:ascii="Times New Roman" w:hAnsi="Times New Roman"/>
          <w:lang w:val="en-HK"/>
        </w:rPr>
        <w:t xml:space="preserve"> as </w:t>
      </w:r>
      <w:proofErr w:type="spellStart"/>
      <w:r w:rsidRPr="005869A6">
        <w:rPr>
          <w:rFonts w:ascii="Times New Roman" w:hAnsi="Times New Roman"/>
          <w:lang w:val="en-HK"/>
        </w:rPr>
        <w:t>fetuses</w:t>
      </w:r>
      <w:proofErr w:type="spellEnd"/>
      <w:r w:rsidRPr="005869A6">
        <w:rPr>
          <w:rFonts w:ascii="Times New Roman" w:hAnsi="Times New Roman"/>
          <w:lang w:val="en-HK"/>
        </w:rPr>
        <w:t xml:space="preserve"> rather than neonates.</w:t>
      </w:r>
    </w:p>
    <w:p w14:paraId="15BB5DC2" w14:textId="77777777" w:rsidR="000B7C36" w:rsidRPr="005869A6" w:rsidRDefault="000B7C36" w:rsidP="005869A6">
      <w:pPr>
        <w:spacing w:before="100" w:beforeAutospacing="1" w:after="100" w:afterAutospacing="1" w:line="360" w:lineRule="auto"/>
        <w:rPr>
          <w:rFonts w:ascii="Times New Roman" w:hAnsi="Times New Roman"/>
          <w:lang w:val="en-HK"/>
        </w:rPr>
      </w:pPr>
      <w:r w:rsidRPr="005869A6">
        <w:rPr>
          <w:rFonts w:ascii="Times New Roman" w:hAnsi="Times New Roman"/>
          <w:lang w:val="en-HK"/>
        </w:rPr>
        <w:t xml:space="preserve">This principle aligns with </w:t>
      </w:r>
      <w:r w:rsidRPr="005869A6">
        <w:rPr>
          <w:rFonts w:ascii="Times New Roman" w:hAnsi="Times New Roman"/>
          <w:i/>
          <w:iCs/>
          <w:lang w:val="en-HK"/>
        </w:rPr>
        <w:t>EVE Therapy</w:t>
      </w:r>
      <w:r w:rsidRPr="005869A6">
        <w:rPr>
          <w:rFonts w:ascii="Times New Roman" w:hAnsi="Times New Roman"/>
          <w:lang w:val="en-HK"/>
        </w:rPr>
        <w:t xml:space="preserve">, a form of AW technology explicitly designed to avoid treating </w:t>
      </w:r>
      <w:proofErr w:type="spellStart"/>
      <w:r w:rsidRPr="005869A6">
        <w:rPr>
          <w:rFonts w:ascii="Times New Roman" w:hAnsi="Times New Roman"/>
          <w:lang w:val="en-HK"/>
        </w:rPr>
        <w:t>gestatelings</w:t>
      </w:r>
      <w:proofErr w:type="spellEnd"/>
      <w:r w:rsidRPr="005869A6">
        <w:rPr>
          <w:rFonts w:ascii="Times New Roman" w:hAnsi="Times New Roman"/>
          <w:lang w:val="en-HK"/>
        </w:rPr>
        <w:t xml:space="preserve"> as newborns by bypassing pulmonary gas exchange.</w:t>
      </w:r>
    </w:p>
    <w:p w14:paraId="5008867C" w14:textId="77777777" w:rsidR="000B7C36" w:rsidRPr="005869A6" w:rsidRDefault="000F4025" w:rsidP="005869A6">
      <w:pPr>
        <w:spacing w:line="360" w:lineRule="auto"/>
        <w:rPr>
          <w:rFonts w:ascii="Times New Roman" w:hAnsi="Times New Roman"/>
          <w:lang w:val="en-HK"/>
        </w:rPr>
      </w:pPr>
      <w:r w:rsidRPr="000F4025">
        <w:rPr>
          <w:rFonts w:ascii="Times New Roman" w:hAnsi="Times New Roman"/>
          <w:noProof/>
          <w:lang w:val="en-HK"/>
          <w14:ligatures w14:val="standardContextual"/>
        </w:rPr>
        <w:pict w14:anchorId="78EA9C42">
          <v:rect id="_x0000_i1030" alt="" style="width:451.3pt;height:.05pt;mso-width-percent:0;mso-height-percent:0;mso-width-percent:0;mso-height-percent:0" o:hralign="center" o:hrstd="t" o:hr="t" fillcolor="#a0a0a0" stroked="f"/>
        </w:pict>
      </w:r>
    </w:p>
    <w:p w14:paraId="721C26EC" w14:textId="77777777" w:rsidR="000B7C36" w:rsidRPr="005869A6" w:rsidRDefault="000B7C36" w:rsidP="005869A6">
      <w:pPr>
        <w:spacing w:before="100" w:beforeAutospacing="1" w:after="100" w:afterAutospacing="1" w:line="360" w:lineRule="auto"/>
        <w:outlineLvl w:val="3"/>
        <w:rPr>
          <w:rFonts w:ascii="Times New Roman" w:hAnsi="Times New Roman"/>
          <w:b/>
          <w:bCs/>
          <w:lang w:val="en-HK"/>
        </w:rPr>
      </w:pPr>
      <w:r w:rsidRPr="005869A6">
        <w:rPr>
          <w:rFonts w:ascii="Times New Roman" w:hAnsi="Times New Roman"/>
          <w:b/>
          <w:bCs/>
          <w:lang w:val="en-HK"/>
        </w:rPr>
        <w:t>Supporting Evidence and Scholarly Perspectives</w:t>
      </w:r>
    </w:p>
    <w:p w14:paraId="3D0E30CF" w14:textId="77777777" w:rsidR="000B7C36" w:rsidRPr="005869A6" w:rsidRDefault="000B7C36" w:rsidP="005869A6">
      <w:pPr>
        <w:spacing w:before="100" w:beforeAutospacing="1" w:after="100" w:afterAutospacing="1" w:line="360" w:lineRule="auto"/>
        <w:rPr>
          <w:rFonts w:ascii="Times New Roman" w:hAnsi="Times New Roman"/>
          <w:lang w:val="en-HK"/>
        </w:rPr>
      </w:pPr>
      <w:r w:rsidRPr="005869A6">
        <w:rPr>
          <w:rFonts w:ascii="Times New Roman" w:hAnsi="Times New Roman"/>
          <w:b/>
          <w:bCs/>
          <w:lang w:val="en-HK"/>
        </w:rPr>
        <w:t>Greasley’s Insight</w:t>
      </w:r>
      <w:r w:rsidRPr="005869A6">
        <w:rPr>
          <w:rFonts w:ascii="Times New Roman" w:hAnsi="Times New Roman"/>
          <w:lang w:val="en-HK"/>
        </w:rPr>
        <w:t>:</w:t>
      </w:r>
    </w:p>
    <w:p w14:paraId="64733F74" w14:textId="77777777" w:rsidR="000B7C36" w:rsidRPr="005869A6" w:rsidRDefault="000B7C36" w:rsidP="005869A6">
      <w:pPr>
        <w:spacing w:before="100" w:beforeAutospacing="1" w:after="100" w:afterAutospacing="1" w:line="360" w:lineRule="auto"/>
        <w:rPr>
          <w:rFonts w:ascii="Times New Roman" w:hAnsi="Times New Roman"/>
          <w:lang w:val="en-HK"/>
        </w:rPr>
      </w:pPr>
      <w:r w:rsidRPr="005869A6">
        <w:rPr>
          <w:rFonts w:ascii="Times New Roman" w:hAnsi="Times New Roman"/>
          <w:lang w:val="en-HK"/>
        </w:rPr>
        <w:t xml:space="preserve">Greasley emphasizes that meaningful birth involves physiological adaptations like lung function and environmental responsiveness, neither of which </w:t>
      </w:r>
      <w:proofErr w:type="spellStart"/>
      <w:r w:rsidRPr="005869A6">
        <w:rPr>
          <w:rFonts w:ascii="Times New Roman" w:hAnsi="Times New Roman"/>
          <w:lang w:val="en-HK"/>
        </w:rPr>
        <w:t>gestatelings</w:t>
      </w:r>
      <w:proofErr w:type="spellEnd"/>
      <w:r w:rsidRPr="005869A6">
        <w:rPr>
          <w:rFonts w:ascii="Times New Roman" w:hAnsi="Times New Roman"/>
          <w:lang w:val="en-HK"/>
        </w:rPr>
        <w:t xml:space="preserve"> achieve within AWs.</w:t>
      </w:r>
    </w:p>
    <w:p w14:paraId="34561F35" w14:textId="77777777" w:rsidR="000B7C36" w:rsidRPr="005869A6" w:rsidRDefault="000B7C36" w:rsidP="005869A6">
      <w:pPr>
        <w:spacing w:before="100" w:beforeAutospacing="1" w:after="100" w:afterAutospacing="1" w:line="360" w:lineRule="auto"/>
        <w:rPr>
          <w:rFonts w:ascii="Times New Roman" w:hAnsi="Times New Roman"/>
          <w:lang w:val="en-HK"/>
        </w:rPr>
      </w:pPr>
      <w:proofErr w:type="spellStart"/>
      <w:r w:rsidRPr="005869A6">
        <w:rPr>
          <w:rFonts w:ascii="Times New Roman" w:hAnsi="Times New Roman"/>
          <w:b/>
          <w:bCs/>
          <w:lang w:val="en-HK"/>
        </w:rPr>
        <w:t>Romanis</w:t>
      </w:r>
      <w:proofErr w:type="spellEnd"/>
      <w:r w:rsidRPr="005869A6">
        <w:rPr>
          <w:rFonts w:ascii="Times New Roman" w:hAnsi="Times New Roman"/>
          <w:b/>
          <w:bCs/>
          <w:lang w:val="en-HK"/>
        </w:rPr>
        <w:t xml:space="preserve">’ Rebuttal to </w:t>
      </w:r>
      <w:proofErr w:type="spellStart"/>
      <w:r w:rsidRPr="005869A6">
        <w:rPr>
          <w:rFonts w:ascii="Times New Roman" w:hAnsi="Times New Roman"/>
          <w:b/>
          <w:bCs/>
          <w:lang w:val="en-HK"/>
        </w:rPr>
        <w:t>Colgrove</w:t>
      </w:r>
      <w:proofErr w:type="spellEnd"/>
      <w:r w:rsidRPr="005869A6">
        <w:rPr>
          <w:rFonts w:ascii="Times New Roman" w:hAnsi="Times New Roman"/>
          <w:lang w:val="en-HK"/>
        </w:rPr>
        <w:t>:</w:t>
      </w:r>
    </w:p>
    <w:p w14:paraId="66F7F477" w14:textId="77777777" w:rsidR="000B7C36" w:rsidRPr="005869A6" w:rsidRDefault="000B7C36" w:rsidP="005869A6">
      <w:pPr>
        <w:spacing w:before="100" w:beforeAutospacing="1" w:after="100" w:afterAutospacing="1" w:line="360" w:lineRule="auto"/>
        <w:rPr>
          <w:rFonts w:ascii="Times New Roman" w:hAnsi="Times New Roman"/>
          <w:lang w:val="en-HK"/>
        </w:rPr>
      </w:pPr>
      <w:proofErr w:type="spellStart"/>
      <w:r w:rsidRPr="005869A6">
        <w:rPr>
          <w:rFonts w:ascii="Times New Roman" w:hAnsi="Times New Roman"/>
          <w:lang w:val="en-HK"/>
        </w:rPr>
        <w:t>Romanis</w:t>
      </w:r>
      <w:proofErr w:type="spellEnd"/>
      <w:r w:rsidRPr="005869A6">
        <w:rPr>
          <w:rFonts w:ascii="Times New Roman" w:hAnsi="Times New Roman"/>
          <w:lang w:val="en-HK"/>
        </w:rPr>
        <w:t xml:space="preserve"> critiques </w:t>
      </w:r>
      <w:proofErr w:type="spellStart"/>
      <w:r w:rsidRPr="005869A6">
        <w:rPr>
          <w:rFonts w:ascii="Times New Roman" w:hAnsi="Times New Roman"/>
          <w:lang w:val="en-HK"/>
        </w:rPr>
        <w:t>Colgrove</w:t>
      </w:r>
      <w:proofErr w:type="spellEnd"/>
      <w:r w:rsidRPr="005869A6">
        <w:rPr>
          <w:rFonts w:ascii="Times New Roman" w:hAnsi="Times New Roman"/>
          <w:lang w:val="en-HK"/>
        </w:rPr>
        <w:t xml:space="preserve"> for reducing birth to a binary concept, arguing that his reliance on physical removal oversimplifies the biological complexities of birth.</w:t>
      </w:r>
    </w:p>
    <w:p w14:paraId="516A6C9F" w14:textId="77777777" w:rsidR="000B7C36" w:rsidRPr="005869A6" w:rsidRDefault="000F4025" w:rsidP="005869A6">
      <w:pPr>
        <w:spacing w:line="360" w:lineRule="auto"/>
        <w:rPr>
          <w:rFonts w:ascii="Times New Roman" w:hAnsi="Times New Roman"/>
          <w:lang w:val="en-HK"/>
        </w:rPr>
      </w:pPr>
      <w:r w:rsidRPr="000F4025">
        <w:rPr>
          <w:rFonts w:ascii="Times New Roman" w:hAnsi="Times New Roman"/>
          <w:noProof/>
          <w:lang w:val="en-HK"/>
          <w14:ligatures w14:val="standardContextual"/>
        </w:rPr>
        <w:pict w14:anchorId="5B79999E">
          <v:rect id="_x0000_i1029" alt="" style="width:451.3pt;height:.05pt;mso-width-percent:0;mso-height-percent:0;mso-width-percent:0;mso-height-percent:0" o:hralign="center" o:hrstd="t" o:hr="t" fillcolor="#a0a0a0" stroked="f"/>
        </w:pict>
      </w:r>
    </w:p>
    <w:p w14:paraId="7AD5DF1C" w14:textId="77777777" w:rsidR="000B7C36" w:rsidRPr="005869A6" w:rsidRDefault="000B7C36" w:rsidP="005869A6">
      <w:pPr>
        <w:spacing w:before="100" w:beforeAutospacing="1" w:after="100" w:afterAutospacing="1" w:line="360" w:lineRule="auto"/>
        <w:outlineLvl w:val="2"/>
        <w:rPr>
          <w:rFonts w:ascii="Times New Roman" w:hAnsi="Times New Roman"/>
          <w:b/>
          <w:bCs/>
          <w:lang w:val="en-HK"/>
        </w:rPr>
      </w:pPr>
      <w:r w:rsidRPr="005869A6">
        <w:rPr>
          <w:rFonts w:ascii="Times New Roman" w:hAnsi="Times New Roman"/>
          <w:b/>
          <w:bCs/>
          <w:lang w:val="en-HK"/>
        </w:rPr>
        <w:t>2. The Exercise of Independent Life</w:t>
      </w:r>
    </w:p>
    <w:p w14:paraId="79DD1CB8" w14:textId="77777777" w:rsidR="000B7C36" w:rsidRPr="005869A6" w:rsidRDefault="000B7C36" w:rsidP="005869A6">
      <w:pPr>
        <w:spacing w:before="100" w:beforeAutospacing="1" w:after="100" w:afterAutospacing="1" w:line="360" w:lineRule="auto"/>
        <w:outlineLvl w:val="3"/>
        <w:rPr>
          <w:rFonts w:ascii="Times New Roman" w:hAnsi="Times New Roman"/>
          <w:b/>
          <w:bCs/>
          <w:lang w:val="en-HK"/>
        </w:rPr>
      </w:pPr>
      <w:r w:rsidRPr="005869A6">
        <w:rPr>
          <w:rFonts w:ascii="Times New Roman" w:hAnsi="Times New Roman"/>
          <w:b/>
          <w:bCs/>
          <w:lang w:val="en-HK"/>
        </w:rPr>
        <w:lastRenderedPageBreak/>
        <w:t>Key Arguments</w:t>
      </w:r>
    </w:p>
    <w:p w14:paraId="32A3C019" w14:textId="77777777" w:rsidR="000B7C36" w:rsidRPr="005869A6" w:rsidRDefault="000B7C36" w:rsidP="005869A6">
      <w:pPr>
        <w:numPr>
          <w:ilvl w:val="0"/>
          <w:numId w:val="5"/>
        </w:numPr>
        <w:spacing w:before="100" w:beforeAutospacing="1" w:after="100" w:afterAutospacing="1" w:line="360" w:lineRule="auto"/>
        <w:rPr>
          <w:rFonts w:ascii="Times New Roman" w:hAnsi="Times New Roman"/>
          <w:lang w:val="en-HK"/>
        </w:rPr>
      </w:pPr>
      <w:r w:rsidRPr="005869A6">
        <w:rPr>
          <w:rFonts w:ascii="Times New Roman" w:hAnsi="Times New Roman"/>
          <w:b/>
          <w:bCs/>
          <w:lang w:val="en-HK"/>
        </w:rPr>
        <w:t>Independent Capacity for Life</w:t>
      </w:r>
    </w:p>
    <w:p w14:paraId="4F0D3F4C" w14:textId="77777777" w:rsidR="000B7C36" w:rsidRPr="005869A6" w:rsidRDefault="000B7C36" w:rsidP="005869A6">
      <w:pPr>
        <w:spacing w:before="100" w:beforeAutospacing="1" w:after="100" w:afterAutospacing="1" w:line="360" w:lineRule="auto"/>
        <w:rPr>
          <w:rFonts w:ascii="Times New Roman" w:hAnsi="Times New Roman"/>
          <w:lang w:val="en-HK"/>
        </w:rPr>
      </w:pPr>
      <w:proofErr w:type="spellStart"/>
      <w:r w:rsidRPr="005869A6">
        <w:rPr>
          <w:rFonts w:ascii="Times New Roman" w:hAnsi="Times New Roman"/>
          <w:lang w:val="en-HK"/>
        </w:rPr>
        <w:t>Romanis</w:t>
      </w:r>
      <w:proofErr w:type="spellEnd"/>
      <w:r w:rsidRPr="005869A6">
        <w:rPr>
          <w:rFonts w:ascii="Times New Roman" w:hAnsi="Times New Roman"/>
          <w:lang w:val="en-HK"/>
        </w:rPr>
        <w:t xml:space="preserve"> asserts that a defining feature of newborns is their ability to exercise independent life functions, even with medical support:</w:t>
      </w:r>
    </w:p>
    <w:p w14:paraId="4A4213A3" w14:textId="77777777" w:rsidR="000B7C36" w:rsidRPr="005869A6" w:rsidRDefault="000B7C36" w:rsidP="005869A6">
      <w:pPr>
        <w:numPr>
          <w:ilvl w:val="2"/>
          <w:numId w:val="5"/>
        </w:numPr>
        <w:spacing w:before="100" w:beforeAutospacing="1" w:after="100" w:afterAutospacing="1" w:line="360" w:lineRule="auto"/>
        <w:rPr>
          <w:rFonts w:ascii="Times New Roman" w:hAnsi="Times New Roman"/>
          <w:lang w:val="en-HK"/>
        </w:rPr>
      </w:pPr>
      <w:r w:rsidRPr="005869A6">
        <w:rPr>
          <w:rFonts w:ascii="Times New Roman" w:hAnsi="Times New Roman"/>
          <w:b/>
          <w:bCs/>
          <w:lang w:val="en-HK"/>
        </w:rPr>
        <w:t>Newborns</w:t>
      </w:r>
      <w:r w:rsidRPr="005869A6">
        <w:rPr>
          <w:rFonts w:ascii="Times New Roman" w:hAnsi="Times New Roman"/>
          <w:lang w:val="en-HK"/>
        </w:rPr>
        <w:t>: Require NIC but demonstrate some physiological independence, such as breathing or limited self-regulation.</w:t>
      </w:r>
    </w:p>
    <w:p w14:paraId="63F82390" w14:textId="77777777" w:rsidR="000B7C36" w:rsidRPr="005869A6" w:rsidRDefault="000B7C36" w:rsidP="005869A6">
      <w:pPr>
        <w:numPr>
          <w:ilvl w:val="2"/>
          <w:numId w:val="5"/>
        </w:numPr>
        <w:spacing w:before="100" w:beforeAutospacing="1" w:after="100" w:afterAutospacing="1" w:line="360" w:lineRule="auto"/>
        <w:rPr>
          <w:rFonts w:ascii="Times New Roman" w:hAnsi="Times New Roman"/>
          <w:lang w:val="en-HK"/>
        </w:rPr>
      </w:pPr>
      <w:proofErr w:type="spellStart"/>
      <w:r w:rsidRPr="005869A6">
        <w:rPr>
          <w:rFonts w:ascii="Times New Roman" w:hAnsi="Times New Roman"/>
          <w:b/>
          <w:bCs/>
          <w:lang w:val="en-HK"/>
        </w:rPr>
        <w:t>Gestatelings</w:t>
      </w:r>
      <w:proofErr w:type="spellEnd"/>
      <w:r w:rsidRPr="005869A6">
        <w:rPr>
          <w:rFonts w:ascii="Times New Roman" w:hAnsi="Times New Roman"/>
          <w:lang w:val="en-HK"/>
        </w:rPr>
        <w:t>: Remain fully dependent on AWs for all life-sustaining functions, including oxygenation and waste removal.</w:t>
      </w:r>
    </w:p>
    <w:p w14:paraId="417932DD" w14:textId="77777777" w:rsidR="000B7C36" w:rsidRPr="005869A6" w:rsidRDefault="000B7C36" w:rsidP="005869A6">
      <w:pPr>
        <w:numPr>
          <w:ilvl w:val="0"/>
          <w:numId w:val="5"/>
        </w:numPr>
        <w:spacing w:before="100" w:beforeAutospacing="1" w:after="100" w:afterAutospacing="1" w:line="360" w:lineRule="auto"/>
        <w:rPr>
          <w:rFonts w:ascii="Times New Roman" w:hAnsi="Times New Roman"/>
          <w:lang w:val="en-HK"/>
        </w:rPr>
      </w:pPr>
      <w:r w:rsidRPr="005869A6">
        <w:rPr>
          <w:rFonts w:ascii="Times New Roman" w:hAnsi="Times New Roman"/>
          <w:b/>
          <w:bCs/>
          <w:lang w:val="en-HK"/>
        </w:rPr>
        <w:t>Breathing as a Legal Marker</w:t>
      </w:r>
    </w:p>
    <w:p w14:paraId="61A1232C" w14:textId="77777777" w:rsidR="000B7C36" w:rsidRPr="005869A6" w:rsidRDefault="000B7C36" w:rsidP="005869A6">
      <w:pPr>
        <w:spacing w:before="100" w:beforeAutospacing="1" w:after="100" w:afterAutospacing="1" w:line="360" w:lineRule="auto"/>
        <w:rPr>
          <w:rFonts w:ascii="Times New Roman" w:hAnsi="Times New Roman"/>
          <w:lang w:val="en-HK"/>
        </w:rPr>
      </w:pPr>
      <w:proofErr w:type="spellStart"/>
      <w:r w:rsidRPr="005869A6">
        <w:rPr>
          <w:rFonts w:ascii="Times New Roman" w:hAnsi="Times New Roman"/>
          <w:lang w:val="en-HK"/>
        </w:rPr>
        <w:t>Romanis</w:t>
      </w:r>
      <w:proofErr w:type="spellEnd"/>
      <w:r w:rsidRPr="005869A6">
        <w:rPr>
          <w:rFonts w:ascii="Times New Roman" w:hAnsi="Times New Roman"/>
          <w:lang w:val="en-HK"/>
        </w:rPr>
        <w:t xml:space="preserve"> references legal principles that emphasize breathing, even when assisted, as evidence of independent life. For example:</w:t>
      </w:r>
    </w:p>
    <w:p w14:paraId="7DCF357C" w14:textId="77777777" w:rsidR="000B7C36" w:rsidRPr="005869A6" w:rsidRDefault="000B7C36" w:rsidP="005869A6">
      <w:pPr>
        <w:spacing w:before="100" w:beforeAutospacing="1" w:after="100" w:afterAutospacing="1" w:line="360" w:lineRule="auto"/>
        <w:rPr>
          <w:rFonts w:ascii="Times New Roman" w:hAnsi="Times New Roman"/>
          <w:lang w:val="en-HK"/>
        </w:rPr>
      </w:pPr>
      <w:r w:rsidRPr="005869A6">
        <w:rPr>
          <w:rFonts w:ascii="Times New Roman" w:hAnsi="Times New Roman"/>
          <w:i/>
          <w:iCs/>
          <w:lang w:val="en-HK"/>
        </w:rPr>
        <w:t xml:space="preserve">R v </w:t>
      </w:r>
      <w:proofErr w:type="spellStart"/>
      <w:r w:rsidRPr="005869A6">
        <w:rPr>
          <w:rFonts w:ascii="Times New Roman" w:hAnsi="Times New Roman"/>
          <w:i/>
          <w:iCs/>
          <w:lang w:val="en-HK"/>
        </w:rPr>
        <w:t>Iby</w:t>
      </w:r>
      <w:proofErr w:type="spellEnd"/>
      <w:r w:rsidRPr="005869A6">
        <w:rPr>
          <w:rFonts w:ascii="Times New Roman" w:hAnsi="Times New Roman"/>
          <w:i/>
          <w:iCs/>
          <w:lang w:val="en-HK"/>
        </w:rPr>
        <w:t xml:space="preserve"> (2005)</w:t>
      </w:r>
      <w:r w:rsidRPr="005869A6">
        <w:rPr>
          <w:rFonts w:ascii="Times New Roman" w:hAnsi="Times New Roman"/>
          <w:lang w:val="en-HK"/>
        </w:rPr>
        <w:t xml:space="preserve">: The Australian court established that being "born alive" requires indicia of independent life, such as breathing. </w:t>
      </w:r>
      <w:proofErr w:type="spellStart"/>
      <w:r w:rsidRPr="005869A6">
        <w:rPr>
          <w:rFonts w:ascii="Times New Roman" w:hAnsi="Times New Roman"/>
          <w:lang w:val="en-HK"/>
        </w:rPr>
        <w:t>Gestatelings</w:t>
      </w:r>
      <w:proofErr w:type="spellEnd"/>
      <w:r w:rsidRPr="005869A6">
        <w:rPr>
          <w:rFonts w:ascii="Times New Roman" w:hAnsi="Times New Roman"/>
          <w:lang w:val="en-HK"/>
        </w:rPr>
        <w:t>, lacking such functions, fail this legal test of independent life.</w:t>
      </w:r>
    </w:p>
    <w:p w14:paraId="1143C279" w14:textId="77777777" w:rsidR="000B7C36" w:rsidRPr="005869A6" w:rsidRDefault="000B7C36" w:rsidP="005869A6">
      <w:pPr>
        <w:numPr>
          <w:ilvl w:val="0"/>
          <w:numId w:val="5"/>
        </w:numPr>
        <w:spacing w:before="100" w:beforeAutospacing="1" w:after="100" w:afterAutospacing="1" w:line="360" w:lineRule="auto"/>
        <w:rPr>
          <w:rFonts w:ascii="Times New Roman" w:hAnsi="Times New Roman"/>
          <w:lang w:val="en-HK"/>
        </w:rPr>
      </w:pPr>
      <w:r w:rsidRPr="005869A6">
        <w:rPr>
          <w:rFonts w:ascii="Times New Roman" w:hAnsi="Times New Roman"/>
          <w:b/>
          <w:bCs/>
          <w:lang w:val="en-HK"/>
        </w:rPr>
        <w:t>Environmental Interaction</w:t>
      </w:r>
    </w:p>
    <w:p w14:paraId="6F884923" w14:textId="77777777" w:rsidR="000B7C36" w:rsidRPr="005869A6" w:rsidRDefault="000B7C36" w:rsidP="005869A6">
      <w:pPr>
        <w:spacing w:before="100" w:beforeAutospacing="1" w:after="100" w:afterAutospacing="1" w:line="360" w:lineRule="auto"/>
        <w:rPr>
          <w:rFonts w:ascii="Times New Roman" w:hAnsi="Times New Roman"/>
          <w:lang w:val="en-HK"/>
        </w:rPr>
      </w:pPr>
      <w:proofErr w:type="spellStart"/>
      <w:r w:rsidRPr="005869A6">
        <w:rPr>
          <w:rFonts w:ascii="Times New Roman" w:hAnsi="Times New Roman"/>
          <w:lang w:val="en-HK"/>
        </w:rPr>
        <w:t>Gestatelings</w:t>
      </w:r>
      <w:proofErr w:type="spellEnd"/>
      <w:r w:rsidRPr="005869A6">
        <w:rPr>
          <w:rFonts w:ascii="Times New Roman" w:hAnsi="Times New Roman"/>
          <w:lang w:val="en-HK"/>
        </w:rPr>
        <w:t xml:space="preserve"> are isolated within AWs, precluding any interaction with external stimuli or human contact.</w:t>
      </w:r>
    </w:p>
    <w:p w14:paraId="5A6AB1DC" w14:textId="1D2B0D4D" w:rsidR="000B7C36" w:rsidRPr="005869A6" w:rsidRDefault="000B7C36" w:rsidP="005869A6">
      <w:pPr>
        <w:spacing w:before="100" w:beforeAutospacing="1" w:after="100" w:afterAutospacing="1" w:line="360" w:lineRule="auto"/>
        <w:rPr>
          <w:rFonts w:ascii="Times New Roman" w:hAnsi="Times New Roman"/>
          <w:lang w:val="en-HK"/>
        </w:rPr>
      </w:pPr>
      <w:r w:rsidRPr="005869A6">
        <w:rPr>
          <w:rFonts w:ascii="Times New Roman" w:hAnsi="Times New Roman"/>
          <w:lang w:val="en-HK"/>
        </w:rPr>
        <w:t xml:space="preserve">Greasley highlights </w:t>
      </w:r>
      <w:proofErr w:type="spellStart"/>
      <w:r w:rsidRPr="005869A6">
        <w:rPr>
          <w:rFonts w:ascii="Times New Roman" w:hAnsi="Times New Roman"/>
          <w:lang w:val="en-HK"/>
        </w:rPr>
        <w:t>behavioral</w:t>
      </w:r>
      <w:proofErr w:type="spellEnd"/>
      <w:r w:rsidRPr="005869A6">
        <w:rPr>
          <w:rFonts w:ascii="Times New Roman" w:hAnsi="Times New Roman"/>
          <w:lang w:val="en-HK"/>
        </w:rPr>
        <w:t xml:space="preserve"> evidence of birth, such as responsiveness to the environment, which gestate</w:t>
      </w:r>
      <w:r w:rsidR="009C41D1" w:rsidRPr="005869A6">
        <w:rPr>
          <w:rFonts w:ascii="Times New Roman" w:hAnsi="Times New Roman"/>
          <w:lang w:val="en-HK"/>
        </w:rPr>
        <w:t xml:space="preserve"> </w:t>
      </w:r>
      <w:r w:rsidRPr="005869A6">
        <w:rPr>
          <w:rFonts w:ascii="Times New Roman" w:hAnsi="Times New Roman"/>
          <w:lang w:val="en-HK"/>
        </w:rPr>
        <w:t>lings lack due to their dependence on AW systems.</w:t>
      </w:r>
    </w:p>
    <w:p w14:paraId="4A361F36" w14:textId="77777777" w:rsidR="000B7C36" w:rsidRPr="005869A6" w:rsidRDefault="000B7C36" w:rsidP="005869A6">
      <w:pPr>
        <w:numPr>
          <w:ilvl w:val="0"/>
          <w:numId w:val="5"/>
        </w:numPr>
        <w:spacing w:before="100" w:beforeAutospacing="1" w:after="100" w:afterAutospacing="1" w:line="360" w:lineRule="auto"/>
        <w:rPr>
          <w:rFonts w:ascii="Times New Roman" w:hAnsi="Times New Roman"/>
          <w:lang w:val="en-HK"/>
        </w:rPr>
      </w:pPr>
      <w:r w:rsidRPr="005869A6">
        <w:rPr>
          <w:rFonts w:ascii="Times New Roman" w:hAnsi="Times New Roman"/>
          <w:b/>
          <w:bCs/>
          <w:lang w:val="en-HK"/>
        </w:rPr>
        <w:t>Primitive Signs of Life</w:t>
      </w:r>
    </w:p>
    <w:p w14:paraId="19582FBD" w14:textId="77777777" w:rsidR="000B7C36" w:rsidRPr="005869A6" w:rsidRDefault="000B7C36" w:rsidP="005869A6">
      <w:pPr>
        <w:spacing w:before="100" w:beforeAutospacing="1" w:after="100" w:afterAutospacing="1" w:line="360" w:lineRule="auto"/>
        <w:rPr>
          <w:rFonts w:ascii="Times New Roman" w:hAnsi="Times New Roman"/>
          <w:lang w:val="en-HK"/>
        </w:rPr>
      </w:pPr>
      <w:proofErr w:type="spellStart"/>
      <w:r w:rsidRPr="005869A6">
        <w:rPr>
          <w:rFonts w:ascii="Times New Roman" w:hAnsi="Times New Roman"/>
          <w:lang w:val="en-HK"/>
        </w:rPr>
        <w:t>Colgrove</w:t>
      </w:r>
      <w:proofErr w:type="spellEnd"/>
      <w:r w:rsidRPr="005869A6">
        <w:rPr>
          <w:rFonts w:ascii="Times New Roman" w:hAnsi="Times New Roman"/>
          <w:lang w:val="en-HK"/>
        </w:rPr>
        <w:t xml:space="preserve"> cites signs like heartbeat and muscle movement as indicators of life. </w:t>
      </w:r>
      <w:proofErr w:type="spellStart"/>
      <w:r w:rsidRPr="005869A6">
        <w:rPr>
          <w:rFonts w:ascii="Times New Roman" w:hAnsi="Times New Roman"/>
          <w:lang w:val="en-HK"/>
        </w:rPr>
        <w:t>Romanis</w:t>
      </w:r>
      <w:proofErr w:type="spellEnd"/>
      <w:r w:rsidRPr="005869A6">
        <w:rPr>
          <w:rFonts w:ascii="Times New Roman" w:hAnsi="Times New Roman"/>
          <w:lang w:val="en-HK"/>
        </w:rPr>
        <w:t xml:space="preserve"> rebuts this, arguing that these are primitive functions present in </w:t>
      </w:r>
      <w:proofErr w:type="spellStart"/>
      <w:r w:rsidRPr="005869A6">
        <w:rPr>
          <w:rFonts w:ascii="Times New Roman" w:hAnsi="Times New Roman"/>
          <w:lang w:val="en-HK"/>
        </w:rPr>
        <w:t>fetuses</w:t>
      </w:r>
      <w:proofErr w:type="spellEnd"/>
      <w:r w:rsidRPr="005869A6">
        <w:rPr>
          <w:rFonts w:ascii="Times New Roman" w:hAnsi="Times New Roman"/>
          <w:lang w:val="en-HK"/>
        </w:rPr>
        <w:t xml:space="preserve"> and insufficient to demonstrate self-sufficiency or independence.</w:t>
      </w:r>
    </w:p>
    <w:p w14:paraId="672C2652" w14:textId="77777777" w:rsidR="000B7C36" w:rsidRPr="005869A6" w:rsidRDefault="000F4025" w:rsidP="005869A6">
      <w:pPr>
        <w:spacing w:line="360" w:lineRule="auto"/>
        <w:rPr>
          <w:rFonts w:ascii="Times New Roman" w:hAnsi="Times New Roman"/>
          <w:lang w:val="en-HK"/>
        </w:rPr>
      </w:pPr>
      <w:r w:rsidRPr="000F4025">
        <w:rPr>
          <w:rFonts w:ascii="Times New Roman" w:hAnsi="Times New Roman"/>
          <w:noProof/>
          <w:lang w:val="en-HK"/>
          <w14:ligatures w14:val="standardContextual"/>
        </w:rPr>
        <w:pict w14:anchorId="63073629">
          <v:rect id="_x0000_i1028" alt="" style="width:451.3pt;height:.05pt;mso-width-percent:0;mso-height-percent:0;mso-width-percent:0;mso-height-percent:0" o:hralign="center" o:hrstd="t" o:hr="t" fillcolor="#a0a0a0" stroked="f"/>
        </w:pict>
      </w:r>
    </w:p>
    <w:p w14:paraId="23C70EA1" w14:textId="77777777" w:rsidR="000B7C36" w:rsidRPr="005869A6" w:rsidRDefault="000B7C36" w:rsidP="005869A6">
      <w:pPr>
        <w:spacing w:before="100" w:beforeAutospacing="1" w:after="100" w:afterAutospacing="1" w:line="360" w:lineRule="auto"/>
        <w:outlineLvl w:val="3"/>
        <w:rPr>
          <w:rFonts w:ascii="Times New Roman" w:hAnsi="Times New Roman"/>
          <w:b/>
          <w:bCs/>
          <w:lang w:val="en-HK"/>
        </w:rPr>
      </w:pPr>
      <w:r w:rsidRPr="005869A6">
        <w:rPr>
          <w:rFonts w:ascii="Times New Roman" w:hAnsi="Times New Roman"/>
          <w:b/>
          <w:bCs/>
          <w:lang w:val="en-HK"/>
        </w:rPr>
        <w:t>Supporting Evidence and Scholarly Perspectives</w:t>
      </w:r>
    </w:p>
    <w:p w14:paraId="2688ED1D" w14:textId="77777777" w:rsidR="000B7C36" w:rsidRPr="005869A6" w:rsidRDefault="000B7C36" w:rsidP="005869A6">
      <w:pPr>
        <w:spacing w:before="100" w:beforeAutospacing="1" w:after="100" w:afterAutospacing="1" w:line="360" w:lineRule="auto"/>
        <w:rPr>
          <w:rFonts w:ascii="Times New Roman" w:hAnsi="Times New Roman"/>
          <w:lang w:val="en-HK"/>
        </w:rPr>
      </w:pPr>
      <w:r w:rsidRPr="005869A6">
        <w:rPr>
          <w:rFonts w:ascii="Times New Roman" w:hAnsi="Times New Roman"/>
          <w:b/>
          <w:bCs/>
          <w:lang w:val="en-HK"/>
        </w:rPr>
        <w:lastRenderedPageBreak/>
        <w:t>English Law</w:t>
      </w:r>
      <w:r w:rsidRPr="005869A6">
        <w:rPr>
          <w:rFonts w:ascii="Times New Roman" w:hAnsi="Times New Roman"/>
          <w:lang w:val="en-HK"/>
        </w:rPr>
        <w:t>:</w:t>
      </w:r>
    </w:p>
    <w:p w14:paraId="6DFD34F8" w14:textId="77777777" w:rsidR="000B7C36" w:rsidRPr="005869A6" w:rsidRDefault="000B7C36" w:rsidP="005869A6">
      <w:pPr>
        <w:spacing w:before="100" w:beforeAutospacing="1" w:after="100" w:afterAutospacing="1" w:line="360" w:lineRule="auto"/>
        <w:rPr>
          <w:rFonts w:ascii="Times New Roman" w:hAnsi="Times New Roman"/>
          <w:lang w:val="en-HK"/>
        </w:rPr>
      </w:pPr>
      <w:proofErr w:type="spellStart"/>
      <w:r w:rsidRPr="005869A6">
        <w:rPr>
          <w:rFonts w:ascii="Times New Roman" w:hAnsi="Times New Roman"/>
          <w:lang w:val="en-HK"/>
        </w:rPr>
        <w:t>Romanis</w:t>
      </w:r>
      <w:proofErr w:type="spellEnd"/>
      <w:r w:rsidRPr="005869A6">
        <w:rPr>
          <w:rFonts w:ascii="Times New Roman" w:hAnsi="Times New Roman"/>
          <w:lang w:val="en-HK"/>
        </w:rPr>
        <w:t xml:space="preserve"> underscores the alignment of her arguments with legal standards emphasizing breathing as a marker of independent life, as seen in </w:t>
      </w:r>
      <w:r w:rsidRPr="005869A6">
        <w:rPr>
          <w:rFonts w:ascii="Times New Roman" w:hAnsi="Times New Roman"/>
          <w:i/>
          <w:iCs/>
          <w:lang w:val="en-HK"/>
        </w:rPr>
        <w:t xml:space="preserve">R v </w:t>
      </w:r>
      <w:proofErr w:type="spellStart"/>
      <w:r w:rsidRPr="005869A6">
        <w:rPr>
          <w:rFonts w:ascii="Times New Roman" w:hAnsi="Times New Roman"/>
          <w:i/>
          <w:iCs/>
          <w:lang w:val="en-HK"/>
        </w:rPr>
        <w:t>Iby</w:t>
      </w:r>
      <w:proofErr w:type="spellEnd"/>
      <w:r w:rsidRPr="005869A6">
        <w:rPr>
          <w:rFonts w:ascii="Times New Roman" w:hAnsi="Times New Roman"/>
          <w:lang w:val="en-HK"/>
        </w:rPr>
        <w:t>.</w:t>
      </w:r>
    </w:p>
    <w:p w14:paraId="25E5FA38" w14:textId="77777777" w:rsidR="000B7C36" w:rsidRPr="005869A6" w:rsidRDefault="000B7C36" w:rsidP="005869A6">
      <w:pPr>
        <w:spacing w:before="100" w:beforeAutospacing="1" w:after="100" w:afterAutospacing="1" w:line="360" w:lineRule="auto"/>
        <w:rPr>
          <w:rFonts w:ascii="Times New Roman" w:hAnsi="Times New Roman"/>
          <w:lang w:val="en-HK"/>
        </w:rPr>
      </w:pPr>
      <w:r w:rsidRPr="005869A6">
        <w:rPr>
          <w:rFonts w:ascii="Times New Roman" w:hAnsi="Times New Roman"/>
          <w:b/>
          <w:bCs/>
          <w:lang w:val="en-HK"/>
        </w:rPr>
        <w:t>Greasley’s Perspective</w:t>
      </w:r>
      <w:r w:rsidRPr="005869A6">
        <w:rPr>
          <w:rFonts w:ascii="Times New Roman" w:hAnsi="Times New Roman"/>
          <w:lang w:val="en-HK"/>
        </w:rPr>
        <w:t>:</w:t>
      </w:r>
    </w:p>
    <w:p w14:paraId="02BCEE05" w14:textId="77777777" w:rsidR="000B7C36" w:rsidRPr="005869A6" w:rsidRDefault="000B7C36" w:rsidP="005869A6">
      <w:pPr>
        <w:spacing w:before="100" w:beforeAutospacing="1" w:after="100" w:afterAutospacing="1" w:line="360" w:lineRule="auto"/>
        <w:rPr>
          <w:rFonts w:ascii="Times New Roman" w:hAnsi="Times New Roman"/>
          <w:lang w:val="en-HK"/>
        </w:rPr>
      </w:pPr>
      <w:r w:rsidRPr="005869A6">
        <w:rPr>
          <w:rFonts w:ascii="Times New Roman" w:hAnsi="Times New Roman"/>
          <w:lang w:val="en-HK"/>
        </w:rPr>
        <w:t xml:space="preserve">Responsiveness to external stimuli and </w:t>
      </w:r>
      <w:proofErr w:type="spellStart"/>
      <w:r w:rsidRPr="005869A6">
        <w:rPr>
          <w:rFonts w:ascii="Times New Roman" w:hAnsi="Times New Roman"/>
          <w:lang w:val="en-HK"/>
        </w:rPr>
        <w:t>behavioral</w:t>
      </w:r>
      <w:proofErr w:type="spellEnd"/>
      <w:r w:rsidRPr="005869A6">
        <w:rPr>
          <w:rFonts w:ascii="Times New Roman" w:hAnsi="Times New Roman"/>
          <w:lang w:val="en-HK"/>
        </w:rPr>
        <w:t xml:space="preserve"> adaptations are critical indicators of birth, absent in </w:t>
      </w:r>
      <w:proofErr w:type="spellStart"/>
      <w:r w:rsidRPr="005869A6">
        <w:rPr>
          <w:rFonts w:ascii="Times New Roman" w:hAnsi="Times New Roman"/>
          <w:lang w:val="en-HK"/>
        </w:rPr>
        <w:t>gestatelings</w:t>
      </w:r>
      <w:proofErr w:type="spellEnd"/>
      <w:r w:rsidRPr="005869A6">
        <w:rPr>
          <w:rFonts w:ascii="Times New Roman" w:hAnsi="Times New Roman"/>
          <w:lang w:val="en-HK"/>
        </w:rPr>
        <w:t xml:space="preserve"> due to their confinement in AWs.</w:t>
      </w:r>
    </w:p>
    <w:p w14:paraId="2503E7B8" w14:textId="77777777" w:rsidR="000B7C36" w:rsidRPr="005869A6" w:rsidRDefault="000B7C36" w:rsidP="005869A6">
      <w:pPr>
        <w:spacing w:before="100" w:beforeAutospacing="1" w:after="100" w:afterAutospacing="1" w:line="360" w:lineRule="auto"/>
        <w:rPr>
          <w:rFonts w:ascii="Times New Roman" w:hAnsi="Times New Roman"/>
          <w:lang w:val="en-HK"/>
        </w:rPr>
      </w:pPr>
      <w:proofErr w:type="spellStart"/>
      <w:r w:rsidRPr="005869A6">
        <w:rPr>
          <w:rFonts w:ascii="Times New Roman" w:hAnsi="Times New Roman"/>
          <w:b/>
          <w:bCs/>
          <w:lang w:val="en-HK"/>
        </w:rPr>
        <w:t>Romanis</w:t>
      </w:r>
      <w:proofErr w:type="spellEnd"/>
      <w:r w:rsidRPr="005869A6">
        <w:rPr>
          <w:rFonts w:ascii="Times New Roman" w:hAnsi="Times New Roman"/>
          <w:b/>
          <w:bCs/>
          <w:lang w:val="en-HK"/>
        </w:rPr>
        <w:t xml:space="preserve">’ Critique of </w:t>
      </w:r>
      <w:proofErr w:type="spellStart"/>
      <w:r w:rsidRPr="005869A6">
        <w:rPr>
          <w:rFonts w:ascii="Times New Roman" w:hAnsi="Times New Roman"/>
          <w:b/>
          <w:bCs/>
          <w:lang w:val="en-HK"/>
        </w:rPr>
        <w:t>Colgrove</w:t>
      </w:r>
      <w:proofErr w:type="spellEnd"/>
      <w:r w:rsidRPr="005869A6">
        <w:rPr>
          <w:rFonts w:ascii="Times New Roman" w:hAnsi="Times New Roman"/>
          <w:lang w:val="en-HK"/>
        </w:rPr>
        <w:t>:</w:t>
      </w:r>
    </w:p>
    <w:p w14:paraId="21DD56A3" w14:textId="77777777" w:rsidR="000B7C36" w:rsidRPr="005869A6" w:rsidRDefault="000B7C36" w:rsidP="005869A6">
      <w:pPr>
        <w:spacing w:before="100" w:beforeAutospacing="1" w:after="100" w:afterAutospacing="1" w:line="360" w:lineRule="auto"/>
        <w:rPr>
          <w:rFonts w:ascii="Times New Roman" w:hAnsi="Times New Roman"/>
          <w:lang w:val="en-HK"/>
        </w:rPr>
      </w:pPr>
      <w:proofErr w:type="spellStart"/>
      <w:r w:rsidRPr="005869A6">
        <w:rPr>
          <w:rFonts w:ascii="Times New Roman" w:hAnsi="Times New Roman"/>
          <w:lang w:val="en-HK"/>
        </w:rPr>
        <w:t>Romanis</w:t>
      </w:r>
      <w:proofErr w:type="spellEnd"/>
      <w:r w:rsidRPr="005869A6">
        <w:rPr>
          <w:rFonts w:ascii="Times New Roman" w:hAnsi="Times New Roman"/>
          <w:lang w:val="en-HK"/>
        </w:rPr>
        <w:t xml:space="preserve"> argues that </w:t>
      </w:r>
      <w:proofErr w:type="spellStart"/>
      <w:r w:rsidRPr="005869A6">
        <w:rPr>
          <w:rFonts w:ascii="Times New Roman" w:hAnsi="Times New Roman"/>
          <w:lang w:val="en-HK"/>
        </w:rPr>
        <w:t>Colgrove’s</w:t>
      </w:r>
      <w:proofErr w:type="spellEnd"/>
      <w:r w:rsidRPr="005869A6">
        <w:rPr>
          <w:rFonts w:ascii="Times New Roman" w:hAnsi="Times New Roman"/>
          <w:lang w:val="en-HK"/>
        </w:rPr>
        <w:t xml:space="preserve"> reliance on primitive signs of life disregards the absence of exertive or self-sustaining functions in </w:t>
      </w:r>
      <w:proofErr w:type="spellStart"/>
      <w:r w:rsidRPr="005869A6">
        <w:rPr>
          <w:rFonts w:ascii="Times New Roman" w:hAnsi="Times New Roman"/>
          <w:lang w:val="en-HK"/>
        </w:rPr>
        <w:t>gestatelings</w:t>
      </w:r>
      <w:proofErr w:type="spellEnd"/>
      <w:r w:rsidRPr="005869A6">
        <w:rPr>
          <w:rFonts w:ascii="Times New Roman" w:hAnsi="Times New Roman"/>
          <w:lang w:val="en-HK"/>
        </w:rPr>
        <w:t>.</w:t>
      </w:r>
    </w:p>
    <w:p w14:paraId="43517F0F" w14:textId="77777777" w:rsidR="000B7C36" w:rsidRPr="005869A6" w:rsidRDefault="000F4025" w:rsidP="005869A6">
      <w:pPr>
        <w:spacing w:line="360" w:lineRule="auto"/>
        <w:rPr>
          <w:rFonts w:ascii="Times New Roman" w:hAnsi="Times New Roman"/>
          <w:lang w:val="en-HK"/>
        </w:rPr>
      </w:pPr>
      <w:r w:rsidRPr="000F4025">
        <w:rPr>
          <w:rFonts w:ascii="Times New Roman" w:hAnsi="Times New Roman"/>
          <w:noProof/>
          <w:lang w:val="en-HK"/>
          <w14:ligatures w14:val="standardContextual"/>
        </w:rPr>
        <w:pict w14:anchorId="26B5B516">
          <v:rect id="_x0000_i1027" alt="" style="width:451.3pt;height:.05pt;mso-width-percent:0;mso-height-percent:0;mso-width-percent:0;mso-height-percent:0" o:hralign="center" o:hrstd="t" o:hr="t" fillcolor="#a0a0a0" stroked="f"/>
        </w:pict>
      </w:r>
    </w:p>
    <w:p w14:paraId="2884461B" w14:textId="77777777" w:rsidR="000B7C36" w:rsidRPr="005869A6" w:rsidRDefault="000B7C36" w:rsidP="005869A6">
      <w:pPr>
        <w:spacing w:before="100" w:beforeAutospacing="1" w:after="100" w:afterAutospacing="1" w:line="360" w:lineRule="auto"/>
        <w:outlineLvl w:val="2"/>
        <w:rPr>
          <w:rFonts w:ascii="Times New Roman" w:hAnsi="Times New Roman"/>
          <w:b/>
          <w:bCs/>
          <w:lang w:val="en-HK"/>
        </w:rPr>
      </w:pPr>
      <w:r w:rsidRPr="005869A6">
        <w:rPr>
          <w:rFonts w:ascii="Times New Roman" w:hAnsi="Times New Roman"/>
          <w:b/>
          <w:bCs/>
          <w:lang w:val="en-HK"/>
        </w:rPr>
        <w:t>3. Moral Status</w:t>
      </w:r>
    </w:p>
    <w:p w14:paraId="7582439C" w14:textId="77777777" w:rsidR="000B7C36" w:rsidRPr="005869A6" w:rsidRDefault="000B7C36" w:rsidP="005869A6">
      <w:pPr>
        <w:spacing w:before="100" w:beforeAutospacing="1" w:after="100" w:afterAutospacing="1" w:line="360" w:lineRule="auto"/>
        <w:outlineLvl w:val="3"/>
        <w:rPr>
          <w:rFonts w:ascii="Times New Roman" w:hAnsi="Times New Roman"/>
          <w:b/>
          <w:bCs/>
          <w:lang w:val="en-HK"/>
        </w:rPr>
      </w:pPr>
      <w:r w:rsidRPr="005869A6">
        <w:rPr>
          <w:rFonts w:ascii="Times New Roman" w:hAnsi="Times New Roman"/>
          <w:b/>
          <w:bCs/>
          <w:lang w:val="en-HK"/>
        </w:rPr>
        <w:t>Key Arguments</w:t>
      </w:r>
    </w:p>
    <w:p w14:paraId="2168B4A8" w14:textId="77777777" w:rsidR="000B7C36" w:rsidRPr="005869A6" w:rsidRDefault="000B7C36" w:rsidP="005869A6">
      <w:pPr>
        <w:numPr>
          <w:ilvl w:val="0"/>
          <w:numId w:val="7"/>
        </w:numPr>
        <w:spacing w:before="100" w:beforeAutospacing="1" w:after="100" w:afterAutospacing="1" w:line="360" w:lineRule="auto"/>
        <w:rPr>
          <w:rFonts w:ascii="Times New Roman" w:hAnsi="Times New Roman"/>
          <w:lang w:val="en-HK"/>
        </w:rPr>
      </w:pPr>
      <w:r w:rsidRPr="005869A6">
        <w:rPr>
          <w:rFonts w:ascii="Times New Roman" w:hAnsi="Times New Roman"/>
          <w:b/>
          <w:bCs/>
          <w:lang w:val="en-HK"/>
        </w:rPr>
        <w:t xml:space="preserve">Distinct Moral Status of </w:t>
      </w:r>
      <w:proofErr w:type="spellStart"/>
      <w:r w:rsidRPr="005869A6">
        <w:rPr>
          <w:rFonts w:ascii="Times New Roman" w:hAnsi="Times New Roman"/>
          <w:b/>
          <w:bCs/>
          <w:lang w:val="en-HK"/>
        </w:rPr>
        <w:t>Gestatelings</w:t>
      </w:r>
      <w:proofErr w:type="spellEnd"/>
    </w:p>
    <w:p w14:paraId="48E7439C" w14:textId="77777777" w:rsidR="000B7C36" w:rsidRPr="005869A6" w:rsidRDefault="000B7C36" w:rsidP="005869A6">
      <w:pPr>
        <w:spacing w:before="100" w:beforeAutospacing="1" w:after="100" w:afterAutospacing="1" w:line="360" w:lineRule="auto"/>
        <w:rPr>
          <w:rFonts w:ascii="Times New Roman" w:hAnsi="Times New Roman"/>
          <w:lang w:val="en-HK"/>
        </w:rPr>
      </w:pPr>
      <w:proofErr w:type="spellStart"/>
      <w:r w:rsidRPr="005869A6">
        <w:rPr>
          <w:rFonts w:ascii="Times New Roman" w:hAnsi="Times New Roman"/>
          <w:lang w:val="en-HK"/>
        </w:rPr>
        <w:t>Romanis</w:t>
      </w:r>
      <w:proofErr w:type="spellEnd"/>
      <w:r w:rsidRPr="005869A6">
        <w:rPr>
          <w:rFonts w:ascii="Times New Roman" w:hAnsi="Times New Roman"/>
          <w:lang w:val="en-HK"/>
        </w:rPr>
        <w:t xml:space="preserve"> critiques the emphasis on moral status as insufficient for addressing the ethical complexities of AWs.</w:t>
      </w:r>
    </w:p>
    <w:p w14:paraId="6B198273" w14:textId="77777777" w:rsidR="000B7C36" w:rsidRPr="005869A6" w:rsidRDefault="000B7C36" w:rsidP="005869A6">
      <w:pPr>
        <w:spacing w:before="100" w:beforeAutospacing="1" w:after="100" w:afterAutospacing="1" w:line="360" w:lineRule="auto"/>
        <w:rPr>
          <w:rFonts w:ascii="Times New Roman" w:hAnsi="Times New Roman"/>
          <w:lang w:val="en-HK"/>
        </w:rPr>
      </w:pPr>
      <w:r w:rsidRPr="005869A6">
        <w:rPr>
          <w:rFonts w:ascii="Times New Roman" w:hAnsi="Times New Roman"/>
          <w:lang w:val="en-HK"/>
        </w:rPr>
        <w:t xml:space="preserve">While </w:t>
      </w:r>
      <w:proofErr w:type="spellStart"/>
      <w:r w:rsidRPr="005869A6">
        <w:rPr>
          <w:rFonts w:ascii="Times New Roman" w:hAnsi="Times New Roman"/>
          <w:lang w:val="en-HK"/>
        </w:rPr>
        <w:t>Colgrove</w:t>
      </w:r>
      <w:proofErr w:type="spellEnd"/>
      <w:r w:rsidRPr="005869A6">
        <w:rPr>
          <w:rFonts w:ascii="Times New Roman" w:hAnsi="Times New Roman"/>
          <w:lang w:val="en-HK"/>
        </w:rPr>
        <w:t xml:space="preserve"> claims that </w:t>
      </w:r>
      <w:proofErr w:type="spellStart"/>
      <w:r w:rsidRPr="005869A6">
        <w:rPr>
          <w:rFonts w:ascii="Times New Roman" w:hAnsi="Times New Roman"/>
          <w:lang w:val="en-HK"/>
        </w:rPr>
        <w:t>gestatelings</w:t>
      </w:r>
      <w:proofErr w:type="spellEnd"/>
      <w:r w:rsidRPr="005869A6">
        <w:rPr>
          <w:rFonts w:ascii="Times New Roman" w:hAnsi="Times New Roman"/>
          <w:lang w:val="en-HK"/>
        </w:rPr>
        <w:t xml:space="preserve"> and newborns share equivalent moral status, </w:t>
      </w:r>
      <w:proofErr w:type="spellStart"/>
      <w:r w:rsidRPr="005869A6">
        <w:rPr>
          <w:rFonts w:ascii="Times New Roman" w:hAnsi="Times New Roman"/>
          <w:lang w:val="en-HK"/>
        </w:rPr>
        <w:t>Romanis</w:t>
      </w:r>
      <w:proofErr w:type="spellEnd"/>
      <w:r w:rsidRPr="005869A6">
        <w:rPr>
          <w:rFonts w:ascii="Times New Roman" w:hAnsi="Times New Roman"/>
          <w:lang w:val="en-HK"/>
        </w:rPr>
        <w:t xml:space="preserve"> counters that this equivalence does not resolve practical issues such as research ethics or gestational autonomy.</w:t>
      </w:r>
    </w:p>
    <w:p w14:paraId="4CAE5A41" w14:textId="77777777" w:rsidR="000B7C36" w:rsidRPr="005869A6" w:rsidRDefault="000B7C36" w:rsidP="005869A6">
      <w:pPr>
        <w:numPr>
          <w:ilvl w:val="0"/>
          <w:numId w:val="7"/>
        </w:numPr>
        <w:spacing w:before="100" w:beforeAutospacing="1" w:after="100" w:afterAutospacing="1" w:line="360" w:lineRule="auto"/>
        <w:rPr>
          <w:rFonts w:ascii="Times New Roman" w:hAnsi="Times New Roman"/>
          <w:lang w:val="en-HK"/>
        </w:rPr>
      </w:pPr>
      <w:r w:rsidRPr="005869A6">
        <w:rPr>
          <w:rFonts w:ascii="Times New Roman" w:hAnsi="Times New Roman"/>
          <w:b/>
          <w:bCs/>
          <w:lang w:val="en-HK"/>
        </w:rPr>
        <w:t>Challenges of Moral Status Dichotomies</w:t>
      </w:r>
    </w:p>
    <w:p w14:paraId="3A77A784" w14:textId="77777777" w:rsidR="009C41D1" w:rsidRPr="005869A6" w:rsidRDefault="000B7C36" w:rsidP="005869A6">
      <w:pPr>
        <w:spacing w:before="100" w:beforeAutospacing="1" w:after="100" w:afterAutospacing="1" w:line="360" w:lineRule="auto"/>
        <w:rPr>
          <w:rFonts w:ascii="Times New Roman" w:hAnsi="Times New Roman"/>
          <w:lang w:val="en-HK"/>
        </w:rPr>
      </w:pPr>
      <w:proofErr w:type="spellStart"/>
      <w:r w:rsidRPr="005869A6">
        <w:rPr>
          <w:rFonts w:ascii="Times New Roman" w:hAnsi="Times New Roman"/>
          <w:lang w:val="en-HK"/>
        </w:rPr>
        <w:t>Romanis</w:t>
      </w:r>
      <w:proofErr w:type="spellEnd"/>
      <w:r w:rsidRPr="005869A6">
        <w:rPr>
          <w:rFonts w:ascii="Times New Roman" w:hAnsi="Times New Roman"/>
          <w:lang w:val="en-HK"/>
        </w:rPr>
        <w:t xml:space="preserve"> identifies two dominant frameworks in moral status debates: </w:t>
      </w:r>
    </w:p>
    <w:p w14:paraId="57C95FC8" w14:textId="60305D49" w:rsidR="000B7C36" w:rsidRPr="005869A6" w:rsidRDefault="000B7C36" w:rsidP="005869A6">
      <w:pPr>
        <w:spacing w:before="100" w:beforeAutospacing="1" w:after="100" w:afterAutospacing="1" w:line="360" w:lineRule="auto"/>
        <w:rPr>
          <w:rFonts w:ascii="Times New Roman" w:hAnsi="Times New Roman"/>
          <w:lang w:val="en-HK"/>
        </w:rPr>
      </w:pPr>
      <w:r w:rsidRPr="005869A6">
        <w:rPr>
          <w:rFonts w:ascii="Times New Roman" w:hAnsi="Times New Roman"/>
          <w:lang w:val="en-HK"/>
        </w:rPr>
        <w:t xml:space="preserve">a. </w:t>
      </w:r>
      <w:r w:rsidRPr="005869A6">
        <w:rPr>
          <w:rFonts w:ascii="Times New Roman" w:hAnsi="Times New Roman"/>
          <w:b/>
          <w:bCs/>
          <w:lang w:val="en-HK"/>
        </w:rPr>
        <w:t>Sanctity of Life</w:t>
      </w:r>
      <w:r w:rsidRPr="005869A6">
        <w:rPr>
          <w:rFonts w:ascii="Times New Roman" w:hAnsi="Times New Roman"/>
          <w:lang w:val="en-HK"/>
        </w:rPr>
        <w:t>: All human life is intrinsically valuable.</w:t>
      </w:r>
      <w:r w:rsidRPr="005869A6">
        <w:rPr>
          <w:rFonts w:ascii="Times New Roman" w:hAnsi="Times New Roman"/>
          <w:lang w:val="en-HK"/>
        </w:rPr>
        <w:br/>
        <w:t xml:space="preserve">b. </w:t>
      </w:r>
      <w:r w:rsidRPr="005869A6">
        <w:rPr>
          <w:rFonts w:ascii="Times New Roman" w:hAnsi="Times New Roman"/>
          <w:b/>
          <w:bCs/>
          <w:lang w:val="en-HK"/>
        </w:rPr>
        <w:t>Personhood</w:t>
      </w:r>
      <w:r w:rsidRPr="005869A6">
        <w:rPr>
          <w:rFonts w:ascii="Times New Roman" w:hAnsi="Times New Roman"/>
          <w:lang w:val="en-HK"/>
        </w:rPr>
        <w:t xml:space="preserve">: Only persons have intrinsic value, excluding entities like </w:t>
      </w:r>
      <w:proofErr w:type="spellStart"/>
      <w:r w:rsidRPr="005869A6">
        <w:rPr>
          <w:rFonts w:ascii="Times New Roman" w:hAnsi="Times New Roman"/>
          <w:lang w:val="en-HK"/>
        </w:rPr>
        <w:t>gestatelings</w:t>
      </w:r>
      <w:proofErr w:type="spellEnd"/>
      <w:r w:rsidRPr="005869A6">
        <w:rPr>
          <w:rFonts w:ascii="Times New Roman" w:hAnsi="Times New Roman"/>
          <w:lang w:val="en-HK"/>
        </w:rPr>
        <w:t>.</w:t>
      </w:r>
    </w:p>
    <w:p w14:paraId="636C5246" w14:textId="77777777" w:rsidR="000B7C36" w:rsidRPr="005869A6" w:rsidRDefault="000B7C36" w:rsidP="005869A6">
      <w:pPr>
        <w:spacing w:before="100" w:beforeAutospacing="1" w:after="100" w:afterAutospacing="1" w:line="360" w:lineRule="auto"/>
        <w:rPr>
          <w:rFonts w:ascii="Times New Roman" w:hAnsi="Times New Roman"/>
          <w:lang w:val="en-HK"/>
        </w:rPr>
      </w:pPr>
      <w:r w:rsidRPr="005869A6">
        <w:rPr>
          <w:rFonts w:ascii="Times New Roman" w:hAnsi="Times New Roman"/>
          <w:lang w:val="en-HK"/>
        </w:rPr>
        <w:lastRenderedPageBreak/>
        <w:t>These frameworks, while theoretically useful, fail to address the unique challenges posed by AWs, such as determining when it is ethical to deactivate an AW.</w:t>
      </w:r>
    </w:p>
    <w:p w14:paraId="4D9D205E" w14:textId="77777777" w:rsidR="000B7C36" w:rsidRPr="005869A6" w:rsidRDefault="000B7C36" w:rsidP="005869A6">
      <w:pPr>
        <w:numPr>
          <w:ilvl w:val="0"/>
          <w:numId w:val="7"/>
        </w:numPr>
        <w:spacing w:before="100" w:beforeAutospacing="1" w:after="100" w:afterAutospacing="1" w:line="360" w:lineRule="auto"/>
        <w:rPr>
          <w:rFonts w:ascii="Times New Roman" w:hAnsi="Times New Roman"/>
          <w:lang w:val="en-HK"/>
        </w:rPr>
      </w:pPr>
      <w:r w:rsidRPr="005869A6">
        <w:rPr>
          <w:rFonts w:ascii="Times New Roman" w:hAnsi="Times New Roman"/>
          <w:b/>
          <w:bCs/>
          <w:lang w:val="en-HK"/>
        </w:rPr>
        <w:t>Moral Status as Subjective</w:t>
      </w:r>
    </w:p>
    <w:p w14:paraId="1FEFA74B" w14:textId="77777777" w:rsidR="000B7C36" w:rsidRPr="005869A6" w:rsidRDefault="000B7C36" w:rsidP="005869A6">
      <w:pPr>
        <w:spacing w:before="100" w:beforeAutospacing="1" w:after="100" w:afterAutospacing="1" w:line="360" w:lineRule="auto"/>
        <w:rPr>
          <w:rFonts w:ascii="Times New Roman" w:hAnsi="Times New Roman"/>
          <w:lang w:val="en-HK"/>
        </w:rPr>
      </w:pPr>
      <w:proofErr w:type="spellStart"/>
      <w:r w:rsidRPr="005869A6">
        <w:rPr>
          <w:rFonts w:ascii="Times New Roman" w:hAnsi="Times New Roman"/>
          <w:lang w:val="en-HK"/>
        </w:rPr>
        <w:t>Romanis</w:t>
      </w:r>
      <w:proofErr w:type="spellEnd"/>
      <w:r w:rsidRPr="005869A6">
        <w:rPr>
          <w:rFonts w:ascii="Times New Roman" w:hAnsi="Times New Roman"/>
          <w:lang w:val="en-HK"/>
        </w:rPr>
        <w:t xml:space="preserve"> asserts that moral status is not an innate property but </w:t>
      </w:r>
      <w:r w:rsidRPr="005869A6">
        <w:rPr>
          <w:rFonts w:ascii="Times New Roman" w:hAnsi="Times New Roman"/>
          <w:b/>
          <w:bCs/>
          <w:lang w:val="en-HK"/>
        </w:rPr>
        <w:t>a subjective attribution</w:t>
      </w:r>
      <w:r w:rsidRPr="005869A6">
        <w:rPr>
          <w:rFonts w:ascii="Times New Roman" w:hAnsi="Times New Roman"/>
          <w:lang w:val="en-HK"/>
        </w:rPr>
        <w:t xml:space="preserve"> shaped by societal and philosophical perspectives.</w:t>
      </w:r>
    </w:p>
    <w:p w14:paraId="47F1A65D" w14:textId="77777777" w:rsidR="000B7C36" w:rsidRPr="005869A6" w:rsidRDefault="000B7C36" w:rsidP="005869A6">
      <w:pPr>
        <w:spacing w:before="100" w:beforeAutospacing="1" w:after="100" w:afterAutospacing="1" w:line="360" w:lineRule="auto"/>
        <w:rPr>
          <w:rFonts w:ascii="Times New Roman" w:hAnsi="Times New Roman"/>
          <w:lang w:val="en-HK"/>
        </w:rPr>
      </w:pPr>
      <w:r w:rsidRPr="005869A6">
        <w:rPr>
          <w:rFonts w:ascii="Times New Roman" w:hAnsi="Times New Roman"/>
          <w:lang w:val="en-HK"/>
        </w:rPr>
        <w:t>Assigning moral status does not inherently dictate how an entity should be treated; additional ethical judgments are required to guide treatment decisions.</w:t>
      </w:r>
    </w:p>
    <w:p w14:paraId="1C880784" w14:textId="77777777" w:rsidR="000B7C36" w:rsidRPr="005869A6" w:rsidRDefault="000B7C36" w:rsidP="005869A6">
      <w:pPr>
        <w:numPr>
          <w:ilvl w:val="0"/>
          <w:numId w:val="7"/>
        </w:numPr>
        <w:spacing w:before="100" w:beforeAutospacing="1" w:after="100" w:afterAutospacing="1" w:line="360" w:lineRule="auto"/>
        <w:rPr>
          <w:rFonts w:ascii="Times New Roman" w:hAnsi="Times New Roman"/>
          <w:lang w:val="en-HK"/>
        </w:rPr>
      </w:pPr>
      <w:r w:rsidRPr="005869A6">
        <w:rPr>
          <w:rFonts w:ascii="Times New Roman" w:hAnsi="Times New Roman"/>
          <w:b/>
          <w:bCs/>
          <w:lang w:val="en-HK"/>
        </w:rPr>
        <w:t>Focusing Beyond Moral Status</w:t>
      </w:r>
    </w:p>
    <w:p w14:paraId="2995229B" w14:textId="77777777" w:rsidR="000B7C36" w:rsidRPr="005869A6" w:rsidRDefault="000B7C36" w:rsidP="005869A6">
      <w:pPr>
        <w:spacing w:before="100" w:beforeAutospacing="1" w:after="100" w:afterAutospacing="1" w:line="360" w:lineRule="auto"/>
        <w:rPr>
          <w:rFonts w:ascii="Times New Roman" w:hAnsi="Times New Roman"/>
          <w:lang w:val="en-HK"/>
        </w:rPr>
      </w:pPr>
      <w:proofErr w:type="spellStart"/>
      <w:r w:rsidRPr="005869A6">
        <w:rPr>
          <w:rFonts w:ascii="Times New Roman" w:hAnsi="Times New Roman"/>
          <w:lang w:val="en-HK"/>
        </w:rPr>
        <w:t>Romanis</w:t>
      </w:r>
      <w:proofErr w:type="spellEnd"/>
      <w:r w:rsidRPr="005869A6">
        <w:rPr>
          <w:rFonts w:ascii="Times New Roman" w:hAnsi="Times New Roman"/>
          <w:lang w:val="en-HK"/>
        </w:rPr>
        <w:t xml:space="preserve"> argues for shifting the debate from moral status to practical concerns, such as:</w:t>
      </w:r>
    </w:p>
    <w:p w14:paraId="595D4B01" w14:textId="77777777" w:rsidR="000B7C36" w:rsidRPr="005869A6" w:rsidRDefault="000B7C36" w:rsidP="005869A6">
      <w:pPr>
        <w:numPr>
          <w:ilvl w:val="2"/>
          <w:numId w:val="7"/>
        </w:numPr>
        <w:spacing w:before="100" w:beforeAutospacing="1" w:after="100" w:afterAutospacing="1" w:line="360" w:lineRule="auto"/>
        <w:rPr>
          <w:rFonts w:ascii="Times New Roman" w:hAnsi="Times New Roman"/>
          <w:lang w:val="en-HK"/>
        </w:rPr>
      </w:pPr>
      <w:r w:rsidRPr="005869A6">
        <w:rPr>
          <w:rFonts w:ascii="Times New Roman" w:hAnsi="Times New Roman"/>
          <w:lang w:val="en-HK"/>
        </w:rPr>
        <w:t xml:space="preserve">Balancing the rights of pregnant individuals with the interests of </w:t>
      </w:r>
      <w:proofErr w:type="spellStart"/>
      <w:r w:rsidRPr="005869A6">
        <w:rPr>
          <w:rFonts w:ascii="Times New Roman" w:hAnsi="Times New Roman"/>
          <w:lang w:val="en-HK"/>
        </w:rPr>
        <w:t>gestatelings</w:t>
      </w:r>
      <w:proofErr w:type="spellEnd"/>
      <w:r w:rsidRPr="005869A6">
        <w:rPr>
          <w:rFonts w:ascii="Times New Roman" w:hAnsi="Times New Roman"/>
          <w:lang w:val="en-HK"/>
        </w:rPr>
        <w:t>.</w:t>
      </w:r>
    </w:p>
    <w:p w14:paraId="6B135621" w14:textId="77777777" w:rsidR="000B7C36" w:rsidRPr="005869A6" w:rsidRDefault="000B7C36" w:rsidP="005869A6">
      <w:pPr>
        <w:numPr>
          <w:ilvl w:val="2"/>
          <w:numId w:val="7"/>
        </w:numPr>
        <w:spacing w:before="100" w:beforeAutospacing="1" w:after="100" w:afterAutospacing="1" w:line="360" w:lineRule="auto"/>
        <w:rPr>
          <w:rFonts w:ascii="Times New Roman" w:hAnsi="Times New Roman"/>
          <w:lang w:val="en-HK"/>
        </w:rPr>
      </w:pPr>
      <w:r w:rsidRPr="005869A6">
        <w:rPr>
          <w:rFonts w:ascii="Times New Roman" w:hAnsi="Times New Roman"/>
          <w:lang w:val="en-HK"/>
        </w:rPr>
        <w:t>Establishing guidelines for the ethical use of AWs.</w:t>
      </w:r>
    </w:p>
    <w:p w14:paraId="5FDC17FD" w14:textId="77777777" w:rsidR="000B7C36" w:rsidRPr="005869A6" w:rsidRDefault="000B7C36" w:rsidP="005869A6">
      <w:pPr>
        <w:spacing w:before="100" w:beforeAutospacing="1" w:after="100" w:afterAutospacing="1" w:line="360" w:lineRule="auto"/>
        <w:rPr>
          <w:rFonts w:ascii="Times New Roman" w:hAnsi="Times New Roman"/>
          <w:lang w:val="en-HK"/>
        </w:rPr>
      </w:pPr>
      <w:r w:rsidRPr="005869A6">
        <w:rPr>
          <w:rFonts w:ascii="Times New Roman" w:hAnsi="Times New Roman"/>
          <w:lang w:val="en-HK"/>
        </w:rPr>
        <w:t xml:space="preserve">She emphasizes that gestational decisions must prioritize the autonomy of pregnant individuals rather than framing the debate solely around </w:t>
      </w:r>
      <w:proofErr w:type="spellStart"/>
      <w:r w:rsidRPr="005869A6">
        <w:rPr>
          <w:rFonts w:ascii="Times New Roman" w:hAnsi="Times New Roman"/>
          <w:lang w:val="en-HK"/>
        </w:rPr>
        <w:t>gestatelings</w:t>
      </w:r>
      <w:proofErr w:type="spellEnd"/>
      <w:r w:rsidRPr="005869A6">
        <w:rPr>
          <w:rFonts w:ascii="Times New Roman" w:hAnsi="Times New Roman"/>
          <w:lang w:val="en-HK"/>
        </w:rPr>
        <w:t>.</w:t>
      </w:r>
    </w:p>
    <w:p w14:paraId="1991233F" w14:textId="77777777" w:rsidR="000B7C36" w:rsidRPr="005869A6" w:rsidRDefault="000F4025" w:rsidP="005869A6">
      <w:pPr>
        <w:spacing w:line="360" w:lineRule="auto"/>
        <w:rPr>
          <w:rFonts w:ascii="Times New Roman" w:hAnsi="Times New Roman"/>
          <w:lang w:val="en-HK"/>
        </w:rPr>
      </w:pPr>
      <w:r w:rsidRPr="000F4025">
        <w:rPr>
          <w:rFonts w:ascii="Times New Roman" w:hAnsi="Times New Roman"/>
          <w:noProof/>
          <w:lang w:val="en-HK"/>
          <w14:ligatures w14:val="standardContextual"/>
        </w:rPr>
        <w:pict w14:anchorId="23F0DFF1">
          <v:rect id="_x0000_i1026" alt="" style="width:451.3pt;height:.05pt;mso-width-percent:0;mso-height-percent:0;mso-width-percent:0;mso-height-percent:0" o:hralign="center" o:hrstd="t" o:hr="t" fillcolor="#a0a0a0" stroked="f"/>
        </w:pict>
      </w:r>
    </w:p>
    <w:p w14:paraId="7001F5A9" w14:textId="77777777" w:rsidR="000B7C36" w:rsidRPr="005869A6" w:rsidRDefault="000B7C36" w:rsidP="005869A6">
      <w:pPr>
        <w:spacing w:before="100" w:beforeAutospacing="1" w:after="100" w:afterAutospacing="1" w:line="360" w:lineRule="auto"/>
        <w:outlineLvl w:val="3"/>
        <w:rPr>
          <w:rFonts w:ascii="Times New Roman" w:hAnsi="Times New Roman"/>
          <w:b/>
          <w:bCs/>
          <w:lang w:val="en-HK"/>
        </w:rPr>
      </w:pPr>
      <w:r w:rsidRPr="005869A6">
        <w:rPr>
          <w:rFonts w:ascii="Times New Roman" w:hAnsi="Times New Roman"/>
          <w:b/>
          <w:bCs/>
          <w:lang w:val="en-HK"/>
        </w:rPr>
        <w:t>Supporting Evidence and Scholarly Perspectives</w:t>
      </w:r>
    </w:p>
    <w:p w14:paraId="163A4311" w14:textId="77777777" w:rsidR="000B7C36" w:rsidRPr="005869A6" w:rsidRDefault="000B7C36" w:rsidP="005869A6">
      <w:pPr>
        <w:spacing w:before="100" w:beforeAutospacing="1" w:after="100" w:afterAutospacing="1" w:line="360" w:lineRule="auto"/>
        <w:rPr>
          <w:rFonts w:ascii="Times New Roman" w:hAnsi="Times New Roman"/>
          <w:lang w:val="en-HK"/>
        </w:rPr>
      </w:pPr>
      <w:r w:rsidRPr="005869A6">
        <w:rPr>
          <w:rFonts w:ascii="Times New Roman" w:hAnsi="Times New Roman"/>
          <w:b/>
          <w:bCs/>
          <w:lang w:val="en-HK"/>
        </w:rPr>
        <w:t>Practical Limitations of Moral Status</w:t>
      </w:r>
      <w:r w:rsidRPr="005869A6">
        <w:rPr>
          <w:rFonts w:ascii="Times New Roman" w:hAnsi="Times New Roman"/>
          <w:lang w:val="en-HK"/>
        </w:rPr>
        <w:t>:</w:t>
      </w:r>
    </w:p>
    <w:p w14:paraId="542BA197" w14:textId="77777777" w:rsidR="000B7C36" w:rsidRPr="005869A6" w:rsidRDefault="000B7C36" w:rsidP="005869A6">
      <w:pPr>
        <w:spacing w:before="100" w:beforeAutospacing="1" w:after="100" w:afterAutospacing="1" w:line="360" w:lineRule="auto"/>
        <w:rPr>
          <w:rFonts w:ascii="Times New Roman" w:hAnsi="Times New Roman"/>
          <w:lang w:val="en-HK"/>
        </w:rPr>
      </w:pPr>
      <w:proofErr w:type="spellStart"/>
      <w:r w:rsidRPr="005869A6">
        <w:rPr>
          <w:rFonts w:ascii="Times New Roman" w:hAnsi="Times New Roman"/>
          <w:lang w:val="en-HK"/>
        </w:rPr>
        <w:t>Romanis</w:t>
      </w:r>
      <w:proofErr w:type="spellEnd"/>
      <w:r w:rsidRPr="005869A6">
        <w:rPr>
          <w:rFonts w:ascii="Times New Roman" w:hAnsi="Times New Roman"/>
          <w:lang w:val="en-HK"/>
        </w:rPr>
        <w:t xml:space="preserve"> notes that moral status debates fail to resolve critical issues like research ethics or the treatment of </w:t>
      </w:r>
      <w:proofErr w:type="spellStart"/>
      <w:r w:rsidRPr="005869A6">
        <w:rPr>
          <w:rFonts w:ascii="Times New Roman" w:hAnsi="Times New Roman"/>
          <w:lang w:val="en-HK"/>
        </w:rPr>
        <w:t>gestatelings</w:t>
      </w:r>
      <w:proofErr w:type="spellEnd"/>
      <w:r w:rsidRPr="005869A6">
        <w:rPr>
          <w:rFonts w:ascii="Times New Roman" w:hAnsi="Times New Roman"/>
          <w:lang w:val="en-HK"/>
        </w:rPr>
        <w:t xml:space="preserve"> in experimental contexts.</w:t>
      </w:r>
    </w:p>
    <w:p w14:paraId="28E30376" w14:textId="77777777" w:rsidR="000B7C36" w:rsidRPr="005869A6" w:rsidRDefault="000B7C36" w:rsidP="005869A6">
      <w:pPr>
        <w:spacing w:before="100" w:beforeAutospacing="1" w:after="100" w:afterAutospacing="1" w:line="360" w:lineRule="auto"/>
        <w:rPr>
          <w:rFonts w:ascii="Times New Roman" w:hAnsi="Times New Roman"/>
          <w:lang w:val="en-HK"/>
        </w:rPr>
      </w:pPr>
      <w:r w:rsidRPr="005869A6">
        <w:rPr>
          <w:rFonts w:ascii="Times New Roman" w:hAnsi="Times New Roman"/>
          <w:b/>
          <w:bCs/>
          <w:lang w:val="en-HK"/>
        </w:rPr>
        <w:t>Relevance to Legal Frameworks</w:t>
      </w:r>
      <w:r w:rsidRPr="005869A6">
        <w:rPr>
          <w:rFonts w:ascii="Times New Roman" w:hAnsi="Times New Roman"/>
          <w:lang w:val="en-HK"/>
        </w:rPr>
        <w:t>:</w:t>
      </w:r>
    </w:p>
    <w:p w14:paraId="28088509" w14:textId="77777777" w:rsidR="000B7C36" w:rsidRPr="005869A6" w:rsidRDefault="000B7C36" w:rsidP="005869A6">
      <w:pPr>
        <w:spacing w:before="100" w:beforeAutospacing="1" w:after="100" w:afterAutospacing="1" w:line="360" w:lineRule="auto"/>
        <w:rPr>
          <w:rFonts w:ascii="Times New Roman" w:hAnsi="Times New Roman"/>
          <w:lang w:val="en-HK"/>
        </w:rPr>
      </w:pPr>
      <w:r w:rsidRPr="005869A6">
        <w:rPr>
          <w:rFonts w:ascii="Times New Roman" w:hAnsi="Times New Roman"/>
          <w:lang w:val="en-HK"/>
        </w:rPr>
        <w:t xml:space="preserve">The emphasis on birth as a trigger for legal personhood complicates attempts to equate </w:t>
      </w:r>
      <w:proofErr w:type="spellStart"/>
      <w:r w:rsidRPr="005869A6">
        <w:rPr>
          <w:rFonts w:ascii="Times New Roman" w:hAnsi="Times New Roman"/>
          <w:lang w:val="en-HK"/>
        </w:rPr>
        <w:t>gestatelings</w:t>
      </w:r>
      <w:proofErr w:type="spellEnd"/>
      <w:r w:rsidRPr="005869A6">
        <w:rPr>
          <w:rFonts w:ascii="Times New Roman" w:hAnsi="Times New Roman"/>
          <w:lang w:val="en-HK"/>
        </w:rPr>
        <w:t xml:space="preserve"> with newborns under existing legal standards.</w:t>
      </w:r>
    </w:p>
    <w:p w14:paraId="69E46277" w14:textId="77777777" w:rsidR="000B7C36" w:rsidRPr="005869A6" w:rsidRDefault="000F4025" w:rsidP="005869A6">
      <w:pPr>
        <w:spacing w:line="360" w:lineRule="auto"/>
        <w:rPr>
          <w:rFonts w:ascii="Times New Roman" w:hAnsi="Times New Roman"/>
          <w:lang w:val="en-HK"/>
        </w:rPr>
      </w:pPr>
      <w:r w:rsidRPr="000F4025">
        <w:rPr>
          <w:rFonts w:ascii="Times New Roman" w:hAnsi="Times New Roman"/>
          <w:noProof/>
          <w:lang w:val="en-HK"/>
          <w14:ligatures w14:val="standardContextual"/>
        </w:rPr>
        <w:pict w14:anchorId="6ACBD6F2">
          <v:rect id="_x0000_i1025" alt="" style="width:451.3pt;height:.05pt;mso-width-percent:0;mso-height-percent:0;mso-width-percent:0;mso-height-percent:0" o:hralign="center" o:hrstd="t" o:hr="t" fillcolor="#a0a0a0" stroked="f"/>
        </w:pict>
      </w:r>
    </w:p>
    <w:p w14:paraId="3DCD0B1D" w14:textId="77777777" w:rsidR="009C41D1" w:rsidRPr="005869A6" w:rsidRDefault="009C41D1" w:rsidP="005869A6">
      <w:pPr>
        <w:spacing w:before="100" w:beforeAutospacing="1" w:after="100" w:afterAutospacing="1" w:line="360" w:lineRule="auto"/>
        <w:outlineLvl w:val="2"/>
        <w:rPr>
          <w:rFonts w:ascii="Times New Roman" w:hAnsi="Times New Roman"/>
          <w:b/>
          <w:bCs/>
          <w:lang w:val="en-HK"/>
        </w:rPr>
      </w:pPr>
      <w:r w:rsidRPr="005869A6">
        <w:rPr>
          <w:rFonts w:ascii="Times New Roman" w:hAnsi="Times New Roman"/>
          <w:b/>
          <w:bCs/>
          <w:lang w:val="en-HK"/>
        </w:rPr>
        <w:lastRenderedPageBreak/>
        <w:t>Conclusion of the Document</w:t>
      </w:r>
    </w:p>
    <w:p w14:paraId="7E30357E" w14:textId="13448BEA" w:rsidR="009C41D1" w:rsidRPr="005869A6" w:rsidRDefault="009C41D1" w:rsidP="005869A6">
      <w:pPr>
        <w:spacing w:before="100" w:beforeAutospacing="1" w:after="100" w:afterAutospacing="1" w:line="360" w:lineRule="auto"/>
        <w:rPr>
          <w:rFonts w:ascii="Times New Roman" w:hAnsi="Times New Roman"/>
          <w:lang w:val="en-HK"/>
        </w:rPr>
      </w:pPr>
      <w:proofErr w:type="spellStart"/>
      <w:r w:rsidRPr="005869A6">
        <w:rPr>
          <w:rFonts w:ascii="Times New Roman" w:hAnsi="Times New Roman"/>
          <w:lang w:val="en-HK"/>
        </w:rPr>
        <w:t>Romanis</w:t>
      </w:r>
      <w:proofErr w:type="spellEnd"/>
      <w:r w:rsidRPr="005869A6">
        <w:rPr>
          <w:rFonts w:ascii="Times New Roman" w:hAnsi="Times New Roman"/>
          <w:lang w:val="en-HK"/>
        </w:rPr>
        <w:t xml:space="preserve"> concludes that </w:t>
      </w:r>
      <w:proofErr w:type="spellStart"/>
      <w:r w:rsidRPr="005869A6">
        <w:rPr>
          <w:rFonts w:ascii="Times New Roman" w:hAnsi="Times New Roman"/>
          <w:lang w:val="en-HK"/>
        </w:rPr>
        <w:t>gestatelings</w:t>
      </w:r>
      <w:proofErr w:type="spellEnd"/>
      <w:r w:rsidRPr="005869A6">
        <w:rPr>
          <w:rFonts w:ascii="Times New Roman" w:hAnsi="Times New Roman"/>
          <w:lang w:val="en-HK"/>
        </w:rPr>
        <w:t xml:space="preserve">, the subjects of artificial womb (AW) technology, are distinct entities fundamentally different from both </w:t>
      </w:r>
      <w:proofErr w:type="spellStart"/>
      <w:r w:rsidRPr="005869A6">
        <w:rPr>
          <w:rFonts w:ascii="Times New Roman" w:hAnsi="Times New Roman"/>
          <w:lang w:val="en-HK"/>
        </w:rPr>
        <w:t>fetuses</w:t>
      </w:r>
      <w:proofErr w:type="spellEnd"/>
      <w:r w:rsidRPr="005869A6">
        <w:rPr>
          <w:rFonts w:ascii="Times New Roman" w:hAnsi="Times New Roman"/>
          <w:lang w:val="en-HK"/>
        </w:rPr>
        <w:t xml:space="preserve"> and newborns. </w:t>
      </w:r>
      <w:r w:rsidR="005869A6">
        <w:rPr>
          <w:rFonts w:ascii="Times New Roman" w:hAnsi="Times New Roman"/>
        </w:rPr>
        <w:t>She</w:t>
      </w:r>
      <w:r w:rsidR="005869A6" w:rsidRPr="005869A6">
        <w:rPr>
          <w:rFonts w:ascii="Times New Roman" w:hAnsi="Times New Roman"/>
        </w:rPr>
        <w:t xml:space="preserve"> does not support the classification of </w:t>
      </w:r>
      <w:proofErr w:type="spellStart"/>
      <w:r w:rsidR="005869A6" w:rsidRPr="005869A6">
        <w:rPr>
          <w:rFonts w:ascii="Times New Roman" w:hAnsi="Times New Roman"/>
        </w:rPr>
        <w:t>gestatelings</w:t>
      </w:r>
      <w:proofErr w:type="spellEnd"/>
      <w:r w:rsidR="005869A6" w:rsidRPr="005869A6">
        <w:rPr>
          <w:rFonts w:ascii="Times New Roman" w:hAnsi="Times New Roman"/>
        </w:rPr>
        <w:t xml:space="preserve"> as newborns. She explicitly argues that </w:t>
      </w:r>
      <w:proofErr w:type="spellStart"/>
      <w:r w:rsidR="005869A6" w:rsidRPr="005869A6">
        <w:rPr>
          <w:rFonts w:ascii="Times New Roman" w:hAnsi="Times New Roman"/>
        </w:rPr>
        <w:t>gestatelings</w:t>
      </w:r>
      <w:proofErr w:type="spellEnd"/>
      <w:r w:rsidR="005869A6" w:rsidRPr="005869A6">
        <w:rPr>
          <w:rFonts w:ascii="Times New Roman" w:hAnsi="Times New Roman"/>
        </w:rPr>
        <w:t xml:space="preserve"> are distinct entities, fundamentally different from </w:t>
      </w:r>
      <w:proofErr w:type="spellStart"/>
      <w:r w:rsidR="005869A6" w:rsidRPr="005869A6">
        <w:rPr>
          <w:rFonts w:ascii="Times New Roman" w:hAnsi="Times New Roman"/>
        </w:rPr>
        <w:t>fetuses</w:t>
      </w:r>
      <w:proofErr w:type="spellEnd"/>
      <w:r w:rsidR="005869A6" w:rsidRPr="005869A6">
        <w:rPr>
          <w:rFonts w:ascii="Times New Roman" w:hAnsi="Times New Roman"/>
        </w:rPr>
        <w:t xml:space="preserve"> and newborns</w:t>
      </w:r>
      <w:r w:rsidR="005869A6" w:rsidRPr="005869A6">
        <w:rPr>
          <w:rFonts w:ascii="Times New Roman" w:hAnsi="Times New Roman"/>
        </w:rPr>
        <w:t xml:space="preserve">. </w:t>
      </w:r>
      <w:r w:rsidRPr="005869A6">
        <w:rPr>
          <w:rFonts w:ascii="Times New Roman" w:hAnsi="Times New Roman"/>
          <w:lang w:val="en-HK"/>
        </w:rPr>
        <w:t>This distinction is supported through biological, legal, and conceptual arguments:</w:t>
      </w:r>
    </w:p>
    <w:p w14:paraId="1A811A70" w14:textId="77777777" w:rsidR="009C41D1" w:rsidRPr="005869A6" w:rsidRDefault="009C41D1" w:rsidP="005869A6">
      <w:pPr>
        <w:numPr>
          <w:ilvl w:val="0"/>
          <w:numId w:val="10"/>
        </w:numPr>
        <w:spacing w:before="100" w:beforeAutospacing="1" w:after="100" w:afterAutospacing="1" w:line="360" w:lineRule="auto"/>
        <w:rPr>
          <w:rFonts w:ascii="Times New Roman" w:hAnsi="Times New Roman"/>
          <w:lang w:val="en-HK"/>
        </w:rPr>
      </w:pPr>
      <w:r w:rsidRPr="005869A6">
        <w:rPr>
          <w:rFonts w:ascii="Times New Roman" w:hAnsi="Times New Roman"/>
          <w:b/>
          <w:bCs/>
          <w:lang w:val="en-HK"/>
        </w:rPr>
        <w:t>Incomplete Birth Process</w:t>
      </w:r>
      <w:r w:rsidRPr="005869A6">
        <w:rPr>
          <w:rFonts w:ascii="Times New Roman" w:hAnsi="Times New Roman"/>
          <w:lang w:val="en-HK"/>
        </w:rPr>
        <w:t>:</w:t>
      </w:r>
    </w:p>
    <w:p w14:paraId="65DFF14F" w14:textId="77777777" w:rsidR="009C41D1" w:rsidRPr="005869A6" w:rsidRDefault="009C41D1" w:rsidP="005869A6">
      <w:pPr>
        <w:spacing w:before="100" w:beforeAutospacing="1" w:after="100" w:afterAutospacing="1" w:line="360" w:lineRule="auto"/>
        <w:rPr>
          <w:rFonts w:ascii="Times New Roman" w:hAnsi="Times New Roman"/>
          <w:lang w:val="en-HK"/>
        </w:rPr>
      </w:pPr>
      <w:proofErr w:type="spellStart"/>
      <w:r w:rsidRPr="005869A6">
        <w:rPr>
          <w:rFonts w:ascii="Times New Roman" w:hAnsi="Times New Roman"/>
          <w:lang w:val="en-HK"/>
        </w:rPr>
        <w:t>Gestatelings</w:t>
      </w:r>
      <w:proofErr w:type="spellEnd"/>
      <w:r w:rsidRPr="005869A6">
        <w:rPr>
          <w:rFonts w:ascii="Times New Roman" w:hAnsi="Times New Roman"/>
          <w:lang w:val="en-HK"/>
        </w:rPr>
        <w:t xml:space="preserve"> undergo a change in location from the maternal body but do not complete the biological adaptations required for ex utero survival, such as lung clearance and environmental responsiveness. Birth, therefore, remains incomplete for </w:t>
      </w:r>
      <w:proofErr w:type="spellStart"/>
      <w:r w:rsidRPr="005869A6">
        <w:rPr>
          <w:rFonts w:ascii="Times New Roman" w:hAnsi="Times New Roman"/>
          <w:lang w:val="en-HK"/>
        </w:rPr>
        <w:t>gestatelings</w:t>
      </w:r>
      <w:proofErr w:type="spellEnd"/>
      <w:r w:rsidRPr="005869A6">
        <w:rPr>
          <w:rFonts w:ascii="Times New Roman" w:hAnsi="Times New Roman"/>
          <w:lang w:val="en-HK"/>
        </w:rPr>
        <w:t>.</w:t>
      </w:r>
    </w:p>
    <w:p w14:paraId="5B394D7F" w14:textId="77777777" w:rsidR="009C41D1" w:rsidRPr="005869A6" w:rsidRDefault="009C41D1" w:rsidP="005869A6">
      <w:pPr>
        <w:numPr>
          <w:ilvl w:val="0"/>
          <w:numId w:val="10"/>
        </w:numPr>
        <w:spacing w:before="100" w:beforeAutospacing="1" w:after="100" w:afterAutospacing="1" w:line="360" w:lineRule="auto"/>
        <w:rPr>
          <w:rFonts w:ascii="Times New Roman" w:hAnsi="Times New Roman"/>
          <w:lang w:val="en-HK"/>
        </w:rPr>
      </w:pPr>
      <w:r w:rsidRPr="005869A6">
        <w:rPr>
          <w:rFonts w:ascii="Times New Roman" w:hAnsi="Times New Roman"/>
          <w:b/>
          <w:bCs/>
          <w:lang w:val="en-HK"/>
        </w:rPr>
        <w:t>Lack of Independent Life</w:t>
      </w:r>
      <w:r w:rsidRPr="005869A6">
        <w:rPr>
          <w:rFonts w:ascii="Times New Roman" w:hAnsi="Times New Roman"/>
          <w:lang w:val="en-HK"/>
        </w:rPr>
        <w:t>:</w:t>
      </w:r>
    </w:p>
    <w:p w14:paraId="405EED42" w14:textId="77777777" w:rsidR="009C41D1" w:rsidRPr="005869A6" w:rsidRDefault="009C41D1" w:rsidP="005869A6">
      <w:pPr>
        <w:spacing w:before="100" w:beforeAutospacing="1" w:after="100" w:afterAutospacing="1" w:line="360" w:lineRule="auto"/>
        <w:rPr>
          <w:rFonts w:ascii="Times New Roman" w:hAnsi="Times New Roman"/>
          <w:lang w:val="en-HK"/>
        </w:rPr>
      </w:pPr>
      <w:r w:rsidRPr="005869A6">
        <w:rPr>
          <w:rFonts w:ascii="Times New Roman" w:hAnsi="Times New Roman"/>
          <w:b/>
          <w:bCs/>
          <w:lang w:val="en-HK"/>
        </w:rPr>
        <w:t xml:space="preserve">Unlike newborns, </w:t>
      </w:r>
      <w:proofErr w:type="spellStart"/>
      <w:r w:rsidRPr="005869A6">
        <w:rPr>
          <w:rFonts w:ascii="Times New Roman" w:hAnsi="Times New Roman"/>
          <w:b/>
          <w:bCs/>
          <w:lang w:val="en-HK"/>
        </w:rPr>
        <w:t>gestatelings</w:t>
      </w:r>
      <w:proofErr w:type="spellEnd"/>
      <w:r w:rsidRPr="005869A6">
        <w:rPr>
          <w:rFonts w:ascii="Times New Roman" w:hAnsi="Times New Roman"/>
          <w:b/>
          <w:bCs/>
          <w:lang w:val="en-HK"/>
        </w:rPr>
        <w:t xml:space="preserve"> do not exhibit independent life functions.</w:t>
      </w:r>
      <w:r w:rsidRPr="005869A6">
        <w:rPr>
          <w:rFonts w:ascii="Times New Roman" w:hAnsi="Times New Roman"/>
          <w:lang w:val="en-HK"/>
        </w:rPr>
        <w:t xml:space="preserve"> They remain fully dependent on the AW for oxygenation, nutrition, and waste removal. This reliance distinguishes them from neonates, who, even when supported by NIC, exercise some degree of physiological independence.</w:t>
      </w:r>
    </w:p>
    <w:p w14:paraId="14C0DAF1" w14:textId="77777777" w:rsidR="009C41D1" w:rsidRPr="005869A6" w:rsidRDefault="009C41D1" w:rsidP="005869A6">
      <w:pPr>
        <w:numPr>
          <w:ilvl w:val="0"/>
          <w:numId w:val="10"/>
        </w:numPr>
        <w:spacing w:before="100" w:beforeAutospacing="1" w:after="100" w:afterAutospacing="1" w:line="360" w:lineRule="auto"/>
        <w:rPr>
          <w:rFonts w:ascii="Times New Roman" w:hAnsi="Times New Roman"/>
          <w:lang w:val="en-HK"/>
        </w:rPr>
      </w:pPr>
      <w:r w:rsidRPr="005869A6">
        <w:rPr>
          <w:rFonts w:ascii="Times New Roman" w:hAnsi="Times New Roman"/>
          <w:b/>
          <w:bCs/>
          <w:lang w:val="en-HK"/>
        </w:rPr>
        <w:t>Limitations of Moral Status</w:t>
      </w:r>
      <w:r w:rsidRPr="005869A6">
        <w:rPr>
          <w:rFonts w:ascii="Times New Roman" w:hAnsi="Times New Roman"/>
          <w:lang w:val="en-HK"/>
        </w:rPr>
        <w:t>:</w:t>
      </w:r>
    </w:p>
    <w:p w14:paraId="459BFA7C" w14:textId="77777777" w:rsidR="009C41D1" w:rsidRPr="005869A6" w:rsidRDefault="009C41D1" w:rsidP="005869A6">
      <w:pPr>
        <w:spacing w:before="100" w:beforeAutospacing="1" w:after="100" w:afterAutospacing="1" w:line="360" w:lineRule="auto"/>
        <w:rPr>
          <w:rFonts w:ascii="Times New Roman" w:hAnsi="Times New Roman"/>
          <w:lang w:val="en-HK"/>
        </w:rPr>
      </w:pPr>
      <w:proofErr w:type="spellStart"/>
      <w:r w:rsidRPr="005869A6">
        <w:rPr>
          <w:rFonts w:ascii="Times New Roman" w:hAnsi="Times New Roman"/>
          <w:lang w:val="en-HK"/>
        </w:rPr>
        <w:t>Romanis</w:t>
      </w:r>
      <w:proofErr w:type="spellEnd"/>
      <w:r w:rsidRPr="005869A6">
        <w:rPr>
          <w:rFonts w:ascii="Times New Roman" w:hAnsi="Times New Roman"/>
          <w:lang w:val="en-HK"/>
        </w:rPr>
        <w:t xml:space="preserve"> critiques the overreliance on moral status as a determinant in the debate over AWs. Moral status is subjective and insufficient for resolving practical and ethical questions about the use of AWs, such as when to deactivate them or how to manage research ethics.</w:t>
      </w:r>
    </w:p>
    <w:p w14:paraId="0BE543F6" w14:textId="77777777" w:rsidR="009C41D1" w:rsidRPr="005869A6" w:rsidRDefault="009C41D1" w:rsidP="005869A6">
      <w:pPr>
        <w:numPr>
          <w:ilvl w:val="0"/>
          <w:numId w:val="10"/>
        </w:numPr>
        <w:spacing w:before="100" w:beforeAutospacing="1" w:after="100" w:afterAutospacing="1" w:line="360" w:lineRule="auto"/>
        <w:rPr>
          <w:rFonts w:ascii="Times New Roman" w:hAnsi="Times New Roman"/>
          <w:lang w:val="en-HK"/>
        </w:rPr>
      </w:pPr>
      <w:r w:rsidRPr="005869A6">
        <w:rPr>
          <w:rFonts w:ascii="Times New Roman" w:hAnsi="Times New Roman"/>
          <w:b/>
          <w:bCs/>
          <w:lang w:val="en-HK"/>
        </w:rPr>
        <w:t>Focus on Practical Concerns</w:t>
      </w:r>
      <w:r w:rsidRPr="005869A6">
        <w:rPr>
          <w:rFonts w:ascii="Times New Roman" w:hAnsi="Times New Roman"/>
          <w:lang w:val="en-HK"/>
        </w:rPr>
        <w:t>:</w:t>
      </w:r>
    </w:p>
    <w:p w14:paraId="756CF0D5" w14:textId="77777777" w:rsidR="009C41D1" w:rsidRPr="005869A6" w:rsidRDefault="009C41D1" w:rsidP="005869A6">
      <w:pPr>
        <w:spacing w:before="100" w:beforeAutospacing="1" w:after="100" w:afterAutospacing="1" w:line="360" w:lineRule="auto"/>
        <w:rPr>
          <w:rFonts w:ascii="Times New Roman" w:hAnsi="Times New Roman"/>
          <w:lang w:val="en-HK"/>
        </w:rPr>
      </w:pPr>
      <w:r w:rsidRPr="005869A6">
        <w:rPr>
          <w:rFonts w:ascii="Times New Roman" w:hAnsi="Times New Roman"/>
          <w:lang w:val="en-HK"/>
        </w:rPr>
        <w:t xml:space="preserve">Decisions about gestation should prioritize the autonomy and rights of pregnant individuals, whose bodily integrity is directly impacted by gestational choices. The debate should not solely </w:t>
      </w:r>
      <w:proofErr w:type="spellStart"/>
      <w:r w:rsidRPr="005869A6">
        <w:rPr>
          <w:rFonts w:ascii="Times New Roman" w:hAnsi="Times New Roman"/>
          <w:lang w:val="en-HK"/>
        </w:rPr>
        <w:t>center</w:t>
      </w:r>
      <w:proofErr w:type="spellEnd"/>
      <w:r w:rsidRPr="005869A6">
        <w:rPr>
          <w:rFonts w:ascii="Times New Roman" w:hAnsi="Times New Roman"/>
          <w:lang w:val="en-HK"/>
        </w:rPr>
        <w:t xml:space="preserve"> on the moral worth of </w:t>
      </w:r>
      <w:proofErr w:type="spellStart"/>
      <w:r w:rsidRPr="005869A6">
        <w:rPr>
          <w:rFonts w:ascii="Times New Roman" w:hAnsi="Times New Roman"/>
          <w:lang w:val="en-HK"/>
        </w:rPr>
        <w:t>gestatelings</w:t>
      </w:r>
      <w:proofErr w:type="spellEnd"/>
      <w:r w:rsidRPr="005869A6">
        <w:rPr>
          <w:rFonts w:ascii="Times New Roman" w:hAnsi="Times New Roman"/>
          <w:lang w:val="en-HK"/>
        </w:rPr>
        <w:t xml:space="preserve"> but also consider the broader implications of AW technology.</w:t>
      </w:r>
    </w:p>
    <w:p w14:paraId="6A951D3E" w14:textId="36416332" w:rsidR="00CD39F1" w:rsidRPr="005869A6" w:rsidRDefault="009C41D1" w:rsidP="005869A6">
      <w:pPr>
        <w:spacing w:before="100" w:beforeAutospacing="1" w:after="100" w:afterAutospacing="1" w:line="360" w:lineRule="auto"/>
        <w:rPr>
          <w:rFonts w:ascii="Times New Roman" w:hAnsi="Times New Roman"/>
          <w:lang w:val="en-HK"/>
        </w:rPr>
      </w:pPr>
      <w:proofErr w:type="spellStart"/>
      <w:r w:rsidRPr="005869A6">
        <w:rPr>
          <w:rFonts w:ascii="Times New Roman" w:hAnsi="Times New Roman"/>
          <w:lang w:val="en-HK"/>
        </w:rPr>
        <w:t>Romanis</w:t>
      </w:r>
      <w:proofErr w:type="spellEnd"/>
      <w:r w:rsidRPr="005869A6">
        <w:rPr>
          <w:rFonts w:ascii="Times New Roman" w:hAnsi="Times New Roman"/>
          <w:lang w:val="en-HK"/>
        </w:rPr>
        <w:t xml:space="preserve"> ultimately defends the classification of </w:t>
      </w:r>
      <w:proofErr w:type="spellStart"/>
      <w:r w:rsidRPr="005869A6">
        <w:rPr>
          <w:rFonts w:ascii="Times New Roman" w:hAnsi="Times New Roman"/>
          <w:lang w:val="en-HK"/>
        </w:rPr>
        <w:t>gestatelings</w:t>
      </w:r>
      <w:proofErr w:type="spellEnd"/>
      <w:r w:rsidRPr="005869A6">
        <w:rPr>
          <w:rFonts w:ascii="Times New Roman" w:hAnsi="Times New Roman"/>
          <w:lang w:val="en-HK"/>
        </w:rPr>
        <w:t xml:space="preserve"> as unique entities and argues that their ontological and functional differences from newborns justify this distinction. The </w:t>
      </w:r>
      <w:r w:rsidRPr="005869A6">
        <w:rPr>
          <w:rFonts w:ascii="Times New Roman" w:hAnsi="Times New Roman"/>
          <w:lang w:val="en-HK"/>
        </w:rPr>
        <w:lastRenderedPageBreak/>
        <w:t>paper emphasizes the need for precise conceptual frameworks to address the ethical and legal challenges posed by AWs effectively.</w:t>
      </w:r>
    </w:p>
    <w:sectPr w:rsidR="00CD39F1" w:rsidRPr="005869A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C47676"/>
    <w:multiLevelType w:val="multilevel"/>
    <w:tmpl w:val="A21E04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906DC9"/>
    <w:multiLevelType w:val="multilevel"/>
    <w:tmpl w:val="3104EEA0"/>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 w15:restartNumberingAfterBreak="0">
    <w:nsid w:val="230C449A"/>
    <w:multiLevelType w:val="multilevel"/>
    <w:tmpl w:val="16F88C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963121"/>
    <w:multiLevelType w:val="multilevel"/>
    <w:tmpl w:val="1BCE31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615599"/>
    <w:multiLevelType w:val="multilevel"/>
    <w:tmpl w:val="2FC04B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45A58C1"/>
    <w:multiLevelType w:val="multilevel"/>
    <w:tmpl w:val="6D0CC3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C811933"/>
    <w:multiLevelType w:val="multilevel"/>
    <w:tmpl w:val="EC38D050"/>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 w15:restartNumberingAfterBreak="0">
    <w:nsid w:val="5CD21C15"/>
    <w:multiLevelType w:val="multilevel"/>
    <w:tmpl w:val="01A0CD2A"/>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8" w15:restartNumberingAfterBreak="0">
    <w:nsid w:val="7CFA63D4"/>
    <w:multiLevelType w:val="multilevel"/>
    <w:tmpl w:val="250A53DA"/>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num w:numId="1" w16cid:durableId="1523087587">
    <w:abstractNumId w:val="0"/>
  </w:num>
  <w:num w:numId="2" w16cid:durableId="883099467">
    <w:abstractNumId w:val="0"/>
    <w:lvlOverride w:ilvl="1">
      <w:lvl w:ilvl="1">
        <w:numFmt w:val="decimal"/>
        <w:lvlText w:val="%2."/>
        <w:lvlJc w:val="left"/>
      </w:lvl>
    </w:lvlOverride>
  </w:num>
  <w:num w:numId="3" w16cid:durableId="680398876">
    <w:abstractNumId w:val="8"/>
  </w:num>
  <w:num w:numId="4" w16cid:durableId="929433473">
    <w:abstractNumId w:val="3"/>
  </w:num>
  <w:num w:numId="5" w16cid:durableId="2021273393">
    <w:abstractNumId w:val="1"/>
  </w:num>
  <w:num w:numId="6" w16cid:durableId="686517247">
    <w:abstractNumId w:val="2"/>
  </w:num>
  <w:num w:numId="7" w16cid:durableId="608857727">
    <w:abstractNumId w:val="7"/>
  </w:num>
  <w:num w:numId="8" w16cid:durableId="588589039">
    <w:abstractNumId w:val="5"/>
  </w:num>
  <w:num w:numId="9" w16cid:durableId="1064648103">
    <w:abstractNumId w:val="4"/>
  </w:num>
  <w:num w:numId="10" w16cid:durableId="56926558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9"/>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35D1"/>
    <w:rsid w:val="00012117"/>
    <w:rsid w:val="000147A9"/>
    <w:rsid w:val="00042755"/>
    <w:rsid w:val="0006107D"/>
    <w:rsid w:val="000623A3"/>
    <w:rsid w:val="000719DA"/>
    <w:rsid w:val="00094D65"/>
    <w:rsid w:val="000A2074"/>
    <w:rsid w:val="000A3F4D"/>
    <w:rsid w:val="000A64DA"/>
    <w:rsid w:val="000B7C36"/>
    <w:rsid w:val="000C4ABC"/>
    <w:rsid w:val="000C58D7"/>
    <w:rsid w:val="000E15ED"/>
    <w:rsid w:val="000F4025"/>
    <w:rsid w:val="00101CCF"/>
    <w:rsid w:val="001372F7"/>
    <w:rsid w:val="00175AB8"/>
    <w:rsid w:val="0019260C"/>
    <w:rsid w:val="001A41D2"/>
    <w:rsid w:val="001B0E31"/>
    <w:rsid w:val="001D360C"/>
    <w:rsid w:val="001E2584"/>
    <w:rsid w:val="002033A2"/>
    <w:rsid w:val="00223837"/>
    <w:rsid w:val="00243CED"/>
    <w:rsid w:val="00247BCC"/>
    <w:rsid w:val="00257540"/>
    <w:rsid w:val="0026510F"/>
    <w:rsid w:val="00291F37"/>
    <w:rsid w:val="00297C6E"/>
    <w:rsid w:val="002D715D"/>
    <w:rsid w:val="002E46F2"/>
    <w:rsid w:val="002F1DB1"/>
    <w:rsid w:val="002F20B2"/>
    <w:rsid w:val="002F53C9"/>
    <w:rsid w:val="003048A0"/>
    <w:rsid w:val="0031138E"/>
    <w:rsid w:val="0031474F"/>
    <w:rsid w:val="00315815"/>
    <w:rsid w:val="003278F5"/>
    <w:rsid w:val="00330665"/>
    <w:rsid w:val="00342A18"/>
    <w:rsid w:val="00361975"/>
    <w:rsid w:val="00376E23"/>
    <w:rsid w:val="0039416B"/>
    <w:rsid w:val="003A1271"/>
    <w:rsid w:val="003A5DF7"/>
    <w:rsid w:val="003B3510"/>
    <w:rsid w:val="003C116C"/>
    <w:rsid w:val="003D0CDD"/>
    <w:rsid w:val="003E1CAA"/>
    <w:rsid w:val="0040210F"/>
    <w:rsid w:val="004222FD"/>
    <w:rsid w:val="004319FA"/>
    <w:rsid w:val="00474DD1"/>
    <w:rsid w:val="004751B5"/>
    <w:rsid w:val="0048097D"/>
    <w:rsid w:val="0048175B"/>
    <w:rsid w:val="004845CE"/>
    <w:rsid w:val="004A553E"/>
    <w:rsid w:val="004B1048"/>
    <w:rsid w:val="004D01FE"/>
    <w:rsid w:val="004D582C"/>
    <w:rsid w:val="004D5B1A"/>
    <w:rsid w:val="004E458E"/>
    <w:rsid w:val="004F0E12"/>
    <w:rsid w:val="004F43CC"/>
    <w:rsid w:val="004F5A36"/>
    <w:rsid w:val="00505437"/>
    <w:rsid w:val="005120A1"/>
    <w:rsid w:val="00542B57"/>
    <w:rsid w:val="00557B52"/>
    <w:rsid w:val="005743EA"/>
    <w:rsid w:val="005770A9"/>
    <w:rsid w:val="0058416B"/>
    <w:rsid w:val="005869A6"/>
    <w:rsid w:val="00595357"/>
    <w:rsid w:val="005A1930"/>
    <w:rsid w:val="005A6EEA"/>
    <w:rsid w:val="005B34ED"/>
    <w:rsid w:val="005B61CD"/>
    <w:rsid w:val="005C4FF3"/>
    <w:rsid w:val="005C50B3"/>
    <w:rsid w:val="005C6B83"/>
    <w:rsid w:val="005D57DA"/>
    <w:rsid w:val="005E7702"/>
    <w:rsid w:val="005F33FC"/>
    <w:rsid w:val="00605F8E"/>
    <w:rsid w:val="00613954"/>
    <w:rsid w:val="00650543"/>
    <w:rsid w:val="00654D8B"/>
    <w:rsid w:val="00661136"/>
    <w:rsid w:val="0068027B"/>
    <w:rsid w:val="006C42B8"/>
    <w:rsid w:val="006C50C7"/>
    <w:rsid w:val="006D1612"/>
    <w:rsid w:val="006F35D1"/>
    <w:rsid w:val="00713CA9"/>
    <w:rsid w:val="007455C6"/>
    <w:rsid w:val="007475C7"/>
    <w:rsid w:val="0075265A"/>
    <w:rsid w:val="0075498E"/>
    <w:rsid w:val="00757BE5"/>
    <w:rsid w:val="00760E46"/>
    <w:rsid w:val="007643D2"/>
    <w:rsid w:val="00766D82"/>
    <w:rsid w:val="007678B2"/>
    <w:rsid w:val="0078776B"/>
    <w:rsid w:val="00796A93"/>
    <w:rsid w:val="007B48C2"/>
    <w:rsid w:val="007D68F0"/>
    <w:rsid w:val="007E1559"/>
    <w:rsid w:val="007F776E"/>
    <w:rsid w:val="00816563"/>
    <w:rsid w:val="00830C88"/>
    <w:rsid w:val="00861B11"/>
    <w:rsid w:val="008829C2"/>
    <w:rsid w:val="008A54BE"/>
    <w:rsid w:val="008C7B0A"/>
    <w:rsid w:val="008D0642"/>
    <w:rsid w:val="008E43C2"/>
    <w:rsid w:val="008E745B"/>
    <w:rsid w:val="008F4EA7"/>
    <w:rsid w:val="008F5A10"/>
    <w:rsid w:val="00905ED0"/>
    <w:rsid w:val="0093405B"/>
    <w:rsid w:val="0094782D"/>
    <w:rsid w:val="00966189"/>
    <w:rsid w:val="00974434"/>
    <w:rsid w:val="00975B2D"/>
    <w:rsid w:val="00977514"/>
    <w:rsid w:val="009A48B0"/>
    <w:rsid w:val="009B24D6"/>
    <w:rsid w:val="009B2F21"/>
    <w:rsid w:val="009C41D1"/>
    <w:rsid w:val="009C6498"/>
    <w:rsid w:val="009E62AF"/>
    <w:rsid w:val="00A03BBD"/>
    <w:rsid w:val="00A21254"/>
    <w:rsid w:val="00A220B7"/>
    <w:rsid w:val="00A37AB0"/>
    <w:rsid w:val="00A4085F"/>
    <w:rsid w:val="00A45953"/>
    <w:rsid w:val="00A93FBA"/>
    <w:rsid w:val="00A95C7E"/>
    <w:rsid w:val="00AB609D"/>
    <w:rsid w:val="00AC3AB8"/>
    <w:rsid w:val="00AE4348"/>
    <w:rsid w:val="00AE4BAF"/>
    <w:rsid w:val="00B03D5A"/>
    <w:rsid w:val="00B200EB"/>
    <w:rsid w:val="00B23297"/>
    <w:rsid w:val="00B360EE"/>
    <w:rsid w:val="00B53B6F"/>
    <w:rsid w:val="00B651D9"/>
    <w:rsid w:val="00B67231"/>
    <w:rsid w:val="00B73742"/>
    <w:rsid w:val="00B914E6"/>
    <w:rsid w:val="00B95747"/>
    <w:rsid w:val="00BC4186"/>
    <w:rsid w:val="00BC5F25"/>
    <w:rsid w:val="00BD7714"/>
    <w:rsid w:val="00BD7C9B"/>
    <w:rsid w:val="00C072F8"/>
    <w:rsid w:val="00C163D7"/>
    <w:rsid w:val="00C17D79"/>
    <w:rsid w:val="00C24A8A"/>
    <w:rsid w:val="00C27321"/>
    <w:rsid w:val="00C44474"/>
    <w:rsid w:val="00C44EB3"/>
    <w:rsid w:val="00C54722"/>
    <w:rsid w:val="00C616D7"/>
    <w:rsid w:val="00C631E9"/>
    <w:rsid w:val="00C65F70"/>
    <w:rsid w:val="00C941C4"/>
    <w:rsid w:val="00C96A36"/>
    <w:rsid w:val="00CA350B"/>
    <w:rsid w:val="00CA3F60"/>
    <w:rsid w:val="00CC2EFF"/>
    <w:rsid w:val="00CC4FEF"/>
    <w:rsid w:val="00CD39F1"/>
    <w:rsid w:val="00CE1439"/>
    <w:rsid w:val="00CF74EF"/>
    <w:rsid w:val="00D02AC8"/>
    <w:rsid w:val="00D0623C"/>
    <w:rsid w:val="00D07271"/>
    <w:rsid w:val="00D16917"/>
    <w:rsid w:val="00D65735"/>
    <w:rsid w:val="00D73E2C"/>
    <w:rsid w:val="00D76D14"/>
    <w:rsid w:val="00DA31CB"/>
    <w:rsid w:val="00DA3D31"/>
    <w:rsid w:val="00DA4488"/>
    <w:rsid w:val="00DB2E35"/>
    <w:rsid w:val="00DC0040"/>
    <w:rsid w:val="00DC0B7B"/>
    <w:rsid w:val="00DC228E"/>
    <w:rsid w:val="00DC495B"/>
    <w:rsid w:val="00DC7181"/>
    <w:rsid w:val="00DD6F5C"/>
    <w:rsid w:val="00DE6C87"/>
    <w:rsid w:val="00E14A1A"/>
    <w:rsid w:val="00E14E1F"/>
    <w:rsid w:val="00E2730E"/>
    <w:rsid w:val="00E438AC"/>
    <w:rsid w:val="00E5442B"/>
    <w:rsid w:val="00E5689E"/>
    <w:rsid w:val="00E60DF5"/>
    <w:rsid w:val="00E64DD3"/>
    <w:rsid w:val="00E80D33"/>
    <w:rsid w:val="00E95D8D"/>
    <w:rsid w:val="00EA6ED5"/>
    <w:rsid w:val="00EB7051"/>
    <w:rsid w:val="00EC68EB"/>
    <w:rsid w:val="00EC7C43"/>
    <w:rsid w:val="00EE4F6A"/>
    <w:rsid w:val="00EF3EF4"/>
    <w:rsid w:val="00F012E4"/>
    <w:rsid w:val="00F248D2"/>
    <w:rsid w:val="00F27F00"/>
    <w:rsid w:val="00F655F4"/>
    <w:rsid w:val="00F71153"/>
    <w:rsid w:val="00F858D4"/>
    <w:rsid w:val="00FB2653"/>
    <w:rsid w:val="00FC7B56"/>
    <w:rsid w:val="00FE5294"/>
  </w:rsids>
  <m:mathPr>
    <m:mathFont m:val="Cambria Math"/>
    <m:brkBin m:val="before"/>
    <m:brkBinSub m:val="--"/>
    <m:smallFrac m:val="0"/>
    <m:dispDef/>
    <m:lMargin m:val="0"/>
    <m:rMargin m:val="0"/>
    <m:defJc m:val="centerGroup"/>
    <m:wrapIndent m:val="1440"/>
    <m:intLim m:val="subSup"/>
    <m:naryLim m:val="undOvr"/>
  </m:mathPr>
  <w:themeFontLang w:val="en-HK"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FB9750"/>
  <w15:chartTrackingRefBased/>
  <w15:docId w15:val="{BF57E94B-341B-DD4B-A630-B1E5039A15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HK"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0DF5"/>
    <w:rPr>
      <w:rFonts w:ascii="Arial" w:eastAsia="Times New Roman" w:hAnsi="Arial" w:cs="Times New Roman"/>
      <w:kern w:val="0"/>
      <w:lang w:val="en-GB"/>
      <w14:ligatures w14:val="none"/>
    </w:rPr>
  </w:style>
  <w:style w:type="paragraph" w:styleId="Heading1">
    <w:name w:val="heading 1"/>
    <w:basedOn w:val="Normal"/>
    <w:next w:val="Normal"/>
    <w:link w:val="Heading1Char"/>
    <w:uiPriority w:val="9"/>
    <w:qFormat/>
    <w:rsid w:val="006F35D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F35D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6F35D1"/>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6F35D1"/>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6F35D1"/>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6F35D1"/>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F35D1"/>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F35D1"/>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F35D1"/>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35D1"/>
    <w:rPr>
      <w:rFonts w:asciiTheme="majorHAnsi" w:eastAsiaTheme="majorEastAsia" w:hAnsiTheme="majorHAnsi" w:cstheme="majorBidi"/>
      <w:color w:val="2F5496" w:themeColor="accent1" w:themeShade="BF"/>
      <w:kern w:val="0"/>
      <w:sz w:val="40"/>
      <w:szCs w:val="40"/>
      <w:lang w:val="en-GB"/>
      <w14:ligatures w14:val="none"/>
    </w:rPr>
  </w:style>
  <w:style w:type="character" w:customStyle="1" w:styleId="Heading2Char">
    <w:name w:val="Heading 2 Char"/>
    <w:basedOn w:val="DefaultParagraphFont"/>
    <w:link w:val="Heading2"/>
    <w:uiPriority w:val="9"/>
    <w:semiHidden/>
    <w:rsid w:val="006F35D1"/>
    <w:rPr>
      <w:rFonts w:asciiTheme="majorHAnsi" w:eastAsiaTheme="majorEastAsia" w:hAnsiTheme="majorHAnsi" w:cstheme="majorBidi"/>
      <w:color w:val="2F5496" w:themeColor="accent1" w:themeShade="BF"/>
      <w:kern w:val="0"/>
      <w:sz w:val="32"/>
      <w:szCs w:val="32"/>
      <w:lang w:val="en-GB"/>
      <w14:ligatures w14:val="none"/>
    </w:rPr>
  </w:style>
  <w:style w:type="character" w:customStyle="1" w:styleId="Heading3Char">
    <w:name w:val="Heading 3 Char"/>
    <w:basedOn w:val="DefaultParagraphFont"/>
    <w:link w:val="Heading3"/>
    <w:uiPriority w:val="9"/>
    <w:rsid w:val="006F35D1"/>
    <w:rPr>
      <w:rFonts w:eastAsiaTheme="majorEastAsia" w:cstheme="majorBidi"/>
      <w:color w:val="2F5496" w:themeColor="accent1" w:themeShade="BF"/>
      <w:kern w:val="0"/>
      <w:sz w:val="28"/>
      <w:szCs w:val="28"/>
      <w:lang w:val="en-GB"/>
      <w14:ligatures w14:val="none"/>
    </w:rPr>
  </w:style>
  <w:style w:type="character" w:customStyle="1" w:styleId="Heading4Char">
    <w:name w:val="Heading 4 Char"/>
    <w:basedOn w:val="DefaultParagraphFont"/>
    <w:link w:val="Heading4"/>
    <w:uiPriority w:val="9"/>
    <w:rsid w:val="006F35D1"/>
    <w:rPr>
      <w:rFonts w:eastAsiaTheme="majorEastAsia" w:cstheme="majorBidi"/>
      <w:i/>
      <w:iCs/>
      <w:color w:val="2F5496" w:themeColor="accent1" w:themeShade="BF"/>
      <w:kern w:val="0"/>
      <w:lang w:val="en-GB"/>
      <w14:ligatures w14:val="none"/>
    </w:rPr>
  </w:style>
  <w:style w:type="character" w:customStyle="1" w:styleId="Heading5Char">
    <w:name w:val="Heading 5 Char"/>
    <w:basedOn w:val="DefaultParagraphFont"/>
    <w:link w:val="Heading5"/>
    <w:uiPriority w:val="9"/>
    <w:semiHidden/>
    <w:rsid w:val="006F35D1"/>
    <w:rPr>
      <w:rFonts w:eastAsiaTheme="majorEastAsia" w:cstheme="majorBidi"/>
      <w:color w:val="2F5496" w:themeColor="accent1" w:themeShade="BF"/>
      <w:kern w:val="0"/>
      <w:lang w:val="en-GB"/>
      <w14:ligatures w14:val="none"/>
    </w:rPr>
  </w:style>
  <w:style w:type="character" w:customStyle="1" w:styleId="Heading6Char">
    <w:name w:val="Heading 6 Char"/>
    <w:basedOn w:val="DefaultParagraphFont"/>
    <w:link w:val="Heading6"/>
    <w:uiPriority w:val="9"/>
    <w:semiHidden/>
    <w:rsid w:val="006F35D1"/>
    <w:rPr>
      <w:rFonts w:eastAsiaTheme="majorEastAsia" w:cstheme="majorBidi"/>
      <w:i/>
      <w:iCs/>
      <w:color w:val="595959" w:themeColor="text1" w:themeTint="A6"/>
      <w:kern w:val="0"/>
      <w:lang w:val="en-GB"/>
      <w14:ligatures w14:val="none"/>
    </w:rPr>
  </w:style>
  <w:style w:type="character" w:customStyle="1" w:styleId="Heading7Char">
    <w:name w:val="Heading 7 Char"/>
    <w:basedOn w:val="DefaultParagraphFont"/>
    <w:link w:val="Heading7"/>
    <w:uiPriority w:val="9"/>
    <w:semiHidden/>
    <w:rsid w:val="006F35D1"/>
    <w:rPr>
      <w:rFonts w:eastAsiaTheme="majorEastAsia" w:cstheme="majorBidi"/>
      <w:color w:val="595959" w:themeColor="text1" w:themeTint="A6"/>
      <w:kern w:val="0"/>
      <w:lang w:val="en-GB"/>
      <w14:ligatures w14:val="none"/>
    </w:rPr>
  </w:style>
  <w:style w:type="character" w:customStyle="1" w:styleId="Heading8Char">
    <w:name w:val="Heading 8 Char"/>
    <w:basedOn w:val="DefaultParagraphFont"/>
    <w:link w:val="Heading8"/>
    <w:uiPriority w:val="9"/>
    <w:semiHidden/>
    <w:rsid w:val="006F35D1"/>
    <w:rPr>
      <w:rFonts w:eastAsiaTheme="majorEastAsia" w:cstheme="majorBidi"/>
      <w:i/>
      <w:iCs/>
      <w:color w:val="272727" w:themeColor="text1" w:themeTint="D8"/>
      <w:kern w:val="0"/>
      <w:lang w:val="en-GB"/>
      <w14:ligatures w14:val="none"/>
    </w:rPr>
  </w:style>
  <w:style w:type="character" w:customStyle="1" w:styleId="Heading9Char">
    <w:name w:val="Heading 9 Char"/>
    <w:basedOn w:val="DefaultParagraphFont"/>
    <w:link w:val="Heading9"/>
    <w:uiPriority w:val="9"/>
    <w:semiHidden/>
    <w:rsid w:val="006F35D1"/>
    <w:rPr>
      <w:rFonts w:eastAsiaTheme="majorEastAsia" w:cstheme="majorBidi"/>
      <w:color w:val="272727" w:themeColor="text1" w:themeTint="D8"/>
      <w:kern w:val="0"/>
      <w:lang w:val="en-GB"/>
      <w14:ligatures w14:val="none"/>
    </w:rPr>
  </w:style>
  <w:style w:type="paragraph" w:styleId="Title">
    <w:name w:val="Title"/>
    <w:basedOn w:val="Normal"/>
    <w:next w:val="Normal"/>
    <w:link w:val="TitleChar"/>
    <w:uiPriority w:val="10"/>
    <w:qFormat/>
    <w:rsid w:val="006F35D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35D1"/>
    <w:rPr>
      <w:rFonts w:asciiTheme="majorHAnsi" w:eastAsiaTheme="majorEastAsia" w:hAnsiTheme="majorHAnsi" w:cstheme="majorBidi"/>
      <w:spacing w:val="-10"/>
      <w:kern w:val="28"/>
      <w:sz w:val="56"/>
      <w:szCs w:val="56"/>
      <w:lang w:val="en-GB"/>
      <w14:ligatures w14:val="none"/>
    </w:rPr>
  </w:style>
  <w:style w:type="paragraph" w:styleId="Subtitle">
    <w:name w:val="Subtitle"/>
    <w:basedOn w:val="Normal"/>
    <w:next w:val="Normal"/>
    <w:link w:val="SubtitleChar"/>
    <w:uiPriority w:val="11"/>
    <w:qFormat/>
    <w:rsid w:val="006F35D1"/>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35D1"/>
    <w:rPr>
      <w:rFonts w:eastAsiaTheme="majorEastAsia" w:cstheme="majorBidi"/>
      <w:color w:val="595959" w:themeColor="text1" w:themeTint="A6"/>
      <w:spacing w:val="15"/>
      <w:kern w:val="0"/>
      <w:sz w:val="28"/>
      <w:szCs w:val="28"/>
      <w:lang w:val="en-GB"/>
      <w14:ligatures w14:val="none"/>
    </w:rPr>
  </w:style>
  <w:style w:type="paragraph" w:styleId="Quote">
    <w:name w:val="Quote"/>
    <w:basedOn w:val="Normal"/>
    <w:next w:val="Normal"/>
    <w:link w:val="QuoteChar"/>
    <w:uiPriority w:val="29"/>
    <w:qFormat/>
    <w:rsid w:val="006F35D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F35D1"/>
    <w:rPr>
      <w:rFonts w:ascii="Arial" w:eastAsia="Times New Roman" w:hAnsi="Arial" w:cs="Times New Roman"/>
      <w:i/>
      <w:iCs/>
      <w:color w:val="404040" w:themeColor="text1" w:themeTint="BF"/>
      <w:kern w:val="0"/>
      <w:lang w:val="en-GB"/>
      <w14:ligatures w14:val="none"/>
    </w:rPr>
  </w:style>
  <w:style w:type="paragraph" w:styleId="ListParagraph">
    <w:name w:val="List Paragraph"/>
    <w:basedOn w:val="Normal"/>
    <w:uiPriority w:val="34"/>
    <w:qFormat/>
    <w:rsid w:val="006F35D1"/>
    <w:pPr>
      <w:ind w:left="720"/>
      <w:contextualSpacing/>
    </w:pPr>
  </w:style>
  <w:style w:type="character" w:styleId="IntenseEmphasis">
    <w:name w:val="Intense Emphasis"/>
    <w:basedOn w:val="DefaultParagraphFont"/>
    <w:uiPriority w:val="21"/>
    <w:qFormat/>
    <w:rsid w:val="006F35D1"/>
    <w:rPr>
      <w:i/>
      <w:iCs/>
      <w:color w:val="2F5496" w:themeColor="accent1" w:themeShade="BF"/>
    </w:rPr>
  </w:style>
  <w:style w:type="paragraph" w:styleId="IntenseQuote">
    <w:name w:val="Intense Quote"/>
    <w:basedOn w:val="Normal"/>
    <w:next w:val="Normal"/>
    <w:link w:val="IntenseQuoteChar"/>
    <w:uiPriority w:val="30"/>
    <w:qFormat/>
    <w:rsid w:val="006F35D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F35D1"/>
    <w:rPr>
      <w:rFonts w:ascii="Arial" w:eastAsia="Times New Roman" w:hAnsi="Arial" w:cs="Times New Roman"/>
      <w:i/>
      <w:iCs/>
      <w:color w:val="2F5496" w:themeColor="accent1" w:themeShade="BF"/>
      <w:kern w:val="0"/>
      <w:lang w:val="en-GB"/>
      <w14:ligatures w14:val="none"/>
    </w:rPr>
  </w:style>
  <w:style w:type="character" w:styleId="IntenseReference">
    <w:name w:val="Intense Reference"/>
    <w:basedOn w:val="DefaultParagraphFont"/>
    <w:uiPriority w:val="32"/>
    <w:qFormat/>
    <w:rsid w:val="006F35D1"/>
    <w:rPr>
      <w:b/>
      <w:bCs/>
      <w:smallCaps/>
      <w:color w:val="2F5496" w:themeColor="accent1" w:themeShade="BF"/>
      <w:spacing w:val="5"/>
    </w:rPr>
  </w:style>
  <w:style w:type="character" w:styleId="Strong">
    <w:name w:val="Strong"/>
    <w:basedOn w:val="DefaultParagraphFont"/>
    <w:uiPriority w:val="22"/>
    <w:qFormat/>
    <w:rsid w:val="000B7C36"/>
    <w:rPr>
      <w:b/>
      <w:bCs/>
    </w:rPr>
  </w:style>
  <w:style w:type="paragraph" w:styleId="NormalWeb">
    <w:name w:val="Normal (Web)"/>
    <w:basedOn w:val="Normal"/>
    <w:uiPriority w:val="99"/>
    <w:semiHidden/>
    <w:unhideWhenUsed/>
    <w:rsid w:val="000B7C36"/>
    <w:pPr>
      <w:spacing w:before="100" w:beforeAutospacing="1" w:after="100" w:afterAutospacing="1"/>
    </w:pPr>
    <w:rPr>
      <w:rFonts w:ascii="Times New Roman" w:hAnsi="Times New Roman"/>
      <w:lang w:val="en-HK"/>
    </w:rPr>
  </w:style>
  <w:style w:type="character" w:styleId="Emphasis">
    <w:name w:val="Emphasis"/>
    <w:basedOn w:val="DefaultParagraphFont"/>
    <w:uiPriority w:val="20"/>
    <w:qFormat/>
    <w:rsid w:val="000B7C3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54692342">
      <w:bodyDiv w:val="1"/>
      <w:marLeft w:val="0"/>
      <w:marRight w:val="0"/>
      <w:marTop w:val="0"/>
      <w:marBottom w:val="0"/>
      <w:divBdr>
        <w:top w:val="none" w:sz="0" w:space="0" w:color="auto"/>
        <w:left w:val="none" w:sz="0" w:space="0" w:color="auto"/>
        <w:bottom w:val="none" w:sz="0" w:space="0" w:color="auto"/>
        <w:right w:val="none" w:sz="0" w:space="0" w:color="auto"/>
      </w:divBdr>
    </w:div>
    <w:div w:id="1094669178">
      <w:bodyDiv w:val="1"/>
      <w:marLeft w:val="0"/>
      <w:marRight w:val="0"/>
      <w:marTop w:val="0"/>
      <w:marBottom w:val="0"/>
      <w:divBdr>
        <w:top w:val="none" w:sz="0" w:space="0" w:color="auto"/>
        <w:left w:val="none" w:sz="0" w:space="0" w:color="auto"/>
        <w:bottom w:val="none" w:sz="0" w:space="0" w:color="auto"/>
        <w:right w:val="none" w:sz="0" w:space="0" w:color="auto"/>
      </w:divBdr>
    </w:div>
    <w:div w:id="19483880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7</Pages>
  <Words>1288</Words>
  <Characters>7347</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TSANG, AGNES H.L. (Student)</dc:creator>
  <cp:keywords/>
  <dc:description/>
  <cp:lastModifiedBy>TSANG, AGNES H.L. (Student)</cp:lastModifiedBy>
  <cp:revision>4</cp:revision>
  <dcterms:created xsi:type="dcterms:W3CDTF">2025-01-15T11:46:00Z</dcterms:created>
  <dcterms:modified xsi:type="dcterms:W3CDTF">2025-01-15T12:03:00Z</dcterms:modified>
</cp:coreProperties>
</file>