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752197" w14:textId="6D8760E1" w:rsidR="005B726F" w:rsidRPr="005B726F" w:rsidRDefault="002522D0" w:rsidP="009A3480">
      <w:pPr>
        <w:spacing w:after="100" w:afterAutospacing="1" w:line="360" w:lineRule="auto"/>
        <w:outlineLvl w:val="3"/>
        <w:rPr>
          <w:rFonts w:ascii="Times New Roman" w:hAnsi="Times New Roman"/>
          <w:b/>
          <w:bCs/>
          <w:color w:val="2F5496" w:themeColor="accent1" w:themeShade="BF"/>
          <w:lang w:val="en-HK"/>
        </w:rPr>
      </w:pPr>
      <w:r w:rsidRPr="009A3480">
        <w:rPr>
          <w:rFonts w:ascii="Times New Roman" w:hAnsi="Times New Roman"/>
          <w:b/>
          <w:bCs/>
          <w:color w:val="2F5496" w:themeColor="accent1" w:themeShade="BF"/>
          <w:lang w:val="en-HK"/>
        </w:rPr>
        <w:t xml:space="preserve">Section </w:t>
      </w:r>
      <w:r w:rsidR="005B726F" w:rsidRPr="005B726F">
        <w:rPr>
          <w:rFonts w:ascii="Times New Roman" w:hAnsi="Times New Roman"/>
          <w:b/>
          <w:bCs/>
          <w:color w:val="2F5496" w:themeColor="accent1" w:themeShade="BF"/>
          <w:lang w:val="en-HK"/>
        </w:rPr>
        <w:t>I. Introduction: The Societal and Ethical Problem of Reproductive Burden</w:t>
      </w:r>
    </w:p>
    <w:p w14:paraId="0E96686A" w14:textId="77777777" w:rsidR="005B726F" w:rsidRPr="005B726F" w:rsidRDefault="005B726F" w:rsidP="009A3480">
      <w:pPr>
        <w:spacing w:after="100" w:afterAutospacing="1" w:line="360" w:lineRule="auto"/>
        <w:rPr>
          <w:rFonts w:ascii="Times New Roman" w:hAnsi="Times New Roman"/>
          <w:lang w:val="en-HK"/>
        </w:rPr>
      </w:pPr>
      <w:r w:rsidRPr="005B726F">
        <w:rPr>
          <w:rFonts w:ascii="Times New Roman" w:hAnsi="Times New Roman"/>
          <w:lang w:val="en-HK"/>
        </w:rPr>
        <w:t xml:space="preserve">Anna </w:t>
      </w:r>
      <w:proofErr w:type="spellStart"/>
      <w:r w:rsidRPr="005B726F">
        <w:rPr>
          <w:rFonts w:ascii="Times New Roman" w:hAnsi="Times New Roman"/>
          <w:lang w:val="en-HK"/>
        </w:rPr>
        <w:t>Smajdor</w:t>
      </w:r>
      <w:proofErr w:type="spellEnd"/>
      <w:r w:rsidRPr="005B726F">
        <w:rPr>
          <w:rFonts w:ascii="Times New Roman" w:hAnsi="Times New Roman"/>
          <w:lang w:val="en-HK"/>
        </w:rPr>
        <w:t xml:space="preserve"> introduces her argument by outlining a critical demographic and ethical problem: declining fertility rates in affluent Western societies, particularly in the United Kingdom, and the disproportionate burden this places on women. The central thesis of her introduction is that society has structured reproduction in a way that systematically disadvantages women, both biologically and socially, and that this imbalance necessitates a technological remedy—ectogenesis. She contends that the existing reproductive framework imposes physical, social, and economic hardships on women while simultaneously benefiting society at large. This, she argues, constitutes a </w:t>
      </w:r>
      <w:r w:rsidRPr="005B726F">
        <w:rPr>
          <w:rFonts w:ascii="Times New Roman" w:hAnsi="Times New Roman"/>
          <w:i/>
          <w:iCs/>
          <w:lang w:val="en-HK"/>
        </w:rPr>
        <w:t>prima facie</w:t>
      </w:r>
      <w:r w:rsidRPr="005B726F">
        <w:rPr>
          <w:rFonts w:ascii="Times New Roman" w:hAnsi="Times New Roman"/>
          <w:lang w:val="en-HK"/>
        </w:rPr>
        <w:t xml:space="preserve"> injustice that can only be addressed through the development of artificial wombs.</w:t>
      </w:r>
    </w:p>
    <w:p w14:paraId="3B3053B8" w14:textId="77777777" w:rsidR="005B726F" w:rsidRPr="005B726F" w:rsidRDefault="005B726F" w:rsidP="009A3480">
      <w:pPr>
        <w:spacing w:after="100" w:afterAutospacing="1" w:line="360" w:lineRule="auto"/>
        <w:outlineLvl w:val="3"/>
        <w:rPr>
          <w:rFonts w:ascii="Times New Roman" w:hAnsi="Times New Roman"/>
          <w:b/>
          <w:bCs/>
          <w:lang w:val="en-HK"/>
        </w:rPr>
      </w:pPr>
      <w:r w:rsidRPr="005B726F">
        <w:rPr>
          <w:rFonts w:ascii="Times New Roman" w:hAnsi="Times New Roman"/>
          <w:b/>
          <w:bCs/>
          <w:lang w:val="en-HK"/>
        </w:rPr>
        <w:t>A. Declining Fertility Rates and Social Consequences</w:t>
      </w:r>
    </w:p>
    <w:p w14:paraId="48088FF0" w14:textId="77777777" w:rsidR="005B726F" w:rsidRPr="005B726F" w:rsidRDefault="005B726F" w:rsidP="009A3480">
      <w:pPr>
        <w:spacing w:after="100" w:afterAutospacing="1" w:line="360" w:lineRule="auto"/>
        <w:rPr>
          <w:rFonts w:ascii="Times New Roman" w:hAnsi="Times New Roman"/>
          <w:lang w:val="en-HK"/>
        </w:rPr>
      </w:pPr>
      <w:proofErr w:type="spellStart"/>
      <w:r w:rsidRPr="005B726F">
        <w:rPr>
          <w:rFonts w:ascii="Times New Roman" w:hAnsi="Times New Roman"/>
          <w:lang w:val="en-HK"/>
        </w:rPr>
        <w:t>Smajdor</w:t>
      </w:r>
      <w:proofErr w:type="spellEnd"/>
      <w:r w:rsidRPr="005B726F">
        <w:rPr>
          <w:rFonts w:ascii="Times New Roman" w:hAnsi="Times New Roman"/>
          <w:lang w:val="en-HK"/>
        </w:rPr>
        <w:t xml:space="preserve"> begins by situating her argument within the context of declining fertility rates, a phenomenon that has been widely reported in Western societies. In the United Kingdom, as in other developed nations, there has been a marked trend of women delaying childbirth in </w:t>
      </w:r>
      <w:proofErr w:type="spellStart"/>
      <w:r w:rsidRPr="005B726F">
        <w:rPr>
          <w:rFonts w:ascii="Times New Roman" w:hAnsi="Times New Roman"/>
          <w:lang w:val="en-HK"/>
        </w:rPr>
        <w:t>favor</w:t>
      </w:r>
      <w:proofErr w:type="spellEnd"/>
      <w:r w:rsidRPr="005B726F">
        <w:rPr>
          <w:rFonts w:ascii="Times New Roman" w:hAnsi="Times New Roman"/>
          <w:lang w:val="en-HK"/>
        </w:rPr>
        <w:t xml:space="preserve"> of achieving financial and social stability. The media and policymakers have characterized this trend as a form of "selfishness" among women who prioritize career and personal aspirations over reproduction.</w:t>
      </w:r>
    </w:p>
    <w:p w14:paraId="0B86B8B7" w14:textId="77777777" w:rsidR="005B726F" w:rsidRPr="005B726F" w:rsidRDefault="005B726F" w:rsidP="009A3480">
      <w:pPr>
        <w:spacing w:after="100" w:afterAutospacing="1" w:line="360" w:lineRule="auto"/>
        <w:rPr>
          <w:rFonts w:ascii="Times New Roman" w:hAnsi="Times New Roman"/>
          <w:lang w:val="en-HK"/>
        </w:rPr>
      </w:pPr>
      <w:r w:rsidRPr="005B726F">
        <w:rPr>
          <w:rFonts w:ascii="Times New Roman" w:hAnsi="Times New Roman"/>
          <w:lang w:val="en-HK"/>
        </w:rPr>
        <w:t xml:space="preserve">She references recent reports from </w:t>
      </w:r>
      <w:r w:rsidRPr="005B726F">
        <w:rPr>
          <w:rFonts w:ascii="Times New Roman" w:hAnsi="Times New Roman"/>
          <w:i/>
          <w:iCs/>
          <w:lang w:val="en-HK"/>
        </w:rPr>
        <w:t>The Sunday Times</w:t>
      </w:r>
      <w:r w:rsidRPr="005B726F">
        <w:rPr>
          <w:rFonts w:ascii="Times New Roman" w:hAnsi="Times New Roman"/>
          <w:lang w:val="en-HK"/>
        </w:rPr>
        <w:t xml:space="preserve"> (</w:t>
      </w:r>
      <w:proofErr w:type="spellStart"/>
      <w:r w:rsidRPr="005B726F">
        <w:rPr>
          <w:rFonts w:ascii="Times New Roman" w:hAnsi="Times New Roman"/>
          <w:lang w:val="en-HK"/>
        </w:rPr>
        <w:t>Foggo</w:t>
      </w:r>
      <w:proofErr w:type="spellEnd"/>
      <w:r w:rsidRPr="005B726F">
        <w:rPr>
          <w:rFonts w:ascii="Times New Roman" w:hAnsi="Times New Roman"/>
          <w:lang w:val="en-HK"/>
        </w:rPr>
        <w:t xml:space="preserve"> &amp; Rogers, 2006; Templeton, 2006), which frame late motherhood as a significant societal problem, likening it to teenage pregnancies in terms of its negative impact on demographic stability. The underlying concern is that as women delay childbirth, they increase their risk of infertility or pregnancy-related health complications, which in turn places a strain on healthcare systems and the economy. The presumption underlying this discourse is that it is the responsibility of women to correct this demographic imbalance by reproducing earlier.</w:t>
      </w:r>
    </w:p>
    <w:p w14:paraId="4A6905BE" w14:textId="77777777" w:rsidR="005B726F" w:rsidRPr="005B726F" w:rsidRDefault="005B726F" w:rsidP="009A3480">
      <w:pPr>
        <w:spacing w:after="100" w:afterAutospacing="1" w:line="360" w:lineRule="auto"/>
        <w:rPr>
          <w:rFonts w:ascii="Times New Roman" w:hAnsi="Times New Roman"/>
          <w:lang w:val="en-HK"/>
        </w:rPr>
      </w:pPr>
      <w:r w:rsidRPr="005B726F">
        <w:rPr>
          <w:rFonts w:ascii="Times New Roman" w:hAnsi="Times New Roman"/>
          <w:lang w:val="en-HK"/>
        </w:rPr>
        <w:t xml:space="preserve">However, </w:t>
      </w:r>
      <w:proofErr w:type="spellStart"/>
      <w:r w:rsidRPr="005B726F">
        <w:rPr>
          <w:rFonts w:ascii="Times New Roman" w:hAnsi="Times New Roman"/>
          <w:lang w:val="en-HK"/>
        </w:rPr>
        <w:t>Smajdor</w:t>
      </w:r>
      <w:proofErr w:type="spellEnd"/>
      <w:r w:rsidRPr="005B726F">
        <w:rPr>
          <w:rFonts w:ascii="Times New Roman" w:hAnsi="Times New Roman"/>
          <w:lang w:val="en-HK"/>
        </w:rPr>
        <w:t xml:space="preserve"> challenges this assumption, arguing that it reflects a fundamental injustice: women are expected to assume the risks and burdens of reproduction to benefit society, while men remain largely exempt from these obligations. This asymmetry, she argues, is not merely a product of individual choice but is embedded in the biological reality of human reproduction—one that disproportionately affects women.</w:t>
      </w:r>
    </w:p>
    <w:p w14:paraId="3A0E2BE1" w14:textId="77777777" w:rsidR="005B726F" w:rsidRPr="005B726F" w:rsidRDefault="005B726F" w:rsidP="009A3480">
      <w:pPr>
        <w:spacing w:after="100" w:afterAutospacing="1" w:line="360" w:lineRule="auto"/>
        <w:outlineLvl w:val="3"/>
        <w:rPr>
          <w:rFonts w:ascii="Times New Roman" w:hAnsi="Times New Roman"/>
          <w:b/>
          <w:bCs/>
          <w:lang w:val="en-HK"/>
        </w:rPr>
      </w:pPr>
      <w:r w:rsidRPr="005B726F">
        <w:rPr>
          <w:rFonts w:ascii="Times New Roman" w:hAnsi="Times New Roman"/>
          <w:b/>
          <w:bCs/>
          <w:lang w:val="en-HK"/>
        </w:rPr>
        <w:lastRenderedPageBreak/>
        <w:t>B. The Physical Risks and Inequalities of Natural Reproduction</w:t>
      </w:r>
    </w:p>
    <w:p w14:paraId="4CB6391E" w14:textId="77777777" w:rsidR="005B726F" w:rsidRPr="005B726F" w:rsidRDefault="005B726F" w:rsidP="009A3480">
      <w:pPr>
        <w:spacing w:after="100" w:afterAutospacing="1" w:line="360" w:lineRule="auto"/>
        <w:rPr>
          <w:rFonts w:ascii="Times New Roman" w:hAnsi="Times New Roman"/>
          <w:lang w:val="en-HK"/>
        </w:rPr>
      </w:pPr>
      <w:proofErr w:type="spellStart"/>
      <w:r w:rsidRPr="005B726F">
        <w:rPr>
          <w:rFonts w:ascii="Times New Roman" w:hAnsi="Times New Roman"/>
          <w:lang w:val="en-HK"/>
        </w:rPr>
        <w:t>Smajdor</w:t>
      </w:r>
      <w:proofErr w:type="spellEnd"/>
      <w:r w:rsidRPr="005B726F">
        <w:rPr>
          <w:rFonts w:ascii="Times New Roman" w:hAnsi="Times New Roman"/>
          <w:lang w:val="en-HK"/>
        </w:rPr>
        <w:t xml:space="preserve"> highlights the biological inequalities inherent in reproduction, emphasizing that pregnancy and childbirth impose significant physical burdens on women </w:t>
      </w:r>
      <w:proofErr w:type="spellStart"/>
      <w:r w:rsidRPr="005B726F">
        <w:rPr>
          <w:rFonts w:ascii="Times New Roman" w:hAnsi="Times New Roman"/>
          <w:lang w:val="en-HK"/>
        </w:rPr>
        <w:t>that</w:t>
      </w:r>
      <w:proofErr w:type="spellEnd"/>
      <w:r w:rsidRPr="005B726F">
        <w:rPr>
          <w:rFonts w:ascii="Times New Roman" w:hAnsi="Times New Roman"/>
          <w:lang w:val="en-HK"/>
        </w:rPr>
        <w:t xml:space="preserve"> men do not experience. Research has shown that delaying childbirth increases the risk of severe pregnancy-related morbidity (Hebert et al., 1999). Among women who choose to have children later in life, the likelihood of complications such as preeclampsia, gestational diabetes, and maternal mortality increases substantially.</w:t>
      </w:r>
    </w:p>
    <w:p w14:paraId="05BA20B3" w14:textId="77777777" w:rsidR="005B726F" w:rsidRPr="005B726F" w:rsidRDefault="005B726F" w:rsidP="009A3480">
      <w:pPr>
        <w:spacing w:after="100" w:afterAutospacing="1" w:line="360" w:lineRule="auto"/>
        <w:rPr>
          <w:rFonts w:ascii="Times New Roman" w:hAnsi="Times New Roman"/>
          <w:lang w:val="en-HK"/>
        </w:rPr>
      </w:pPr>
      <w:r w:rsidRPr="005B726F">
        <w:rPr>
          <w:rFonts w:ascii="Times New Roman" w:hAnsi="Times New Roman"/>
          <w:lang w:val="en-HK"/>
        </w:rPr>
        <w:t>She argues that society’s response to this problem has been fundamentally flawed. Instead of seeking technological solutions to mitigate the burden of reproduction, policymakers and commentators have focused on encouraging women to prioritize motherhood at an earlier age. This approach, she argues, reinforces traditional gender roles and places the entire responsibility of demographic stability on women.</w:t>
      </w:r>
    </w:p>
    <w:p w14:paraId="50851C9D" w14:textId="77777777" w:rsidR="005B726F" w:rsidRPr="005B726F" w:rsidRDefault="005B726F" w:rsidP="009A3480">
      <w:pPr>
        <w:spacing w:after="100" w:afterAutospacing="1" w:line="360" w:lineRule="auto"/>
        <w:rPr>
          <w:rFonts w:ascii="Times New Roman" w:hAnsi="Times New Roman"/>
          <w:lang w:val="en-HK"/>
        </w:rPr>
      </w:pPr>
      <w:r w:rsidRPr="005B726F">
        <w:rPr>
          <w:rFonts w:ascii="Times New Roman" w:hAnsi="Times New Roman"/>
          <w:lang w:val="en-HK"/>
        </w:rPr>
        <w:t xml:space="preserve">From a legal and ethical standpoint, this expectation constitutes an injustice, as it forces women to subordinate their personal and professional aspirations to societal needs. </w:t>
      </w:r>
      <w:proofErr w:type="spellStart"/>
      <w:r w:rsidRPr="005B726F">
        <w:rPr>
          <w:rFonts w:ascii="Times New Roman" w:hAnsi="Times New Roman"/>
          <w:lang w:val="en-HK"/>
        </w:rPr>
        <w:t>Smajdor</w:t>
      </w:r>
      <w:proofErr w:type="spellEnd"/>
      <w:r w:rsidRPr="005B726F">
        <w:rPr>
          <w:rFonts w:ascii="Times New Roman" w:hAnsi="Times New Roman"/>
          <w:lang w:val="en-HK"/>
        </w:rPr>
        <w:t xml:space="preserve"> emphasizes that reproductive risks are not merely an individual concern but a structural issue that reflects deep-seated gender inequalities. Unlike men, who can have genetically related children without physical sacrifice, women must endure the risks of gestation and childbirth to achieve the same goal. This discrepancy, she contends, is a fundamental failure of justice.</w:t>
      </w:r>
    </w:p>
    <w:p w14:paraId="1DA7859C" w14:textId="77777777" w:rsidR="005B726F" w:rsidRPr="005B726F" w:rsidRDefault="005B726F" w:rsidP="009A3480">
      <w:pPr>
        <w:spacing w:after="100" w:afterAutospacing="1" w:line="360" w:lineRule="auto"/>
        <w:outlineLvl w:val="3"/>
        <w:rPr>
          <w:rFonts w:ascii="Times New Roman" w:hAnsi="Times New Roman"/>
          <w:b/>
          <w:bCs/>
          <w:lang w:val="en-HK"/>
        </w:rPr>
      </w:pPr>
      <w:r w:rsidRPr="005B726F">
        <w:rPr>
          <w:rFonts w:ascii="Times New Roman" w:hAnsi="Times New Roman"/>
          <w:b/>
          <w:bCs/>
          <w:lang w:val="en-HK"/>
        </w:rPr>
        <w:t>C. Reproduction as a Societal, Not Just Individual, Concern</w:t>
      </w:r>
    </w:p>
    <w:p w14:paraId="3EBD6B98" w14:textId="77777777" w:rsidR="005B726F" w:rsidRPr="005B726F" w:rsidRDefault="005B726F" w:rsidP="009A3480">
      <w:pPr>
        <w:spacing w:after="100" w:afterAutospacing="1" w:line="360" w:lineRule="auto"/>
        <w:rPr>
          <w:rFonts w:ascii="Times New Roman" w:hAnsi="Times New Roman"/>
          <w:lang w:val="en-HK"/>
        </w:rPr>
      </w:pPr>
      <w:proofErr w:type="spellStart"/>
      <w:r w:rsidRPr="005B726F">
        <w:rPr>
          <w:rFonts w:ascii="Times New Roman" w:hAnsi="Times New Roman"/>
          <w:lang w:val="en-HK"/>
        </w:rPr>
        <w:t>Smajdor</w:t>
      </w:r>
      <w:proofErr w:type="spellEnd"/>
      <w:r w:rsidRPr="005B726F">
        <w:rPr>
          <w:rFonts w:ascii="Times New Roman" w:hAnsi="Times New Roman"/>
          <w:lang w:val="en-HK"/>
        </w:rPr>
        <w:t xml:space="preserve"> further argues that the discourse surrounding declining fertility often assumes that women reproduce solely for personal </w:t>
      </w:r>
      <w:proofErr w:type="spellStart"/>
      <w:r w:rsidRPr="005B726F">
        <w:rPr>
          <w:rFonts w:ascii="Times New Roman" w:hAnsi="Times New Roman"/>
          <w:lang w:val="en-HK"/>
        </w:rPr>
        <w:t>fulfillment</w:t>
      </w:r>
      <w:proofErr w:type="spellEnd"/>
      <w:r w:rsidRPr="005B726F">
        <w:rPr>
          <w:rFonts w:ascii="Times New Roman" w:hAnsi="Times New Roman"/>
          <w:lang w:val="en-HK"/>
        </w:rPr>
        <w:t xml:space="preserve">. However, she challenges this assumption by pointing out that reproduction is not merely a private </w:t>
      </w:r>
      <w:proofErr w:type="spellStart"/>
      <w:r w:rsidRPr="005B726F">
        <w:rPr>
          <w:rFonts w:ascii="Times New Roman" w:hAnsi="Times New Roman"/>
          <w:lang w:val="en-HK"/>
        </w:rPr>
        <w:t>endeavor</w:t>
      </w:r>
      <w:proofErr w:type="spellEnd"/>
      <w:r w:rsidRPr="005B726F">
        <w:rPr>
          <w:rFonts w:ascii="Times New Roman" w:hAnsi="Times New Roman"/>
          <w:lang w:val="en-HK"/>
        </w:rPr>
        <w:t xml:space="preserve"> but a societal necessity. The continuation of the workforce, the sustainability of pension systems, and the overall economic stability of a country depend on maintaining a stable birth rate. This means that when women bear children, they are not just fulfilling a personal desire—they are also performing a service that benefits society at large.</w:t>
      </w:r>
    </w:p>
    <w:p w14:paraId="03D5695C" w14:textId="77777777" w:rsidR="005B726F" w:rsidRPr="005B726F" w:rsidRDefault="005B726F" w:rsidP="009A3480">
      <w:pPr>
        <w:spacing w:after="100" w:afterAutospacing="1" w:line="360" w:lineRule="auto"/>
        <w:rPr>
          <w:rFonts w:ascii="Times New Roman" w:hAnsi="Times New Roman"/>
          <w:lang w:val="en-HK"/>
        </w:rPr>
      </w:pPr>
      <w:r w:rsidRPr="005B726F">
        <w:rPr>
          <w:rFonts w:ascii="Times New Roman" w:hAnsi="Times New Roman"/>
          <w:lang w:val="en-HK"/>
        </w:rPr>
        <w:t xml:space="preserve">Despite this, the current reproductive system places the entire burden of this process on women while simultaneously benefiting the broader social order. Women are expected to make sacrifices in terms of career progression, physical health, and bodily autonomy to </w:t>
      </w:r>
      <w:r w:rsidRPr="005B726F">
        <w:rPr>
          <w:rFonts w:ascii="Times New Roman" w:hAnsi="Times New Roman"/>
          <w:lang w:val="en-HK"/>
        </w:rPr>
        <w:lastRenderedPageBreak/>
        <w:t>ensure demographic stability. Meanwhile, society profits from these sacrifices in the form of a replenished workforce and economic sustainability.</w:t>
      </w:r>
    </w:p>
    <w:p w14:paraId="2D37984F" w14:textId="77777777" w:rsidR="005B726F" w:rsidRPr="005B726F" w:rsidRDefault="005B726F" w:rsidP="009A3480">
      <w:pPr>
        <w:spacing w:after="100" w:afterAutospacing="1" w:line="360" w:lineRule="auto"/>
        <w:rPr>
          <w:rFonts w:ascii="Times New Roman" w:hAnsi="Times New Roman"/>
          <w:lang w:val="en-HK"/>
        </w:rPr>
      </w:pPr>
      <w:r w:rsidRPr="005B726F">
        <w:rPr>
          <w:rFonts w:ascii="Times New Roman" w:hAnsi="Times New Roman"/>
          <w:lang w:val="en-HK"/>
        </w:rPr>
        <w:t xml:space="preserve">This, </w:t>
      </w:r>
      <w:proofErr w:type="spellStart"/>
      <w:r w:rsidRPr="005B726F">
        <w:rPr>
          <w:rFonts w:ascii="Times New Roman" w:hAnsi="Times New Roman"/>
          <w:lang w:val="en-HK"/>
        </w:rPr>
        <w:t>Smajdor</w:t>
      </w:r>
      <w:proofErr w:type="spellEnd"/>
      <w:r w:rsidRPr="005B726F">
        <w:rPr>
          <w:rFonts w:ascii="Times New Roman" w:hAnsi="Times New Roman"/>
          <w:lang w:val="en-HK"/>
        </w:rPr>
        <w:t xml:space="preserve"> argues, creates a </w:t>
      </w:r>
      <w:r w:rsidRPr="005B726F">
        <w:rPr>
          <w:rFonts w:ascii="Times New Roman" w:hAnsi="Times New Roman"/>
          <w:b/>
          <w:bCs/>
          <w:lang w:val="en-HK"/>
        </w:rPr>
        <w:t>prima facie</w:t>
      </w:r>
      <w:r w:rsidRPr="005B726F">
        <w:rPr>
          <w:rFonts w:ascii="Times New Roman" w:hAnsi="Times New Roman"/>
          <w:lang w:val="en-HK"/>
        </w:rPr>
        <w:t xml:space="preserve"> injustice. The principle of justice requires that burdens and benefits be distributed fairly among all members of society. However, in the case of reproduction, women bear the burdens while society reaps the benefits. She contends that this imbalance is not merely a consequence of biology but is instead a failure of justice that must be rectified through technological means.</w:t>
      </w:r>
    </w:p>
    <w:p w14:paraId="48DAD6C8" w14:textId="77777777" w:rsidR="005B726F" w:rsidRPr="005B726F" w:rsidRDefault="005B726F" w:rsidP="009A3480">
      <w:pPr>
        <w:spacing w:after="100" w:afterAutospacing="1" w:line="360" w:lineRule="auto"/>
        <w:outlineLvl w:val="3"/>
        <w:rPr>
          <w:rFonts w:ascii="Times New Roman" w:hAnsi="Times New Roman"/>
          <w:b/>
          <w:bCs/>
          <w:lang w:val="en-HK"/>
        </w:rPr>
      </w:pPr>
      <w:r w:rsidRPr="005B726F">
        <w:rPr>
          <w:rFonts w:ascii="Times New Roman" w:hAnsi="Times New Roman"/>
          <w:b/>
          <w:bCs/>
          <w:lang w:val="en-HK"/>
        </w:rPr>
        <w:t>D. The Ethical Justification for Ectogenesis</w:t>
      </w:r>
    </w:p>
    <w:p w14:paraId="0E6E8675" w14:textId="77777777" w:rsidR="005B726F" w:rsidRPr="005B726F" w:rsidRDefault="005B726F" w:rsidP="009A3480">
      <w:pPr>
        <w:spacing w:after="100" w:afterAutospacing="1" w:line="360" w:lineRule="auto"/>
        <w:rPr>
          <w:rFonts w:ascii="Times New Roman" w:hAnsi="Times New Roman"/>
          <w:lang w:val="en-HK"/>
        </w:rPr>
      </w:pPr>
      <w:proofErr w:type="spellStart"/>
      <w:r w:rsidRPr="005B726F">
        <w:rPr>
          <w:rFonts w:ascii="Times New Roman" w:hAnsi="Times New Roman"/>
          <w:lang w:val="en-HK"/>
        </w:rPr>
        <w:t>Smajdor</w:t>
      </w:r>
      <w:proofErr w:type="spellEnd"/>
      <w:r w:rsidRPr="005B726F">
        <w:rPr>
          <w:rFonts w:ascii="Times New Roman" w:hAnsi="Times New Roman"/>
          <w:lang w:val="en-HK"/>
        </w:rPr>
        <w:t xml:space="preserve"> concludes the introduction by proposing an alternative solution: rather than compelling women to reproduce at biologically optimal times, society should invest in technological advancements that remove the burden of gestation altogether. She introduces </w:t>
      </w:r>
      <w:r w:rsidRPr="005B726F">
        <w:rPr>
          <w:rFonts w:ascii="Times New Roman" w:hAnsi="Times New Roman"/>
          <w:b/>
          <w:bCs/>
          <w:lang w:val="en-HK"/>
        </w:rPr>
        <w:t>ectogenesis</w:t>
      </w:r>
      <w:r w:rsidRPr="005B726F">
        <w:rPr>
          <w:rFonts w:ascii="Times New Roman" w:hAnsi="Times New Roman"/>
          <w:lang w:val="en-HK"/>
        </w:rPr>
        <w:t>—the development of artificial wombs—as the only viable solution to this reproductive injustice.</w:t>
      </w:r>
    </w:p>
    <w:p w14:paraId="4128FB23" w14:textId="77777777" w:rsidR="005B726F" w:rsidRPr="005B726F" w:rsidRDefault="005B726F" w:rsidP="009A3480">
      <w:pPr>
        <w:spacing w:after="100" w:afterAutospacing="1" w:line="360" w:lineRule="auto"/>
        <w:rPr>
          <w:rFonts w:ascii="Times New Roman" w:hAnsi="Times New Roman"/>
          <w:lang w:val="en-HK"/>
        </w:rPr>
      </w:pPr>
      <w:r w:rsidRPr="005B726F">
        <w:rPr>
          <w:rFonts w:ascii="Times New Roman" w:hAnsi="Times New Roman"/>
          <w:lang w:val="en-HK"/>
        </w:rPr>
        <w:t>The fundamental argument she presents is that natural inequalities should not automatically be accepted as immutable. Just as medical science has sought to correct other biological disadvantages—such as blindness or congenital disorders—so too should it address the inherent gender-based disparities in reproduction. If technological solutions can be developed to eliminate the risks of childbirth, then society has a moral duty to pursue them.</w:t>
      </w:r>
    </w:p>
    <w:p w14:paraId="5C37563D" w14:textId="77777777" w:rsidR="005B726F" w:rsidRPr="005B726F" w:rsidRDefault="005B726F" w:rsidP="009A3480">
      <w:pPr>
        <w:spacing w:after="100" w:afterAutospacing="1" w:line="360" w:lineRule="auto"/>
        <w:rPr>
          <w:rFonts w:ascii="Times New Roman" w:hAnsi="Times New Roman"/>
          <w:lang w:val="en-HK"/>
        </w:rPr>
      </w:pPr>
      <w:proofErr w:type="spellStart"/>
      <w:r w:rsidRPr="005B726F">
        <w:rPr>
          <w:rFonts w:ascii="Times New Roman" w:hAnsi="Times New Roman"/>
          <w:lang w:val="en-HK"/>
        </w:rPr>
        <w:t>Smajdor</w:t>
      </w:r>
      <w:proofErr w:type="spellEnd"/>
      <w:r w:rsidRPr="005B726F">
        <w:rPr>
          <w:rFonts w:ascii="Times New Roman" w:hAnsi="Times New Roman"/>
          <w:lang w:val="en-HK"/>
        </w:rPr>
        <w:t xml:space="preserve"> explicitly rejects the argument that natural inequalities are beyond human intervention. She argues that while some inequalities—such as blindness—may currently be beyond our ability to remedy, others, like reproductive burdens, are contingent on technological limitations that can be overcome. She invokes the ethical principle that "ought implies ought to be able to": if a moral duty exists to correct an injustice, then there is a corresponding obligation to develop the means to do so.</w:t>
      </w:r>
    </w:p>
    <w:p w14:paraId="51F44AE9" w14:textId="77777777" w:rsidR="005B726F" w:rsidRPr="005B726F" w:rsidRDefault="005B726F" w:rsidP="009A3480">
      <w:pPr>
        <w:spacing w:after="100" w:afterAutospacing="1" w:line="360" w:lineRule="auto"/>
        <w:rPr>
          <w:rFonts w:ascii="Times New Roman" w:hAnsi="Times New Roman"/>
          <w:lang w:val="en-HK"/>
        </w:rPr>
      </w:pPr>
      <w:r w:rsidRPr="005B726F">
        <w:rPr>
          <w:rFonts w:ascii="Times New Roman" w:hAnsi="Times New Roman"/>
          <w:lang w:val="en-HK"/>
        </w:rPr>
        <w:t xml:space="preserve">Advances in neonatal care and </w:t>
      </w:r>
      <w:proofErr w:type="spellStart"/>
      <w:r w:rsidRPr="005B726F">
        <w:rPr>
          <w:rFonts w:ascii="Times New Roman" w:hAnsi="Times New Roman"/>
          <w:lang w:val="en-HK"/>
        </w:rPr>
        <w:t>fetal</w:t>
      </w:r>
      <w:proofErr w:type="spellEnd"/>
      <w:r w:rsidRPr="005B726F">
        <w:rPr>
          <w:rFonts w:ascii="Times New Roman" w:hAnsi="Times New Roman"/>
          <w:lang w:val="en-HK"/>
        </w:rPr>
        <w:t xml:space="preserve"> viability outside the womb suggest that ectogenesis is not a mere theoretical construct but a foreseeable reality. The continued progress in </w:t>
      </w:r>
      <w:proofErr w:type="spellStart"/>
      <w:r w:rsidRPr="005B726F">
        <w:rPr>
          <w:rFonts w:ascii="Times New Roman" w:hAnsi="Times New Roman"/>
          <w:lang w:val="en-HK"/>
        </w:rPr>
        <w:t>fetal</w:t>
      </w:r>
      <w:proofErr w:type="spellEnd"/>
      <w:r w:rsidRPr="005B726F">
        <w:rPr>
          <w:rFonts w:ascii="Times New Roman" w:hAnsi="Times New Roman"/>
          <w:lang w:val="en-HK"/>
        </w:rPr>
        <w:t xml:space="preserve"> medicine, including the survival of extremely premature infants as early as 23 weeks (Hoekstra et al., 2004), provides empirical evidence that the boundaries of </w:t>
      </w:r>
      <w:proofErr w:type="spellStart"/>
      <w:r w:rsidRPr="005B726F">
        <w:rPr>
          <w:rFonts w:ascii="Times New Roman" w:hAnsi="Times New Roman"/>
          <w:lang w:val="en-HK"/>
        </w:rPr>
        <w:t>fetal</w:t>
      </w:r>
      <w:proofErr w:type="spellEnd"/>
      <w:r w:rsidRPr="005B726F">
        <w:rPr>
          <w:rFonts w:ascii="Times New Roman" w:hAnsi="Times New Roman"/>
          <w:lang w:val="en-HK"/>
        </w:rPr>
        <w:t xml:space="preserve"> viability are </w:t>
      </w:r>
      <w:r w:rsidRPr="005B726F">
        <w:rPr>
          <w:rFonts w:ascii="Times New Roman" w:hAnsi="Times New Roman"/>
          <w:lang w:val="en-HK"/>
        </w:rPr>
        <w:lastRenderedPageBreak/>
        <w:t xml:space="preserve">shifting. Given these developments, </w:t>
      </w:r>
      <w:proofErr w:type="spellStart"/>
      <w:r w:rsidRPr="005B726F">
        <w:rPr>
          <w:rFonts w:ascii="Times New Roman" w:hAnsi="Times New Roman"/>
          <w:lang w:val="en-HK"/>
        </w:rPr>
        <w:t>Smajdor</w:t>
      </w:r>
      <w:proofErr w:type="spellEnd"/>
      <w:r w:rsidRPr="005B726F">
        <w:rPr>
          <w:rFonts w:ascii="Times New Roman" w:hAnsi="Times New Roman"/>
          <w:lang w:val="en-HK"/>
        </w:rPr>
        <w:t xml:space="preserve"> argues that the justification for ectogenesis is not merely speculative but grounded in real scientific potential.</w:t>
      </w:r>
    </w:p>
    <w:p w14:paraId="23EAA3F0" w14:textId="77777777" w:rsidR="005B726F" w:rsidRPr="005B726F" w:rsidRDefault="005B726F" w:rsidP="009A3480">
      <w:pPr>
        <w:spacing w:after="100" w:afterAutospacing="1" w:line="360" w:lineRule="auto"/>
        <w:outlineLvl w:val="3"/>
        <w:rPr>
          <w:rFonts w:ascii="Times New Roman" w:hAnsi="Times New Roman"/>
          <w:b/>
          <w:bCs/>
          <w:lang w:val="en-HK"/>
        </w:rPr>
      </w:pPr>
      <w:r w:rsidRPr="005B726F">
        <w:rPr>
          <w:rFonts w:ascii="Times New Roman" w:hAnsi="Times New Roman"/>
          <w:b/>
          <w:bCs/>
          <w:lang w:val="en-HK"/>
        </w:rPr>
        <w:t>E. Reframing the Debate: From Women’s Responsibility to Society’s Obligation</w:t>
      </w:r>
    </w:p>
    <w:p w14:paraId="7B9FF91D" w14:textId="77777777" w:rsidR="005B726F" w:rsidRPr="005B726F" w:rsidRDefault="005B726F" w:rsidP="009A3480">
      <w:pPr>
        <w:spacing w:after="100" w:afterAutospacing="1" w:line="360" w:lineRule="auto"/>
        <w:rPr>
          <w:rFonts w:ascii="Times New Roman" w:hAnsi="Times New Roman"/>
          <w:lang w:val="en-HK"/>
        </w:rPr>
      </w:pPr>
      <w:proofErr w:type="spellStart"/>
      <w:r w:rsidRPr="005B726F">
        <w:rPr>
          <w:rFonts w:ascii="Times New Roman" w:hAnsi="Times New Roman"/>
          <w:lang w:val="en-HK"/>
        </w:rPr>
        <w:t>Smajdor’s</w:t>
      </w:r>
      <w:proofErr w:type="spellEnd"/>
      <w:r w:rsidRPr="005B726F">
        <w:rPr>
          <w:rFonts w:ascii="Times New Roman" w:hAnsi="Times New Roman"/>
          <w:lang w:val="en-HK"/>
        </w:rPr>
        <w:t xml:space="preserve"> introduction reframes the reproductive debate by shifting the focus from women’s responsibility to societal obligation. Rather than coercing women into reproducing at socially optimal times, society should recognize its collective interest in reproduction and invest in technological solutions that alleviate the gendered burden of childbirth.</w:t>
      </w:r>
    </w:p>
    <w:p w14:paraId="4324BFF3" w14:textId="77777777" w:rsidR="005B726F" w:rsidRPr="005B726F" w:rsidRDefault="005B726F" w:rsidP="009A3480">
      <w:pPr>
        <w:spacing w:after="100" w:afterAutospacing="1" w:line="360" w:lineRule="auto"/>
        <w:rPr>
          <w:rFonts w:ascii="Times New Roman" w:hAnsi="Times New Roman"/>
          <w:lang w:val="en-HK"/>
        </w:rPr>
      </w:pPr>
      <w:r w:rsidRPr="005B726F">
        <w:rPr>
          <w:rFonts w:ascii="Times New Roman" w:hAnsi="Times New Roman"/>
          <w:lang w:val="en-HK"/>
        </w:rPr>
        <w:t>She challenges the assumption that women must continue to bear the burdens of reproduction simply because they always have. Just as historical injustices—such as the exclusion of women from voting or higher education—were once deemed "natural" but later recognized as discriminatory, so too should the requirement that women gestate and give birth be reconsidered. She calls for a fundamental re-evaluation of reproductive norms, urging society to recognize that reliance on female gestation is not a biological necessity but an outdated injustice that can and should be addressed through technological innovation.</w:t>
      </w:r>
    </w:p>
    <w:p w14:paraId="323C220F" w14:textId="6A4297E8" w:rsidR="002522D0" w:rsidRPr="002522D0" w:rsidRDefault="002522D0" w:rsidP="009A3480">
      <w:pPr>
        <w:spacing w:after="100" w:afterAutospacing="1" w:line="360" w:lineRule="auto"/>
        <w:outlineLvl w:val="2"/>
        <w:rPr>
          <w:rFonts w:ascii="Times New Roman" w:hAnsi="Times New Roman"/>
          <w:b/>
          <w:bCs/>
          <w:color w:val="2F5496" w:themeColor="accent1" w:themeShade="BF"/>
          <w:lang w:val="en-HK"/>
        </w:rPr>
      </w:pPr>
      <w:r w:rsidRPr="009A3480">
        <w:rPr>
          <w:rFonts w:ascii="Times New Roman" w:hAnsi="Times New Roman"/>
          <w:b/>
          <w:bCs/>
          <w:color w:val="2F5496" w:themeColor="accent1" w:themeShade="BF"/>
          <w:lang w:val="en-HK"/>
        </w:rPr>
        <w:t xml:space="preserve">Section </w:t>
      </w:r>
      <w:r w:rsidRPr="002522D0">
        <w:rPr>
          <w:rFonts w:ascii="Times New Roman" w:hAnsi="Times New Roman"/>
          <w:b/>
          <w:bCs/>
          <w:color w:val="2F5496" w:themeColor="accent1" w:themeShade="BF"/>
          <w:lang w:val="en-HK"/>
        </w:rPr>
        <w:t>II: Burley’s Argument – A Right to Fertility Treatment</w:t>
      </w:r>
    </w:p>
    <w:p w14:paraId="47F36B1F" w14:textId="77777777" w:rsidR="002522D0" w:rsidRPr="002522D0" w:rsidRDefault="002522D0" w:rsidP="009A3480">
      <w:pPr>
        <w:spacing w:after="100" w:afterAutospacing="1" w:line="360" w:lineRule="auto"/>
        <w:outlineLvl w:val="3"/>
        <w:rPr>
          <w:rFonts w:ascii="Times New Roman" w:hAnsi="Times New Roman"/>
          <w:b/>
          <w:bCs/>
          <w:lang w:val="en-HK"/>
        </w:rPr>
      </w:pPr>
      <w:r w:rsidRPr="002522D0">
        <w:rPr>
          <w:rFonts w:ascii="Times New Roman" w:hAnsi="Times New Roman"/>
          <w:b/>
          <w:bCs/>
          <w:lang w:val="en-HK"/>
        </w:rPr>
        <w:t>A. The Framework of Distributive Justice and Healthcare</w:t>
      </w:r>
    </w:p>
    <w:p w14:paraId="60615DA6" w14:textId="77777777" w:rsidR="002522D0" w:rsidRPr="002522D0" w:rsidRDefault="002522D0" w:rsidP="009A3480">
      <w:pPr>
        <w:spacing w:after="100" w:afterAutospacing="1" w:line="360" w:lineRule="auto"/>
        <w:rPr>
          <w:rFonts w:ascii="Times New Roman" w:hAnsi="Times New Roman"/>
          <w:b/>
          <w:bCs/>
          <w:lang w:val="en-HK"/>
        </w:rPr>
      </w:pP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builds her argument for ectogenesis by drawing upon Justine Burley’s application of Ronald Dworkin’s theories of </w:t>
      </w:r>
      <w:r w:rsidRPr="002522D0">
        <w:rPr>
          <w:rFonts w:ascii="Times New Roman" w:hAnsi="Times New Roman"/>
          <w:b/>
          <w:bCs/>
          <w:lang w:val="en-HK"/>
        </w:rPr>
        <w:t>distributive justice to healthcare</w:t>
      </w:r>
      <w:r w:rsidRPr="002522D0">
        <w:rPr>
          <w:rFonts w:ascii="Times New Roman" w:hAnsi="Times New Roman"/>
          <w:lang w:val="en-HK"/>
        </w:rPr>
        <w:t xml:space="preserve">. The fundamental premise of this framework is that natural inequalities—such as blindness, disability, or infertility—can constitute a </w:t>
      </w:r>
      <w:r w:rsidRPr="002522D0">
        <w:rPr>
          <w:rFonts w:ascii="Times New Roman" w:hAnsi="Times New Roman"/>
          <w:i/>
          <w:iCs/>
          <w:lang w:val="en-HK"/>
        </w:rPr>
        <w:t>prima facie</w:t>
      </w:r>
      <w:r w:rsidRPr="002522D0">
        <w:rPr>
          <w:rFonts w:ascii="Times New Roman" w:hAnsi="Times New Roman"/>
          <w:lang w:val="en-HK"/>
        </w:rPr>
        <w:t xml:space="preserve"> injustice that warrants rectification through state intervention. In the context of healthcare, Dworkin </w:t>
      </w:r>
      <w:r w:rsidRPr="002522D0">
        <w:rPr>
          <w:rFonts w:ascii="Times New Roman" w:hAnsi="Times New Roman"/>
          <w:b/>
          <w:bCs/>
          <w:lang w:val="en-HK"/>
        </w:rPr>
        <w:t>argues that the distribution of medical resources should be evaluated alongside other social goods and that those born with significant disadvantages may have a claim to compensation.</w:t>
      </w:r>
    </w:p>
    <w:p w14:paraId="12529DE5"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Dworkin's principle of </w:t>
      </w:r>
      <w:r w:rsidRPr="002522D0">
        <w:rPr>
          <w:rFonts w:ascii="Times New Roman" w:hAnsi="Times New Roman"/>
          <w:i/>
          <w:iCs/>
          <w:lang w:val="en-HK"/>
        </w:rPr>
        <w:t>distributive justice</w:t>
      </w:r>
      <w:r w:rsidRPr="002522D0">
        <w:rPr>
          <w:rFonts w:ascii="Times New Roman" w:hAnsi="Times New Roman"/>
          <w:lang w:val="en-HK"/>
        </w:rPr>
        <w:t xml:space="preserve"> suggests that where individuals suffer from involuntary disadvantages—those not resulting from personal choice—they may be entitled to restitution from the state. He contends that </w:t>
      </w:r>
      <w:r w:rsidRPr="002522D0">
        <w:rPr>
          <w:rFonts w:ascii="Times New Roman" w:hAnsi="Times New Roman"/>
          <w:b/>
          <w:bCs/>
          <w:u w:val="single"/>
          <w:lang w:val="en-HK"/>
        </w:rPr>
        <w:t>“healthcare must be integrated into the broader framework of distributive justice, as it is a necessary component of a person’s ability to pursue a flourishing life.” (</w:t>
      </w:r>
      <w:r w:rsidRPr="002522D0">
        <w:rPr>
          <w:rFonts w:ascii="Times New Roman" w:hAnsi="Times New Roman"/>
          <w:b/>
          <w:bCs/>
          <w:i/>
          <w:iCs/>
          <w:u w:val="single"/>
          <w:lang w:val="en-HK"/>
        </w:rPr>
        <w:t>Dworkin, 1993</w:t>
      </w:r>
      <w:r w:rsidRPr="002522D0">
        <w:rPr>
          <w:rFonts w:ascii="Times New Roman" w:hAnsi="Times New Roman"/>
          <w:b/>
          <w:bCs/>
          <w:u w:val="single"/>
          <w:lang w:val="en-HK"/>
        </w:rPr>
        <w:t>).</w:t>
      </w:r>
      <w:r w:rsidRPr="002522D0">
        <w:rPr>
          <w:rFonts w:ascii="Times New Roman" w:hAnsi="Times New Roman"/>
          <w:lang w:val="en-HK"/>
        </w:rPr>
        <w:t xml:space="preserve"> Burley applies this reasoning to </w:t>
      </w:r>
      <w:r w:rsidRPr="002522D0">
        <w:rPr>
          <w:rFonts w:ascii="Times New Roman" w:hAnsi="Times New Roman"/>
          <w:lang w:val="en-HK"/>
        </w:rPr>
        <w:lastRenderedPageBreak/>
        <w:t>fertility treatment, arguing that if infertility is an involuntary disadvantage, then infertile individuals may have a legitimate claim to state-funded medical assistance.</w:t>
      </w:r>
    </w:p>
    <w:p w14:paraId="068025F3" w14:textId="77777777" w:rsidR="002522D0" w:rsidRPr="002522D0" w:rsidRDefault="002522D0" w:rsidP="009A3480">
      <w:pPr>
        <w:spacing w:after="100" w:afterAutospacing="1" w:line="360" w:lineRule="auto"/>
        <w:outlineLvl w:val="3"/>
        <w:rPr>
          <w:rFonts w:ascii="Times New Roman" w:hAnsi="Times New Roman"/>
          <w:b/>
          <w:bCs/>
          <w:lang w:val="en-HK"/>
        </w:rPr>
      </w:pPr>
      <w:r w:rsidRPr="002522D0">
        <w:rPr>
          <w:rFonts w:ascii="Times New Roman" w:hAnsi="Times New Roman"/>
          <w:b/>
          <w:bCs/>
          <w:lang w:val="en-HK"/>
        </w:rPr>
        <w:t>B. Infertility as a Natural Inequality: The Case for Restitution</w:t>
      </w:r>
    </w:p>
    <w:p w14:paraId="7D3C80E3"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Burley extends Dworkin’s analysis to the realm of reproductive health. She argues that infertility, much like blindness or congenital disease, is often a product of "brute luck" rather than personal choice. Those who suffer from infertility do not voluntarily choose this condition, and therefore, under the principles of justice, they may have a right to compensation in the form of state-funded fertility treatments.</w:t>
      </w:r>
    </w:p>
    <w:p w14:paraId="15298BB7"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Burley contends that the distinction between </w:t>
      </w:r>
      <w:r w:rsidRPr="002522D0">
        <w:rPr>
          <w:rFonts w:ascii="Times New Roman" w:hAnsi="Times New Roman"/>
          <w:i/>
          <w:iCs/>
          <w:lang w:val="en-HK"/>
        </w:rPr>
        <w:t>brute luck</w:t>
      </w:r>
      <w:r w:rsidRPr="002522D0">
        <w:rPr>
          <w:rFonts w:ascii="Times New Roman" w:hAnsi="Times New Roman"/>
          <w:lang w:val="en-HK"/>
        </w:rPr>
        <w:t xml:space="preserve"> and </w:t>
      </w:r>
      <w:r w:rsidRPr="002522D0">
        <w:rPr>
          <w:rFonts w:ascii="Times New Roman" w:hAnsi="Times New Roman"/>
          <w:i/>
          <w:iCs/>
          <w:lang w:val="en-HK"/>
        </w:rPr>
        <w:t>option luck</w:t>
      </w:r>
      <w:r w:rsidRPr="002522D0">
        <w:rPr>
          <w:rFonts w:ascii="Times New Roman" w:hAnsi="Times New Roman"/>
          <w:lang w:val="en-HK"/>
        </w:rPr>
        <w:t xml:space="preserve"> is crucial in determining whether a given disadvantage merits state intervention. Brute luck refers to circumstances beyond an individual's control—such as genetic conditions—whereas option luck refers to risks voluntarily undertaken with full awareness of potential consequences. For example, an individual who loses their vision due to an inherited disorder may have a stronger claim to compensation than someone who voluntarily engages in high-risk </w:t>
      </w:r>
      <w:proofErr w:type="spellStart"/>
      <w:r w:rsidRPr="002522D0">
        <w:rPr>
          <w:rFonts w:ascii="Times New Roman" w:hAnsi="Times New Roman"/>
          <w:lang w:val="en-HK"/>
        </w:rPr>
        <w:t>behavior</w:t>
      </w:r>
      <w:proofErr w:type="spellEnd"/>
      <w:r w:rsidRPr="002522D0">
        <w:rPr>
          <w:rFonts w:ascii="Times New Roman" w:hAnsi="Times New Roman"/>
          <w:lang w:val="en-HK"/>
        </w:rPr>
        <w:t xml:space="preserve"> leading to blindness.</w:t>
      </w:r>
    </w:p>
    <w:p w14:paraId="75E199B5"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Infertility, she argues, falls into the category of brute luck for most affected individuals. While some cases of infertility may arise from personal lifestyle choices, many are due to genetic factors, medical conditions, or unavoidable biological decline. Consequently, Burley asserts that infertile individuals have a </w:t>
      </w:r>
      <w:r w:rsidRPr="002522D0">
        <w:rPr>
          <w:rFonts w:ascii="Times New Roman" w:hAnsi="Times New Roman"/>
          <w:i/>
          <w:iCs/>
          <w:lang w:val="en-HK"/>
        </w:rPr>
        <w:t>prima facie</w:t>
      </w:r>
      <w:r w:rsidRPr="002522D0">
        <w:rPr>
          <w:rFonts w:ascii="Times New Roman" w:hAnsi="Times New Roman"/>
          <w:lang w:val="en-HK"/>
        </w:rPr>
        <w:t xml:space="preserve"> claim to reproductive assistance under Dworkin’s principles of justice.</w:t>
      </w:r>
    </w:p>
    <w:p w14:paraId="6AD2B7BA" w14:textId="77777777" w:rsidR="002522D0" w:rsidRPr="002522D0" w:rsidRDefault="002522D0" w:rsidP="009A3480">
      <w:pPr>
        <w:spacing w:after="100" w:afterAutospacing="1" w:line="360" w:lineRule="auto"/>
        <w:outlineLvl w:val="3"/>
        <w:rPr>
          <w:rFonts w:ascii="Times New Roman" w:hAnsi="Times New Roman"/>
          <w:b/>
          <w:bCs/>
          <w:lang w:val="en-HK"/>
        </w:rPr>
      </w:pPr>
      <w:r w:rsidRPr="002522D0">
        <w:rPr>
          <w:rFonts w:ascii="Times New Roman" w:hAnsi="Times New Roman"/>
          <w:b/>
          <w:bCs/>
          <w:lang w:val="en-HK"/>
        </w:rPr>
        <w:t>C. The “Expensive Taste” Objection</w:t>
      </w:r>
    </w:p>
    <w:p w14:paraId="30DF47E4"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A potential objection to Burley’s argument is that having children could be regarded as an “expensive taste” rather than a fundamental right. This critique is grounded in Dworkin’s view that society is not obligated to accommodate every individual preference, particularly if fulfilling that preference imposes excessive costs on others.</w:t>
      </w:r>
    </w:p>
    <w:p w14:paraId="00D5D045"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Dworkin differentiates between basic needs and </w:t>
      </w:r>
      <w:r w:rsidRPr="002522D0">
        <w:rPr>
          <w:rFonts w:ascii="Times New Roman" w:hAnsi="Times New Roman"/>
          <w:i/>
          <w:iCs/>
          <w:lang w:val="en-HK"/>
        </w:rPr>
        <w:t>expensive tastes</w:t>
      </w:r>
      <w:r w:rsidRPr="002522D0">
        <w:rPr>
          <w:rFonts w:ascii="Times New Roman" w:hAnsi="Times New Roman"/>
          <w:lang w:val="en-HK"/>
        </w:rPr>
        <w:t xml:space="preserve">. The latter refers to desires that are cultivated voluntarily and which impose high costs on society when accommodated. If infertility were treated as an expensive taste, then the argument for state-funded fertility treatment would be weakened. Burley acknowledges this challenge and engages with </w:t>
      </w:r>
      <w:r w:rsidRPr="002522D0">
        <w:rPr>
          <w:rFonts w:ascii="Times New Roman" w:hAnsi="Times New Roman"/>
          <w:lang w:val="en-HK"/>
        </w:rPr>
        <w:lastRenderedPageBreak/>
        <w:t>Dworkin’s position by emphasizing that the desire for children is not merely a subjective preference but a deeply ingrained human need.</w:t>
      </w:r>
    </w:p>
    <w:p w14:paraId="25A3A3C3"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She refers to Dworkin’s criterion that certain desires—if intrinsically tied to an individual's conception of the “good life”—may still warrant restitution. Burley argues that the desire to have children is </w:t>
      </w:r>
      <w:r w:rsidRPr="002522D0">
        <w:rPr>
          <w:rFonts w:ascii="Times New Roman" w:hAnsi="Times New Roman"/>
          <w:b/>
          <w:bCs/>
          <w:lang w:val="en-HK"/>
        </w:rPr>
        <w:t>“not a trivial preference, but an essential component of human flourishing”</w:t>
      </w:r>
      <w:r w:rsidRPr="002522D0">
        <w:rPr>
          <w:rFonts w:ascii="Times New Roman" w:hAnsi="Times New Roman"/>
          <w:lang w:val="en-HK"/>
        </w:rPr>
        <w:t xml:space="preserve"> (</w:t>
      </w:r>
      <w:r w:rsidRPr="002522D0">
        <w:rPr>
          <w:rFonts w:ascii="Times New Roman" w:hAnsi="Times New Roman"/>
          <w:i/>
          <w:iCs/>
          <w:lang w:val="en-HK"/>
        </w:rPr>
        <w:t>Burley, 1998</w:t>
      </w:r>
      <w:r w:rsidRPr="002522D0">
        <w:rPr>
          <w:rFonts w:ascii="Times New Roman" w:hAnsi="Times New Roman"/>
          <w:lang w:val="en-HK"/>
        </w:rPr>
        <w:t xml:space="preserve">). Unlike luxury goods, which individuals can live without, the ability to reproduce is often central to personal identity and </w:t>
      </w:r>
      <w:proofErr w:type="spellStart"/>
      <w:r w:rsidRPr="002522D0">
        <w:rPr>
          <w:rFonts w:ascii="Times New Roman" w:hAnsi="Times New Roman"/>
          <w:lang w:val="en-HK"/>
        </w:rPr>
        <w:t>fulfillment</w:t>
      </w:r>
      <w:proofErr w:type="spellEnd"/>
      <w:r w:rsidRPr="002522D0">
        <w:rPr>
          <w:rFonts w:ascii="Times New Roman" w:hAnsi="Times New Roman"/>
          <w:lang w:val="en-HK"/>
        </w:rPr>
        <w:t>. As such, infertility should not be dismissed as an expensive taste but should instead be recognized as a legitimate disadvantage that merits corrective action.</w:t>
      </w:r>
    </w:p>
    <w:p w14:paraId="11CE2844"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Burley further strengthens her argument by pointing out that merely alleviating the psychological distress of infertility—rather than addressing its root cause—would be inadequate. She observes that </w:t>
      </w:r>
      <w:r w:rsidRPr="002522D0">
        <w:rPr>
          <w:rFonts w:ascii="Times New Roman" w:hAnsi="Times New Roman"/>
          <w:b/>
          <w:bCs/>
          <w:lang w:val="en-HK"/>
        </w:rPr>
        <w:t xml:space="preserve">“infertile individuals do not seek treatment to eliminate their desire for children but to </w:t>
      </w:r>
      <w:proofErr w:type="spellStart"/>
      <w:r w:rsidRPr="002522D0">
        <w:rPr>
          <w:rFonts w:ascii="Times New Roman" w:hAnsi="Times New Roman"/>
          <w:b/>
          <w:bCs/>
          <w:lang w:val="en-HK"/>
        </w:rPr>
        <w:t>fulfill</w:t>
      </w:r>
      <w:proofErr w:type="spellEnd"/>
      <w:r w:rsidRPr="002522D0">
        <w:rPr>
          <w:rFonts w:ascii="Times New Roman" w:hAnsi="Times New Roman"/>
          <w:b/>
          <w:bCs/>
          <w:lang w:val="en-HK"/>
        </w:rPr>
        <w:t xml:space="preserve"> it.”</w:t>
      </w:r>
      <w:r w:rsidRPr="002522D0">
        <w:rPr>
          <w:rFonts w:ascii="Times New Roman" w:hAnsi="Times New Roman"/>
          <w:lang w:val="en-HK"/>
        </w:rPr>
        <w:t xml:space="preserve"> (</w:t>
      </w:r>
      <w:r w:rsidRPr="002522D0">
        <w:rPr>
          <w:rFonts w:ascii="Times New Roman" w:hAnsi="Times New Roman"/>
          <w:i/>
          <w:iCs/>
          <w:lang w:val="en-HK"/>
        </w:rPr>
        <w:t>Burley, 1998</w:t>
      </w:r>
      <w:r w:rsidRPr="002522D0">
        <w:rPr>
          <w:rFonts w:ascii="Times New Roman" w:hAnsi="Times New Roman"/>
          <w:lang w:val="en-HK"/>
        </w:rPr>
        <w:t>). This distinction is crucial, as it underscores that the harm of infertility is not solely emotional but also functional, preventing individuals from achieving a fundamental aspect of the human experience.</w:t>
      </w:r>
    </w:p>
    <w:p w14:paraId="2CEB6F11" w14:textId="77777777" w:rsidR="002522D0" w:rsidRPr="002522D0" w:rsidRDefault="002522D0" w:rsidP="009A3480">
      <w:pPr>
        <w:spacing w:after="100" w:afterAutospacing="1" w:line="360" w:lineRule="auto"/>
        <w:outlineLvl w:val="3"/>
        <w:rPr>
          <w:rFonts w:ascii="Times New Roman" w:hAnsi="Times New Roman"/>
          <w:b/>
          <w:bCs/>
          <w:lang w:val="en-HK"/>
        </w:rPr>
      </w:pPr>
      <w:r w:rsidRPr="002522D0">
        <w:rPr>
          <w:rFonts w:ascii="Times New Roman" w:hAnsi="Times New Roman"/>
          <w:b/>
          <w:bCs/>
          <w:lang w:val="en-HK"/>
        </w:rPr>
        <w:t>D. The Limits of State Responsibility: Where Does Infertility Rank?</w:t>
      </w:r>
    </w:p>
    <w:p w14:paraId="5F109D67"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Burley acknowledges that even if infertility is classified as a legitimate disadvantage, this does not automatically justify unlimited state funding for fertility treatments. The central question remains: where should infertility treatments be placed within the broader hierarchy of healthcare priorities?</w:t>
      </w:r>
    </w:p>
    <w:p w14:paraId="1B735FC9"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Dworkin proposes a </w:t>
      </w:r>
      <w:r w:rsidRPr="002522D0">
        <w:rPr>
          <w:rFonts w:ascii="Times New Roman" w:hAnsi="Times New Roman"/>
          <w:b/>
          <w:bCs/>
          <w:lang w:val="en-HK"/>
        </w:rPr>
        <w:t>veil of ignorance</w:t>
      </w:r>
      <w:r w:rsidRPr="002522D0">
        <w:rPr>
          <w:rFonts w:ascii="Times New Roman" w:hAnsi="Times New Roman"/>
          <w:lang w:val="en-HK"/>
        </w:rPr>
        <w:t xml:space="preserve"> model for resource allocation in healthcare, whereby individuals would decide which medical conditions merit state intervention without knowing in advance whether they would suffer from them. In this model, only those conditions that the majority would choose to insure against should be prioritized for public funding.</w:t>
      </w:r>
    </w:p>
    <w:p w14:paraId="342E5858"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Applying this reasoning, Burley argues that infertility would likely be recognized as a condition that merits compensation under the veil of ignorance. She suggests that </w:t>
      </w:r>
      <w:r w:rsidRPr="002522D0">
        <w:rPr>
          <w:rFonts w:ascii="Times New Roman" w:hAnsi="Times New Roman"/>
          <w:b/>
          <w:bCs/>
          <w:lang w:val="en-HK"/>
        </w:rPr>
        <w:t>“given the social and economic significance attached to reproduction, it is plausible that individuals, if unaware of their own fertility status, would prioritize insurance against infertility.”</w:t>
      </w:r>
      <w:r w:rsidRPr="002522D0">
        <w:rPr>
          <w:rFonts w:ascii="Times New Roman" w:hAnsi="Times New Roman"/>
          <w:lang w:val="en-HK"/>
        </w:rPr>
        <w:t xml:space="preserve"> (</w:t>
      </w:r>
      <w:r w:rsidRPr="002522D0">
        <w:rPr>
          <w:rFonts w:ascii="Times New Roman" w:hAnsi="Times New Roman"/>
          <w:i/>
          <w:iCs/>
          <w:lang w:val="en-HK"/>
        </w:rPr>
        <w:t>Burley, 1998</w:t>
      </w:r>
      <w:r w:rsidRPr="002522D0">
        <w:rPr>
          <w:rFonts w:ascii="Times New Roman" w:hAnsi="Times New Roman"/>
          <w:lang w:val="en-HK"/>
        </w:rPr>
        <w:t xml:space="preserve">). The pervasiveness of reproductive concerns across cultures and </w:t>
      </w:r>
      <w:r w:rsidRPr="002522D0">
        <w:rPr>
          <w:rFonts w:ascii="Times New Roman" w:hAnsi="Times New Roman"/>
          <w:lang w:val="en-HK"/>
        </w:rPr>
        <w:lastRenderedPageBreak/>
        <w:t>historical periods, she argues, supports the notion that fertility treatment should be included within the framework of essential medical services.</w:t>
      </w:r>
    </w:p>
    <w:p w14:paraId="70FFF5E4"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However, Burley concedes that this argument establishes only a </w:t>
      </w:r>
      <w:r w:rsidRPr="002522D0">
        <w:rPr>
          <w:rFonts w:ascii="Times New Roman" w:hAnsi="Times New Roman"/>
          <w:i/>
          <w:iCs/>
          <w:lang w:val="en-HK"/>
        </w:rPr>
        <w:t>prima facie</w:t>
      </w:r>
      <w:r w:rsidRPr="002522D0">
        <w:rPr>
          <w:rFonts w:ascii="Times New Roman" w:hAnsi="Times New Roman"/>
          <w:lang w:val="en-HK"/>
        </w:rPr>
        <w:t xml:space="preserve"> entitlement to reproductive assistance. In practice, healthcare resources are finite, and many medical conditions compete for public funding. Infertility may be recognized as a legitimate disadvantage, but it must be weighed against other pressing medical needs, such as cancer treatment or emergency care.</w:t>
      </w:r>
    </w:p>
    <w:p w14:paraId="26892870"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Dworkin’s model does not dictate that all legitimate claims to restitution must be accommodated equally; rather, it requires that claims be prioritized based on collective preferences and available resources. Burley suggests that infertility treatments should be funded to the extent that they are considered essential by the aggregate preferences of society.</w:t>
      </w:r>
    </w:p>
    <w:p w14:paraId="76E106DC" w14:textId="77777777" w:rsidR="002522D0" w:rsidRPr="002522D0" w:rsidRDefault="002522D0" w:rsidP="009A3480">
      <w:pPr>
        <w:spacing w:after="100" w:afterAutospacing="1" w:line="360" w:lineRule="auto"/>
        <w:outlineLvl w:val="3"/>
        <w:rPr>
          <w:rFonts w:ascii="Times New Roman" w:hAnsi="Times New Roman"/>
          <w:b/>
          <w:bCs/>
          <w:lang w:val="en-HK"/>
        </w:rPr>
      </w:pPr>
      <w:r w:rsidRPr="002522D0">
        <w:rPr>
          <w:rFonts w:ascii="Times New Roman" w:hAnsi="Times New Roman"/>
          <w:b/>
          <w:bCs/>
          <w:lang w:val="en-HK"/>
        </w:rPr>
        <w:t>E. Application to Natural Fertility and Ectogenesis</w:t>
      </w:r>
    </w:p>
    <w:p w14:paraId="31D10C46" w14:textId="77777777" w:rsidR="002522D0" w:rsidRPr="002522D0" w:rsidRDefault="002522D0" w:rsidP="009A3480">
      <w:pPr>
        <w:spacing w:after="100" w:afterAutospacing="1" w:line="360" w:lineRule="auto"/>
        <w:rPr>
          <w:rFonts w:ascii="Times New Roman" w:hAnsi="Times New Roman"/>
          <w:lang w:val="en-HK"/>
        </w:rPr>
      </w:pP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w:t>
      </w:r>
      <w:proofErr w:type="spellStart"/>
      <w:r w:rsidRPr="002522D0">
        <w:rPr>
          <w:rFonts w:ascii="Times New Roman" w:hAnsi="Times New Roman"/>
          <w:lang w:val="en-HK"/>
        </w:rPr>
        <w:t>extends</w:t>
      </w:r>
      <w:proofErr w:type="spellEnd"/>
      <w:r w:rsidRPr="002522D0">
        <w:rPr>
          <w:rFonts w:ascii="Times New Roman" w:hAnsi="Times New Roman"/>
          <w:lang w:val="en-HK"/>
        </w:rPr>
        <w:t xml:space="preserve"> Burley’s reasoning beyond infertility to natural reproduction itself. If infertility constitutes a </w:t>
      </w:r>
      <w:r w:rsidRPr="002522D0">
        <w:rPr>
          <w:rFonts w:ascii="Times New Roman" w:hAnsi="Times New Roman"/>
          <w:i/>
          <w:iCs/>
          <w:lang w:val="en-HK"/>
        </w:rPr>
        <w:t>prima facie</w:t>
      </w:r>
      <w:r w:rsidRPr="002522D0">
        <w:rPr>
          <w:rFonts w:ascii="Times New Roman" w:hAnsi="Times New Roman"/>
          <w:lang w:val="en-HK"/>
        </w:rPr>
        <w:t xml:space="preserve"> injustice warranting compensation, then so too does the inequality inherent in natural gestation. She argues that </w:t>
      </w:r>
      <w:r w:rsidRPr="002522D0">
        <w:rPr>
          <w:rFonts w:ascii="Times New Roman" w:hAnsi="Times New Roman"/>
          <w:b/>
          <w:bCs/>
          <w:lang w:val="en-HK"/>
        </w:rPr>
        <w:t>“if infertile individuals are entitled to medical intervention to correct an involuntary reproductive disadvantage, then women—who uniquely bear the risks of gestation—should also be entitled to restitution.”</w:t>
      </w:r>
    </w:p>
    <w:p w14:paraId="3BD0B7EA"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By applying Dworkin’s and Burley’s logic to the burdens of pregnancy and childbirth, </w:t>
      </w: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contends that ectogenesis should be viewed as a remedy for reproductive injustice. The physical risks, career interruptions, and social expectations placed upon women due to biological reproduction constitute a systematic disadvantage comparable to infertility. If society recognizes a duty to alleviate infertility, then by the same principle, it must recognize a duty to pursue ectogenesis as a means of alleviating the burdens of gestation.</w:t>
      </w:r>
    </w:p>
    <w:p w14:paraId="512C67B8" w14:textId="77777777" w:rsidR="002522D0" w:rsidRPr="002522D0" w:rsidRDefault="002522D0" w:rsidP="009A3480">
      <w:pPr>
        <w:spacing w:after="100" w:afterAutospacing="1" w:line="360" w:lineRule="auto"/>
        <w:rPr>
          <w:rFonts w:ascii="Times New Roman" w:hAnsi="Times New Roman"/>
          <w:lang w:val="en-HK"/>
        </w:rPr>
      </w:pP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challenges the assumption that only those unable to conceive naturally suffer a reproductive injustice. She asserts that </w:t>
      </w:r>
      <w:r w:rsidRPr="002522D0">
        <w:rPr>
          <w:rFonts w:ascii="Times New Roman" w:hAnsi="Times New Roman"/>
          <w:b/>
          <w:bCs/>
          <w:lang w:val="en-HK"/>
        </w:rPr>
        <w:t>“women’s biological role in gestation, while ‘natural,’ is no less a constraint than infertility itself.”</w:t>
      </w:r>
      <w:r w:rsidRPr="002522D0">
        <w:rPr>
          <w:rFonts w:ascii="Times New Roman" w:hAnsi="Times New Roman"/>
          <w:lang w:val="en-HK"/>
        </w:rPr>
        <w:t xml:space="preserve"> The existing reproductive framework benefits men, who can have genetically related children without physical risk, while imposing substantial costs on women. If justice demands the correction of brute luck </w:t>
      </w:r>
      <w:r w:rsidRPr="002522D0">
        <w:rPr>
          <w:rFonts w:ascii="Times New Roman" w:hAnsi="Times New Roman"/>
          <w:lang w:val="en-HK"/>
        </w:rPr>
        <w:lastRenderedPageBreak/>
        <w:t>disadvantages in reproduction, then it must also demand the development of technologies that mitigate gendered reproductive burdens.</w:t>
      </w:r>
    </w:p>
    <w:p w14:paraId="59890EE0" w14:textId="77777777" w:rsidR="002522D0" w:rsidRPr="009A3480" w:rsidRDefault="002522D0" w:rsidP="009A3480">
      <w:pPr>
        <w:spacing w:after="100" w:afterAutospacing="1" w:line="360" w:lineRule="auto"/>
        <w:outlineLvl w:val="2"/>
        <w:rPr>
          <w:rFonts w:ascii="Times New Roman" w:hAnsi="Times New Roman"/>
          <w:b/>
          <w:bCs/>
          <w:color w:val="2F5496" w:themeColor="accent1" w:themeShade="BF"/>
          <w:lang w:val="en-HK"/>
        </w:rPr>
      </w:pPr>
    </w:p>
    <w:p w14:paraId="4358F773" w14:textId="77777777" w:rsidR="009A3480" w:rsidRPr="009A3480" w:rsidRDefault="009A3480" w:rsidP="009A3480">
      <w:pPr>
        <w:spacing w:after="100" w:afterAutospacing="1" w:line="360" w:lineRule="auto"/>
        <w:outlineLvl w:val="2"/>
        <w:rPr>
          <w:rFonts w:ascii="Times New Roman" w:hAnsi="Times New Roman"/>
          <w:b/>
          <w:bCs/>
          <w:color w:val="2F5496" w:themeColor="accent1" w:themeShade="BF"/>
          <w:lang w:val="en-HK"/>
        </w:rPr>
      </w:pPr>
      <w:r w:rsidRPr="009A3480">
        <w:rPr>
          <w:rFonts w:ascii="Times New Roman" w:hAnsi="Times New Roman"/>
          <w:b/>
          <w:bCs/>
          <w:color w:val="2F5496" w:themeColor="accent1" w:themeShade="BF"/>
          <w:lang w:val="en-HK"/>
        </w:rPr>
        <w:t>Section III: Extending the Burley/Dworkin Argument to Natural Fertility</w:t>
      </w:r>
    </w:p>
    <w:p w14:paraId="4719D0D7" w14:textId="77777777" w:rsidR="009A3480" w:rsidRPr="009A3480" w:rsidRDefault="009A3480" w:rsidP="009A3480">
      <w:pPr>
        <w:spacing w:after="100" w:afterAutospacing="1" w:line="360" w:lineRule="auto"/>
        <w:outlineLvl w:val="3"/>
        <w:rPr>
          <w:rFonts w:ascii="Times New Roman" w:hAnsi="Times New Roman"/>
          <w:b/>
          <w:bCs/>
          <w:lang w:val="en-HK"/>
        </w:rPr>
      </w:pPr>
      <w:r w:rsidRPr="009A3480">
        <w:rPr>
          <w:rFonts w:ascii="Times New Roman" w:hAnsi="Times New Roman"/>
          <w:b/>
          <w:bCs/>
          <w:lang w:val="en-HK"/>
        </w:rPr>
        <w:t>A. The Principle of Natural Inequalities as Prima Facie Injustices</w:t>
      </w:r>
    </w:p>
    <w:p w14:paraId="446DAEAF" w14:textId="7D471EF6" w:rsidR="009A3480" w:rsidRPr="009A3480" w:rsidRDefault="009A3480" w:rsidP="009A3480">
      <w:pPr>
        <w:spacing w:after="100" w:afterAutospacing="1" w:line="360" w:lineRule="auto"/>
        <w:rPr>
          <w:rFonts w:ascii="Times New Roman" w:hAnsi="Times New Roman"/>
          <w:b/>
          <w:bCs/>
          <w:color w:val="2F5496" w:themeColor="accent1" w:themeShade="BF"/>
          <w:lang w:val="en-HK"/>
        </w:rPr>
      </w:pPr>
      <w:proofErr w:type="spellStart"/>
      <w:r w:rsidRPr="009A3480">
        <w:rPr>
          <w:rFonts w:ascii="Times New Roman" w:hAnsi="Times New Roman"/>
          <w:lang w:val="en-HK"/>
        </w:rPr>
        <w:t>Smajdor</w:t>
      </w:r>
      <w:proofErr w:type="spellEnd"/>
      <w:r w:rsidRPr="009A3480">
        <w:rPr>
          <w:rFonts w:ascii="Times New Roman" w:hAnsi="Times New Roman"/>
          <w:lang w:val="en-HK"/>
        </w:rPr>
        <w:t xml:space="preserve"> extends the foundational argument established by Burley and Dworkin, contending that if infertility constitutes an injustice warranting compensation, then the biological necessity of gestation and childbirth for women must also be considered a prima facie injustice. </w:t>
      </w:r>
      <w:r w:rsidRPr="009A3480">
        <w:rPr>
          <w:rFonts w:ascii="Microsoft Jhenghei" w:eastAsia="Microsoft Jhenghei" w:hAnsi="Microsoft Jhenghei" w:hint="eastAsia"/>
          <w:color w:val="000000"/>
          <w:shd w:val="clear" w:color="auto" w:fill="EFF6FF"/>
        </w:rPr>
        <w:t>不孕不育構成了需要賠償的不公正，那麼婦女懷孕和分娩的生物學必要性也必須被視為表面不公正</w:t>
      </w:r>
      <w:r w:rsidRPr="009A3480">
        <w:rPr>
          <w:rFonts w:ascii="Times New Roman" w:hAnsi="Times New Roman"/>
          <w:lang w:val="en-HK"/>
        </w:rPr>
        <w:t>The central claim in this section is that the biological requirement for women to bear children while men do not face equivalent burdens is not merely an unfortunate natural disparity but a failure of justice—</w:t>
      </w:r>
      <w:r w:rsidRPr="009A3480">
        <w:rPr>
          <w:rFonts w:ascii="Times New Roman" w:hAnsi="Times New Roman"/>
          <w:b/>
          <w:bCs/>
          <w:color w:val="2F5496" w:themeColor="accent1" w:themeShade="BF"/>
          <w:lang w:val="en-HK"/>
        </w:rPr>
        <w:t>one that can and should be remedied through technological intervention.</w:t>
      </w:r>
    </w:p>
    <w:p w14:paraId="3ED33C9A" w14:textId="77777777" w:rsidR="009A3480" w:rsidRPr="009A3480" w:rsidRDefault="009A3480" w:rsidP="009A3480">
      <w:pPr>
        <w:spacing w:after="100" w:afterAutospacing="1" w:line="360" w:lineRule="auto"/>
        <w:rPr>
          <w:rFonts w:ascii="Times New Roman" w:hAnsi="Times New Roman"/>
          <w:lang w:val="en-HK"/>
        </w:rPr>
      </w:pPr>
      <w:proofErr w:type="spellStart"/>
      <w:r w:rsidRPr="009A3480">
        <w:rPr>
          <w:rFonts w:ascii="Times New Roman" w:hAnsi="Times New Roman"/>
          <w:lang w:val="en-HK"/>
        </w:rPr>
        <w:t>Smajdor</w:t>
      </w:r>
      <w:proofErr w:type="spellEnd"/>
      <w:r w:rsidRPr="009A3480">
        <w:rPr>
          <w:rFonts w:ascii="Times New Roman" w:hAnsi="Times New Roman"/>
          <w:lang w:val="en-HK"/>
        </w:rPr>
        <w:t xml:space="preserve"> draws upon Dworkin’s principle that natural inequalities may generate a prima facie right to restitution. Dworkin’s framework, which justifies </w:t>
      </w:r>
      <w:r w:rsidRPr="009A3480">
        <w:rPr>
          <w:rFonts w:ascii="Times New Roman" w:hAnsi="Times New Roman"/>
          <w:b/>
          <w:bCs/>
          <w:lang w:val="en-HK"/>
        </w:rPr>
        <w:t xml:space="preserve">redistributive justice for individuals born with certain disadvantages </w:t>
      </w:r>
      <w:r w:rsidRPr="009A3480">
        <w:rPr>
          <w:rFonts w:ascii="Times New Roman" w:hAnsi="Times New Roman"/>
          <w:lang w:val="en-HK"/>
        </w:rPr>
        <w:t>(such as blindness or other physical disabilities), can logically be extended to the context of reproduction. If some individuals—such as those who are infertile—are entitled to state-funded medical interventions to correct their reproductive disadvantages, then by the same principle, women who must endure gestation and childbirth to have biologically related offspring should also be entitled to a remedy.</w:t>
      </w:r>
    </w:p>
    <w:p w14:paraId="48C8AF4B"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t xml:space="preserve">The fundamental argument </w:t>
      </w:r>
      <w:proofErr w:type="spellStart"/>
      <w:r w:rsidRPr="009A3480">
        <w:rPr>
          <w:rFonts w:ascii="Times New Roman" w:hAnsi="Times New Roman"/>
          <w:lang w:val="en-HK"/>
        </w:rPr>
        <w:t>Smajdor</w:t>
      </w:r>
      <w:proofErr w:type="spellEnd"/>
      <w:r w:rsidRPr="009A3480">
        <w:rPr>
          <w:rFonts w:ascii="Times New Roman" w:hAnsi="Times New Roman"/>
          <w:lang w:val="en-HK"/>
        </w:rPr>
        <w:t xml:space="preserve"> presents is that natural inequalities do not automatically escape moral scrutiny. She contends that </w:t>
      </w:r>
      <w:r w:rsidRPr="009A3480">
        <w:rPr>
          <w:rFonts w:ascii="Times New Roman" w:hAnsi="Times New Roman"/>
          <w:b/>
          <w:bCs/>
          <w:lang w:val="en-HK"/>
        </w:rPr>
        <w:t>“if a state of affairs results in systematic and disproportionate burdens for one group while others benefit, then that state of affairs is not merely a biological fact but a moral failure requiring redress.”</w:t>
      </w:r>
      <w:r w:rsidRPr="009A3480">
        <w:rPr>
          <w:rFonts w:ascii="Times New Roman" w:hAnsi="Times New Roman"/>
          <w:lang w:val="en-HK"/>
        </w:rPr>
        <w:t xml:space="preserve"> This reasoning challenges the assumption that biological disparities must be accepted as immutable facts of nature. Instead, she argues that if technological solutions exist or could be developed, then society has a moral obligation to pursue them.</w:t>
      </w:r>
    </w:p>
    <w:p w14:paraId="55F9B7CC" w14:textId="77777777" w:rsidR="009A3480" w:rsidRPr="009A3480" w:rsidRDefault="009A3480" w:rsidP="009A3480">
      <w:pPr>
        <w:spacing w:after="100" w:afterAutospacing="1" w:line="360" w:lineRule="auto"/>
        <w:outlineLvl w:val="3"/>
        <w:rPr>
          <w:rFonts w:ascii="Times New Roman" w:hAnsi="Times New Roman"/>
          <w:b/>
          <w:bCs/>
          <w:lang w:val="en-HK"/>
        </w:rPr>
      </w:pPr>
      <w:r w:rsidRPr="009A3480">
        <w:rPr>
          <w:rFonts w:ascii="Times New Roman" w:hAnsi="Times New Roman"/>
          <w:b/>
          <w:bCs/>
          <w:lang w:val="en-HK"/>
        </w:rPr>
        <w:lastRenderedPageBreak/>
        <w:t>B. The "Ought Implies Can" Objection and the Limits of Feasibility</w:t>
      </w:r>
    </w:p>
    <w:p w14:paraId="680CE7FF"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t xml:space="preserve">One potential objection to </w:t>
      </w:r>
      <w:proofErr w:type="spellStart"/>
      <w:r w:rsidRPr="009A3480">
        <w:rPr>
          <w:rFonts w:ascii="Times New Roman" w:hAnsi="Times New Roman"/>
          <w:lang w:val="en-HK"/>
        </w:rPr>
        <w:t>Smajdor’s</w:t>
      </w:r>
      <w:proofErr w:type="spellEnd"/>
      <w:r w:rsidRPr="009A3480">
        <w:rPr>
          <w:rFonts w:ascii="Times New Roman" w:hAnsi="Times New Roman"/>
          <w:lang w:val="en-HK"/>
        </w:rPr>
        <w:t xml:space="preserve"> argument is the principle of </w:t>
      </w:r>
      <w:r w:rsidRPr="009A3480">
        <w:rPr>
          <w:rFonts w:ascii="Times New Roman" w:hAnsi="Times New Roman"/>
          <w:b/>
          <w:bCs/>
          <w:lang w:val="en-HK"/>
        </w:rPr>
        <w:t>“ought implies can”</w:t>
      </w:r>
      <w:r w:rsidRPr="009A3480">
        <w:rPr>
          <w:rFonts w:ascii="Times New Roman" w:hAnsi="Times New Roman"/>
          <w:lang w:val="en-HK"/>
        </w:rPr>
        <w:t>—a Kantian doctrine that suggests moral obligations must be constrained by feasibility. If an injustice cannot be practically remedied, then no moral duty exists to correct it. In this context, one might argue that the biological necessity of gestation is beyond human control, and therefore, no moral obligation exists to change it.</w:t>
      </w:r>
    </w:p>
    <w:p w14:paraId="522D0823" w14:textId="77777777" w:rsidR="009A3480" w:rsidRPr="009A3480" w:rsidRDefault="009A3480" w:rsidP="009A3480">
      <w:pPr>
        <w:spacing w:after="100" w:afterAutospacing="1" w:line="360" w:lineRule="auto"/>
        <w:rPr>
          <w:rFonts w:ascii="Times New Roman" w:hAnsi="Times New Roman"/>
          <w:lang w:val="en-HK"/>
        </w:rPr>
      </w:pPr>
      <w:proofErr w:type="spellStart"/>
      <w:r w:rsidRPr="009A3480">
        <w:rPr>
          <w:rFonts w:ascii="Times New Roman" w:hAnsi="Times New Roman"/>
          <w:lang w:val="en-HK"/>
        </w:rPr>
        <w:t>Smajdor</w:t>
      </w:r>
      <w:proofErr w:type="spellEnd"/>
      <w:r w:rsidRPr="009A3480">
        <w:rPr>
          <w:rFonts w:ascii="Times New Roman" w:hAnsi="Times New Roman"/>
          <w:lang w:val="en-HK"/>
        </w:rPr>
        <w:t xml:space="preserve">, however, challenges this assumption by pointing to the rapid advancements in medical technology. She argues that </w:t>
      </w:r>
      <w:r w:rsidRPr="009A3480">
        <w:rPr>
          <w:rFonts w:ascii="Times New Roman" w:hAnsi="Times New Roman"/>
          <w:b/>
          <w:bCs/>
          <w:lang w:val="en-HK"/>
        </w:rPr>
        <w:t>“many things that were once deemed impossible are now within the realm of technological feasibility.”</w:t>
      </w:r>
      <w:r w:rsidRPr="009A3480">
        <w:rPr>
          <w:rFonts w:ascii="Times New Roman" w:hAnsi="Times New Roman"/>
          <w:lang w:val="en-HK"/>
        </w:rPr>
        <w:t xml:space="preserve"> She draws parallels to the evolution of neonatal care, where medical advances have continuously reduced the threshold of </w:t>
      </w:r>
      <w:proofErr w:type="spellStart"/>
      <w:r w:rsidRPr="009A3480">
        <w:rPr>
          <w:rFonts w:ascii="Times New Roman" w:hAnsi="Times New Roman"/>
          <w:lang w:val="en-HK"/>
        </w:rPr>
        <w:t>fetal</w:t>
      </w:r>
      <w:proofErr w:type="spellEnd"/>
      <w:r w:rsidRPr="009A3480">
        <w:rPr>
          <w:rFonts w:ascii="Times New Roman" w:hAnsi="Times New Roman"/>
          <w:lang w:val="en-HK"/>
        </w:rPr>
        <w:t xml:space="preserve"> viability. She notes that ectopic pregnancies demonstrate that gestation outside the uterus is, under certain conditions, biologically possible, and advances in neonatal technology suggest that sustaining </w:t>
      </w:r>
      <w:proofErr w:type="spellStart"/>
      <w:r w:rsidRPr="009A3480">
        <w:rPr>
          <w:rFonts w:ascii="Times New Roman" w:hAnsi="Times New Roman"/>
          <w:lang w:val="en-HK"/>
        </w:rPr>
        <w:t>fetal</w:t>
      </w:r>
      <w:proofErr w:type="spellEnd"/>
      <w:r w:rsidRPr="009A3480">
        <w:rPr>
          <w:rFonts w:ascii="Times New Roman" w:hAnsi="Times New Roman"/>
          <w:lang w:val="en-HK"/>
        </w:rPr>
        <w:t xml:space="preserve"> life outside the maternal body is no longer an entirely speculative prospect.</w:t>
      </w:r>
    </w:p>
    <w:p w14:paraId="249E1323"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t xml:space="preserve">By reframing the "ought implies can" doctrine, </w:t>
      </w:r>
      <w:proofErr w:type="spellStart"/>
      <w:r w:rsidRPr="009A3480">
        <w:rPr>
          <w:rFonts w:ascii="Times New Roman" w:hAnsi="Times New Roman"/>
          <w:lang w:val="en-HK"/>
        </w:rPr>
        <w:t>Smajdor</w:t>
      </w:r>
      <w:proofErr w:type="spellEnd"/>
      <w:r w:rsidRPr="009A3480">
        <w:rPr>
          <w:rFonts w:ascii="Times New Roman" w:hAnsi="Times New Roman"/>
          <w:lang w:val="en-HK"/>
        </w:rPr>
        <w:t xml:space="preserve"> suggests that </w:t>
      </w:r>
      <w:r w:rsidRPr="009A3480">
        <w:rPr>
          <w:rFonts w:ascii="Times New Roman" w:hAnsi="Times New Roman"/>
          <w:b/>
          <w:bCs/>
          <w:lang w:val="en-HK"/>
        </w:rPr>
        <w:t>“ought implies ought to be able to.”</w:t>
      </w:r>
      <w:r w:rsidRPr="009A3480">
        <w:rPr>
          <w:rFonts w:ascii="Times New Roman" w:hAnsi="Times New Roman"/>
          <w:lang w:val="en-HK"/>
        </w:rPr>
        <w:t xml:space="preserve"> In other words, if an injustice exists, society has an obligation to direct research and resources toward remedying it. The current impossibility of ectogenesis does not absolve society of its duty; rather, it creates an imperative to develop the necessary technological capabilities. She asserts that </w:t>
      </w:r>
      <w:r w:rsidRPr="009A3480">
        <w:rPr>
          <w:rFonts w:ascii="Times New Roman" w:hAnsi="Times New Roman"/>
          <w:b/>
          <w:bCs/>
          <w:lang w:val="en-HK"/>
        </w:rPr>
        <w:t>“as long as there is no logical impossibility, we are not exempted from our moral duties simply by the fact that we do not yet have a way of solving the problem.”</w:t>
      </w:r>
    </w:p>
    <w:p w14:paraId="5F50F92F"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t>This argument is particularly compelling when viewed through the lens of historical medical advancements. Just as the development of in vitro fertilization (IVF) transformed the landscape of reproductive medicine, so too could ectogenesis provide a paradigm shift in how society approaches pregnancy and childbirth. If the only barrier to reproductive equality is technological underdevelopment, then investment in ectogenesis research becomes a moral necessity rather than a speculative indulgence.</w:t>
      </w:r>
    </w:p>
    <w:p w14:paraId="40746740" w14:textId="77777777" w:rsidR="009A3480" w:rsidRPr="009A3480" w:rsidRDefault="009A3480" w:rsidP="009A3480">
      <w:pPr>
        <w:spacing w:after="100" w:afterAutospacing="1" w:line="360" w:lineRule="auto"/>
        <w:outlineLvl w:val="3"/>
        <w:rPr>
          <w:rFonts w:ascii="Times New Roman" w:hAnsi="Times New Roman"/>
          <w:b/>
          <w:bCs/>
          <w:lang w:val="en-HK"/>
        </w:rPr>
      </w:pPr>
      <w:r w:rsidRPr="009A3480">
        <w:rPr>
          <w:rFonts w:ascii="Times New Roman" w:hAnsi="Times New Roman"/>
          <w:b/>
          <w:bCs/>
          <w:lang w:val="en-HK"/>
        </w:rPr>
        <w:t>C. The Slippery Slope: Beyond Gestation to Enhancement?</w:t>
      </w:r>
    </w:p>
    <w:p w14:paraId="4CA9E0A9"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lastRenderedPageBreak/>
        <w:t xml:space="preserve">A further challenge to </w:t>
      </w:r>
      <w:proofErr w:type="spellStart"/>
      <w:r w:rsidRPr="009A3480">
        <w:rPr>
          <w:rFonts w:ascii="Times New Roman" w:hAnsi="Times New Roman"/>
          <w:lang w:val="en-HK"/>
        </w:rPr>
        <w:t>Smajdor’s</w:t>
      </w:r>
      <w:proofErr w:type="spellEnd"/>
      <w:r w:rsidRPr="009A3480">
        <w:rPr>
          <w:rFonts w:ascii="Times New Roman" w:hAnsi="Times New Roman"/>
          <w:lang w:val="en-HK"/>
        </w:rPr>
        <w:t xml:space="preserve"> argument is the concern that, if accepted, her logic could justify an unlimited range of interventions aimed at rectifying all natural inequalities. If the inability to conceive is an injustice that warrants correction, and the burden of gestation is likewise an injustice, then could society be compelled to address all biological disparities? Would this include efforts to increase intelligence, physical ability, or even elective modifications such as voluntary deafness?</w:t>
      </w:r>
    </w:p>
    <w:p w14:paraId="2C1C8824" w14:textId="77777777" w:rsidR="009A3480" w:rsidRPr="009A3480" w:rsidRDefault="009A3480" w:rsidP="009A3480">
      <w:pPr>
        <w:spacing w:after="100" w:afterAutospacing="1" w:line="360" w:lineRule="auto"/>
        <w:rPr>
          <w:rFonts w:ascii="Times New Roman" w:hAnsi="Times New Roman"/>
          <w:lang w:val="en-HK"/>
        </w:rPr>
      </w:pPr>
      <w:proofErr w:type="spellStart"/>
      <w:r w:rsidRPr="009A3480">
        <w:rPr>
          <w:rFonts w:ascii="Times New Roman" w:hAnsi="Times New Roman"/>
          <w:lang w:val="en-HK"/>
        </w:rPr>
        <w:t>Smajdor</w:t>
      </w:r>
      <w:proofErr w:type="spellEnd"/>
      <w:r w:rsidRPr="009A3480">
        <w:rPr>
          <w:rFonts w:ascii="Times New Roman" w:hAnsi="Times New Roman"/>
          <w:lang w:val="en-HK"/>
        </w:rPr>
        <w:t xml:space="preserve"> acknowledges this challenge but argues that it does not undermine her central claim. She distinguishes between interventions that alleviate </w:t>
      </w:r>
      <w:r w:rsidRPr="009A3480">
        <w:rPr>
          <w:rFonts w:ascii="Times New Roman" w:hAnsi="Times New Roman"/>
          <w:i/>
          <w:iCs/>
          <w:lang w:val="en-HK"/>
        </w:rPr>
        <w:t>prima facie</w:t>
      </w:r>
      <w:r w:rsidRPr="009A3480">
        <w:rPr>
          <w:rFonts w:ascii="Times New Roman" w:hAnsi="Times New Roman"/>
          <w:lang w:val="en-HK"/>
        </w:rPr>
        <w:t xml:space="preserve"> injustices and those that merely constitute elective enhancements. She contends that the distinction lies in whether an inequality </w:t>
      </w:r>
      <w:r w:rsidRPr="009A3480">
        <w:rPr>
          <w:rFonts w:ascii="Times New Roman" w:hAnsi="Times New Roman"/>
          <w:b/>
          <w:bCs/>
          <w:lang w:val="en-HK"/>
        </w:rPr>
        <w:t>substantially and systematically disadvantages one group in society</w:t>
      </w:r>
      <w:r w:rsidRPr="009A3480">
        <w:rPr>
          <w:rFonts w:ascii="Times New Roman" w:hAnsi="Times New Roman"/>
          <w:lang w:val="en-HK"/>
        </w:rPr>
        <w:t xml:space="preserve"> rather than simply existing as a variation in human traits.</w:t>
      </w:r>
    </w:p>
    <w:p w14:paraId="5D9F9143"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t xml:space="preserve">She argues that </w:t>
      </w:r>
      <w:r w:rsidRPr="009A3480">
        <w:rPr>
          <w:rFonts w:ascii="Times New Roman" w:hAnsi="Times New Roman"/>
          <w:b/>
          <w:bCs/>
          <w:lang w:val="en-HK"/>
        </w:rPr>
        <w:t>“not all natural differences constitute injustices; what makes the reproductive burden unique is that it systematically disadvantages women while benefiting society.”</w:t>
      </w:r>
      <w:r w:rsidRPr="009A3480">
        <w:rPr>
          <w:rFonts w:ascii="Times New Roman" w:hAnsi="Times New Roman"/>
          <w:lang w:val="en-HK"/>
        </w:rPr>
        <w:t xml:space="preserve"> Unlike purely cosmetic enhancements, which are matters of individual preference, the elimination of gestational burdens would correct a fundamental inequality that structures social, economic, and legal frameworks.</w:t>
      </w:r>
    </w:p>
    <w:p w14:paraId="4D949C6B" w14:textId="77777777" w:rsidR="009A3480" w:rsidRPr="009A3480" w:rsidRDefault="009A3480" w:rsidP="009A3480">
      <w:pPr>
        <w:spacing w:after="100" w:afterAutospacing="1" w:line="360" w:lineRule="auto"/>
        <w:outlineLvl w:val="3"/>
        <w:rPr>
          <w:rFonts w:ascii="Times New Roman" w:hAnsi="Times New Roman"/>
          <w:b/>
          <w:bCs/>
          <w:lang w:val="en-HK"/>
        </w:rPr>
      </w:pPr>
      <w:r w:rsidRPr="009A3480">
        <w:rPr>
          <w:rFonts w:ascii="Times New Roman" w:hAnsi="Times New Roman"/>
          <w:b/>
          <w:bCs/>
          <w:lang w:val="en-HK"/>
        </w:rPr>
        <w:t>D. The Veil of Ignorance and Prioritization of Reproductive Equity</w:t>
      </w:r>
    </w:p>
    <w:p w14:paraId="59418FFC"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t xml:space="preserve">To assess whether gestational burdens should be addressed as a matter of justice, </w:t>
      </w:r>
      <w:proofErr w:type="spellStart"/>
      <w:r w:rsidRPr="009A3480">
        <w:rPr>
          <w:rFonts w:ascii="Times New Roman" w:hAnsi="Times New Roman"/>
          <w:lang w:val="en-HK"/>
        </w:rPr>
        <w:t>Smajdor</w:t>
      </w:r>
      <w:proofErr w:type="spellEnd"/>
      <w:r w:rsidRPr="009A3480">
        <w:rPr>
          <w:rFonts w:ascii="Times New Roman" w:hAnsi="Times New Roman"/>
          <w:lang w:val="en-HK"/>
        </w:rPr>
        <w:t xml:space="preserve"> invokes Dworkin’s </w:t>
      </w:r>
      <w:r w:rsidRPr="009A3480">
        <w:rPr>
          <w:rFonts w:ascii="Times New Roman" w:hAnsi="Times New Roman"/>
          <w:b/>
          <w:bCs/>
          <w:lang w:val="en-HK"/>
        </w:rPr>
        <w:t>"veil of ignorance"</w:t>
      </w:r>
      <w:r w:rsidRPr="009A3480">
        <w:rPr>
          <w:rFonts w:ascii="Times New Roman" w:hAnsi="Times New Roman"/>
          <w:lang w:val="en-HK"/>
        </w:rPr>
        <w:t xml:space="preserve"> model. This thought experiment requires individuals to make decisions about social policies without knowing their own biological or social characteristics in advance. The key question is whether a rational person, from behind the veil of ignorance, would choose to be born into a society where women bear all reproductive burdens or one in which gestation has been technologically equalized through ectogenesis.</w:t>
      </w:r>
    </w:p>
    <w:p w14:paraId="433D8B97" w14:textId="77777777" w:rsidR="009A3480" w:rsidRPr="009A3480" w:rsidRDefault="009A3480" w:rsidP="009A3480">
      <w:pPr>
        <w:spacing w:after="100" w:afterAutospacing="1" w:line="360" w:lineRule="auto"/>
        <w:rPr>
          <w:rFonts w:ascii="Times New Roman" w:hAnsi="Times New Roman"/>
          <w:lang w:val="en-HK"/>
        </w:rPr>
      </w:pPr>
      <w:proofErr w:type="spellStart"/>
      <w:r w:rsidRPr="009A3480">
        <w:rPr>
          <w:rFonts w:ascii="Times New Roman" w:hAnsi="Times New Roman"/>
          <w:lang w:val="en-HK"/>
        </w:rPr>
        <w:t>Smajdor</w:t>
      </w:r>
      <w:proofErr w:type="spellEnd"/>
      <w:r w:rsidRPr="009A3480">
        <w:rPr>
          <w:rFonts w:ascii="Times New Roman" w:hAnsi="Times New Roman"/>
          <w:lang w:val="en-HK"/>
        </w:rPr>
        <w:t xml:space="preserve"> argues that a rational decision-maker would likely choose the latter, given that the risks and burdens of pregnancy—including pain, permanent bodily changes, career interruptions, and medical risks—are substantial. She posits that </w:t>
      </w:r>
      <w:r w:rsidRPr="009A3480">
        <w:rPr>
          <w:rFonts w:ascii="Times New Roman" w:hAnsi="Times New Roman"/>
          <w:b/>
          <w:bCs/>
          <w:lang w:val="en-HK"/>
        </w:rPr>
        <w:t>“since pregnancy is associated with pain and suffering and affects roughly 50% of the population, a rational actor under the veil of ignorance would prioritize investment in a technological alternative.”</w:t>
      </w:r>
    </w:p>
    <w:p w14:paraId="2B20FFEA"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lastRenderedPageBreak/>
        <w:t xml:space="preserve">Moreover, she notes that </w:t>
      </w:r>
      <w:r w:rsidRPr="009A3480">
        <w:rPr>
          <w:rFonts w:ascii="Times New Roman" w:hAnsi="Times New Roman"/>
          <w:b/>
          <w:bCs/>
          <w:lang w:val="en-HK"/>
        </w:rPr>
        <w:t>“if individuals knew that they might be born as women, with all the attendant risks of pregnancy and childbirth, they would likely opt for a system where reproductive burdens were more equitably distributed.”</w:t>
      </w:r>
      <w:r w:rsidRPr="009A3480">
        <w:rPr>
          <w:rFonts w:ascii="Times New Roman" w:hAnsi="Times New Roman"/>
          <w:lang w:val="en-HK"/>
        </w:rPr>
        <w:t xml:space="preserve"> This suggests that, under principles of fairness, ectogenesis should be viewed not as an optional enhancement but as a legitimate remedy for systemic inequality.</w:t>
      </w:r>
    </w:p>
    <w:p w14:paraId="2C06889A" w14:textId="77777777" w:rsidR="009A3480" w:rsidRPr="009A3480" w:rsidRDefault="009A3480" w:rsidP="009A3480">
      <w:pPr>
        <w:spacing w:after="100" w:afterAutospacing="1" w:line="360" w:lineRule="auto"/>
        <w:outlineLvl w:val="3"/>
        <w:rPr>
          <w:rFonts w:ascii="Times New Roman" w:hAnsi="Times New Roman"/>
          <w:b/>
          <w:bCs/>
          <w:lang w:val="en-HK"/>
        </w:rPr>
      </w:pPr>
      <w:r w:rsidRPr="009A3480">
        <w:rPr>
          <w:rFonts w:ascii="Times New Roman" w:hAnsi="Times New Roman"/>
          <w:b/>
          <w:bCs/>
          <w:lang w:val="en-HK"/>
        </w:rPr>
        <w:t>E. Reconceptualizing Reproduction: From Biological Necessity to Technological Choice</w:t>
      </w:r>
    </w:p>
    <w:p w14:paraId="11B3588F" w14:textId="77777777" w:rsidR="009A3480" w:rsidRPr="009A3480" w:rsidRDefault="009A3480" w:rsidP="009A3480">
      <w:pPr>
        <w:spacing w:after="100" w:afterAutospacing="1" w:line="360" w:lineRule="auto"/>
        <w:rPr>
          <w:rFonts w:ascii="Times New Roman" w:hAnsi="Times New Roman"/>
          <w:lang w:val="en-HK"/>
        </w:rPr>
      </w:pPr>
      <w:proofErr w:type="spellStart"/>
      <w:r w:rsidRPr="009A3480">
        <w:rPr>
          <w:rFonts w:ascii="Times New Roman" w:hAnsi="Times New Roman"/>
          <w:lang w:val="en-HK"/>
        </w:rPr>
        <w:t>Smajdor’s</w:t>
      </w:r>
      <w:proofErr w:type="spellEnd"/>
      <w:r w:rsidRPr="009A3480">
        <w:rPr>
          <w:rFonts w:ascii="Times New Roman" w:hAnsi="Times New Roman"/>
          <w:lang w:val="en-HK"/>
        </w:rPr>
        <w:t xml:space="preserve"> final point in this section is that the current framing of reproduction as an inevitable biological process must be challenged. She argues that society has historically normalized the suffering associated with pregnancy and childbirth rather than questioning whether this suffering is necessary. By accepting gestation as a given, society has failed to recognize it as a site of injustice.</w:t>
      </w:r>
    </w:p>
    <w:p w14:paraId="28592CE8"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t xml:space="preserve">She compares this to historical attitudes toward </w:t>
      </w:r>
      <w:proofErr w:type="spellStart"/>
      <w:r w:rsidRPr="009A3480">
        <w:rPr>
          <w:rFonts w:ascii="Times New Roman" w:hAnsi="Times New Roman"/>
          <w:lang w:val="en-HK"/>
        </w:rPr>
        <w:t>labor</w:t>
      </w:r>
      <w:proofErr w:type="spellEnd"/>
      <w:r w:rsidRPr="009A3480">
        <w:rPr>
          <w:rFonts w:ascii="Times New Roman" w:hAnsi="Times New Roman"/>
          <w:lang w:val="en-HK"/>
        </w:rPr>
        <w:t xml:space="preserve"> and physical endurance. Just as technological advancements have reduced the necessity for manual </w:t>
      </w:r>
      <w:proofErr w:type="spellStart"/>
      <w:r w:rsidRPr="009A3480">
        <w:rPr>
          <w:rFonts w:ascii="Times New Roman" w:hAnsi="Times New Roman"/>
          <w:lang w:val="en-HK"/>
        </w:rPr>
        <w:t>labor</w:t>
      </w:r>
      <w:proofErr w:type="spellEnd"/>
      <w:r w:rsidRPr="009A3480">
        <w:rPr>
          <w:rFonts w:ascii="Times New Roman" w:hAnsi="Times New Roman"/>
          <w:lang w:val="en-HK"/>
        </w:rPr>
        <w:t xml:space="preserve"> and workplace hazards, so too should society seek to minimize the physical burdens of reproduction. She states that </w:t>
      </w:r>
      <w:r w:rsidRPr="009A3480">
        <w:rPr>
          <w:rFonts w:ascii="Times New Roman" w:hAnsi="Times New Roman"/>
          <w:b/>
          <w:bCs/>
          <w:lang w:val="en-HK"/>
        </w:rPr>
        <w:t xml:space="preserve">“our failure to challenge the necessity of gestation reflects an outdated view of reproductive </w:t>
      </w:r>
      <w:proofErr w:type="spellStart"/>
      <w:r w:rsidRPr="009A3480">
        <w:rPr>
          <w:rFonts w:ascii="Times New Roman" w:hAnsi="Times New Roman"/>
          <w:b/>
          <w:bCs/>
          <w:lang w:val="en-HK"/>
        </w:rPr>
        <w:t>labor</w:t>
      </w:r>
      <w:proofErr w:type="spellEnd"/>
      <w:r w:rsidRPr="009A3480">
        <w:rPr>
          <w:rFonts w:ascii="Times New Roman" w:hAnsi="Times New Roman"/>
          <w:b/>
          <w:bCs/>
          <w:lang w:val="en-HK"/>
        </w:rPr>
        <w:t xml:space="preserve"> as a natural obligation rather than a socially constructed expectation.”</w:t>
      </w:r>
    </w:p>
    <w:p w14:paraId="3A5DA434" w14:textId="2D5D7953" w:rsidR="009A3480" w:rsidRPr="009A3480" w:rsidRDefault="009A3480" w:rsidP="009A3480">
      <w:pPr>
        <w:spacing w:after="100" w:afterAutospacing="1" w:line="360" w:lineRule="auto"/>
        <w:rPr>
          <w:rFonts w:ascii="Times New Roman" w:hAnsi="Times New Roman"/>
          <w:lang w:val="en-HK"/>
        </w:rPr>
      </w:pPr>
      <w:proofErr w:type="spellStart"/>
      <w:r w:rsidRPr="009A3480">
        <w:rPr>
          <w:rFonts w:ascii="Times New Roman" w:hAnsi="Times New Roman"/>
          <w:lang w:val="en-HK"/>
        </w:rPr>
        <w:t>Smajdor</w:t>
      </w:r>
      <w:proofErr w:type="spellEnd"/>
      <w:r w:rsidRPr="009A3480">
        <w:rPr>
          <w:rFonts w:ascii="Times New Roman" w:hAnsi="Times New Roman"/>
          <w:lang w:val="en-HK"/>
        </w:rPr>
        <w:t xml:space="preserve"> ultimately contends that </w:t>
      </w:r>
      <w:r w:rsidRPr="009A3480">
        <w:rPr>
          <w:rFonts w:ascii="Times New Roman" w:hAnsi="Times New Roman"/>
          <w:b/>
          <w:bCs/>
          <w:lang w:val="en-HK"/>
        </w:rPr>
        <w:t>"reproduction is not merely a biological event but a social institution, and like all institutions, it is subject to ethical scrutiny and reform."</w:t>
      </w:r>
      <w:r w:rsidRPr="009A3480">
        <w:rPr>
          <w:rFonts w:ascii="Times New Roman" w:hAnsi="Times New Roman"/>
          <w:lang w:val="en-HK"/>
        </w:rPr>
        <w:t xml:space="preserve"> The continued reliance on women’s bodies for gestation, when technological alternatives could be pursued, represents a failure to address a major gendered injustice.</w:t>
      </w:r>
    </w:p>
    <w:p w14:paraId="44AA495E" w14:textId="3F8A5EA5" w:rsidR="002522D0" w:rsidRPr="002522D0" w:rsidRDefault="002522D0" w:rsidP="009A3480">
      <w:pPr>
        <w:spacing w:after="100" w:afterAutospacing="1" w:line="360" w:lineRule="auto"/>
        <w:outlineLvl w:val="2"/>
        <w:rPr>
          <w:rFonts w:ascii="Times New Roman" w:hAnsi="Times New Roman"/>
          <w:b/>
          <w:bCs/>
          <w:color w:val="2F5496" w:themeColor="accent1" w:themeShade="BF"/>
          <w:lang w:val="en-HK"/>
        </w:rPr>
      </w:pPr>
      <w:r w:rsidRPr="002522D0">
        <w:rPr>
          <w:rFonts w:ascii="Times New Roman" w:hAnsi="Times New Roman"/>
          <w:b/>
          <w:bCs/>
          <w:color w:val="2F5496" w:themeColor="accent1" w:themeShade="BF"/>
          <w:lang w:val="en-HK"/>
        </w:rPr>
        <w:t>Section IV: The Barbarity of Pregnancy and Childbirth</w:t>
      </w:r>
    </w:p>
    <w:p w14:paraId="53CD62B4" w14:textId="77777777" w:rsidR="002522D0" w:rsidRPr="002522D0" w:rsidRDefault="002522D0" w:rsidP="009A3480">
      <w:pPr>
        <w:spacing w:after="100" w:afterAutospacing="1" w:line="360" w:lineRule="auto"/>
        <w:outlineLvl w:val="3"/>
        <w:rPr>
          <w:rFonts w:ascii="Times New Roman" w:hAnsi="Times New Roman"/>
          <w:b/>
          <w:bCs/>
          <w:lang w:val="en-HK"/>
        </w:rPr>
      </w:pPr>
      <w:r w:rsidRPr="002522D0">
        <w:rPr>
          <w:rFonts w:ascii="Times New Roman" w:hAnsi="Times New Roman"/>
          <w:b/>
          <w:bCs/>
          <w:lang w:val="en-HK"/>
        </w:rPr>
        <w:t>A. The Systematic Neglect of Pregnancy as a Health Risk</w:t>
      </w:r>
    </w:p>
    <w:p w14:paraId="09507F24" w14:textId="77777777" w:rsidR="002522D0" w:rsidRPr="002522D0" w:rsidRDefault="002522D0" w:rsidP="009A3480">
      <w:pPr>
        <w:spacing w:after="100" w:afterAutospacing="1" w:line="360" w:lineRule="auto"/>
        <w:rPr>
          <w:rFonts w:ascii="Times New Roman" w:hAnsi="Times New Roman"/>
          <w:lang w:val="en-HK"/>
        </w:rPr>
      </w:pP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begins this section by challenging the conceptualization of pregnancy and childbirth as "natural" processes that society has historically failed to scrutinize through an ethical and medical lens. She asserts that despite substantial medical evidence demonstrating the severe risks associated with gestation, there has been a </w:t>
      </w:r>
      <w:r w:rsidRPr="002522D0">
        <w:rPr>
          <w:rFonts w:ascii="Times New Roman" w:hAnsi="Times New Roman"/>
          <w:b/>
          <w:bCs/>
          <w:lang w:val="en-HK"/>
        </w:rPr>
        <w:t>systematic failure to acknowledge pregnancy as a pathological condition</w:t>
      </w:r>
      <w:r w:rsidRPr="002522D0">
        <w:rPr>
          <w:rFonts w:ascii="Times New Roman" w:hAnsi="Times New Roman"/>
          <w:lang w:val="en-HK"/>
        </w:rPr>
        <w:t xml:space="preserve">. Unlike other medical conditions that pose comparable risks to bodily integrity and function, pregnancy remains framed as an inevitable </w:t>
      </w:r>
      <w:r w:rsidRPr="002522D0">
        <w:rPr>
          <w:rFonts w:ascii="Times New Roman" w:hAnsi="Times New Roman"/>
          <w:lang w:val="en-HK"/>
        </w:rPr>
        <w:lastRenderedPageBreak/>
        <w:t>and acceptable aspect of womanhood rather than a condition requiring urgent remedial action.</w:t>
      </w:r>
    </w:p>
    <w:p w14:paraId="702A4332"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She highlights that contemporary medical discourse has largely neglected the extensive morbidity and mortality associated with pregnancy. Drawing on data from </w:t>
      </w:r>
      <w:r w:rsidRPr="002522D0">
        <w:rPr>
          <w:rFonts w:ascii="Times New Roman" w:hAnsi="Times New Roman"/>
          <w:i/>
          <w:iCs/>
          <w:lang w:val="en-HK"/>
        </w:rPr>
        <w:t>The World Health Organization (WHO, 2003)</w:t>
      </w:r>
      <w:r w:rsidRPr="002522D0">
        <w:rPr>
          <w:rFonts w:ascii="Times New Roman" w:hAnsi="Times New Roman"/>
          <w:lang w:val="en-HK"/>
        </w:rPr>
        <w:t xml:space="preserve">, she notes that </w:t>
      </w:r>
      <w:r w:rsidRPr="002522D0">
        <w:rPr>
          <w:rFonts w:ascii="Times New Roman" w:hAnsi="Times New Roman"/>
          <w:b/>
          <w:bCs/>
          <w:lang w:val="en-HK"/>
        </w:rPr>
        <w:t>15% of all pregnant women develop potentially life-threatening complications</w:t>
      </w:r>
      <w:r w:rsidRPr="002522D0">
        <w:rPr>
          <w:rFonts w:ascii="Times New Roman" w:hAnsi="Times New Roman"/>
          <w:lang w:val="en-HK"/>
        </w:rPr>
        <w:t xml:space="preserve">. In the UK, between 2000 and 2002, </w:t>
      </w:r>
      <w:r w:rsidRPr="002522D0">
        <w:rPr>
          <w:rFonts w:ascii="Times New Roman" w:hAnsi="Times New Roman"/>
          <w:b/>
          <w:bCs/>
          <w:lang w:val="en-HK"/>
        </w:rPr>
        <w:t>maternal mortality was recorded at 13.1 deaths per 100,000 maternities</w:t>
      </w:r>
      <w:r w:rsidRPr="002522D0">
        <w:rPr>
          <w:rFonts w:ascii="Times New Roman" w:hAnsi="Times New Roman"/>
          <w:lang w:val="en-HK"/>
        </w:rPr>
        <w:t xml:space="preserve"> (</w:t>
      </w:r>
      <w:r w:rsidRPr="002522D0">
        <w:rPr>
          <w:rFonts w:ascii="Times New Roman" w:hAnsi="Times New Roman"/>
          <w:i/>
          <w:iCs/>
          <w:lang w:val="en-HK"/>
        </w:rPr>
        <w:t>Lewis, 2004</w:t>
      </w:r>
      <w:r w:rsidRPr="002522D0">
        <w:rPr>
          <w:rFonts w:ascii="Times New Roman" w:hAnsi="Times New Roman"/>
          <w:lang w:val="en-HK"/>
        </w:rPr>
        <w:t xml:space="preserve">). These statistics, she argues, demonstrate that pregnancy carries </w:t>
      </w:r>
      <w:r w:rsidRPr="002522D0">
        <w:rPr>
          <w:rFonts w:ascii="Times New Roman" w:hAnsi="Times New Roman"/>
          <w:b/>
          <w:bCs/>
          <w:lang w:val="en-HK"/>
        </w:rPr>
        <w:t>"a level of risk that, if associated with any other medical condition, would warrant significant attention and investment in alternative treatments"</w:t>
      </w:r>
      <w:r w:rsidRPr="002522D0">
        <w:rPr>
          <w:rFonts w:ascii="Times New Roman" w:hAnsi="Times New Roman"/>
          <w:lang w:val="en-HK"/>
        </w:rPr>
        <w:t>.</w:t>
      </w:r>
    </w:p>
    <w:p w14:paraId="2060BB12"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However, instead of questioning the necessity of this risk, society has normalized and institutionalized pregnancy as a fundamental female experience. </w:t>
      </w: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draws attention to the paradox of medical ethics: while modern medicine has aggressively sought to eliminate or minimize other sources of suffering, it has largely neglected the immense physical and psychological toll of pregnancy.</w:t>
      </w:r>
    </w:p>
    <w:p w14:paraId="39F55637"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She argues that the failure to address the health risks of pregnancy and childbirth stems from deeply ingrained societal attitudes that prioritize reproductive imperatives over women's well-being. This neglect is not merely an oversight but an entrenched form of gender-based injustice, reinforcing the expectation that women must endure physical hardship in the service of reproduction.</w:t>
      </w:r>
    </w:p>
    <w:p w14:paraId="13F94A0F" w14:textId="77777777" w:rsidR="002522D0" w:rsidRPr="002522D0" w:rsidRDefault="002522D0" w:rsidP="009A3480">
      <w:pPr>
        <w:spacing w:after="100" w:afterAutospacing="1" w:line="360" w:lineRule="auto"/>
        <w:outlineLvl w:val="3"/>
        <w:rPr>
          <w:rFonts w:ascii="Times New Roman" w:hAnsi="Times New Roman"/>
          <w:b/>
          <w:bCs/>
          <w:lang w:val="en-HK"/>
        </w:rPr>
      </w:pPr>
      <w:r w:rsidRPr="002522D0">
        <w:rPr>
          <w:rFonts w:ascii="Times New Roman" w:hAnsi="Times New Roman"/>
          <w:b/>
          <w:bCs/>
          <w:lang w:val="en-HK"/>
        </w:rPr>
        <w:t>B. The Medical Risks and Long-Term Consequences of Childbirth</w:t>
      </w:r>
    </w:p>
    <w:p w14:paraId="5D9ADF43" w14:textId="77777777" w:rsidR="002522D0" w:rsidRPr="002522D0" w:rsidRDefault="002522D0" w:rsidP="009A3480">
      <w:pPr>
        <w:spacing w:after="100" w:afterAutospacing="1" w:line="360" w:lineRule="auto"/>
        <w:rPr>
          <w:rFonts w:ascii="Times New Roman" w:hAnsi="Times New Roman"/>
          <w:lang w:val="en-HK"/>
        </w:rPr>
      </w:pP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provides a detailed account of the wide-ranging medical risks associated with pregnancy, emphasizing that these risks extend far beyond the duration of gestation itself. She notes that pregnant women frequently suffer from complications such as </w:t>
      </w:r>
      <w:r w:rsidRPr="002522D0">
        <w:rPr>
          <w:rFonts w:ascii="Times New Roman" w:hAnsi="Times New Roman"/>
          <w:b/>
          <w:bCs/>
          <w:lang w:val="en-HK"/>
        </w:rPr>
        <w:t xml:space="preserve">gestational diabetes, preeclampsia, </w:t>
      </w:r>
      <w:proofErr w:type="spellStart"/>
      <w:r w:rsidRPr="002522D0">
        <w:rPr>
          <w:rFonts w:ascii="Times New Roman" w:hAnsi="Times New Roman"/>
          <w:b/>
          <w:bCs/>
          <w:lang w:val="en-HK"/>
        </w:rPr>
        <w:t>hemorrhaging</w:t>
      </w:r>
      <w:proofErr w:type="spellEnd"/>
      <w:r w:rsidRPr="002522D0">
        <w:rPr>
          <w:rFonts w:ascii="Times New Roman" w:hAnsi="Times New Roman"/>
          <w:b/>
          <w:bCs/>
          <w:lang w:val="en-HK"/>
        </w:rPr>
        <w:t>, and life-threatening infections</w:t>
      </w:r>
      <w:r w:rsidRPr="002522D0">
        <w:rPr>
          <w:rFonts w:ascii="Times New Roman" w:hAnsi="Times New Roman"/>
          <w:lang w:val="en-HK"/>
        </w:rPr>
        <w:t xml:space="preserve">. She cites </w:t>
      </w:r>
      <w:r w:rsidRPr="002522D0">
        <w:rPr>
          <w:rFonts w:ascii="Times New Roman" w:hAnsi="Times New Roman"/>
          <w:i/>
          <w:iCs/>
          <w:lang w:val="en-HK"/>
        </w:rPr>
        <w:t>Hebert et al. (1999)</w:t>
      </w:r>
      <w:r w:rsidRPr="002522D0">
        <w:rPr>
          <w:rFonts w:ascii="Times New Roman" w:hAnsi="Times New Roman"/>
          <w:lang w:val="en-HK"/>
        </w:rPr>
        <w:t xml:space="preserve">, who found that </w:t>
      </w:r>
      <w:r w:rsidRPr="002522D0">
        <w:rPr>
          <w:rFonts w:ascii="Times New Roman" w:hAnsi="Times New Roman"/>
          <w:b/>
          <w:bCs/>
          <w:lang w:val="en-HK"/>
        </w:rPr>
        <w:t>serious maternal morbidity leads to prolonged hospital stays and frequent readmissions</w:t>
      </w:r>
      <w:r w:rsidRPr="002522D0">
        <w:rPr>
          <w:rFonts w:ascii="Times New Roman" w:hAnsi="Times New Roman"/>
          <w:lang w:val="en-HK"/>
        </w:rPr>
        <w:t>, further underscoring the severe physiological toll of pregnancy.</w:t>
      </w:r>
    </w:p>
    <w:p w14:paraId="197407ED"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Additionally, she highlights the long-term health consequences that persist well beyond childbirth. Studies indicate that </w:t>
      </w:r>
      <w:r w:rsidRPr="002522D0">
        <w:rPr>
          <w:rFonts w:ascii="Times New Roman" w:hAnsi="Times New Roman"/>
          <w:b/>
          <w:bCs/>
          <w:lang w:val="en-HK"/>
        </w:rPr>
        <w:t xml:space="preserve">a significant percentage of women experience chronic </w:t>
      </w:r>
      <w:r w:rsidRPr="002522D0">
        <w:rPr>
          <w:rFonts w:ascii="Times New Roman" w:hAnsi="Times New Roman"/>
          <w:b/>
          <w:bCs/>
          <w:lang w:val="en-HK"/>
        </w:rPr>
        <w:lastRenderedPageBreak/>
        <w:t>pain, exhaustion, and urinary and bowel incontinence</w:t>
      </w:r>
      <w:r w:rsidRPr="002522D0">
        <w:rPr>
          <w:rFonts w:ascii="Times New Roman" w:hAnsi="Times New Roman"/>
          <w:lang w:val="en-HK"/>
        </w:rPr>
        <w:t xml:space="preserve"> (</w:t>
      </w:r>
      <w:r w:rsidRPr="002522D0">
        <w:rPr>
          <w:rFonts w:ascii="Times New Roman" w:hAnsi="Times New Roman"/>
          <w:i/>
          <w:iCs/>
          <w:lang w:val="en-HK"/>
        </w:rPr>
        <w:t>Thompson et al., 2002</w:t>
      </w:r>
      <w:r w:rsidRPr="002522D0">
        <w:rPr>
          <w:rFonts w:ascii="Times New Roman" w:hAnsi="Times New Roman"/>
          <w:lang w:val="en-HK"/>
        </w:rPr>
        <w:t xml:space="preserve">). The prevalence of </w:t>
      </w:r>
      <w:proofErr w:type="spellStart"/>
      <w:r w:rsidRPr="002522D0">
        <w:rPr>
          <w:rFonts w:ascii="Times New Roman" w:hAnsi="Times New Roman"/>
          <w:b/>
          <w:bCs/>
          <w:lang w:val="en-HK"/>
        </w:rPr>
        <w:t>fecal</w:t>
      </w:r>
      <w:proofErr w:type="spellEnd"/>
      <w:r w:rsidRPr="002522D0">
        <w:rPr>
          <w:rFonts w:ascii="Times New Roman" w:hAnsi="Times New Roman"/>
          <w:b/>
          <w:bCs/>
          <w:lang w:val="en-HK"/>
        </w:rPr>
        <w:t xml:space="preserve"> incontinence following vaginal birth</w:t>
      </w:r>
      <w:r w:rsidRPr="002522D0">
        <w:rPr>
          <w:rFonts w:ascii="Times New Roman" w:hAnsi="Times New Roman"/>
          <w:lang w:val="en-HK"/>
        </w:rPr>
        <w:t>, in particular, has only recently begun to be recognized, yet it remains a largely unaddressed issue in discussions of maternal health (</w:t>
      </w:r>
      <w:r w:rsidRPr="002522D0">
        <w:rPr>
          <w:rFonts w:ascii="Times New Roman" w:hAnsi="Times New Roman"/>
          <w:i/>
          <w:iCs/>
          <w:lang w:val="en-HK"/>
        </w:rPr>
        <w:t>O’Boyle et al., 2002</w:t>
      </w:r>
      <w:r w:rsidRPr="002522D0">
        <w:rPr>
          <w:rFonts w:ascii="Times New Roman" w:hAnsi="Times New Roman"/>
          <w:lang w:val="en-HK"/>
        </w:rPr>
        <w:t>).</w:t>
      </w:r>
    </w:p>
    <w:p w14:paraId="1360C8DF" w14:textId="77777777" w:rsidR="002522D0" w:rsidRPr="002522D0" w:rsidRDefault="002522D0" w:rsidP="009A3480">
      <w:pPr>
        <w:spacing w:after="100" w:afterAutospacing="1" w:line="360" w:lineRule="auto"/>
        <w:rPr>
          <w:rFonts w:ascii="Times New Roman" w:hAnsi="Times New Roman"/>
          <w:lang w:val="en-HK"/>
        </w:rPr>
      </w:pP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argues that these health consequences demonstrate that </w:t>
      </w:r>
      <w:r w:rsidRPr="002522D0">
        <w:rPr>
          <w:rFonts w:ascii="Times New Roman" w:hAnsi="Times New Roman"/>
          <w:b/>
          <w:bCs/>
          <w:lang w:val="en-HK"/>
        </w:rPr>
        <w:t>pregnancy is not merely an inconvenience but a medical condition with lasting detrimental effects</w:t>
      </w:r>
      <w:r w:rsidRPr="002522D0">
        <w:rPr>
          <w:rFonts w:ascii="Times New Roman" w:hAnsi="Times New Roman"/>
          <w:lang w:val="en-HK"/>
        </w:rPr>
        <w:t xml:space="preserve">. Unlike temporary physical ailments, the damage inflicted by pregnancy and childbirth can have </w:t>
      </w:r>
      <w:r w:rsidRPr="002522D0">
        <w:rPr>
          <w:rFonts w:ascii="Times New Roman" w:hAnsi="Times New Roman"/>
          <w:b/>
          <w:bCs/>
          <w:lang w:val="en-HK"/>
        </w:rPr>
        <w:t>permanent repercussions for women's bodily autonomy, mobility, and overall quality of life</w:t>
      </w:r>
      <w:r w:rsidRPr="002522D0">
        <w:rPr>
          <w:rFonts w:ascii="Times New Roman" w:hAnsi="Times New Roman"/>
          <w:lang w:val="en-HK"/>
        </w:rPr>
        <w:t>. She critiques the prevailing medical framework, which often dismisses these long-term effects as an unavoidable cost of reproduction rather than a public health crisis that demands urgent intervention.</w:t>
      </w:r>
    </w:p>
    <w:p w14:paraId="0306C837" w14:textId="77777777" w:rsidR="002522D0" w:rsidRPr="002522D0" w:rsidRDefault="002522D0" w:rsidP="009A3480">
      <w:pPr>
        <w:spacing w:after="100" w:afterAutospacing="1" w:line="360" w:lineRule="auto"/>
        <w:outlineLvl w:val="3"/>
        <w:rPr>
          <w:rFonts w:ascii="Times New Roman" w:hAnsi="Times New Roman"/>
          <w:b/>
          <w:bCs/>
          <w:lang w:val="en-HK"/>
        </w:rPr>
      </w:pPr>
      <w:r w:rsidRPr="002522D0">
        <w:rPr>
          <w:rFonts w:ascii="Times New Roman" w:hAnsi="Times New Roman"/>
          <w:b/>
          <w:bCs/>
          <w:lang w:val="en-HK"/>
        </w:rPr>
        <w:t>C. Psychological Trauma and Postnatal Mental Health Risks</w:t>
      </w:r>
    </w:p>
    <w:p w14:paraId="363B981C"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In addition to the physical risks, </w:t>
      </w: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emphasizes the </w:t>
      </w:r>
      <w:r w:rsidRPr="002522D0">
        <w:rPr>
          <w:rFonts w:ascii="Times New Roman" w:hAnsi="Times New Roman"/>
          <w:b/>
          <w:bCs/>
          <w:lang w:val="en-HK"/>
        </w:rPr>
        <w:t>psychological and psychiatric consequences of pregnancy and childbirth</w:t>
      </w:r>
      <w:r w:rsidRPr="002522D0">
        <w:rPr>
          <w:rFonts w:ascii="Times New Roman" w:hAnsi="Times New Roman"/>
          <w:lang w:val="en-HK"/>
        </w:rPr>
        <w:t xml:space="preserve">. She cites research indicating that </w:t>
      </w:r>
      <w:r w:rsidRPr="002522D0">
        <w:rPr>
          <w:rFonts w:ascii="Times New Roman" w:hAnsi="Times New Roman"/>
          <w:b/>
          <w:bCs/>
          <w:lang w:val="en-HK"/>
        </w:rPr>
        <w:t>post-traumatic stress disorder (PTSD) is a frequent consequence of childbirth</w:t>
      </w:r>
      <w:r w:rsidRPr="002522D0">
        <w:rPr>
          <w:rFonts w:ascii="Times New Roman" w:hAnsi="Times New Roman"/>
          <w:lang w:val="en-HK"/>
        </w:rPr>
        <w:t>, particularly when complications or medical interventions such as emergency C-sections occur (</w:t>
      </w:r>
      <w:proofErr w:type="spellStart"/>
      <w:r w:rsidRPr="002522D0">
        <w:rPr>
          <w:rFonts w:ascii="Times New Roman" w:hAnsi="Times New Roman"/>
          <w:i/>
          <w:iCs/>
          <w:lang w:val="en-HK"/>
        </w:rPr>
        <w:t>Czarnocka</w:t>
      </w:r>
      <w:proofErr w:type="spellEnd"/>
      <w:r w:rsidRPr="002522D0">
        <w:rPr>
          <w:rFonts w:ascii="Times New Roman" w:hAnsi="Times New Roman"/>
          <w:i/>
          <w:iCs/>
          <w:lang w:val="en-HK"/>
        </w:rPr>
        <w:t xml:space="preserve"> &amp; Slade, 2000</w:t>
      </w:r>
      <w:r w:rsidRPr="002522D0">
        <w:rPr>
          <w:rFonts w:ascii="Times New Roman" w:hAnsi="Times New Roman"/>
          <w:lang w:val="en-HK"/>
        </w:rPr>
        <w:t>).</w:t>
      </w:r>
    </w:p>
    <w:p w14:paraId="27473182"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Furthermore, she highlights the widespread prevalence of </w:t>
      </w:r>
      <w:r w:rsidRPr="002522D0">
        <w:rPr>
          <w:rFonts w:ascii="Times New Roman" w:hAnsi="Times New Roman"/>
          <w:b/>
          <w:bCs/>
          <w:lang w:val="en-HK"/>
        </w:rPr>
        <w:t>postnatal depression, which affects approximately 13% of new mothers</w:t>
      </w:r>
      <w:r w:rsidRPr="002522D0">
        <w:rPr>
          <w:rFonts w:ascii="Times New Roman" w:hAnsi="Times New Roman"/>
          <w:lang w:val="en-HK"/>
        </w:rPr>
        <w:t xml:space="preserve"> (</w:t>
      </w:r>
      <w:r w:rsidRPr="002522D0">
        <w:rPr>
          <w:rFonts w:ascii="Times New Roman" w:hAnsi="Times New Roman"/>
          <w:i/>
          <w:iCs/>
          <w:lang w:val="en-HK"/>
        </w:rPr>
        <w:t>Stein et al., 1991</w:t>
      </w:r>
      <w:r w:rsidRPr="002522D0">
        <w:rPr>
          <w:rFonts w:ascii="Times New Roman" w:hAnsi="Times New Roman"/>
          <w:lang w:val="en-HK"/>
        </w:rPr>
        <w:t xml:space="preserve">). She argues that the assumption that maternal bonding is a natural and automatic process is </w:t>
      </w:r>
      <w:r w:rsidRPr="002522D0">
        <w:rPr>
          <w:rFonts w:ascii="Times New Roman" w:hAnsi="Times New Roman"/>
          <w:b/>
          <w:bCs/>
          <w:lang w:val="en-HK"/>
        </w:rPr>
        <w:t>"deeply flawed, as the reality of childbirth often induces significant emotional distress, which can disrupt the very relationship that society expects to be instinctive and unproblematic."</w:t>
      </w:r>
    </w:p>
    <w:p w14:paraId="71430FB5" w14:textId="77777777" w:rsidR="002522D0" w:rsidRPr="002522D0" w:rsidRDefault="002522D0" w:rsidP="009A3480">
      <w:pPr>
        <w:spacing w:after="100" w:afterAutospacing="1" w:line="360" w:lineRule="auto"/>
        <w:rPr>
          <w:rFonts w:ascii="Times New Roman" w:hAnsi="Times New Roman"/>
          <w:lang w:val="en-HK"/>
        </w:rPr>
      </w:pP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challenges the perception that the difficulties associated with childbirth are merely subjective experiences that women should endure in silence. Instead, she argues that </w:t>
      </w:r>
      <w:r w:rsidRPr="002522D0">
        <w:rPr>
          <w:rFonts w:ascii="Times New Roman" w:hAnsi="Times New Roman"/>
          <w:b/>
          <w:bCs/>
          <w:lang w:val="en-HK"/>
        </w:rPr>
        <w:t>the psychological toll of pregnancy and childbirth should be viewed as a legitimate health concern that warrants serious ethical and medical consideration</w:t>
      </w:r>
      <w:r w:rsidRPr="002522D0">
        <w:rPr>
          <w:rFonts w:ascii="Times New Roman" w:hAnsi="Times New Roman"/>
          <w:lang w:val="en-HK"/>
        </w:rPr>
        <w:t>. If society acknowledges the severe consequences of PTSD and depression in other contexts—such as military combat or assault—then it must extend the same recognition to the psychological trauma induced by reproduction.</w:t>
      </w:r>
    </w:p>
    <w:p w14:paraId="34BE7789" w14:textId="77777777" w:rsidR="002522D0" w:rsidRPr="002522D0" w:rsidRDefault="002522D0" w:rsidP="009A3480">
      <w:pPr>
        <w:spacing w:after="100" w:afterAutospacing="1" w:line="360" w:lineRule="auto"/>
        <w:outlineLvl w:val="3"/>
        <w:rPr>
          <w:rFonts w:ascii="Times New Roman" w:hAnsi="Times New Roman"/>
          <w:b/>
          <w:bCs/>
          <w:lang w:val="en-HK"/>
        </w:rPr>
      </w:pPr>
      <w:r w:rsidRPr="002522D0">
        <w:rPr>
          <w:rFonts w:ascii="Times New Roman" w:hAnsi="Times New Roman"/>
          <w:b/>
          <w:bCs/>
          <w:lang w:val="en-HK"/>
        </w:rPr>
        <w:lastRenderedPageBreak/>
        <w:t>D. The Reduction of Women's Autonomy and Bodily Integrity</w:t>
      </w:r>
    </w:p>
    <w:p w14:paraId="09FC8216" w14:textId="77777777" w:rsidR="002522D0" w:rsidRPr="002522D0" w:rsidRDefault="002522D0" w:rsidP="009A3480">
      <w:pPr>
        <w:spacing w:after="100" w:afterAutospacing="1" w:line="360" w:lineRule="auto"/>
        <w:rPr>
          <w:rFonts w:ascii="Times New Roman" w:hAnsi="Times New Roman"/>
          <w:lang w:val="en-HK"/>
        </w:rPr>
      </w:pP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turns to a broader ethical critique of pregnancy, arguing that </w:t>
      </w:r>
      <w:r w:rsidRPr="002522D0">
        <w:rPr>
          <w:rFonts w:ascii="Times New Roman" w:hAnsi="Times New Roman"/>
          <w:b/>
          <w:bCs/>
          <w:lang w:val="en-HK"/>
        </w:rPr>
        <w:t>gestation systematically infringes upon women’s autonomy and bodily integrity</w:t>
      </w:r>
      <w:r w:rsidRPr="002522D0">
        <w:rPr>
          <w:rFonts w:ascii="Times New Roman" w:hAnsi="Times New Roman"/>
          <w:lang w:val="en-HK"/>
        </w:rPr>
        <w:t xml:space="preserve"> in ways that no other medical condition does. She highlights the unique ethical dilemma faced by pregnant women, who are expected to </w:t>
      </w:r>
      <w:r w:rsidRPr="002522D0">
        <w:rPr>
          <w:rFonts w:ascii="Times New Roman" w:hAnsi="Times New Roman"/>
          <w:b/>
          <w:bCs/>
          <w:lang w:val="en-HK"/>
        </w:rPr>
        <w:t xml:space="preserve">"subsume their own bodily autonomy in </w:t>
      </w:r>
      <w:proofErr w:type="spellStart"/>
      <w:r w:rsidRPr="002522D0">
        <w:rPr>
          <w:rFonts w:ascii="Times New Roman" w:hAnsi="Times New Roman"/>
          <w:b/>
          <w:bCs/>
          <w:lang w:val="en-HK"/>
        </w:rPr>
        <w:t>favor</w:t>
      </w:r>
      <w:proofErr w:type="spellEnd"/>
      <w:r w:rsidRPr="002522D0">
        <w:rPr>
          <w:rFonts w:ascii="Times New Roman" w:hAnsi="Times New Roman"/>
          <w:b/>
          <w:bCs/>
          <w:lang w:val="en-HK"/>
        </w:rPr>
        <w:t xml:space="preserve"> of the developing </w:t>
      </w:r>
      <w:proofErr w:type="spellStart"/>
      <w:r w:rsidRPr="002522D0">
        <w:rPr>
          <w:rFonts w:ascii="Times New Roman" w:hAnsi="Times New Roman"/>
          <w:b/>
          <w:bCs/>
          <w:lang w:val="en-HK"/>
        </w:rPr>
        <w:t>fetus</w:t>
      </w:r>
      <w:proofErr w:type="spellEnd"/>
      <w:r w:rsidRPr="002522D0">
        <w:rPr>
          <w:rFonts w:ascii="Times New Roman" w:hAnsi="Times New Roman"/>
          <w:b/>
          <w:bCs/>
          <w:lang w:val="en-HK"/>
        </w:rPr>
        <w:t>"</w:t>
      </w:r>
      <w:r w:rsidRPr="002522D0">
        <w:rPr>
          <w:rFonts w:ascii="Times New Roman" w:hAnsi="Times New Roman"/>
          <w:lang w:val="en-HK"/>
        </w:rPr>
        <w:t>.</w:t>
      </w:r>
    </w:p>
    <w:p w14:paraId="37174C20"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She draws attention to the </w:t>
      </w:r>
      <w:r w:rsidRPr="002522D0">
        <w:rPr>
          <w:rFonts w:ascii="Times New Roman" w:hAnsi="Times New Roman"/>
          <w:b/>
          <w:bCs/>
          <w:lang w:val="en-HK"/>
        </w:rPr>
        <w:t>medical paternalism</w:t>
      </w:r>
      <w:r w:rsidRPr="002522D0">
        <w:rPr>
          <w:rFonts w:ascii="Times New Roman" w:hAnsi="Times New Roman"/>
          <w:lang w:val="en-HK"/>
        </w:rPr>
        <w:t xml:space="preserve"> that pervades obstetric care, where pregnant women frequently experience restrictions on their decision-making. She notes that </w:t>
      </w:r>
      <w:r w:rsidRPr="002522D0">
        <w:rPr>
          <w:rFonts w:ascii="Times New Roman" w:hAnsi="Times New Roman"/>
          <w:b/>
          <w:bCs/>
          <w:lang w:val="en-HK"/>
        </w:rPr>
        <w:t>"pregnant women are routinely denied agency over their own bodies in ways that are unacceptable in other medical contexts."</w:t>
      </w:r>
      <w:r w:rsidRPr="002522D0">
        <w:rPr>
          <w:rFonts w:ascii="Times New Roman" w:hAnsi="Times New Roman"/>
          <w:lang w:val="en-HK"/>
        </w:rPr>
        <w:t xml:space="preserve"> This is exemplified by the legal and ethical controversies surrounding </w:t>
      </w:r>
      <w:r w:rsidRPr="002522D0">
        <w:rPr>
          <w:rFonts w:ascii="Times New Roman" w:hAnsi="Times New Roman"/>
          <w:b/>
          <w:bCs/>
          <w:lang w:val="en-HK"/>
        </w:rPr>
        <w:t xml:space="preserve">forced medical interventions, such as court-ordered </w:t>
      </w:r>
      <w:proofErr w:type="spellStart"/>
      <w:r w:rsidRPr="002522D0">
        <w:rPr>
          <w:rFonts w:ascii="Times New Roman" w:hAnsi="Times New Roman"/>
          <w:b/>
          <w:bCs/>
          <w:lang w:val="en-HK"/>
        </w:rPr>
        <w:t>cesarean</w:t>
      </w:r>
      <w:proofErr w:type="spellEnd"/>
      <w:r w:rsidRPr="002522D0">
        <w:rPr>
          <w:rFonts w:ascii="Times New Roman" w:hAnsi="Times New Roman"/>
          <w:b/>
          <w:bCs/>
          <w:lang w:val="en-HK"/>
        </w:rPr>
        <w:t xml:space="preserve"> sections and the criminalization of pregnant women’s </w:t>
      </w:r>
      <w:proofErr w:type="spellStart"/>
      <w:r w:rsidRPr="002522D0">
        <w:rPr>
          <w:rFonts w:ascii="Times New Roman" w:hAnsi="Times New Roman"/>
          <w:b/>
          <w:bCs/>
          <w:lang w:val="en-HK"/>
        </w:rPr>
        <w:t>behavior</w:t>
      </w:r>
      <w:proofErr w:type="spellEnd"/>
      <w:r w:rsidRPr="002522D0">
        <w:rPr>
          <w:rFonts w:ascii="Times New Roman" w:hAnsi="Times New Roman"/>
          <w:b/>
          <w:bCs/>
          <w:lang w:val="en-HK"/>
        </w:rPr>
        <w:t xml:space="preserve"> in jurisdictions where </w:t>
      </w:r>
      <w:proofErr w:type="spellStart"/>
      <w:r w:rsidRPr="002522D0">
        <w:rPr>
          <w:rFonts w:ascii="Times New Roman" w:hAnsi="Times New Roman"/>
          <w:b/>
          <w:bCs/>
          <w:lang w:val="en-HK"/>
        </w:rPr>
        <w:t>fetal</w:t>
      </w:r>
      <w:proofErr w:type="spellEnd"/>
      <w:r w:rsidRPr="002522D0">
        <w:rPr>
          <w:rFonts w:ascii="Times New Roman" w:hAnsi="Times New Roman"/>
          <w:b/>
          <w:bCs/>
          <w:lang w:val="en-HK"/>
        </w:rPr>
        <w:t xml:space="preserve"> rights are legally recognized</w:t>
      </w:r>
      <w:r w:rsidRPr="002522D0">
        <w:rPr>
          <w:rFonts w:ascii="Times New Roman" w:hAnsi="Times New Roman"/>
          <w:lang w:val="en-HK"/>
        </w:rPr>
        <w:t xml:space="preserve"> (</w:t>
      </w:r>
      <w:r w:rsidRPr="002522D0">
        <w:rPr>
          <w:rFonts w:ascii="Times New Roman" w:hAnsi="Times New Roman"/>
          <w:i/>
          <w:iCs/>
          <w:lang w:val="en-HK"/>
        </w:rPr>
        <w:t>Dyer, 1997</w:t>
      </w:r>
      <w:r w:rsidRPr="002522D0">
        <w:rPr>
          <w:rFonts w:ascii="Times New Roman" w:hAnsi="Times New Roman"/>
          <w:lang w:val="en-HK"/>
        </w:rPr>
        <w:t>).</w:t>
      </w:r>
    </w:p>
    <w:p w14:paraId="13D04211"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She further argues that </w:t>
      </w:r>
      <w:r w:rsidRPr="002522D0">
        <w:rPr>
          <w:rFonts w:ascii="Times New Roman" w:hAnsi="Times New Roman"/>
          <w:b/>
          <w:bCs/>
          <w:lang w:val="en-HK"/>
        </w:rPr>
        <w:t>pregnancy creates a profound imbalance in the doctor-patient relationship</w:t>
      </w:r>
      <w:r w:rsidRPr="002522D0">
        <w:rPr>
          <w:rFonts w:ascii="Times New Roman" w:hAnsi="Times New Roman"/>
          <w:lang w:val="en-HK"/>
        </w:rPr>
        <w:t xml:space="preserve">, as physicians often prioritize </w:t>
      </w:r>
      <w:proofErr w:type="spellStart"/>
      <w:r w:rsidRPr="002522D0">
        <w:rPr>
          <w:rFonts w:ascii="Times New Roman" w:hAnsi="Times New Roman"/>
          <w:lang w:val="en-HK"/>
        </w:rPr>
        <w:t>fetal</w:t>
      </w:r>
      <w:proofErr w:type="spellEnd"/>
      <w:r w:rsidRPr="002522D0">
        <w:rPr>
          <w:rFonts w:ascii="Times New Roman" w:hAnsi="Times New Roman"/>
          <w:lang w:val="en-HK"/>
        </w:rPr>
        <w:t xml:space="preserve"> well-being over maternal autonomy. This is in stark contrast to other medical contexts, where </w:t>
      </w:r>
      <w:r w:rsidRPr="002522D0">
        <w:rPr>
          <w:rFonts w:ascii="Times New Roman" w:hAnsi="Times New Roman"/>
          <w:b/>
          <w:bCs/>
          <w:lang w:val="en-HK"/>
        </w:rPr>
        <w:t>patient consent is the cornerstone of ethical medical practice</w:t>
      </w:r>
      <w:r w:rsidRPr="002522D0">
        <w:rPr>
          <w:rFonts w:ascii="Times New Roman" w:hAnsi="Times New Roman"/>
          <w:lang w:val="en-HK"/>
        </w:rPr>
        <w:t xml:space="preserve">. </w:t>
      </w: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critiques the </w:t>
      </w:r>
      <w:r w:rsidRPr="002522D0">
        <w:rPr>
          <w:rFonts w:ascii="Times New Roman" w:hAnsi="Times New Roman"/>
          <w:b/>
          <w:bCs/>
          <w:lang w:val="en-HK"/>
        </w:rPr>
        <w:t>double standard in medical ethics</w:t>
      </w:r>
      <w:r w:rsidRPr="002522D0">
        <w:rPr>
          <w:rFonts w:ascii="Times New Roman" w:hAnsi="Times New Roman"/>
          <w:lang w:val="en-HK"/>
        </w:rPr>
        <w:t>, where men are presumed to have full autonomy over their medical decisions, while pregnant women are subjected to external scrutiny and coercion.</w:t>
      </w:r>
    </w:p>
    <w:p w14:paraId="378342DE"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This systemic erosion of autonomy, she argues, reinforces the </w:t>
      </w:r>
      <w:r w:rsidRPr="002522D0">
        <w:rPr>
          <w:rFonts w:ascii="Times New Roman" w:hAnsi="Times New Roman"/>
          <w:b/>
          <w:bCs/>
          <w:lang w:val="en-HK"/>
        </w:rPr>
        <w:t>subordination of women’s bodily rights to reproductive imperatives</w:t>
      </w:r>
      <w:r w:rsidRPr="002522D0">
        <w:rPr>
          <w:rFonts w:ascii="Times New Roman" w:hAnsi="Times New Roman"/>
          <w:lang w:val="en-HK"/>
        </w:rPr>
        <w:t xml:space="preserve">, thereby legitimizing a social structure in which women are treated primarily as vessels for </w:t>
      </w:r>
      <w:proofErr w:type="spellStart"/>
      <w:r w:rsidRPr="002522D0">
        <w:rPr>
          <w:rFonts w:ascii="Times New Roman" w:hAnsi="Times New Roman"/>
          <w:lang w:val="en-HK"/>
        </w:rPr>
        <w:t>fetal</w:t>
      </w:r>
      <w:proofErr w:type="spellEnd"/>
      <w:r w:rsidRPr="002522D0">
        <w:rPr>
          <w:rFonts w:ascii="Times New Roman" w:hAnsi="Times New Roman"/>
          <w:lang w:val="en-HK"/>
        </w:rPr>
        <w:t xml:space="preserve"> development rather than as autonomous individuals.</w:t>
      </w:r>
    </w:p>
    <w:p w14:paraId="41A91D6F" w14:textId="77777777" w:rsidR="002522D0" w:rsidRPr="002522D0" w:rsidRDefault="002522D0" w:rsidP="009A3480">
      <w:pPr>
        <w:spacing w:after="100" w:afterAutospacing="1" w:line="360" w:lineRule="auto"/>
        <w:outlineLvl w:val="3"/>
        <w:rPr>
          <w:rFonts w:ascii="Times New Roman" w:hAnsi="Times New Roman"/>
          <w:b/>
          <w:bCs/>
          <w:lang w:val="en-HK"/>
        </w:rPr>
      </w:pPr>
      <w:r w:rsidRPr="002522D0">
        <w:rPr>
          <w:rFonts w:ascii="Times New Roman" w:hAnsi="Times New Roman"/>
          <w:b/>
          <w:bCs/>
          <w:lang w:val="en-HK"/>
        </w:rPr>
        <w:t>E. Reproduction as a Form of Gender-Based Exploitation</w:t>
      </w:r>
    </w:p>
    <w:p w14:paraId="0FDAFC8D" w14:textId="77777777" w:rsidR="002522D0" w:rsidRPr="002522D0" w:rsidRDefault="002522D0" w:rsidP="009A3480">
      <w:pPr>
        <w:spacing w:after="100" w:afterAutospacing="1" w:line="360" w:lineRule="auto"/>
        <w:rPr>
          <w:rFonts w:ascii="Times New Roman" w:hAnsi="Times New Roman"/>
          <w:lang w:val="en-HK"/>
        </w:rPr>
      </w:pP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concludes this section by making an even more radical claim: </w:t>
      </w:r>
      <w:r w:rsidRPr="002522D0">
        <w:rPr>
          <w:rFonts w:ascii="Times New Roman" w:hAnsi="Times New Roman"/>
          <w:b/>
          <w:bCs/>
          <w:lang w:val="en-HK"/>
        </w:rPr>
        <w:t xml:space="preserve">pregnancy should be recognized as a form of gender-based exploitation, analogous to historically entrenched systems of forced </w:t>
      </w:r>
      <w:proofErr w:type="spellStart"/>
      <w:r w:rsidRPr="002522D0">
        <w:rPr>
          <w:rFonts w:ascii="Times New Roman" w:hAnsi="Times New Roman"/>
          <w:b/>
          <w:bCs/>
          <w:lang w:val="en-HK"/>
        </w:rPr>
        <w:t>labor</w:t>
      </w:r>
      <w:proofErr w:type="spellEnd"/>
      <w:r w:rsidRPr="002522D0">
        <w:rPr>
          <w:rFonts w:ascii="Times New Roman" w:hAnsi="Times New Roman"/>
          <w:lang w:val="en-HK"/>
        </w:rPr>
        <w:t xml:space="preserve">. She asserts that </w:t>
      </w:r>
      <w:r w:rsidRPr="002522D0">
        <w:rPr>
          <w:rFonts w:ascii="Times New Roman" w:hAnsi="Times New Roman"/>
          <w:b/>
          <w:bCs/>
          <w:lang w:val="en-HK"/>
        </w:rPr>
        <w:t>"the expectation that women must endure significant physical suffering and sacrifice to produce children is a deeply ingrained social injustice that has been normalized rather than challenged."</w:t>
      </w:r>
    </w:p>
    <w:p w14:paraId="5F175CCD"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lastRenderedPageBreak/>
        <w:t xml:space="preserve">She compares the physical toll of pregnancy to other forms of bodily exploitation that have been historically condemned, such as forced </w:t>
      </w:r>
      <w:proofErr w:type="spellStart"/>
      <w:r w:rsidRPr="002522D0">
        <w:rPr>
          <w:rFonts w:ascii="Times New Roman" w:hAnsi="Times New Roman"/>
          <w:lang w:val="en-HK"/>
        </w:rPr>
        <w:t>labor</w:t>
      </w:r>
      <w:proofErr w:type="spellEnd"/>
      <w:r w:rsidRPr="002522D0">
        <w:rPr>
          <w:rFonts w:ascii="Times New Roman" w:hAnsi="Times New Roman"/>
          <w:lang w:val="en-HK"/>
        </w:rPr>
        <w:t xml:space="preserve"> or medical experimentation without consent. She argues that </w:t>
      </w:r>
      <w:r w:rsidRPr="002522D0">
        <w:rPr>
          <w:rFonts w:ascii="Times New Roman" w:hAnsi="Times New Roman"/>
          <w:b/>
          <w:bCs/>
          <w:lang w:val="en-HK"/>
        </w:rPr>
        <w:t>"the fact that pregnancy is framed as a ‘natural’ obligation does not absolve it from ethical scrutiny; on the contrary, it makes the need for scrutiny even more urgent."</w:t>
      </w:r>
    </w:p>
    <w:p w14:paraId="1E500B6D" w14:textId="77777777" w:rsidR="002522D0" w:rsidRPr="002522D0" w:rsidRDefault="002522D0" w:rsidP="009A3480">
      <w:pPr>
        <w:spacing w:after="100" w:afterAutospacing="1" w:line="360" w:lineRule="auto"/>
        <w:rPr>
          <w:rFonts w:ascii="Times New Roman" w:hAnsi="Times New Roman"/>
          <w:lang w:val="en-HK"/>
        </w:rPr>
      </w:pP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acknowledges that some may view this comparison as extreme, but she defends it by emphasizing that the </w:t>
      </w:r>
      <w:r w:rsidRPr="002522D0">
        <w:rPr>
          <w:rFonts w:ascii="Times New Roman" w:hAnsi="Times New Roman"/>
          <w:b/>
          <w:bCs/>
          <w:lang w:val="en-HK"/>
        </w:rPr>
        <w:t>suffering associated with pregnancy is neither trivial nor voluntary</w:t>
      </w:r>
      <w:r w:rsidRPr="002522D0">
        <w:rPr>
          <w:rFonts w:ascii="Times New Roman" w:hAnsi="Times New Roman"/>
          <w:lang w:val="en-HK"/>
        </w:rPr>
        <w:t xml:space="preserve">. While some women may actively choose to become pregnant, the </w:t>
      </w:r>
      <w:r w:rsidRPr="002522D0">
        <w:rPr>
          <w:rFonts w:ascii="Times New Roman" w:hAnsi="Times New Roman"/>
          <w:b/>
          <w:bCs/>
          <w:lang w:val="en-HK"/>
        </w:rPr>
        <w:t>lack of viable alternatives means that this choice is constrained rather than freely made</w:t>
      </w:r>
      <w:r w:rsidRPr="002522D0">
        <w:rPr>
          <w:rFonts w:ascii="Times New Roman" w:hAnsi="Times New Roman"/>
          <w:lang w:val="en-HK"/>
        </w:rPr>
        <w:t>. In the absence of ectogenesis, women must either accept the risks of pregnancy or forego biological parenthood altogether.</w:t>
      </w:r>
    </w:p>
    <w:p w14:paraId="7FD31E19"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By framing pregnancy as a </w:t>
      </w:r>
      <w:r w:rsidRPr="002522D0">
        <w:rPr>
          <w:rFonts w:ascii="Times New Roman" w:hAnsi="Times New Roman"/>
          <w:b/>
          <w:bCs/>
          <w:lang w:val="en-HK"/>
        </w:rPr>
        <w:t>biological injustice rather than an inevitability</w:t>
      </w:r>
      <w:r w:rsidRPr="002522D0">
        <w:rPr>
          <w:rFonts w:ascii="Times New Roman" w:hAnsi="Times New Roman"/>
          <w:lang w:val="en-HK"/>
        </w:rPr>
        <w:t xml:space="preserve">, </w:t>
      </w: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challenges the assumption that technological intervention is unnecessary or undesirable. She argues that </w:t>
      </w:r>
      <w:r w:rsidRPr="002522D0">
        <w:rPr>
          <w:rFonts w:ascii="Times New Roman" w:hAnsi="Times New Roman"/>
          <w:b/>
          <w:bCs/>
          <w:lang w:val="en-HK"/>
        </w:rPr>
        <w:t>if society truly values gender equality, it must seek to eliminate the physical disparities that perpetuate systemic disadvantage</w:t>
      </w:r>
      <w:r w:rsidRPr="002522D0">
        <w:rPr>
          <w:rFonts w:ascii="Times New Roman" w:hAnsi="Times New Roman"/>
          <w:lang w:val="en-HK"/>
        </w:rPr>
        <w:t>.</w:t>
      </w:r>
    </w:p>
    <w:p w14:paraId="6A1514DC" w14:textId="77777777" w:rsidR="002522D0" w:rsidRPr="002522D0" w:rsidRDefault="002522D0" w:rsidP="009A3480">
      <w:pPr>
        <w:spacing w:after="100" w:afterAutospacing="1" w:line="360" w:lineRule="auto"/>
        <w:outlineLvl w:val="2"/>
        <w:rPr>
          <w:rFonts w:ascii="Times New Roman" w:hAnsi="Times New Roman"/>
          <w:b/>
          <w:bCs/>
          <w:color w:val="2F5496" w:themeColor="accent1" w:themeShade="BF"/>
          <w:lang w:val="en-HK"/>
        </w:rPr>
      </w:pPr>
      <w:r w:rsidRPr="002522D0">
        <w:rPr>
          <w:rFonts w:ascii="Times New Roman" w:hAnsi="Times New Roman"/>
          <w:b/>
          <w:bCs/>
          <w:color w:val="2F5496" w:themeColor="accent1" w:themeShade="BF"/>
          <w:lang w:val="en-HK"/>
        </w:rPr>
        <w:t>Section V: Voluntary Risk and Reproductive Inequality</w:t>
      </w:r>
    </w:p>
    <w:p w14:paraId="45CE371B" w14:textId="77777777" w:rsidR="002522D0" w:rsidRPr="002522D0" w:rsidRDefault="002522D0" w:rsidP="009A3480">
      <w:pPr>
        <w:spacing w:after="100" w:afterAutospacing="1" w:line="360" w:lineRule="auto"/>
        <w:outlineLvl w:val="3"/>
        <w:rPr>
          <w:rFonts w:ascii="Times New Roman" w:hAnsi="Times New Roman"/>
          <w:b/>
          <w:bCs/>
          <w:u w:val="single"/>
          <w:lang w:val="en-HK"/>
        </w:rPr>
      </w:pPr>
      <w:r w:rsidRPr="002522D0">
        <w:rPr>
          <w:rFonts w:ascii="Times New Roman" w:hAnsi="Times New Roman"/>
          <w:b/>
          <w:bCs/>
          <w:u w:val="single"/>
          <w:lang w:val="en-HK"/>
        </w:rPr>
        <w:t>A. The Argument from Choice: Is Pregnancy a Voluntary Risk?</w:t>
      </w:r>
    </w:p>
    <w:p w14:paraId="1324D1F7"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A common counterargument to </w:t>
      </w:r>
      <w:proofErr w:type="spellStart"/>
      <w:r w:rsidRPr="002522D0">
        <w:rPr>
          <w:rFonts w:ascii="Times New Roman" w:hAnsi="Times New Roman"/>
          <w:lang w:val="en-HK"/>
        </w:rPr>
        <w:t>Smajdor’s</w:t>
      </w:r>
      <w:proofErr w:type="spellEnd"/>
      <w:r w:rsidRPr="002522D0">
        <w:rPr>
          <w:rFonts w:ascii="Times New Roman" w:hAnsi="Times New Roman"/>
          <w:lang w:val="en-HK"/>
        </w:rPr>
        <w:t xml:space="preserve"> claim that pregnancy constitutes a </w:t>
      </w:r>
      <w:r w:rsidRPr="002522D0">
        <w:rPr>
          <w:rFonts w:ascii="Times New Roman" w:hAnsi="Times New Roman"/>
          <w:i/>
          <w:iCs/>
          <w:lang w:val="en-HK"/>
        </w:rPr>
        <w:t>prima facie</w:t>
      </w:r>
      <w:r w:rsidRPr="002522D0">
        <w:rPr>
          <w:rFonts w:ascii="Times New Roman" w:hAnsi="Times New Roman"/>
          <w:lang w:val="en-HK"/>
        </w:rPr>
        <w:t xml:space="preserve"> injustice is the notion that modern contraception and reproductive planning allow women to </w:t>
      </w:r>
      <w:r w:rsidRPr="002522D0">
        <w:rPr>
          <w:rFonts w:ascii="Times New Roman" w:hAnsi="Times New Roman"/>
          <w:b/>
          <w:bCs/>
          <w:lang w:val="en-HK"/>
        </w:rPr>
        <w:t>voluntarily</w:t>
      </w:r>
      <w:r w:rsidRPr="002522D0">
        <w:rPr>
          <w:rFonts w:ascii="Times New Roman" w:hAnsi="Times New Roman"/>
          <w:lang w:val="en-HK"/>
        </w:rPr>
        <w:t xml:space="preserve"> choose pregnancy. If pregnancy is a choice rather than an unavoidable burden, then it might be argued that women who undergo gestation do so with full knowledge of its risks and cannot subsequently claim it as an injustice.</w:t>
      </w:r>
    </w:p>
    <w:p w14:paraId="0697AB54" w14:textId="77777777" w:rsidR="002522D0" w:rsidRPr="002522D0" w:rsidRDefault="002522D0" w:rsidP="009A3480">
      <w:pPr>
        <w:spacing w:after="100" w:afterAutospacing="1" w:line="360" w:lineRule="auto"/>
        <w:rPr>
          <w:rFonts w:ascii="Times New Roman" w:hAnsi="Times New Roman"/>
          <w:lang w:val="en-HK"/>
        </w:rPr>
      </w:pP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challenges this argument by distinguishing between </w:t>
      </w:r>
      <w:r w:rsidRPr="002522D0">
        <w:rPr>
          <w:rFonts w:ascii="Times New Roman" w:hAnsi="Times New Roman"/>
          <w:b/>
          <w:bCs/>
          <w:lang w:val="en-HK"/>
        </w:rPr>
        <w:t>voluntary risk</w:t>
      </w:r>
      <w:r w:rsidRPr="002522D0">
        <w:rPr>
          <w:rFonts w:ascii="Times New Roman" w:hAnsi="Times New Roman"/>
          <w:lang w:val="en-HK"/>
        </w:rPr>
        <w:t xml:space="preserve"> and </w:t>
      </w:r>
      <w:r w:rsidRPr="002522D0">
        <w:rPr>
          <w:rFonts w:ascii="Times New Roman" w:hAnsi="Times New Roman"/>
          <w:b/>
          <w:bCs/>
          <w:lang w:val="en-HK"/>
        </w:rPr>
        <w:t>structural inequality</w:t>
      </w:r>
      <w:r w:rsidRPr="002522D0">
        <w:rPr>
          <w:rFonts w:ascii="Times New Roman" w:hAnsi="Times New Roman"/>
          <w:lang w:val="en-HK"/>
        </w:rPr>
        <w:t xml:space="preserve">. She draws upon Justine Burley’s analogy of </w:t>
      </w:r>
      <w:r w:rsidRPr="002522D0">
        <w:rPr>
          <w:rFonts w:ascii="Times New Roman" w:hAnsi="Times New Roman"/>
          <w:b/>
          <w:bCs/>
          <w:lang w:val="en-HK"/>
        </w:rPr>
        <w:t>bungee jumping</w:t>
      </w:r>
      <w:r w:rsidRPr="002522D0">
        <w:rPr>
          <w:rFonts w:ascii="Times New Roman" w:hAnsi="Times New Roman"/>
          <w:lang w:val="en-HK"/>
        </w:rPr>
        <w:t>, wherein two individuals engage in the activity with full awareness of the potential dangers. If one suffers a severe injury while the other remains unharmed, it would be difficult to argue that the injured person has a claim to restitution, as the risk was knowingly assumed.</w:t>
      </w:r>
    </w:p>
    <w:p w14:paraId="03946AA5"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However, </w:t>
      </w: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argues that </w:t>
      </w:r>
      <w:r w:rsidRPr="002522D0">
        <w:rPr>
          <w:rFonts w:ascii="Times New Roman" w:hAnsi="Times New Roman"/>
          <w:b/>
          <w:bCs/>
          <w:lang w:val="en-HK"/>
        </w:rPr>
        <w:t>pregnancy does not fit neatly into this paradigm</w:t>
      </w:r>
      <w:r w:rsidRPr="002522D0">
        <w:rPr>
          <w:rFonts w:ascii="Times New Roman" w:hAnsi="Times New Roman"/>
          <w:lang w:val="en-HK"/>
        </w:rPr>
        <w:t xml:space="preserve">, as it is not merely an individual choice but a </w:t>
      </w:r>
      <w:r w:rsidRPr="002522D0">
        <w:rPr>
          <w:rFonts w:ascii="Times New Roman" w:hAnsi="Times New Roman"/>
          <w:b/>
          <w:bCs/>
          <w:lang w:val="en-HK"/>
        </w:rPr>
        <w:t xml:space="preserve">structural necessity for reproduction in the absence of </w:t>
      </w:r>
      <w:r w:rsidRPr="002522D0">
        <w:rPr>
          <w:rFonts w:ascii="Times New Roman" w:hAnsi="Times New Roman"/>
          <w:b/>
          <w:bCs/>
          <w:lang w:val="en-HK"/>
        </w:rPr>
        <w:lastRenderedPageBreak/>
        <w:t>technological alternatives</w:t>
      </w:r>
      <w:r w:rsidRPr="002522D0">
        <w:rPr>
          <w:rFonts w:ascii="Times New Roman" w:hAnsi="Times New Roman"/>
          <w:lang w:val="en-HK"/>
        </w:rPr>
        <w:t xml:space="preserve">. Unlike bungee jumping—where participation is entirely optional—pregnancy remains the only means by which a woman can have a genetically related child. This distinction is crucial because it highlights the </w:t>
      </w:r>
      <w:r w:rsidRPr="002522D0">
        <w:rPr>
          <w:rFonts w:ascii="Times New Roman" w:hAnsi="Times New Roman"/>
          <w:b/>
          <w:bCs/>
          <w:lang w:val="en-HK"/>
        </w:rPr>
        <w:t>disproportionate burden placed on women compared to men</w:t>
      </w:r>
      <w:r w:rsidRPr="002522D0">
        <w:rPr>
          <w:rFonts w:ascii="Times New Roman" w:hAnsi="Times New Roman"/>
          <w:lang w:val="en-HK"/>
        </w:rPr>
        <w:t>.</w:t>
      </w:r>
    </w:p>
    <w:p w14:paraId="6FCBE719" w14:textId="77777777" w:rsidR="002522D0" w:rsidRPr="002522D0" w:rsidRDefault="002522D0" w:rsidP="009A3480">
      <w:pPr>
        <w:spacing w:after="100" w:afterAutospacing="1" w:line="360" w:lineRule="auto"/>
        <w:rPr>
          <w:rFonts w:ascii="Times New Roman" w:hAnsi="Times New Roman"/>
          <w:lang w:val="en-HK"/>
        </w:rPr>
      </w:pP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states that </w:t>
      </w:r>
      <w:r w:rsidRPr="002522D0">
        <w:rPr>
          <w:rFonts w:ascii="Times New Roman" w:hAnsi="Times New Roman"/>
          <w:b/>
          <w:bCs/>
          <w:lang w:val="en-HK"/>
        </w:rPr>
        <w:t>“while individual women may choose to become pregnant, they do not choose the fact that pregnancy is the only means of biological reproduction available to them.”</w:t>
      </w:r>
      <w:r w:rsidRPr="002522D0">
        <w:rPr>
          <w:rFonts w:ascii="Times New Roman" w:hAnsi="Times New Roman"/>
          <w:lang w:val="en-HK"/>
        </w:rPr>
        <w:t xml:space="preserve"> The risk is therefore </w:t>
      </w:r>
      <w:r w:rsidRPr="002522D0">
        <w:rPr>
          <w:rFonts w:ascii="Times New Roman" w:hAnsi="Times New Roman"/>
          <w:b/>
          <w:bCs/>
          <w:lang w:val="en-HK"/>
        </w:rPr>
        <w:t>not truly voluntary but structurally imposed</w:t>
      </w:r>
      <w:r w:rsidRPr="002522D0">
        <w:rPr>
          <w:rFonts w:ascii="Times New Roman" w:hAnsi="Times New Roman"/>
          <w:lang w:val="en-HK"/>
        </w:rPr>
        <w:t>. Unlike men, who can have genetically related children without assuming any physical risks, women must engage in a process that inherently threatens their bodily integrity, autonomy, and health.</w:t>
      </w:r>
    </w:p>
    <w:p w14:paraId="7C6D9BE5"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By reframing pregnancy as a </w:t>
      </w:r>
      <w:r w:rsidRPr="002522D0">
        <w:rPr>
          <w:rFonts w:ascii="Times New Roman" w:hAnsi="Times New Roman"/>
          <w:b/>
          <w:bCs/>
          <w:lang w:val="en-HK"/>
        </w:rPr>
        <w:t>structural reproductive disadvantage</w:t>
      </w:r>
      <w:r w:rsidRPr="002522D0">
        <w:rPr>
          <w:rFonts w:ascii="Times New Roman" w:hAnsi="Times New Roman"/>
          <w:lang w:val="en-HK"/>
        </w:rPr>
        <w:t xml:space="preserve">, rather than an individual decision, </w:t>
      </w: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dismantles the argument that women voluntarily assume the risks of gestation. She asserts that </w:t>
      </w:r>
      <w:r w:rsidRPr="002522D0">
        <w:rPr>
          <w:rFonts w:ascii="Times New Roman" w:hAnsi="Times New Roman"/>
          <w:b/>
          <w:bCs/>
          <w:lang w:val="en-HK"/>
        </w:rPr>
        <w:t>“choice in reproductive matters cannot be meaningfully discussed in the absence of viable alternatives.”</w:t>
      </w:r>
      <w:r w:rsidRPr="002522D0">
        <w:rPr>
          <w:rFonts w:ascii="Times New Roman" w:hAnsi="Times New Roman"/>
          <w:lang w:val="en-HK"/>
        </w:rPr>
        <w:t xml:space="preserve"> If society were to develop a technology—such as ectogenesis—that allowed reproduction without the risks of gestation, then and only then could pregnancy be said to be a truly voluntary undertaking.</w:t>
      </w:r>
    </w:p>
    <w:p w14:paraId="14029D1A" w14:textId="77777777" w:rsidR="002522D0" w:rsidRPr="002522D0" w:rsidRDefault="002522D0" w:rsidP="009A3480">
      <w:pPr>
        <w:spacing w:after="100" w:afterAutospacing="1" w:line="360" w:lineRule="auto"/>
        <w:outlineLvl w:val="3"/>
        <w:rPr>
          <w:rFonts w:ascii="Times New Roman" w:hAnsi="Times New Roman"/>
          <w:b/>
          <w:bCs/>
          <w:lang w:val="en-HK"/>
        </w:rPr>
      </w:pPr>
      <w:r w:rsidRPr="002522D0">
        <w:rPr>
          <w:rFonts w:ascii="Times New Roman" w:hAnsi="Times New Roman"/>
          <w:b/>
          <w:bCs/>
          <w:lang w:val="en-HK"/>
        </w:rPr>
        <w:t>B. Reproductive Asymmetry and the Burden of Childbearing</w:t>
      </w:r>
    </w:p>
    <w:p w14:paraId="43519A21" w14:textId="77777777" w:rsidR="002522D0" w:rsidRPr="002522D0" w:rsidRDefault="002522D0" w:rsidP="009A3480">
      <w:pPr>
        <w:spacing w:after="100" w:afterAutospacing="1" w:line="360" w:lineRule="auto"/>
        <w:rPr>
          <w:rFonts w:ascii="Times New Roman" w:hAnsi="Times New Roman"/>
          <w:lang w:val="en-HK"/>
        </w:rPr>
      </w:pP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further expands on the structural inequality inherent in reproduction by contrasting the reproductive roles of men and women. When a man decides to have a child, he can do so without assuming </w:t>
      </w:r>
      <w:r w:rsidRPr="002522D0">
        <w:rPr>
          <w:rFonts w:ascii="Times New Roman" w:hAnsi="Times New Roman"/>
          <w:b/>
          <w:bCs/>
          <w:lang w:val="en-HK"/>
        </w:rPr>
        <w:t>any</w:t>
      </w:r>
      <w:r w:rsidRPr="002522D0">
        <w:rPr>
          <w:rFonts w:ascii="Times New Roman" w:hAnsi="Times New Roman"/>
          <w:lang w:val="en-HK"/>
        </w:rPr>
        <w:t xml:space="preserve"> physical, medical, or economic risks. In contrast, when a woman makes the same decision, she must endure a </w:t>
      </w:r>
      <w:r w:rsidRPr="002522D0">
        <w:rPr>
          <w:rFonts w:ascii="Times New Roman" w:hAnsi="Times New Roman"/>
          <w:b/>
          <w:bCs/>
          <w:lang w:val="en-HK"/>
        </w:rPr>
        <w:t>nine-month gestation period, the risks of childbirth, and potential long-term health consequences</w:t>
      </w:r>
      <w:r w:rsidRPr="002522D0">
        <w:rPr>
          <w:rFonts w:ascii="Times New Roman" w:hAnsi="Times New Roman"/>
          <w:lang w:val="en-HK"/>
        </w:rPr>
        <w:t>.</w:t>
      </w:r>
    </w:p>
    <w:p w14:paraId="2C92B9DC"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This, she argues, creates a </w:t>
      </w:r>
      <w:r w:rsidRPr="002522D0">
        <w:rPr>
          <w:rFonts w:ascii="Times New Roman" w:hAnsi="Times New Roman"/>
          <w:b/>
          <w:bCs/>
          <w:lang w:val="en-HK"/>
        </w:rPr>
        <w:t>systemic gendered disadvantage</w:t>
      </w:r>
      <w:r w:rsidRPr="002522D0">
        <w:rPr>
          <w:rFonts w:ascii="Times New Roman" w:hAnsi="Times New Roman"/>
          <w:lang w:val="en-HK"/>
        </w:rPr>
        <w:t xml:space="preserve">, which is fundamentally incompatible with principles of justice. She states that </w:t>
      </w:r>
      <w:r w:rsidRPr="002522D0">
        <w:rPr>
          <w:rFonts w:ascii="Times New Roman" w:hAnsi="Times New Roman"/>
          <w:b/>
          <w:bCs/>
          <w:lang w:val="en-HK"/>
        </w:rPr>
        <w:t>“if reproduction is a necessary societal function, then its burdens should be distributed equitably. At present, this burden falls exclusively on women, reinforcing a profound gender-based injustice.”</w:t>
      </w:r>
    </w:p>
    <w:p w14:paraId="13F0E68B"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She critiques </w:t>
      </w:r>
      <w:r w:rsidRPr="002522D0">
        <w:rPr>
          <w:rFonts w:ascii="Times New Roman" w:hAnsi="Times New Roman"/>
          <w:b/>
          <w:bCs/>
          <w:lang w:val="en-HK"/>
        </w:rPr>
        <w:t>the double standard in societal expectations</w:t>
      </w:r>
      <w:r w:rsidRPr="002522D0">
        <w:rPr>
          <w:rFonts w:ascii="Times New Roman" w:hAnsi="Times New Roman"/>
          <w:lang w:val="en-HK"/>
        </w:rPr>
        <w:t xml:space="preserve">, where the risks and sacrifices associated with reproduction are </w:t>
      </w:r>
      <w:r w:rsidRPr="002522D0">
        <w:rPr>
          <w:rFonts w:ascii="Times New Roman" w:hAnsi="Times New Roman"/>
          <w:b/>
          <w:bCs/>
          <w:lang w:val="en-HK"/>
        </w:rPr>
        <w:t>implicitly accepted as ‘natural’ for women</w:t>
      </w:r>
      <w:r w:rsidRPr="002522D0">
        <w:rPr>
          <w:rFonts w:ascii="Times New Roman" w:hAnsi="Times New Roman"/>
          <w:lang w:val="en-HK"/>
        </w:rPr>
        <w:t xml:space="preserve">, whereas any attempt to redistribute these burdens—such as through ectogenesis—is met with </w:t>
      </w:r>
      <w:proofErr w:type="spellStart"/>
      <w:r w:rsidRPr="002522D0">
        <w:rPr>
          <w:rFonts w:ascii="Times New Roman" w:hAnsi="Times New Roman"/>
          <w:lang w:val="en-HK"/>
        </w:rPr>
        <w:t>skepticism</w:t>
      </w:r>
      <w:proofErr w:type="spellEnd"/>
      <w:r w:rsidRPr="002522D0">
        <w:rPr>
          <w:rFonts w:ascii="Times New Roman" w:hAnsi="Times New Roman"/>
          <w:lang w:val="en-HK"/>
        </w:rPr>
        <w:t xml:space="preserve"> or resistance. She argues that </w:t>
      </w:r>
      <w:r w:rsidRPr="002522D0">
        <w:rPr>
          <w:rFonts w:ascii="Times New Roman" w:hAnsi="Times New Roman"/>
          <w:b/>
          <w:bCs/>
          <w:lang w:val="en-HK"/>
        </w:rPr>
        <w:t xml:space="preserve">“the current reproductive paradigm functions as a system </w:t>
      </w:r>
      <w:r w:rsidRPr="002522D0">
        <w:rPr>
          <w:rFonts w:ascii="Times New Roman" w:hAnsi="Times New Roman"/>
          <w:b/>
          <w:bCs/>
          <w:lang w:val="en-HK"/>
        </w:rPr>
        <w:lastRenderedPageBreak/>
        <w:t xml:space="preserve">of gendered exploitation, where women’s </w:t>
      </w:r>
      <w:proofErr w:type="spellStart"/>
      <w:r w:rsidRPr="002522D0">
        <w:rPr>
          <w:rFonts w:ascii="Times New Roman" w:hAnsi="Times New Roman"/>
          <w:b/>
          <w:bCs/>
          <w:lang w:val="en-HK"/>
        </w:rPr>
        <w:t>labor</w:t>
      </w:r>
      <w:proofErr w:type="spellEnd"/>
      <w:r w:rsidRPr="002522D0">
        <w:rPr>
          <w:rFonts w:ascii="Times New Roman" w:hAnsi="Times New Roman"/>
          <w:b/>
          <w:bCs/>
          <w:lang w:val="en-HK"/>
        </w:rPr>
        <w:t xml:space="preserve"> in reproduction is taken for granted and men’s biological exemption from risk is left unquestioned.”</w:t>
      </w:r>
    </w:p>
    <w:p w14:paraId="1BC93020" w14:textId="77777777" w:rsidR="002522D0" w:rsidRPr="002522D0" w:rsidRDefault="002522D0" w:rsidP="009A3480">
      <w:pPr>
        <w:spacing w:after="100" w:afterAutospacing="1" w:line="360" w:lineRule="auto"/>
        <w:rPr>
          <w:rFonts w:ascii="Times New Roman" w:hAnsi="Times New Roman"/>
          <w:lang w:val="en-HK"/>
        </w:rPr>
      </w:pP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contends that true reproductive equality </w:t>
      </w:r>
      <w:r w:rsidRPr="002522D0">
        <w:rPr>
          <w:rFonts w:ascii="Times New Roman" w:hAnsi="Times New Roman"/>
          <w:b/>
          <w:bCs/>
          <w:lang w:val="en-HK"/>
        </w:rPr>
        <w:t>cannot be achieved simply through legal or social reforms</w:t>
      </w:r>
      <w:r w:rsidRPr="002522D0">
        <w:rPr>
          <w:rFonts w:ascii="Times New Roman" w:hAnsi="Times New Roman"/>
          <w:lang w:val="en-HK"/>
        </w:rPr>
        <w:t xml:space="preserve"> but requires </w:t>
      </w:r>
      <w:r w:rsidRPr="002522D0">
        <w:rPr>
          <w:rFonts w:ascii="Times New Roman" w:hAnsi="Times New Roman"/>
          <w:b/>
          <w:bCs/>
          <w:lang w:val="en-HK"/>
        </w:rPr>
        <w:t>technological intervention to eliminate the gendered physical disparities of reproduction</w:t>
      </w:r>
      <w:r w:rsidRPr="002522D0">
        <w:rPr>
          <w:rFonts w:ascii="Times New Roman" w:hAnsi="Times New Roman"/>
          <w:lang w:val="en-HK"/>
        </w:rPr>
        <w:t>. The development of ectogenesis, she argues, would allow men and women to participate in reproduction on equal terms, thereby rectifying the fundamental injustice embedded in the current system.</w:t>
      </w:r>
    </w:p>
    <w:p w14:paraId="1047F5FF" w14:textId="77777777" w:rsidR="002522D0" w:rsidRPr="002522D0" w:rsidRDefault="002522D0" w:rsidP="009A3480">
      <w:pPr>
        <w:spacing w:after="100" w:afterAutospacing="1" w:line="360" w:lineRule="auto"/>
        <w:outlineLvl w:val="3"/>
        <w:rPr>
          <w:rFonts w:ascii="Times New Roman" w:hAnsi="Times New Roman"/>
          <w:b/>
          <w:bCs/>
          <w:lang w:val="en-HK"/>
        </w:rPr>
      </w:pPr>
      <w:r w:rsidRPr="002522D0">
        <w:rPr>
          <w:rFonts w:ascii="Times New Roman" w:hAnsi="Times New Roman"/>
          <w:b/>
          <w:bCs/>
          <w:lang w:val="en-HK"/>
        </w:rPr>
        <w:t>C. The Insufficiency of Surrogacy as an Alternative</w:t>
      </w:r>
    </w:p>
    <w:p w14:paraId="33B4FE38"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One might argue that surrogacy already provides an alternative to traditional gestation, allowing women to avoid pregnancy while still having genetically related children. However, </w:t>
      </w: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dismisses this as an inadequate solution for two key reasons.</w:t>
      </w:r>
    </w:p>
    <w:p w14:paraId="4189883B"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First, she notes that surrogacy </w:t>
      </w:r>
      <w:r w:rsidRPr="002522D0">
        <w:rPr>
          <w:rFonts w:ascii="Times New Roman" w:hAnsi="Times New Roman"/>
          <w:b/>
          <w:bCs/>
          <w:lang w:val="en-HK"/>
        </w:rPr>
        <w:t>does not eliminate reproductive inequality but merely redistributes it among women</w:t>
      </w:r>
      <w:r w:rsidRPr="002522D0">
        <w:rPr>
          <w:rFonts w:ascii="Times New Roman" w:hAnsi="Times New Roman"/>
          <w:lang w:val="en-HK"/>
        </w:rPr>
        <w:t xml:space="preserve">. Instead of resolving the fundamental issue of </w:t>
      </w:r>
      <w:r w:rsidRPr="002522D0">
        <w:rPr>
          <w:rFonts w:ascii="Times New Roman" w:hAnsi="Times New Roman"/>
          <w:b/>
          <w:bCs/>
          <w:lang w:val="en-HK"/>
        </w:rPr>
        <w:t>gestational burdens</w:t>
      </w:r>
      <w:r w:rsidRPr="002522D0">
        <w:rPr>
          <w:rFonts w:ascii="Times New Roman" w:hAnsi="Times New Roman"/>
          <w:lang w:val="en-HK"/>
        </w:rPr>
        <w:t xml:space="preserve">, surrogacy </w:t>
      </w:r>
      <w:r w:rsidRPr="002522D0">
        <w:rPr>
          <w:rFonts w:ascii="Times New Roman" w:hAnsi="Times New Roman"/>
          <w:b/>
          <w:bCs/>
          <w:lang w:val="en-HK"/>
        </w:rPr>
        <w:t>outsources</w:t>
      </w:r>
      <w:r w:rsidRPr="002522D0">
        <w:rPr>
          <w:rFonts w:ascii="Times New Roman" w:hAnsi="Times New Roman"/>
          <w:lang w:val="en-HK"/>
        </w:rPr>
        <w:t xml:space="preserve"> these burdens onto other women—typically those who are economically disadvantaged and may have limited autonomy in their decision to become surrogates.</w:t>
      </w:r>
    </w:p>
    <w:p w14:paraId="543C09C3"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Second, she argues that the </w:t>
      </w:r>
      <w:r w:rsidRPr="002522D0">
        <w:rPr>
          <w:rFonts w:ascii="Times New Roman" w:hAnsi="Times New Roman"/>
          <w:b/>
          <w:bCs/>
          <w:lang w:val="en-HK"/>
        </w:rPr>
        <w:t>moral objections</w:t>
      </w:r>
      <w:r w:rsidRPr="002522D0">
        <w:rPr>
          <w:rFonts w:ascii="Times New Roman" w:hAnsi="Times New Roman"/>
          <w:lang w:val="en-HK"/>
        </w:rPr>
        <w:t xml:space="preserve"> often raised against surrogacy—particularly concerning the potential for coercion and exploitation—demonstrate the need for </w:t>
      </w:r>
      <w:r w:rsidRPr="002522D0">
        <w:rPr>
          <w:rFonts w:ascii="Times New Roman" w:hAnsi="Times New Roman"/>
          <w:b/>
          <w:bCs/>
          <w:lang w:val="en-HK"/>
        </w:rPr>
        <w:t>a non-exploitative alternative, such as ectogenesis</w:t>
      </w:r>
      <w:r w:rsidRPr="002522D0">
        <w:rPr>
          <w:rFonts w:ascii="Times New Roman" w:hAnsi="Times New Roman"/>
          <w:lang w:val="en-HK"/>
        </w:rPr>
        <w:t xml:space="preserve">. If society is willing to question the ethics of surrogacy due to concerns about bodily autonomy and commodification of women’s reproductive </w:t>
      </w:r>
      <w:proofErr w:type="spellStart"/>
      <w:r w:rsidRPr="002522D0">
        <w:rPr>
          <w:rFonts w:ascii="Times New Roman" w:hAnsi="Times New Roman"/>
          <w:lang w:val="en-HK"/>
        </w:rPr>
        <w:t>labor</w:t>
      </w:r>
      <w:proofErr w:type="spellEnd"/>
      <w:r w:rsidRPr="002522D0">
        <w:rPr>
          <w:rFonts w:ascii="Times New Roman" w:hAnsi="Times New Roman"/>
          <w:lang w:val="en-HK"/>
        </w:rPr>
        <w:t xml:space="preserve">, then it must also recognize the </w:t>
      </w:r>
      <w:r w:rsidRPr="002522D0">
        <w:rPr>
          <w:rFonts w:ascii="Times New Roman" w:hAnsi="Times New Roman"/>
          <w:b/>
          <w:bCs/>
          <w:lang w:val="en-HK"/>
        </w:rPr>
        <w:t>inherent injustice in requiring any group of women to bear the risks of pregnancy at all</w:t>
      </w:r>
      <w:r w:rsidRPr="002522D0">
        <w:rPr>
          <w:rFonts w:ascii="Times New Roman" w:hAnsi="Times New Roman"/>
          <w:lang w:val="en-HK"/>
        </w:rPr>
        <w:t>.</w:t>
      </w:r>
    </w:p>
    <w:p w14:paraId="1E4F5EE0" w14:textId="77777777" w:rsidR="002522D0" w:rsidRPr="002522D0" w:rsidRDefault="002522D0" w:rsidP="009A3480">
      <w:pPr>
        <w:spacing w:after="100" w:afterAutospacing="1" w:line="360" w:lineRule="auto"/>
        <w:outlineLvl w:val="3"/>
        <w:rPr>
          <w:rFonts w:ascii="Times New Roman" w:hAnsi="Times New Roman"/>
          <w:b/>
          <w:bCs/>
          <w:lang w:val="en-HK"/>
        </w:rPr>
      </w:pPr>
      <w:r w:rsidRPr="002522D0">
        <w:rPr>
          <w:rFonts w:ascii="Times New Roman" w:hAnsi="Times New Roman"/>
          <w:b/>
          <w:bCs/>
          <w:lang w:val="en-HK"/>
        </w:rPr>
        <w:t>Conclusion to Section V</w:t>
      </w:r>
    </w:p>
    <w:p w14:paraId="61158FFE" w14:textId="50F61C6A" w:rsidR="002522D0" w:rsidRPr="002522D0" w:rsidRDefault="002522D0" w:rsidP="009A3480">
      <w:pPr>
        <w:spacing w:after="100" w:afterAutospacing="1" w:line="360" w:lineRule="auto"/>
        <w:rPr>
          <w:rFonts w:ascii="Times New Roman" w:hAnsi="Times New Roman"/>
          <w:lang w:val="en-HK"/>
        </w:rPr>
      </w:pP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ultimately concludes that the </w:t>
      </w:r>
      <w:r w:rsidRPr="002522D0">
        <w:rPr>
          <w:rFonts w:ascii="Times New Roman" w:hAnsi="Times New Roman"/>
          <w:b/>
          <w:bCs/>
          <w:lang w:val="en-HK"/>
        </w:rPr>
        <w:t>voluntariness</w:t>
      </w:r>
      <w:r w:rsidRPr="002522D0">
        <w:rPr>
          <w:rFonts w:ascii="Times New Roman" w:hAnsi="Times New Roman"/>
          <w:lang w:val="en-HK"/>
        </w:rPr>
        <w:t xml:space="preserve"> of pregnancy is an illusion, sustained by the absence of alternative reproductive methods. Women do not choose pregnancy in the same way one might choose a risky activity, because </w:t>
      </w:r>
      <w:r w:rsidRPr="002522D0">
        <w:rPr>
          <w:rFonts w:ascii="Times New Roman" w:hAnsi="Times New Roman"/>
          <w:b/>
          <w:bCs/>
          <w:lang w:val="en-HK"/>
        </w:rPr>
        <w:t>no other option currently exists</w:t>
      </w:r>
      <w:r w:rsidRPr="002522D0">
        <w:rPr>
          <w:rFonts w:ascii="Times New Roman" w:hAnsi="Times New Roman"/>
          <w:lang w:val="en-HK"/>
        </w:rPr>
        <w:t xml:space="preserve">. Until an alternative—such as ectogenesis—is made available, the current reproductive system remains one of </w:t>
      </w:r>
      <w:r w:rsidRPr="002522D0">
        <w:rPr>
          <w:rFonts w:ascii="Times New Roman" w:hAnsi="Times New Roman"/>
          <w:b/>
          <w:bCs/>
          <w:lang w:val="en-HK"/>
        </w:rPr>
        <w:t>structural gender-based oppression</w:t>
      </w:r>
      <w:r w:rsidRPr="002522D0">
        <w:rPr>
          <w:rFonts w:ascii="Times New Roman" w:hAnsi="Times New Roman"/>
          <w:lang w:val="en-HK"/>
        </w:rPr>
        <w:t>, in which women are systematically forced to bear the costs of reproduction while men remain exempt.</w:t>
      </w:r>
    </w:p>
    <w:p w14:paraId="1341F578" w14:textId="0CACE55A" w:rsidR="002522D0" w:rsidRPr="002522D0" w:rsidRDefault="002522D0" w:rsidP="009A3480">
      <w:pPr>
        <w:spacing w:after="100" w:afterAutospacing="1" w:line="360" w:lineRule="auto"/>
        <w:outlineLvl w:val="2"/>
        <w:rPr>
          <w:rFonts w:ascii="Times New Roman" w:hAnsi="Times New Roman"/>
          <w:b/>
          <w:bCs/>
          <w:color w:val="2F5496" w:themeColor="accent1" w:themeShade="BF"/>
          <w:lang w:val="en-HK"/>
        </w:rPr>
      </w:pPr>
      <w:r w:rsidRPr="002522D0">
        <w:rPr>
          <w:rFonts w:ascii="Times New Roman" w:hAnsi="Times New Roman"/>
          <w:b/>
          <w:bCs/>
          <w:color w:val="2F5496" w:themeColor="accent1" w:themeShade="BF"/>
          <w:lang w:val="en-HK"/>
        </w:rPr>
        <w:lastRenderedPageBreak/>
        <w:t>Section VI: Ectogenesis and the Mother-Child Bond</w:t>
      </w:r>
    </w:p>
    <w:p w14:paraId="6472A92D" w14:textId="77777777" w:rsidR="002522D0" w:rsidRPr="002522D0" w:rsidRDefault="002522D0" w:rsidP="009A3480">
      <w:pPr>
        <w:spacing w:after="100" w:afterAutospacing="1" w:line="360" w:lineRule="auto"/>
        <w:outlineLvl w:val="3"/>
        <w:rPr>
          <w:rFonts w:ascii="Times New Roman" w:hAnsi="Times New Roman"/>
          <w:b/>
          <w:bCs/>
          <w:lang w:val="en-HK"/>
        </w:rPr>
      </w:pPr>
      <w:r w:rsidRPr="002522D0">
        <w:rPr>
          <w:rFonts w:ascii="Times New Roman" w:hAnsi="Times New Roman"/>
          <w:b/>
          <w:bCs/>
          <w:lang w:val="en-HK"/>
        </w:rPr>
        <w:t>A. The Ethical Concern: Would Ectogenesis Undermine the Mother-Child Bond?</w:t>
      </w:r>
    </w:p>
    <w:p w14:paraId="1DD1001C"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One of the most frequently cited objections to ectogenesis is the belief that </w:t>
      </w:r>
      <w:r w:rsidRPr="002522D0">
        <w:rPr>
          <w:rFonts w:ascii="Times New Roman" w:hAnsi="Times New Roman"/>
          <w:b/>
          <w:bCs/>
          <w:lang w:val="en-HK"/>
        </w:rPr>
        <w:t>gestation plays an essential role in mother-child bonding</w:t>
      </w:r>
      <w:r w:rsidRPr="002522D0">
        <w:rPr>
          <w:rFonts w:ascii="Times New Roman" w:hAnsi="Times New Roman"/>
          <w:lang w:val="en-HK"/>
        </w:rPr>
        <w:t xml:space="preserve"> and that removing this process would sever the </w:t>
      </w:r>
      <w:r w:rsidRPr="002522D0">
        <w:rPr>
          <w:rFonts w:ascii="Times New Roman" w:hAnsi="Times New Roman"/>
          <w:b/>
          <w:bCs/>
          <w:lang w:val="en-HK"/>
        </w:rPr>
        <w:t>natural</w:t>
      </w:r>
      <w:r w:rsidRPr="002522D0">
        <w:rPr>
          <w:rFonts w:ascii="Times New Roman" w:hAnsi="Times New Roman"/>
          <w:lang w:val="en-HK"/>
        </w:rPr>
        <w:t xml:space="preserve"> emotional and psychological connection between mothers and their children. Critics argue that the experience of pregnancy fosters maternal attachment and that artificial gestation might produce psychologically or emotionally detached parents and children.</w:t>
      </w:r>
    </w:p>
    <w:p w14:paraId="75FE0710" w14:textId="77777777" w:rsidR="002522D0" w:rsidRPr="002522D0" w:rsidRDefault="002522D0" w:rsidP="009A3480">
      <w:pPr>
        <w:spacing w:after="100" w:afterAutospacing="1" w:line="360" w:lineRule="auto"/>
        <w:rPr>
          <w:rFonts w:ascii="Times New Roman" w:hAnsi="Times New Roman"/>
          <w:lang w:val="en-HK"/>
        </w:rPr>
      </w:pP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challenges this argument on multiple grounds, beginning with the assertion that </w:t>
      </w:r>
      <w:r w:rsidRPr="002522D0">
        <w:rPr>
          <w:rFonts w:ascii="Times New Roman" w:hAnsi="Times New Roman"/>
          <w:b/>
          <w:bCs/>
          <w:lang w:val="en-HK"/>
        </w:rPr>
        <w:t>maternal bonding is not contingent upon gestation itself</w:t>
      </w:r>
      <w:r w:rsidRPr="002522D0">
        <w:rPr>
          <w:rFonts w:ascii="Times New Roman" w:hAnsi="Times New Roman"/>
          <w:lang w:val="en-HK"/>
        </w:rPr>
        <w:t xml:space="preserve">. She cites extensive evidence demonstrating that </w:t>
      </w:r>
      <w:r w:rsidRPr="002522D0">
        <w:rPr>
          <w:rFonts w:ascii="Times New Roman" w:hAnsi="Times New Roman"/>
          <w:b/>
          <w:bCs/>
          <w:lang w:val="en-HK"/>
        </w:rPr>
        <w:t>adoptive parents form strong, loving bonds with their children despite not having gestated them</w:t>
      </w:r>
      <w:r w:rsidRPr="002522D0">
        <w:rPr>
          <w:rFonts w:ascii="Times New Roman" w:hAnsi="Times New Roman"/>
          <w:lang w:val="en-HK"/>
        </w:rPr>
        <w:t xml:space="preserve">. Likewise, </w:t>
      </w:r>
      <w:r w:rsidRPr="002522D0">
        <w:rPr>
          <w:rFonts w:ascii="Times New Roman" w:hAnsi="Times New Roman"/>
          <w:b/>
          <w:bCs/>
          <w:lang w:val="en-HK"/>
        </w:rPr>
        <w:t>fathers</w:t>
      </w:r>
      <w:r w:rsidRPr="002522D0">
        <w:rPr>
          <w:rFonts w:ascii="Times New Roman" w:hAnsi="Times New Roman"/>
          <w:lang w:val="en-HK"/>
        </w:rPr>
        <w:t xml:space="preserve">, who do not experience pregnancy, nonetheless </w:t>
      </w:r>
      <w:r w:rsidRPr="002522D0">
        <w:rPr>
          <w:rFonts w:ascii="Times New Roman" w:hAnsi="Times New Roman"/>
          <w:b/>
          <w:bCs/>
          <w:lang w:val="en-HK"/>
        </w:rPr>
        <w:t>establish deep emotional relationships with their offspring</w:t>
      </w:r>
      <w:r w:rsidRPr="002522D0">
        <w:rPr>
          <w:rFonts w:ascii="Times New Roman" w:hAnsi="Times New Roman"/>
          <w:lang w:val="en-HK"/>
        </w:rPr>
        <w:t>.</w:t>
      </w:r>
    </w:p>
    <w:p w14:paraId="2D61E94C"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She argues that </w:t>
      </w:r>
      <w:r w:rsidRPr="002522D0">
        <w:rPr>
          <w:rFonts w:ascii="Times New Roman" w:hAnsi="Times New Roman"/>
          <w:b/>
          <w:bCs/>
          <w:lang w:val="en-HK"/>
        </w:rPr>
        <w:t>“if gestation were a necessary precondition for parental love, then adoptive parents and fathers would be incapable of meaningful emotional connections with their children, yet reality proves otherwise.”</w:t>
      </w:r>
    </w:p>
    <w:p w14:paraId="203FE573" w14:textId="77777777" w:rsidR="002522D0" w:rsidRPr="002522D0" w:rsidRDefault="002522D0" w:rsidP="009A3480">
      <w:pPr>
        <w:spacing w:after="100" w:afterAutospacing="1" w:line="360" w:lineRule="auto"/>
        <w:outlineLvl w:val="3"/>
        <w:rPr>
          <w:rFonts w:ascii="Times New Roman" w:hAnsi="Times New Roman"/>
          <w:b/>
          <w:bCs/>
          <w:lang w:val="en-HK"/>
        </w:rPr>
      </w:pPr>
      <w:r w:rsidRPr="002522D0">
        <w:rPr>
          <w:rFonts w:ascii="Times New Roman" w:hAnsi="Times New Roman"/>
          <w:b/>
          <w:bCs/>
          <w:lang w:val="en-HK"/>
        </w:rPr>
        <w:t>B. The Role of Postnatal Care in Parent-Child Bonding</w:t>
      </w:r>
    </w:p>
    <w:p w14:paraId="4E522247" w14:textId="77777777" w:rsidR="002522D0" w:rsidRPr="002522D0" w:rsidRDefault="002522D0" w:rsidP="009A3480">
      <w:pPr>
        <w:spacing w:after="100" w:afterAutospacing="1" w:line="360" w:lineRule="auto"/>
        <w:rPr>
          <w:rFonts w:ascii="Times New Roman" w:hAnsi="Times New Roman"/>
          <w:lang w:val="en-HK"/>
        </w:rPr>
      </w:pP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further emphasizes that the </w:t>
      </w:r>
      <w:r w:rsidRPr="002522D0">
        <w:rPr>
          <w:rFonts w:ascii="Times New Roman" w:hAnsi="Times New Roman"/>
          <w:b/>
          <w:bCs/>
          <w:lang w:val="en-HK"/>
        </w:rPr>
        <w:t>primary site of parent-child bonding is postnatal interaction rather than prenatal gestation</w:t>
      </w:r>
      <w:r w:rsidRPr="002522D0">
        <w:rPr>
          <w:rFonts w:ascii="Times New Roman" w:hAnsi="Times New Roman"/>
          <w:lang w:val="en-HK"/>
        </w:rPr>
        <w:t xml:space="preserve">. She points out that </w:t>
      </w:r>
      <w:r w:rsidRPr="002522D0">
        <w:rPr>
          <w:rFonts w:ascii="Times New Roman" w:hAnsi="Times New Roman"/>
          <w:b/>
          <w:bCs/>
          <w:lang w:val="en-HK"/>
        </w:rPr>
        <w:t>many mothers who suffer from postpartum depression or traumatic childbirth experiences struggle to bond with their children, despite having carried them to term</w:t>
      </w:r>
      <w:r w:rsidRPr="002522D0">
        <w:rPr>
          <w:rFonts w:ascii="Times New Roman" w:hAnsi="Times New Roman"/>
          <w:lang w:val="en-HK"/>
        </w:rPr>
        <w:t>.</w:t>
      </w:r>
    </w:p>
    <w:p w14:paraId="3FF9CBCB"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She cites </w:t>
      </w:r>
      <w:proofErr w:type="spellStart"/>
      <w:r w:rsidRPr="002522D0">
        <w:rPr>
          <w:rFonts w:ascii="Times New Roman" w:hAnsi="Times New Roman"/>
          <w:i/>
          <w:iCs/>
          <w:lang w:val="en-HK"/>
        </w:rPr>
        <w:t>Petrou</w:t>
      </w:r>
      <w:proofErr w:type="spellEnd"/>
      <w:r w:rsidRPr="002522D0">
        <w:rPr>
          <w:rFonts w:ascii="Times New Roman" w:hAnsi="Times New Roman"/>
          <w:i/>
          <w:iCs/>
          <w:lang w:val="en-HK"/>
        </w:rPr>
        <w:t xml:space="preserve"> et al. (2002)</w:t>
      </w:r>
      <w:r w:rsidRPr="002522D0">
        <w:rPr>
          <w:rFonts w:ascii="Times New Roman" w:hAnsi="Times New Roman"/>
          <w:lang w:val="en-HK"/>
        </w:rPr>
        <w:t xml:space="preserve">, who found that </w:t>
      </w:r>
      <w:r w:rsidRPr="002522D0">
        <w:rPr>
          <w:rFonts w:ascii="Times New Roman" w:hAnsi="Times New Roman"/>
          <w:b/>
          <w:bCs/>
          <w:lang w:val="en-HK"/>
        </w:rPr>
        <w:t>postnatal depression has significant negative effects on mother-child bonding, often leading to maternal disengagement</w:t>
      </w:r>
      <w:r w:rsidRPr="002522D0">
        <w:rPr>
          <w:rFonts w:ascii="Times New Roman" w:hAnsi="Times New Roman"/>
          <w:lang w:val="en-HK"/>
        </w:rPr>
        <w:t xml:space="preserve">. Additionally, she references </w:t>
      </w:r>
      <w:r w:rsidRPr="002522D0">
        <w:rPr>
          <w:rFonts w:ascii="Times New Roman" w:hAnsi="Times New Roman"/>
          <w:i/>
          <w:iCs/>
          <w:lang w:val="en-HK"/>
        </w:rPr>
        <w:t>Stein et al. (1991)</w:t>
      </w:r>
      <w:r w:rsidRPr="002522D0">
        <w:rPr>
          <w:rFonts w:ascii="Times New Roman" w:hAnsi="Times New Roman"/>
          <w:lang w:val="en-HK"/>
        </w:rPr>
        <w:t xml:space="preserve">, who demonstrated that </w:t>
      </w:r>
      <w:r w:rsidRPr="002522D0">
        <w:rPr>
          <w:rFonts w:ascii="Times New Roman" w:hAnsi="Times New Roman"/>
          <w:b/>
          <w:bCs/>
          <w:lang w:val="en-HK"/>
        </w:rPr>
        <w:t>maternal stress and trauma during childbirth can disrupt the bonding process</w:t>
      </w:r>
      <w:r w:rsidRPr="002522D0">
        <w:rPr>
          <w:rFonts w:ascii="Times New Roman" w:hAnsi="Times New Roman"/>
          <w:lang w:val="en-HK"/>
        </w:rPr>
        <w:t>.</w:t>
      </w:r>
    </w:p>
    <w:p w14:paraId="6D0C07F4"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These findings undermine the argument that gestation itself is essential for maternal attachment, as they illustrate that </w:t>
      </w:r>
      <w:r w:rsidRPr="002522D0">
        <w:rPr>
          <w:rFonts w:ascii="Times New Roman" w:hAnsi="Times New Roman"/>
          <w:b/>
          <w:bCs/>
          <w:lang w:val="en-HK"/>
        </w:rPr>
        <w:t>even naturally born children can suffer from disrupted bonding when external factors, such as trauma or depression, intervene</w:t>
      </w:r>
      <w:r w:rsidRPr="002522D0">
        <w:rPr>
          <w:rFonts w:ascii="Times New Roman" w:hAnsi="Times New Roman"/>
          <w:lang w:val="en-HK"/>
        </w:rPr>
        <w:t>.</w:t>
      </w:r>
    </w:p>
    <w:p w14:paraId="019A1A59" w14:textId="77777777" w:rsidR="002522D0" w:rsidRPr="002522D0" w:rsidRDefault="002522D0" w:rsidP="009A3480">
      <w:pPr>
        <w:spacing w:after="100" w:afterAutospacing="1" w:line="360" w:lineRule="auto"/>
        <w:outlineLvl w:val="3"/>
        <w:rPr>
          <w:rFonts w:ascii="Times New Roman" w:hAnsi="Times New Roman"/>
          <w:b/>
          <w:bCs/>
          <w:lang w:val="en-HK"/>
        </w:rPr>
      </w:pPr>
      <w:r w:rsidRPr="002522D0">
        <w:rPr>
          <w:rFonts w:ascii="Times New Roman" w:hAnsi="Times New Roman"/>
          <w:b/>
          <w:bCs/>
          <w:lang w:val="en-HK"/>
        </w:rPr>
        <w:lastRenderedPageBreak/>
        <w:t>C. The Myth of an Innate Maternal Instinct</w:t>
      </w:r>
    </w:p>
    <w:p w14:paraId="0FF181CE" w14:textId="77777777" w:rsidR="002522D0" w:rsidRPr="002522D0" w:rsidRDefault="002522D0" w:rsidP="009A3480">
      <w:pPr>
        <w:spacing w:after="100" w:afterAutospacing="1" w:line="360" w:lineRule="auto"/>
        <w:rPr>
          <w:rFonts w:ascii="Times New Roman" w:hAnsi="Times New Roman"/>
          <w:lang w:val="en-HK"/>
        </w:rPr>
      </w:pP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challenges the </w:t>
      </w:r>
      <w:r w:rsidRPr="002522D0">
        <w:rPr>
          <w:rFonts w:ascii="Times New Roman" w:hAnsi="Times New Roman"/>
          <w:b/>
          <w:bCs/>
          <w:lang w:val="en-HK"/>
        </w:rPr>
        <w:t>cultural myth of an innate maternal instinct</w:t>
      </w:r>
      <w:r w:rsidRPr="002522D0">
        <w:rPr>
          <w:rFonts w:ascii="Times New Roman" w:hAnsi="Times New Roman"/>
          <w:lang w:val="en-HK"/>
        </w:rPr>
        <w:t xml:space="preserve">, arguing that </w:t>
      </w:r>
      <w:r w:rsidRPr="002522D0">
        <w:rPr>
          <w:rFonts w:ascii="Times New Roman" w:hAnsi="Times New Roman"/>
          <w:b/>
          <w:bCs/>
          <w:lang w:val="en-HK"/>
        </w:rPr>
        <w:t>parental love is not a biologically determined phenomenon but a socially and emotionally cultivated one</w:t>
      </w:r>
      <w:r w:rsidRPr="002522D0">
        <w:rPr>
          <w:rFonts w:ascii="Times New Roman" w:hAnsi="Times New Roman"/>
          <w:lang w:val="en-HK"/>
        </w:rPr>
        <w:t xml:space="preserve">. She asserts that </w:t>
      </w:r>
      <w:r w:rsidRPr="002522D0">
        <w:rPr>
          <w:rFonts w:ascii="Times New Roman" w:hAnsi="Times New Roman"/>
          <w:b/>
          <w:bCs/>
          <w:lang w:val="en-HK"/>
        </w:rPr>
        <w:t>“the belief that women are inherently programmed to bond with their children through gestation is a patriarchal construct that reinforces essentialist views of motherhood.”</w:t>
      </w:r>
    </w:p>
    <w:p w14:paraId="3F0D7B87"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By rejecting this assumption, she dismantles one of the central ethical objections to ectogenesis, demonstrating that </w:t>
      </w:r>
      <w:r w:rsidRPr="002522D0">
        <w:rPr>
          <w:rFonts w:ascii="Times New Roman" w:hAnsi="Times New Roman"/>
          <w:b/>
          <w:bCs/>
          <w:lang w:val="en-HK"/>
        </w:rPr>
        <w:t>parental attachment is primarily shaped by postnatal experiences rather than prenatal biological processes</w:t>
      </w:r>
      <w:r w:rsidRPr="002522D0">
        <w:rPr>
          <w:rFonts w:ascii="Times New Roman" w:hAnsi="Times New Roman"/>
          <w:lang w:val="en-HK"/>
        </w:rPr>
        <w:t>.</w:t>
      </w:r>
    </w:p>
    <w:p w14:paraId="0348B829" w14:textId="77777777" w:rsidR="002522D0" w:rsidRPr="002522D0" w:rsidRDefault="002522D0" w:rsidP="009A3480">
      <w:pPr>
        <w:spacing w:after="100" w:afterAutospacing="1" w:line="360" w:lineRule="auto"/>
        <w:outlineLvl w:val="3"/>
        <w:rPr>
          <w:rFonts w:ascii="Times New Roman" w:hAnsi="Times New Roman"/>
          <w:b/>
          <w:bCs/>
          <w:lang w:val="en-HK"/>
        </w:rPr>
      </w:pPr>
      <w:r w:rsidRPr="002522D0">
        <w:rPr>
          <w:rFonts w:ascii="Times New Roman" w:hAnsi="Times New Roman"/>
          <w:b/>
          <w:bCs/>
          <w:lang w:val="en-HK"/>
        </w:rPr>
        <w:t>Conclusion to Section VI</w:t>
      </w:r>
    </w:p>
    <w:p w14:paraId="17CDAB0E" w14:textId="77777777" w:rsidR="002522D0" w:rsidRPr="002522D0" w:rsidRDefault="002522D0" w:rsidP="009A3480">
      <w:pPr>
        <w:spacing w:after="100" w:afterAutospacing="1" w:line="360" w:lineRule="auto"/>
        <w:rPr>
          <w:rFonts w:ascii="Times New Roman" w:hAnsi="Times New Roman"/>
          <w:lang w:val="en-HK"/>
        </w:rPr>
      </w:pPr>
      <w:proofErr w:type="spellStart"/>
      <w:r w:rsidRPr="002522D0">
        <w:rPr>
          <w:rFonts w:ascii="Times New Roman" w:hAnsi="Times New Roman"/>
          <w:lang w:val="en-HK"/>
        </w:rPr>
        <w:t>Smajdor</w:t>
      </w:r>
      <w:proofErr w:type="spellEnd"/>
      <w:r w:rsidRPr="002522D0">
        <w:rPr>
          <w:rFonts w:ascii="Times New Roman" w:hAnsi="Times New Roman"/>
          <w:lang w:val="en-HK"/>
        </w:rPr>
        <w:t xml:space="preserve"> concludes that </w:t>
      </w:r>
      <w:r w:rsidRPr="002522D0">
        <w:rPr>
          <w:rFonts w:ascii="Times New Roman" w:hAnsi="Times New Roman"/>
          <w:b/>
          <w:bCs/>
          <w:color w:val="000000" w:themeColor="text1"/>
          <w:lang w:val="en-HK"/>
        </w:rPr>
        <w:t>the</w:t>
      </w:r>
      <w:r w:rsidRPr="002522D0">
        <w:rPr>
          <w:rFonts w:ascii="Times New Roman" w:hAnsi="Times New Roman"/>
          <w:b/>
          <w:bCs/>
          <w:lang w:val="en-HK"/>
        </w:rPr>
        <w:t xml:space="preserve"> argument that ectogenesis would disrupt maternal bonding is both scientifically and ethically flawed</w:t>
      </w:r>
      <w:r w:rsidRPr="002522D0">
        <w:rPr>
          <w:rFonts w:ascii="Times New Roman" w:hAnsi="Times New Roman"/>
          <w:lang w:val="en-HK"/>
        </w:rPr>
        <w:t xml:space="preserve">. The </w:t>
      </w:r>
      <w:r w:rsidRPr="002522D0">
        <w:rPr>
          <w:rFonts w:ascii="Times New Roman" w:hAnsi="Times New Roman"/>
          <w:b/>
          <w:bCs/>
          <w:lang w:val="en-HK"/>
        </w:rPr>
        <w:t>strongest predictor of parental attachment is postnatal care and interaction</w:t>
      </w:r>
      <w:r w:rsidRPr="002522D0">
        <w:rPr>
          <w:rFonts w:ascii="Times New Roman" w:hAnsi="Times New Roman"/>
          <w:lang w:val="en-HK"/>
        </w:rPr>
        <w:t xml:space="preserve">, not gestation. If society already accepts that </w:t>
      </w:r>
      <w:r w:rsidRPr="002522D0">
        <w:rPr>
          <w:rFonts w:ascii="Times New Roman" w:hAnsi="Times New Roman"/>
          <w:b/>
          <w:bCs/>
          <w:lang w:val="en-HK"/>
        </w:rPr>
        <w:t>adoptive parents and fathers can form meaningful emotional bonds</w:t>
      </w:r>
      <w:r w:rsidRPr="002522D0">
        <w:rPr>
          <w:rFonts w:ascii="Times New Roman" w:hAnsi="Times New Roman"/>
          <w:lang w:val="en-HK"/>
        </w:rPr>
        <w:t>, then there is no reason to assume that children born via ectogenesis would experience any inherent emotional deprivation.</w:t>
      </w:r>
    </w:p>
    <w:p w14:paraId="4827E75E" w14:textId="77777777" w:rsidR="002522D0" w:rsidRPr="002522D0" w:rsidRDefault="002522D0" w:rsidP="009A3480">
      <w:pPr>
        <w:spacing w:after="100" w:afterAutospacing="1" w:line="360" w:lineRule="auto"/>
        <w:rPr>
          <w:rFonts w:ascii="Times New Roman" w:hAnsi="Times New Roman"/>
          <w:lang w:val="en-HK"/>
        </w:rPr>
      </w:pPr>
      <w:r w:rsidRPr="002522D0">
        <w:rPr>
          <w:rFonts w:ascii="Times New Roman" w:hAnsi="Times New Roman"/>
          <w:lang w:val="en-HK"/>
        </w:rPr>
        <w:t xml:space="preserve">Thus, she argues, </w:t>
      </w:r>
      <w:r w:rsidRPr="002522D0">
        <w:rPr>
          <w:rFonts w:ascii="Times New Roman" w:hAnsi="Times New Roman"/>
          <w:b/>
          <w:bCs/>
          <w:lang w:val="en-HK"/>
        </w:rPr>
        <w:t>the fear that artificial gestation would undermine human relationships is not an ethical barrier to its development but a misconception rooted in outdated assumptions about motherhood</w:t>
      </w:r>
      <w:r w:rsidRPr="002522D0">
        <w:rPr>
          <w:rFonts w:ascii="Times New Roman" w:hAnsi="Times New Roman"/>
          <w:lang w:val="en-HK"/>
        </w:rPr>
        <w:t>.</w:t>
      </w:r>
    </w:p>
    <w:p w14:paraId="4C6908AE" w14:textId="77777777" w:rsidR="009A3480" w:rsidRPr="009A3480" w:rsidRDefault="009A3480" w:rsidP="009A3480">
      <w:pPr>
        <w:spacing w:after="100" w:afterAutospacing="1" w:line="360" w:lineRule="auto"/>
        <w:outlineLvl w:val="2"/>
        <w:rPr>
          <w:rFonts w:ascii="Times New Roman" w:hAnsi="Times New Roman"/>
          <w:b/>
          <w:bCs/>
          <w:color w:val="2F5496" w:themeColor="accent1" w:themeShade="BF"/>
          <w:lang w:val="en-HK"/>
        </w:rPr>
      </w:pPr>
      <w:r w:rsidRPr="009A3480">
        <w:rPr>
          <w:rFonts w:ascii="Times New Roman" w:hAnsi="Times New Roman"/>
          <w:b/>
          <w:bCs/>
          <w:color w:val="2F5496" w:themeColor="accent1" w:themeShade="BF"/>
          <w:lang w:val="en-HK"/>
        </w:rPr>
        <w:t>Section VII: Prioritizing Ectogenesis in the Hierarchy of Medical Needs</w:t>
      </w:r>
    </w:p>
    <w:p w14:paraId="747EE635" w14:textId="77777777" w:rsidR="009A3480" w:rsidRPr="009A3480" w:rsidRDefault="009A3480" w:rsidP="009A3480">
      <w:pPr>
        <w:spacing w:after="100" w:afterAutospacing="1" w:line="360" w:lineRule="auto"/>
        <w:outlineLvl w:val="3"/>
        <w:rPr>
          <w:rFonts w:ascii="Times New Roman" w:hAnsi="Times New Roman"/>
          <w:b/>
          <w:bCs/>
          <w:lang w:val="en-HK"/>
        </w:rPr>
      </w:pPr>
      <w:r w:rsidRPr="009A3480">
        <w:rPr>
          <w:rFonts w:ascii="Times New Roman" w:hAnsi="Times New Roman"/>
          <w:b/>
          <w:bCs/>
          <w:lang w:val="en-HK"/>
        </w:rPr>
        <w:t>A. The Challenge of Competing Medical Priorities</w:t>
      </w:r>
    </w:p>
    <w:p w14:paraId="435267C7" w14:textId="77777777" w:rsidR="009A3480" w:rsidRPr="009A3480" w:rsidRDefault="009A3480" w:rsidP="009A3480">
      <w:pPr>
        <w:spacing w:after="100" w:afterAutospacing="1" w:line="360" w:lineRule="auto"/>
        <w:rPr>
          <w:rFonts w:ascii="Times New Roman" w:hAnsi="Times New Roman"/>
          <w:lang w:val="en-HK"/>
        </w:rPr>
      </w:pPr>
      <w:proofErr w:type="spellStart"/>
      <w:r w:rsidRPr="009A3480">
        <w:rPr>
          <w:rFonts w:ascii="Times New Roman" w:hAnsi="Times New Roman"/>
          <w:lang w:val="en-HK"/>
        </w:rPr>
        <w:t>Smajdor</w:t>
      </w:r>
      <w:proofErr w:type="spellEnd"/>
      <w:r w:rsidRPr="009A3480">
        <w:rPr>
          <w:rFonts w:ascii="Times New Roman" w:hAnsi="Times New Roman"/>
          <w:lang w:val="en-HK"/>
        </w:rPr>
        <w:t xml:space="preserve"> acknowledges that even if ectogenesis is accepted as a morally and legally justified intervention, it must still be assessed within the broader context of </w:t>
      </w:r>
      <w:r w:rsidRPr="009A3480">
        <w:rPr>
          <w:rFonts w:ascii="Times New Roman" w:hAnsi="Times New Roman"/>
          <w:b/>
          <w:bCs/>
          <w:lang w:val="en-HK"/>
        </w:rPr>
        <w:t>competing claims for public healthcare resources</w:t>
      </w:r>
      <w:r w:rsidRPr="009A3480">
        <w:rPr>
          <w:rFonts w:ascii="Times New Roman" w:hAnsi="Times New Roman"/>
          <w:lang w:val="en-HK"/>
        </w:rPr>
        <w:t>. Medical funding is finite, and numerous conditions—ranging from life-threatening diseases to chronic illnesses—compete for state assistance. The critical question, therefore, is whether ectogenesis should be prioritized within the hierarchy of healthcare needs.</w:t>
      </w:r>
    </w:p>
    <w:p w14:paraId="4B64261E"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lastRenderedPageBreak/>
        <w:t xml:space="preserve">Drawing upon Ronald Dworkin’s </w:t>
      </w:r>
      <w:r w:rsidRPr="009A3480">
        <w:rPr>
          <w:rFonts w:ascii="Times New Roman" w:hAnsi="Times New Roman"/>
          <w:b/>
          <w:bCs/>
          <w:lang w:val="en-HK"/>
        </w:rPr>
        <w:t>veil of ignorance</w:t>
      </w:r>
      <w:r w:rsidRPr="009A3480">
        <w:rPr>
          <w:rFonts w:ascii="Times New Roman" w:hAnsi="Times New Roman"/>
          <w:lang w:val="en-HK"/>
        </w:rPr>
        <w:t xml:space="preserve"> model, </w:t>
      </w:r>
      <w:proofErr w:type="spellStart"/>
      <w:r w:rsidRPr="009A3480">
        <w:rPr>
          <w:rFonts w:ascii="Times New Roman" w:hAnsi="Times New Roman"/>
          <w:lang w:val="en-HK"/>
        </w:rPr>
        <w:t>Smajdor</w:t>
      </w:r>
      <w:proofErr w:type="spellEnd"/>
      <w:r w:rsidRPr="009A3480">
        <w:rPr>
          <w:rFonts w:ascii="Times New Roman" w:hAnsi="Times New Roman"/>
          <w:lang w:val="en-HK"/>
        </w:rPr>
        <w:t xml:space="preserve"> argues that </w:t>
      </w:r>
      <w:r w:rsidRPr="009A3480">
        <w:rPr>
          <w:rFonts w:ascii="Times New Roman" w:hAnsi="Times New Roman"/>
          <w:b/>
          <w:bCs/>
          <w:lang w:val="en-HK"/>
        </w:rPr>
        <w:t>decisions about medical resource allocation should be made without knowledge of one’s individual circumstances, ensuring fairness and impartiality</w:t>
      </w:r>
      <w:r w:rsidRPr="009A3480">
        <w:rPr>
          <w:rFonts w:ascii="Times New Roman" w:hAnsi="Times New Roman"/>
          <w:lang w:val="en-HK"/>
        </w:rPr>
        <w:t xml:space="preserve">. If individuals were placed behind such a veil, they would need to decide </w:t>
      </w:r>
      <w:r w:rsidRPr="009A3480">
        <w:rPr>
          <w:rFonts w:ascii="Times New Roman" w:hAnsi="Times New Roman"/>
          <w:b/>
          <w:bCs/>
          <w:lang w:val="en-HK"/>
        </w:rPr>
        <w:t>which medical conditions should receive state funding without knowing in advance whether they would suffer from them</w:t>
      </w:r>
      <w:r w:rsidRPr="009A3480">
        <w:rPr>
          <w:rFonts w:ascii="Times New Roman" w:hAnsi="Times New Roman"/>
          <w:lang w:val="en-HK"/>
        </w:rPr>
        <w:t>.</w:t>
      </w:r>
    </w:p>
    <w:p w14:paraId="5C172B28"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t xml:space="preserve">In this context, Burley contends that </w:t>
      </w:r>
      <w:r w:rsidRPr="009A3480">
        <w:rPr>
          <w:rFonts w:ascii="Times New Roman" w:hAnsi="Times New Roman"/>
          <w:b/>
          <w:bCs/>
          <w:lang w:val="en-HK"/>
        </w:rPr>
        <w:t>fertility treatments would likely be recognized as a priority under the veil of ignorance because reproduction is central to many individuals’ conception of the ‘good life’</w:t>
      </w:r>
      <w:r w:rsidRPr="009A3480">
        <w:rPr>
          <w:rFonts w:ascii="Times New Roman" w:hAnsi="Times New Roman"/>
          <w:lang w:val="en-HK"/>
        </w:rPr>
        <w:t xml:space="preserve">. Extending this logic, </w:t>
      </w:r>
      <w:proofErr w:type="spellStart"/>
      <w:r w:rsidRPr="009A3480">
        <w:rPr>
          <w:rFonts w:ascii="Times New Roman" w:hAnsi="Times New Roman"/>
          <w:lang w:val="en-HK"/>
        </w:rPr>
        <w:t>Smajdor</w:t>
      </w:r>
      <w:proofErr w:type="spellEnd"/>
      <w:r w:rsidRPr="009A3480">
        <w:rPr>
          <w:rFonts w:ascii="Times New Roman" w:hAnsi="Times New Roman"/>
          <w:lang w:val="en-HK"/>
        </w:rPr>
        <w:t xml:space="preserve"> argues that </w:t>
      </w:r>
      <w:r w:rsidRPr="009A3480">
        <w:rPr>
          <w:rFonts w:ascii="Times New Roman" w:hAnsi="Times New Roman"/>
          <w:b/>
          <w:bCs/>
          <w:lang w:val="en-HK"/>
        </w:rPr>
        <w:t>gestational burdens—far greater in scale and impact than infertility—would be even more compelling candidates for prioritization</w:t>
      </w:r>
      <w:r w:rsidRPr="009A3480">
        <w:rPr>
          <w:rFonts w:ascii="Times New Roman" w:hAnsi="Times New Roman"/>
          <w:lang w:val="en-HK"/>
        </w:rPr>
        <w:t>.</w:t>
      </w:r>
    </w:p>
    <w:p w14:paraId="7FDF8AB3"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t xml:space="preserve">She asserts that </w:t>
      </w:r>
      <w:r w:rsidRPr="009A3480">
        <w:rPr>
          <w:rFonts w:ascii="Times New Roman" w:hAnsi="Times New Roman"/>
          <w:b/>
          <w:bCs/>
          <w:lang w:val="en-HK"/>
        </w:rPr>
        <w:t>“if infertility is considered a condition worthy of medical redress, then the systemic physical and psychological harms of pregnancy should be treated with at least equal, if not greater, urgency.”</w:t>
      </w:r>
      <w:r w:rsidRPr="009A3480">
        <w:rPr>
          <w:rFonts w:ascii="Times New Roman" w:hAnsi="Times New Roman"/>
          <w:lang w:val="en-HK"/>
        </w:rPr>
        <w:t xml:space="preserve"> The reasoning follows that because pregnancy is not only medically risky but also economically and socially burdensome, the availability of an alternative (ectogenesis) would warrant significant public investment.</w:t>
      </w:r>
    </w:p>
    <w:p w14:paraId="3DD8E7D1" w14:textId="77777777" w:rsidR="009A3480" w:rsidRPr="009A3480" w:rsidRDefault="009A3480" w:rsidP="009A3480">
      <w:pPr>
        <w:spacing w:after="100" w:afterAutospacing="1" w:line="360" w:lineRule="auto"/>
        <w:outlineLvl w:val="3"/>
        <w:rPr>
          <w:rFonts w:ascii="Times New Roman" w:hAnsi="Times New Roman"/>
          <w:b/>
          <w:bCs/>
          <w:lang w:val="en-HK"/>
        </w:rPr>
      </w:pPr>
      <w:r w:rsidRPr="009A3480">
        <w:rPr>
          <w:rFonts w:ascii="Times New Roman" w:hAnsi="Times New Roman"/>
          <w:b/>
          <w:bCs/>
          <w:lang w:val="en-HK"/>
        </w:rPr>
        <w:t>B. The Severity of Pregnancy-Related Morbidity as a Justification for Ectogenesis</w:t>
      </w:r>
    </w:p>
    <w:p w14:paraId="45422141" w14:textId="77777777" w:rsidR="009A3480" w:rsidRPr="009A3480" w:rsidRDefault="009A3480" w:rsidP="009A3480">
      <w:pPr>
        <w:spacing w:after="100" w:afterAutospacing="1" w:line="360" w:lineRule="auto"/>
        <w:rPr>
          <w:rFonts w:ascii="Times New Roman" w:hAnsi="Times New Roman"/>
          <w:lang w:val="en-HK"/>
        </w:rPr>
      </w:pPr>
      <w:proofErr w:type="spellStart"/>
      <w:r w:rsidRPr="009A3480">
        <w:rPr>
          <w:rFonts w:ascii="Times New Roman" w:hAnsi="Times New Roman"/>
          <w:lang w:val="en-HK"/>
        </w:rPr>
        <w:t>Smajdor</w:t>
      </w:r>
      <w:proofErr w:type="spellEnd"/>
      <w:r w:rsidRPr="009A3480">
        <w:rPr>
          <w:rFonts w:ascii="Times New Roman" w:hAnsi="Times New Roman"/>
          <w:lang w:val="en-HK"/>
        </w:rPr>
        <w:t xml:space="preserve"> strengthens her argument by comparing the </w:t>
      </w:r>
      <w:r w:rsidRPr="009A3480">
        <w:rPr>
          <w:rFonts w:ascii="Times New Roman" w:hAnsi="Times New Roman"/>
          <w:b/>
          <w:bCs/>
          <w:lang w:val="en-HK"/>
        </w:rPr>
        <w:t>severity of pregnancy-related health complications</w:t>
      </w:r>
      <w:r w:rsidRPr="009A3480">
        <w:rPr>
          <w:rFonts w:ascii="Times New Roman" w:hAnsi="Times New Roman"/>
          <w:lang w:val="en-HK"/>
        </w:rPr>
        <w:t xml:space="preserve"> to other medical conditions that currently receive state funding. She notes that pregnancy involves </w:t>
      </w:r>
      <w:r w:rsidRPr="009A3480">
        <w:rPr>
          <w:rFonts w:ascii="Times New Roman" w:hAnsi="Times New Roman"/>
          <w:b/>
          <w:bCs/>
          <w:lang w:val="en-HK"/>
        </w:rPr>
        <w:t>frequent and serious health risks</w:t>
      </w:r>
      <w:r w:rsidRPr="009A3480">
        <w:rPr>
          <w:rFonts w:ascii="Times New Roman" w:hAnsi="Times New Roman"/>
          <w:lang w:val="en-HK"/>
        </w:rPr>
        <w:t>, including:</w:t>
      </w:r>
    </w:p>
    <w:p w14:paraId="15029CC6" w14:textId="77777777" w:rsidR="009A3480" w:rsidRPr="009A3480" w:rsidRDefault="009A3480" w:rsidP="009A3480">
      <w:pPr>
        <w:numPr>
          <w:ilvl w:val="0"/>
          <w:numId w:val="16"/>
        </w:numPr>
        <w:spacing w:after="100" w:afterAutospacing="1" w:line="360" w:lineRule="auto"/>
        <w:rPr>
          <w:rFonts w:ascii="Times New Roman" w:hAnsi="Times New Roman"/>
          <w:lang w:val="en-HK"/>
        </w:rPr>
      </w:pPr>
      <w:r w:rsidRPr="009A3480">
        <w:rPr>
          <w:rFonts w:ascii="Times New Roman" w:hAnsi="Times New Roman"/>
          <w:b/>
          <w:bCs/>
          <w:lang w:val="en-HK"/>
        </w:rPr>
        <w:t>Maternal mortality and severe morbidity</w:t>
      </w:r>
      <w:r w:rsidRPr="009A3480">
        <w:rPr>
          <w:rFonts w:ascii="Times New Roman" w:hAnsi="Times New Roman"/>
          <w:lang w:val="en-HK"/>
        </w:rPr>
        <w:t xml:space="preserve"> (</w:t>
      </w:r>
      <w:r w:rsidRPr="009A3480">
        <w:rPr>
          <w:rFonts w:ascii="Times New Roman" w:hAnsi="Times New Roman"/>
          <w:i/>
          <w:iCs/>
          <w:lang w:val="en-HK"/>
        </w:rPr>
        <w:t>Lewis, 2004</w:t>
      </w:r>
      <w:r w:rsidRPr="009A3480">
        <w:rPr>
          <w:rFonts w:ascii="Times New Roman" w:hAnsi="Times New Roman"/>
          <w:lang w:val="en-HK"/>
        </w:rPr>
        <w:t>).</w:t>
      </w:r>
    </w:p>
    <w:p w14:paraId="20450976" w14:textId="77777777" w:rsidR="009A3480" w:rsidRPr="009A3480" w:rsidRDefault="009A3480" w:rsidP="009A3480">
      <w:pPr>
        <w:numPr>
          <w:ilvl w:val="0"/>
          <w:numId w:val="16"/>
        </w:numPr>
        <w:spacing w:after="100" w:afterAutospacing="1" w:line="360" w:lineRule="auto"/>
        <w:rPr>
          <w:rFonts w:ascii="Times New Roman" w:hAnsi="Times New Roman"/>
          <w:lang w:val="en-HK"/>
        </w:rPr>
      </w:pPr>
      <w:r w:rsidRPr="009A3480">
        <w:rPr>
          <w:rFonts w:ascii="Times New Roman" w:hAnsi="Times New Roman"/>
          <w:b/>
          <w:bCs/>
          <w:lang w:val="en-HK"/>
        </w:rPr>
        <w:t>Long-term health consequences such as incontinence, organ prolapse, and chronic pain</w:t>
      </w:r>
      <w:r w:rsidRPr="009A3480">
        <w:rPr>
          <w:rFonts w:ascii="Times New Roman" w:hAnsi="Times New Roman"/>
          <w:lang w:val="en-HK"/>
        </w:rPr>
        <w:t xml:space="preserve"> (</w:t>
      </w:r>
      <w:r w:rsidRPr="009A3480">
        <w:rPr>
          <w:rFonts w:ascii="Times New Roman" w:hAnsi="Times New Roman"/>
          <w:i/>
          <w:iCs/>
          <w:lang w:val="en-HK"/>
        </w:rPr>
        <w:t>Thompson et al., 2002</w:t>
      </w:r>
      <w:r w:rsidRPr="009A3480">
        <w:rPr>
          <w:rFonts w:ascii="Times New Roman" w:hAnsi="Times New Roman"/>
          <w:lang w:val="en-HK"/>
        </w:rPr>
        <w:t>).</w:t>
      </w:r>
    </w:p>
    <w:p w14:paraId="1388A9D2" w14:textId="77777777" w:rsidR="009A3480" w:rsidRPr="009A3480" w:rsidRDefault="009A3480" w:rsidP="009A3480">
      <w:pPr>
        <w:numPr>
          <w:ilvl w:val="0"/>
          <w:numId w:val="16"/>
        </w:numPr>
        <w:spacing w:after="100" w:afterAutospacing="1" w:line="360" w:lineRule="auto"/>
        <w:rPr>
          <w:rFonts w:ascii="Times New Roman" w:hAnsi="Times New Roman"/>
          <w:lang w:val="en-HK"/>
        </w:rPr>
      </w:pPr>
      <w:r w:rsidRPr="009A3480">
        <w:rPr>
          <w:rFonts w:ascii="Times New Roman" w:hAnsi="Times New Roman"/>
          <w:b/>
          <w:bCs/>
          <w:lang w:val="en-HK"/>
        </w:rPr>
        <w:t>Psychological disorders including postnatal depression and PTSD</w:t>
      </w:r>
      <w:r w:rsidRPr="009A3480">
        <w:rPr>
          <w:rFonts w:ascii="Times New Roman" w:hAnsi="Times New Roman"/>
          <w:lang w:val="en-HK"/>
        </w:rPr>
        <w:t xml:space="preserve"> (</w:t>
      </w:r>
      <w:proofErr w:type="spellStart"/>
      <w:r w:rsidRPr="009A3480">
        <w:rPr>
          <w:rFonts w:ascii="Times New Roman" w:hAnsi="Times New Roman"/>
          <w:i/>
          <w:iCs/>
          <w:lang w:val="en-HK"/>
        </w:rPr>
        <w:t>Czarnocka</w:t>
      </w:r>
      <w:proofErr w:type="spellEnd"/>
      <w:r w:rsidRPr="009A3480">
        <w:rPr>
          <w:rFonts w:ascii="Times New Roman" w:hAnsi="Times New Roman"/>
          <w:i/>
          <w:iCs/>
          <w:lang w:val="en-HK"/>
        </w:rPr>
        <w:t xml:space="preserve"> &amp; Slade, 2000</w:t>
      </w:r>
      <w:r w:rsidRPr="009A3480">
        <w:rPr>
          <w:rFonts w:ascii="Times New Roman" w:hAnsi="Times New Roman"/>
          <w:lang w:val="en-HK"/>
        </w:rPr>
        <w:t>).</w:t>
      </w:r>
    </w:p>
    <w:p w14:paraId="7CE7885F"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t xml:space="preserve">She argues that </w:t>
      </w:r>
      <w:r w:rsidRPr="009A3480">
        <w:rPr>
          <w:rFonts w:ascii="Times New Roman" w:hAnsi="Times New Roman"/>
          <w:b/>
          <w:bCs/>
          <w:lang w:val="en-HK"/>
        </w:rPr>
        <w:t>if conditions with similar levels of physical and mental trauma—such as cancer, severe mental illness, or chronic pain—are routinely prioritized in healthcare funding, then the suffering associated with pregnancy should receive equal consideration</w:t>
      </w:r>
      <w:r w:rsidRPr="009A3480">
        <w:rPr>
          <w:rFonts w:ascii="Times New Roman" w:hAnsi="Times New Roman"/>
          <w:lang w:val="en-HK"/>
        </w:rPr>
        <w:t>.</w:t>
      </w:r>
    </w:p>
    <w:p w14:paraId="59678F5C"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lastRenderedPageBreak/>
        <w:t xml:space="preserve">Moreover, she suggests that </w:t>
      </w:r>
      <w:r w:rsidRPr="009A3480">
        <w:rPr>
          <w:rFonts w:ascii="Times New Roman" w:hAnsi="Times New Roman"/>
          <w:b/>
          <w:bCs/>
          <w:lang w:val="en-HK"/>
        </w:rPr>
        <w:t>the scale of the problem justifies prioritization</w:t>
      </w:r>
      <w:r w:rsidRPr="009A3480">
        <w:rPr>
          <w:rFonts w:ascii="Times New Roman" w:hAnsi="Times New Roman"/>
          <w:lang w:val="en-HK"/>
        </w:rPr>
        <w:t xml:space="preserve">. While </w:t>
      </w:r>
      <w:r w:rsidRPr="009A3480">
        <w:rPr>
          <w:rFonts w:ascii="Times New Roman" w:hAnsi="Times New Roman"/>
          <w:b/>
          <w:bCs/>
          <w:lang w:val="en-HK"/>
        </w:rPr>
        <w:t>infertility affects only a subset of the population</w:t>
      </w:r>
      <w:r w:rsidRPr="009A3480">
        <w:rPr>
          <w:rFonts w:ascii="Times New Roman" w:hAnsi="Times New Roman"/>
          <w:lang w:val="en-HK"/>
        </w:rPr>
        <w:t xml:space="preserve">, </w:t>
      </w:r>
      <w:r w:rsidRPr="009A3480">
        <w:rPr>
          <w:rFonts w:ascii="Times New Roman" w:hAnsi="Times New Roman"/>
          <w:b/>
          <w:bCs/>
          <w:lang w:val="en-HK"/>
        </w:rPr>
        <w:t>pregnancy-related health burdens affect approximately 50% of the population at some point in their lives</w:t>
      </w:r>
      <w:r w:rsidRPr="009A3480">
        <w:rPr>
          <w:rFonts w:ascii="Times New Roman" w:hAnsi="Times New Roman"/>
          <w:lang w:val="en-HK"/>
        </w:rPr>
        <w:t xml:space="preserve">. The sheer magnitude of those affected supports the claim that </w:t>
      </w:r>
      <w:r w:rsidRPr="009A3480">
        <w:rPr>
          <w:rFonts w:ascii="Times New Roman" w:hAnsi="Times New Roman"/>
          <w:b/>
          <w:bCs/>
          <w:lang w:val="en-HK"/>
        </w:rPr>
        <w:t>investment in ectogenesis should be viewed as a public health priority rather than a niche medical innovation</w:t>
      </w:r>
      <w:r w:rsidRPr="009A3480">
        <w:rPr>
          <w:rFonts w:ascii="Times New Roman" w:hAnsi="Times New Roman"/>
          <w:lang w:val="en-HK"/>
        </w:rPr>
        <w:t>.</w:t>
      </w:r>
    </w:p>
    <w:p w14:paraId="74F39702" w14:textId="77777777" w:rsidR="009A3480" w:rsidRPr="009A3480" w:rsidRDefault="009A3480" w:rsidP="009A3480">
      <w:pPr>
        <w:spacing w:after="100" w:afterAutospacing="1" w:line="360" w:lineRule="auto"/>
        <w:outlineLvl w:val="3"/>
        <w:rPr>
          <w:rFonts w:ascii="Times New Roman" w:hAnsi="Times New Roman"/>
          <w:b/>
          <w:bCs/>
          <w:lang w:val="en-HK"/>
        </w:rPr>
      </w:pPr>
      <w:r w:rsidRPr="009A3480">
        <w:rPr>
          <w:rFonts w:ascii="Times New Roman" w:hAnsi="Times New Roman"/>
          <w:b/>
          <w:bCs/>
          <w:lang w:val="en-HK"/>
        </w:rPr>
        <w:t>C. Overcoming the Conceptual Resistance to Ectogenesis</w:t>
      </w:r>
    </w:p>
    <w:p w14:paraId="3FF518B8" w14:textId="77777777" w:rsidR="009A3480" w:rsidRPr="009A3480" w:rsidRDefault="009A3480" w:rsidP="009A3480">
      <w:pPr>
        <w:spacing w:after="100" w:afterAutospacing="1" w:line="360" w:lineRule="auto"/>
        <w:rPr>
          <w:rFonts w:ascii="Times New Roman" w:hAnsi="Times New Roman"/>
          <w:lang w:val="en-HK"/>
        </w:rPr>
      </w:pPr>
      <w:proofErr w:type="spellStart"/>
      <w:r w:rsidRPr="009A3480">
        <w:rPr>
          <w:rFonts w:ascii="Times New Roman" w:hAnsi="Times New Roman"/>
          <w:lang w:val="en-HK"/>
        </w:rPr>
        <w:t>Smajdor</w:t>
      </w:r>
      <w:proofErr w:type="spellEnd"/>
      <w:r w:rsidRPr="009A3480">
        <w:rPr>
          <w:rFonts w:ascii="Times New Roman" w:hAnsi="Times New Roman"/>
          <w:lang w:val="en-HK"/>
        </w:rPr>
        <w:t xml:space="preserve"> recognizes that despite the compelling medical and ethical justifications for ectogenesis, </w:t>
      </w:r>
      <w:r w:rsidRPr="009A3480">
        <w:rPr>
          <w:rFonts w:ascii="Times New Roman" w:hAnsi="Times New Roman"/>
          <w:b/>
          <w:bCs/>
          <w:lang w:val="en-HK"/>
        </w:rPr>
        <w:t>social and conceptual resistance remains a significant barrier</w:t>
      </w:r>
      <w:r w:rsidRPr="009A3480">
        <w:rPr>
          <w:rFonts w:ascii="Times New Roman" w:hAnsi="Times New Roman"/>
          <w:lang w:val="en-HK"/>
        </w:rPr>
        <w:t xml:space="preserve">. Many people regard pregnancy as </w:t>
      </w:r>
      <w:r w:rsidRPr="009A3480">
        <w:rPr>
          <w:rFonts w:ascii="Times New Roman" w:hAnsi="Times New Roman"/>
          <w:b/>
          <w:bCs/>
          <w:lang w:val="en-HK"/>
        </w:rPr>
        <w:t>“natural” and therefore exempt from moral scrutiny or medical intervention</w:t>
      </w:r>
      <w:r w:rsidRPr="009A3480">
        <w:rPr>
          <w:rFonts w:ascii="Times New Roman" w:hAnsi="Times New Roman"/>
          <w:lang w:val="en-HK"/>
        </w:rPr>
        <w:t xml:space="preserve">. She argues that </w:t>
      </w:r>
      <w:r w:rsidRPr="009A3480">
        <w:rPr>
          <w:rFonts w:ascii="Times New Roman" w:hAnsi="Times New Roman"/>
          <w:b/>
          <w:bCs/>
          <w:lang w:val="en-HK"/>
        </w:rPr>
        <w:t>this resistance is based on outdated perceptions of gender roles and the sanctity of natural reproduction rather than on rational considerations of justice and medical need</w:t>
      </w:r>
      <w:r w:rsidRPr="009A3480">
        <w:rPr>
          <w:rFonts w:ascii="Times New Roman" w:hAnsi="Times New Roman"/>
          <w:lang w:val="en-HK"/>
        </w:rPr>
        <w:t>.</w:t>
      </w:r>
    </w:p>
    <w:p w14:paraId="38C22163"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t xml:space="preserve">She compares this resistance to </w:t>
      </w:r>
      <w:r w:rsidRPr="009A3480">
        <w:rPr>
          <w:rFonts w:ascii="Times New Roman" w:hAnsi="Times New Roman"/>
          <w:b/>
          <w:bCs/>
          <w:lang w:val="en-HK"/>
        </w:rPr>
        <w:t>historical opposition to pain relief during childbirth</w:t>
      </w:r>
      <w:r w:rsidRPr="009A3480">
        <w:rPr>
          <w:rFonts w:ascii="Times New Roman" w:hAnsi="Times New Roman"/>
          <w:lang w:val="en-HK"/>
        </w:rPr>
        <w:t xml:space="preserve">, noting that </w:t>
      </w:r>
      <w:r w:rsidRPr="009A3480">
        <w:rPr>
          <w:rFonts w:ascii="Times New Roman" w:hAnsi="Times New Roman"/>
          <w:b/>
          <w:bCs/>
          <w:lang w:val="en-HK"/>
        </w:rPr>
        <w:t xml:space="preserve">when </w:t>
      </w:r>
      <w:proofErr w:type="spellStart"/>
      <w:r w:rsidRPr="009A3480">
        <w:rPr>
          <w:rFonts w:ascii="Times New Roman" w:hAnsi="Times New Roman"/>
          <w:b/>
          <w:bCs/>
          <w:lang w:val="en-HK"/>
        </w:rPr>
        <w:t>anesthesia</w:t>
      </w:r>
      <w:proofErr w:type="spellEnd"/>
      <w:r w:rsidRPr="009A3480">
        <w:rPr>
          <w:rFonts w:ascii="Times New Roman" w:hAnsi="Times New Roman"/>
          <w:b/>
          <w:bCs/>
          <w:lang w:val="en-HK"/>
        </w:rPr>
        <w:t xml:space="preserve"> was first introduced in obstetrics, it was widely condemned as an unnatural interference in the birth process</w:t>
      </w:r>
      <w:r w:rsidRPr="009A3480">
        <w:rPr>
          <w:rFonts w:ascii="Times New Roman" w:hAnsi="Times New Roman"/>
          <w:lang w:val="en-HK"/>
        </w:rPr>
        <w:t xml:space="preserve">. Similarly, </w:t>
      </w:r>
      <w:r w:rsidRPr="009A3480">
        <w:rPr>
          <w:rFonts w:ascii="Times New Roman" w:hAnsi="Times New Roman"/>
          <w:b/>
          <w:bCs/>
          <w:lang w:val="en-HK"/>
        </w:rPr>
        <w:t>early forms of assisted reproduction, such as in vitro fertilization (IVF), faced moral and legal opposition before gaining widespread acceptance</w:t>
      </w:r>
      <w:r w:rsidRPr="009A3480">
        <w:rPr>
          <w:rFonts w:ascii="Times New Roman" w:hAnsi="Times New Roman"/>
          <w:lang w:val="en-HK"/>
        </w:rPr>
        <w:t>.</w:t>
      </w:r>
    </w:p>
    <w:p w14:paraId="0A87A4F1"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t xml:space="preserve">She asserts that </w:t>
      </w:r>
      <w:r w:rsidRPr="009A3480">
        <w:rPr>
          <w:rFonts w:ascii="Times New Roman" w:hAnsi="Times New Roman"/>
          <w:b/>
          <w:bCs/>
          <w:lang w:val="en-HK"/>
        </w:rPr>
        <w:t>“the ‘yuck factor’ surrounding ectogenesis is not a valid ethical argument but a reflection of cultural biases that must be challenged through reasoned debate and public engagement.”</w:t>
      </w:r>
    </w:p>
    <w:p w14:paraId="10CF5A17" w14:textId="77777777" w:rsidR="009A3480" w:rsidRPr="009A3480" w:rsidRDefault="009A3480" w:rsidP="009A3480">
      <w:pPr>
        <w:spacing w:after="100" w:afterAutospacing="1" w:line="360" w:lineRule="auto"/>
        <w:outlineLvl w:val="3"/>
        <w:rPr>
          <w:rFonts w:ascii="Times New Roman" w:hAnsi="Times New Roman"/>
          <w:b/>
          <w:bCs/>
          <w:lang w:val="en-HK"/>
        </w:rPr>
      </w:pPr>
      <w:r w:rsidRPr="009A3480">
        <w:rPr>
          <w:rFonts w:ascii="Times New Roman" w:hAnsi="Times New Roman"/>
          <w:b/>
          <w:bCs/>
          <w:lang w:val="en-HK"/>
        </w:rPr>
        <w:t>Conclusion to Section VII</w:t>
      </w:r>
    </w:p>
    <w:p w14:paraId="4551A655" w14:textId="08395B9D" w:rsidR="009A3480" w:rsidRPr="009A3480" w:rsidRDefault="009A3480" w:rsidP="009A3480">
      <w:pPr>
        <w:spacing w:after="100" w:afterAutospacing="1" w:line="360" w:lineRule="auto"/>
        <w:rPr>
          <w:rFonts w:ascii="Times New Roman" w:hAnsi="Times New Roman"/>
          <w:lang w:val="en-HK"/>
        </w:rPr>
      </w:pPr>
      <w:proofErr w:type="spellStart"/>
      <w:r w:rsidRPr="009A3480">
        <w:rPr>
          <w:rFonts w:ascii="Times New Roman" w:hAnsi="Times New Roman"/>
          <w:lang w:val="en-HK"/>
        </w:rPr>
        <w:t>Smajdor</w:t>
      </w:r>
      <w:proofErr w:type="spellEnd"/>
      <w:r w:rsidRPr="009A3480">
        <w:rPr>
          <w:rFonts w:ascii="Times New Roman" w:hAnsi="Times New Roman"/>
          <w:lang w:val="en-HK"/>
        </w:rPr>
        <w:t xml:space="preserve"> concludes that ectogenesis should be </w:t>
      </w:r>
      <w:r w:rsidRPr="009A3480">
        <w:rPr>
          <w:rFonts w:ascii="Times New Roman" w:hAnsi="Times New Roman"/>
          <w:b/>
          <w:bCs/>
          <w:lang w:val="en-HK"/>
        </w:rPr>
        <w:t>prioritized within public healthcare funding due to the severity and prevalence of pregnancy-related morbidity</w:t>
      </w:r>
      <w:r w:rsidRPr="009A3480">
        <w:rPr>
          <w:rFonts w:ascii="Times New Roman" w:hAnsi="Times New Roman"/>
          <w:lang w:val="en-HK"/>
        </w:rPr>
        <w:t xml:space="preserve">. She contends that </w:t>
      </w:r>
      <w:r w:rsidRPr="009A3480">
        <w:rPr>
          <w:rFonts w:ascii="Times New Roman" w:hAnsi="Times New Roman"/>
          <w:b/>
          <w:bCs/>
          <w:lang w:val="en-HK"/>
        </w:rPr>
        <w:t>resistance to ectogenesis is not based on rational medical or ethical considerations but on ingrained social attitudes that unjustly normalize women’s suffering</w:t>
      </w:r>
      <w:r w:rsidRPr="009A3480">
        <w:rPr>
          <w:rFonts w:ascii="Times New Roman" w:hAnsi="Times New Roman"/>
          <w:lang w:val="en-HK"/>
        </w:rPr>
        <w:t xml:space="preserve">. If society is committed to gender equality, then </w:t>
      </w:r>
      <w:r w:rsidRPr="009A3480">
        <w:rPr>
          <w:rFonts w:ascii="Times New Roman" w:hAnsi="Times New Roman"/>
          <w:b/>
          <w:bCs/>
          <w:lang w:val="en-HK"/>
        </w:rPr>
        <w:t>research and investment in artificial gestation must be recognized as an ethical imperative rather than a futuristic luxury</w:t>
      </w:r>
      <w:r w:rsidRPr="009A3480">
        <w:rPr>
          <w:rFonts w:ascii="Times New Roman" w:hAnsi="Times New Roman"/>
          <w:lang w:val="en-HK"/>
        </w:rPr>
        <w:t>.</w:t>
      </w:r>
    </w:p>
    <w:p w14:paraId="6866EF35" w14:textId="021A066A" w:rsidR="009A3480" w:rsidRPr="009A3480" w:rsidRDefault="009A3480" w:rsidP="009A3480">
      <w:pPr>
        <w:spacing w:after="100" w:afterAutospacing="1" w:line="360" w:lineRule="auto"/>
        <w:outlineLvl w:val="2"/>
        <w:rPr>
          <w:rFonts w:ascii="Times New Roman" w:hAnsi="Times New Roman"/>
          <w:b/>
          <w:bCs/>
          <w:color w:val="2F5496" w:themeColor="accent1" w:themeShade="BF"/>
          <w:lang w:val="en-HK"/>
        </w:rPr>
      </w:pPr>
      <w:r w:rsidRPr="009A3480">
        <w:rPr>
          <w:rFonts w:ascii="Times New Roman" w:hAnsi="Times New Roman"/>
          <w:b/>
          <w:bCs/>
          <w:color w:val="2F5496" w:themeColor="accent1" w:themeShade="BF"/>
          <w:lang w:val="en-HK"/>
        </w:rPr>
        <w:t>Section VIII: The Moral Imperative for Ectogenesis</w:t>
      </w:r>
    </w:p>
    <w:p w14:paraId="4FF3A669" w14:textId="77777777" w:rsidR="009A3480" w:rsidRPr="009A3480" w:rsidRDefault="009A3480" w:rsidP="009A3480">
      <w:pPr>
        <w:spacing w:after="100" w:afterAutospacing="1" w:line="360" w:lineRule="auto"/>
        <w:outlineLvl w:val="3"/>
        <w:rPr>
          <w:rFonts w:ascii="Times New Roman" w:hAnsi="Times New Roman"/>
          <w:b/>
          <w:bCs/>
          <w:lang w:val="en-HK"/>
        </w:rPr>
      </w:pPr>
      <w:r w:rsidRPr="009A3480">
        <w:rPr>
          <w:rFonts w:ascii="Times New Roman" w:hAnsi="Times New Roman"/>
          <w:b/>
          <w:bCs/>
          <w:lang w:val="en-HK"/>
        </w:rPr>
        <w:lastRenderedPageBreak/>
        <w:t>A. The Thought Experiment: A Society With and Without Ectogenesis</w:t>
      </w:r>
    </w:p>
    <w:p w14:paraId="5143E209" w14:textId="77777777" w:rsidR="009A3480" w:rsidRPr="009A3480" w:rsidRDefault="009A3480" w:rsidP="009A3480">
      <w:pPr>
        <w:spacing w:after="100" w:afterAutospacing="1" w:line="360" w:lineRule="auto"/>
        <w:rPr>
          <w:rFonts w:ascii="Times New Roman" w:hAnsi="Times New Roman"/>
          <w:lang w:val="en-HK"/>
        </w:rPr>
      </w:pPr>
      <w:proofErr w:type="spellStart"/>
      <w:r w:rsidRPr="009A3480">
        <w:rPr>
          <w:rFonts w:ascii="Times New Roman" w:hAnsi="Times New Roman"/>
          <w:lang w:val="en-HK"/>
        </w:rPr>
        <w:t>Smajdor</w:t>
      </w:r>
      <w:proofErr w:type="spellEnd"/>
      <w:r w:rsidRPr="009A3480">
        <w:rPr>
          <w:rFonts w:ascii="Times New Roman" w:hAnsi="Times New Roman"/>
          <w:lang w:val="en-HK"/>
        </w:rPr>
        <w:t xml:space="preserve"> concludes her argument with a </w:t>
      </w:r>
      <w:r w:rsidRPr="009A3480">
        <w:rPr>
          <w:rFonts w:ascii="Times New Roman" w:hAnsi="Times New Roman"/>
          <w:b/>
          <w:bCs/>
          <w:lang w:val="en-HK"/>
        </w:rPr>
        <w:t>thought experiment</w:t>
      </w:r>
      <w:r w:rsidRPr="009A3480">
        <w:rPr>
          <w:rFonts w:ascii="Times New Roman" w:hAnsi="Times New Roman"/>
          <w:lang w:val="en-HK"/>
        </w:rPr>
        <w:t xml:space="preserve"> designed to highlight the ethical necessity of ectogenesis. She asks the reader to imagine two possible societies:</w:t>
      </w:r>
    </w:p>
    <w:p w14:paraId="34434F95" w14:textId="77777777" w:rsidR="009A3480" w:rsidRPr="009A3480" w:rsidRDefault="009A3480" w:rsidP="009A3480">
      <w:pPr>
        <w:numPr>
          <w:ilvl w:val="0"/>
          <w:numId w:val="17"/>
        </w:numPr>
        <w:spacing w:after="100" w:afterAutospacing="1" w:line="360" w:lineRule="auto"/>
        <w:rPr>
          <w:rFonts w:ascii="Times New Roman" w:hAnsi="Times New Roman"/>
          <w:lang w:val="en-HK"/>
        </w:rPr>
      </w:pPr>
      <w:r w:rsidRPr="009A3480">
        <w:rPr>
          <w:rFonts w:ascii="Times New Roman" w:hAnsi="Times New Roman"/>
          <w:b/>
          <w:bCs/>
          <w:lang w:val="en-HK"/>
        </w:rPr>
        <w:t>Society A</w:t>
      </w:r>
      <w:r w:rsidRPr="009A3480">
        <w:rPr>
          <w:rFonts w:ascii="Times New Roman" w:hAnsi="Times New Roman"/>
          <w:lang w:val="en-HK"/>
        </w:rPr>
        <w:t>, where reproduction continues as it does now, with women bearing all the risks and burdens of pregnancy.</w:t>
      </w:r>
    </w:p>
    <w:p w14:paraId="1550D894" w14:textId="77777777" w:rsidR="009A3480" w:rsidRPr="009A3480" w:rsidRDefault="009A3480" w:rsidP="009A3480">
      <w:pPr>
        <w:numPr>
          <w:ilvl w:val="0"/>
          <w:numId w:val="17"/>
        </w:numPr>
        <w:spacing w:after="100" w:afterAutospacing="1" w:line="360" w:lineRule="auto"/>
        <w:rPr>
          <w:rFonts w:ascii="Times New Roman" w:hAnsi="Times New Roman"/>
          <w:lang w:val="en-HK"/>
        </w:rPr>
      </w:pPr>
      <w:r w:rsidRPr="009A3480">
        <w:rPr>
          <w:rFonts w:ascii="Times New Roman" w:hAnsi="Times New Roman"/>
          <w:b/>
          <w:bCs/>
          <w:lang w:val="en-HK"/>
        </w:rPr>
        <w:t>Society B</w:t>
      </w:r>
      <w:r w:rsidRPr="009A3480">
        <w:rPr>
          <w:rFonts w:ascii="Times New Roman" w:hAnsi="Times New Roman"/>
          <w:lang w:val="en-HK"/>
        </w:rPr>
        <w:t>, where ectogenesis is available, and the burdens of reproduction are eliminated.</w:t>
      </w:r>
    </w:p>
    <w:p w14:paraId="59916A40"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t xml:space="preserve">She then asks: </w:t>
      </w:r>
      <w:r w:rsidRPr="009A3480">
        <w:rPr>
          <w:rFonts w:ascii="Times New Roman" w:hAnsi="Times New Roman"/>
          <w:b/>
          <w:bCs/>
          <w:lang w:val="en-HK"/>
        </w:rPr>
        <w:t>If placed behind a veil of ignorance, not knowing whether you would be born male or female, which society would you choose?</w:t>
      </w:r>
    </w:p>
    <w:p w14:paraId="3AA5F3D7"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t xml:space="preserve">She argues that </w:t>
      </w:r>
      <w:r w:rsidRPr="009A3480">
        <w:rPr>
          <w:rFonts w:ascii="Times New Roman" w:hAnsi="Times New Roman"/>
          <w:b/>
          <w:bCs/>
          <w:lang w:val="en-HK"/>
        </w:rPr>
        <w:t>a rational person would opt for Society B, where reproductive risks are minimized and distributed more equitably</w:t>
      </w:r>
      <w:r w:rsidRPr="009A3480">
        <w:rPr>
          <w:rFonts w:ascii="Times New Roman" w:hAnsi="Times New Roman"/>
          <w:lang w:val="en-HK"/>
        </w:rPr>
        <w:t xml:space="preserve">. This hypothetical scenario forces the reader to confront </w:t>
      </w:r>
      <w:r w:rsidRPr="009A3480">
        <w:rPr>
          <w:rFonts w:ascii="Times New Roman" w:hAnsi="Times New Roman"/>
          <w:b/>
          <w:bCs/>
          <w:lang w:val="en-HK"/>
        </w:rPr>
        <w:t>the inherent injustice of natural reproduction and the moral urgency of developing an alternative</w:t>
      </w:r>
      <w:r w:rsidRPr="009A3480">
        <w:rPr>
          <w:rFonts w:ascii="Times New Roman" w:hAnsi="Times New Roman"/>
          <w:lang w:val="en-HK"/>
        </w:rPr>
        <w:t>.</w:t>
      </w:r>
    </w:p>
    <w:p w14:paraId="0B8849BD" w14:textId="77777777" w:rsidR="009A3480" w:rsidRPr="009A3480" w:rsidRDefault="009A3480" w:rsidP="009A3480">
      <w:pPr>
        <w:spacing w:after="100" w:afterAutospacing="1" w:line="360" w:lineRule="auto"/>
        <w:outlineLvl w:val="3"/>
        <w:rPr>
          <w:rFonts w:ascii="Times New Roman" w:hAnsi="Times New Roman"/>
          <w:b/>
          <w:bCs/>
          <w:lang w:val="en-HK"/>
        </w:rPr>
      </w:pPr>
      <w:r w:rsidRPr="009A3480">
        <w:rPr>
          <w:rFonts w:ascii="Times New Roman" w:hAnsi="Times New Roman"/>
          <w:b/>
          <w:bCs/>
          <w:lang w:val="en-HK"/>
        </w:rPr>
        <w:t>B. The Ethical Obligation to Pursue Technological Solutions</w:t>
      </w:r>
    </w:p>
    <w:p w14:paraId="068187D8" w14:textId="77777777" w:rsidR="009A3480" w:rsidRPr="009A3480" w:rsidRDefault="009A3480" w:rsidP="009A3480">
      <w:pPr>
        <w:spacing w:after="100" w:afterAutospacing="1" w:line="360" w:lineRule="auto"/>
        <w:rPr>
          <w:rFonts w:ascii="Times New Roman" w:hAnsi="Times New Roman"/>
          <w:lang w:val="en-HK"/>
        </w:rPr>
      </w:pPr>
      <w:proofErr w:type="spellStart"/>
      <w:r w:rsidRPr="009A3480">
        <w:rPr>
          <w:rFonts w:ascii="Times New Roman" w:hAnsi="Times New Roman"/>
          <w:lang w:val="en-HK"/>
        </w:rPr>
        <w:t>Smajdor</w:t>
      </w:r>
      <w:proofErr w:type="spellEnd"/>
      <w:r w:rsidRPr="009A3480">
        <w:rPr>
          <w:rFonts w:ascii="Times New Roman" w:hAnsi="Times New Roman"/>
          <w:lang w:val="en-HK"/>
        </w:rPr>
        <w:t xml:space="preserve"> argues that if an injustice exists and a solution is technologically feasible, then society has a </w:t>
      </w:r>
      <w:r w:rsidRPr="009A3480">
        <w:rPr>
          <w:rFonts w:ascii="Times New Roman" w:hAnsi="Times New Roman"/>
          <w:b/>
          <w:bCs/>
          <w:lang w:val="en-HK"/>
        </w:rPr>
        <w:t>moral duty</w:t>
      </w:r>
      <w:r w:rsidRPr="009A3480">
        <w:rPr>
          <w:rFonts w:ascii="Times New Roman" w:hAnsi="Times New Roman"/>
          <w:lang w:val="en-HK"/>
        </w:rPr>
        <w:t xml:space="preserve"> to pursue that solution. She applies this principle to pregnancy, contending that:</w:t>
      </w:r>
    </w:p>
    <w:p w14:paraId="32451514" w14:textId="77777777" w:rsidR="009A3480" w:rsidRPr="009A3480" w:rsidRDefault="009A3480" w:rsidP="009A3480">
      <w:pPr>
        <w:numPr>
          <w:ilvl w:val="0"/>
          <w:numId w:val="18"/>
        </w:numPr>
        <w:spacing w:after="100" w:afterAutospacing="1" w:line="360" w:lineRule="auto"/>
        <w:rPr>
          <w:rFonts w:ascii="Times New Roman" w:hAnsi="Times New Roman"/>
          <w:lang w:val="en-HK"/>
        </w:rPr>
      </w:pPr>
      <w:r w:rsidRPr="009A3480">
        <w:rPr>
          <w:rFonts w:ascii="Times New Roman" w:hAnsi="Times New Roman"/>
          <w:b/>
          <w:bCs/>
          <w:lang w:val="en-HK"/>
        </w:rPr>
        <w:t>The physical and psychological suffering associated with pregnancy constitutes an injustice.</w:t>
      </w:r>
    </w:p>
    <w:p w14:paraId="1F466F2B" w14:textId="77777777" w:rsidR="009A3480" w:rsidRPr="009A3480" w:rsidRDefault="009A3480" w:rsidP="009A3480">
      <w:pPr>
        <w:numPr>
          <w:ilvl w:val="0"/>
          <w:numId w:val="18"/>
        </w:numPr>
        <w:spacing w:after="100" w:afterAutospacing="1" w:line="360" w:lineRule="auto"/>
        <w:rPr>
          <w:rFonts w:ascii="Times New Roman" w:hAnsi="Times New Roman"/>
          <w:lang w:val="en-HK"/>
        </w:rPr>
      </w:pPr>
      <w:r w:rsidRPr="009A3480">
        <w:rPr>
          <w:rFonts w:ascii="Times New Roman" w:hAnsi="Times New Roman"/>
          <w:b/>
          <w:bCs/>
          <w:lang w:val="en-HK"/>
        </w:rPr>
        <w:t>Ectogenesis is a plausible technological solution to this injustice.</w:t>
      </w:r>
    </w:p>
    <w:p w14:paraId="6C23825C" w14:textId="77777777" w:rsidR="009A3480" w:rsidRPr="009A3480" w:rsidRDefault="009A3480" w:rsidP="009A3480">
      <w:pPr>
        <w:numPr>
          <w:ilvl w:val="0"/>
          <w:numId w:val="18"/>
        </w:numPr>
        <w:spacing w:after="100" w:afterAutospacing="1" w:line="360" w:lineRule="auto"/>
        <w:rPr>
          <w:rFonts w:ascii="Times New Roman" w:hAnsi="Times New Roman"/>
          <w:lang w:val="en-HK"/>
        </w:rPr>
      </w:pPr>
      <w:r w:rsidRPr="009A3480">
        <w:rPr>
          <w:rFonts w:ascii="Times New Roman" w:hAnsi="Times New Roman"/>
          <w:b/>
          <w:bCs/>
          <w:lang w:val="en-HK"/>
        </w:rPr>
        <w:t>Therefore, society has an obligation to invest in and develop ectogenesis.</w:t>
      </w:r>
    </w:p>
    <w:p w14:paraId="294CF70A"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t xml:space="preserve">She emphasizes that </w:t>
      </w:r>
      <w:r w:rsidRPr="009A3480">
        <w:rPr>
          <w:rFonts w:ascii="Times New Roman" w:hAnsi="Times New Roman"/>
          <w:b/>
          <w:bCs/>
          <w:lang w:val="en-HK"/>
        </w:rPr>
        <w:t>just as medicine has eradicated other forms of suffering—such as infectious diseases and physical disabilities—so too should it seek to eradicate the suffering caused by reproduction</w:t>
      </w:r>
      <w:r w:rsidRPr="009A3480">
        <w:rPr>
          <w:rFonts w:ascii="Times New Roman" w:hAnsi="Times New Roman"/>
          <w:lang w:val="en-HK"/>
        </w:rPr>
        <w:t>.</w:t>
      </w:r>
    </w:p>
    <w:p w14:paraId="08ADF89A"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t xml:space="preserve">She anticipates objections that </w:t>
      </w:r>
      <w:r w:rsidRPr="009A3480">
        <w:rPr>
          <w:rFonts w:ascii="Times New Roman" w:hAnsi="Times New Roman"/>
          <w:b/>
          <w:bCs/>
          <w:lang w:val="en-HK"/>
        </w:rPr>
        <w:t>medical resources should be allocated to more urgent conditions</w:t>
      </w:r>
      <w:r w:rsidRPr="009A3480">
        <w:rPr>
          <w:rFonts w:ascii="Times New Roman" w:hAnsi="Times New Roman"/>
          <w:lang w:val="en-HK"/>
        </w:rPr>
        <w:t xml:space="preserve">, but she counters that </w:t>
      </w:r>
      <w:r w:rsidRPr="009A3480">
        <w:rPr>
          <w:rFonts w:ascii="Times New Roman" w:hAnsi="Times New Roman"/>
          <w:b/>
          <w:bCs/>
          <w:lang w:val="en-HK"/>
        </w:rPr>
        <w:t>the suffering and mortality associated with pregnancy are substantial enough to justify prioritization</w:t>
      </w:r>
      <w:r w:rsidRPr="009A3480">
        <w:rPr>
          <w:rFonts w:ascii="Times New Roman" w:hAnsi="Times New Roman"/>
          <w:lang w:val="en-HK"/>
        </w:rPr>
        <w:t xml:space="preserve">. She reaffirms that </w:t>
      </w:r>
      <w:r w:rsidRPr="009A3480">
        <w:rPr>
          <w:rFonts w:ascii="Times New Roman" w:hAnsi="Times New Roman"/>
          <w:b/>
          <w:bCs/>
          <w:lang w:val="en-HK"/>
        </w:rPr>
        <w:t xml:space="preserve">“if justice requires the </w:t>
      </w:r>
      <w:r w:rsidRPr="009A3480">
        <w:rPr>
          <w:rFonts w:ascii="Times New Roman" w:hAnsi="Times New Roman"/>
          <w:b/>
          <w:bCs/>
          <w:lang w:val="en-HK"/>
        </w:rPr>
        <w:lastRenderedPageBreak/>
        <w:t>correction of natural inequalities, then it requires us to act where a technological remedy is possible.”</w:t>
      </w:r>
    </w:p>
    <w:p w14:paraId="1526E7BE" w14:textId="77777777" w:rsidR="009A3480" w:rsidRPr="009A3480" w:rsidRDefault="009A3480" w:rsidP="009A3480">
      <w:pPr>
        <w:spacing w:after="100" w:afterAutospacing="1" w:line="360" w:lineRule="auto"/>
        <w:outlineLvl w:val="3"/>
        <w:rPr>
          <w:rFonts w:ascii="Times New Roman" w:hAnsi="Times New Roman"/>
          <w:b/>
          <w:bCs/>
          <w:lang w:val="en-HK"/>
        </w:rPr>
      </w:pPr>
      <w:r w:rsidRPr="009A3480">
        <w:rPr>
          <w:rFonts w:ascii="Times New Roman" w:hAnsi="Times New Roman"/>
          <w:b/>
          <w:bCs/>
          <w:lang w:val="en-HK"/>
        </w:rPr>
        <w:t>C. The Historical Trajectory of Reproductive Rights and the Future of Ectogenesis</w:t>
      </w:r>
    </w:p>
    <w:p w14:paraId="1095158E" w14:textId="77777777" w:rsidR="009A3480" w:rsidRPr="009A3480" w:rsidRDefault="009A3480" w:rsidP="009A3480">
      <w:pPr>
        <w:spacing w:after="100" w:afterAutospacing="1" w:line="360" w:lineRule="auto"/>
        <w:rPr>
          <w:rFonts w:ascii="Times New Roman" w:hAnsi="Times New Roman"/>
          <w:lang w:val="en-HK"/>
        </w:rPr>
      </w:pPr>
      <w:proofErr w:type="spellStart"/>
      <w:r w:rsidRPr="009A3480">
        <w:rPr>
          <w:rFonts w:ascii="Times New Roman" w:hAnsi="Times New Roman"/>
          <w:lang w:val="en-HK"/>
        </w:rPr>
        <w:t>Smajdor</w:t>
      </w:r>
      <w:proofErr w:type="spellEnd"/>
      <w:r w:rsidRPr="009A3480">
        <w:rPr>
          <w:rFonts w:ascii="Times New Roman" w:hAnsi="Times New Roman"/>
          <w:lang w:val="en-HK"/>
        </w:rPr>
        <w:t xml:space="preserve"> situates the development of ectogenesis within the broader historical trajectory of </w:t>
      </w:r>
      <w:r w:rsidRPr="009A3480">
        <w:rPr>
          <w:rFonts w:ascii="Times New Roman" w:hAnsi="Times New Roman"/>
          <w:b/>
          <w:bCs/>
          <w:lang w:val="en-HK"/>
        </w:rPr>
        <w:t>women’s rights and reproductive freedom</w:t>
      </w:r>
      <w:r w:rsidRPr="009A3480">
        <w:rPr>
          <w:rFonts w:ascii="Times New Roman" w:hAnsi="Times New Roman"/>
          <w:lang w:val="en-HK"/>
        </w:rPr>
        <w:t xml:space="preserve">. She draws parallels between the advent of contraception, the legalization of abortion, and the increasing acceptance of assisted reproductive technologies, arguing that </w:t>
      </w:r>
      <w:r w:rsidRPr="009A3480">
        <w:rPr>
          <w:rFonts w:ascii="Times New Roman" w:hAnsi="Times New Roman"/>
          <w:b/>
          <w:bCs/>
          <w:lang w:val="en-HK"/>
        </w:rPr>
        <w:t>ectogenesis is the logical next step in the progression toward gender equality</w:t>
      </w:r>
      <w:r w:rsidRPr="009A3480">
        <w:rPr>
          <w:rFonts w:ascii="Times New Roman" w:hAnsi="Times New Roman"/>
          <w:lang w:val="en-HK"/>
        </w:rPr>
        <w:t>.</w:t>
      </w:r>
    </w:p>
    <w:p w14:paraId="42689E89"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t xml:space="preserve">She highlights that </w:t>
      </w:r>
      <w:r w:rsidRPr="009A3480">
        <w:rPr>
          <w:rFonts w:ascii="Times New Roman" w:hAnsi="Times New Roman"/>
          <w:b/>
          <w:bCs/>
          <w:lang w:val="en-HK"/>
        </w:rPr>
        <w:t>every major advance in reproductive technology has faced initial resistance, only to become widely accepted once its benefits were recognized</w:t>
      </w:r>
      <w:r w:rsidRPr="009A3480">
        <w:rPr>
          <w:rFonts w:ascii="Times New Roman" w:hAnsi="Times New Roman"/>
          <w:lang w:val="en-HK"/>
        </w:rPr>
        <w:t xml:space="preserve">. She suggests that ectogenesis </w:t>
      </w:r>
      <w:r w:rsidRPr="009A3480">
        <w:rPr>
          <w:rFonts w:ascii="Times New Roman" w:hAnsi="Times New Roman"/>
          <w:b/>
          <w:bCs/>
          <w:lang w:val="en-HK"/>
        </w:rPr>
        <w:t>will likely follow the same path</w:t>
      </w:r>
      <w:r w:rsidRPr="009A3480">
        <w:rPr>
          <w:rFonts w:ascii="Times New Roman" w:hAnsi="Times New Roman"/>
          <w:lang w:val="en-HK"/>
        </w:rPr>
        <w:t xml:space="preserve">, eventually becoming a </w:t>
      </w:r>
      <w:r w:rsidRPr="009A3480">
        <w:rPr>
          <w:rFonts w:ascii="Times New Roman" w:hAnsi="Times New Roman"/>
          <w:b/>
          <w:bCs/>
          <w:lang w:val="en-HK"/>
        </w:rPr>
        <w:t>standard reproductive option that future generations will regard as ethically uncontroversial</w:t>
      </w:r>
      <w:r w:rsidRPr="009A3480">
        <w:rPr>
          <w:rFonts w:ascii="Times New Roman" w:hAnsi="Times New Roman"/>
          <w:lang w:val="en-HK"/>
        </w:rPr>
        <w:t>.</w:t>
      </w:r>
    </w:p>
    <w:p w14:paraId="4296BF37"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t xml:space="preserve">She also critiques </w:t>
      </w:r>
      <w:r w:rsidRPr="009A3480">
        <w:rPr>
          <w:rFonts w:ascii="Times New Roman" w:hAnsi="Times New Roman"/>
          <w:b/>
          <w:bCs/>
          <w:lang w:val="en-HK"/>
        </w:rPr>
        <w:t>the presumption that women will always be willing to bear the burdens of pregnancy</w:t>
      </w:r>
      <w:r w:rsidRPr="009A3480">
        <w:rPr>
          <w:rFonts w:ascii="Times New Roman" w:hAnsi="Times New Roman"/>
          <w:lang w:val="en-HK"/>
        </w:rPr>
        <w:t xml:space="preserve">, noting that as more reproductive options become available, </w:t>
      </w:r>
      <w:r w:rsidRPr="009A3480">
        <w:rPr>
          <w:rFonts w:ascii="Times New Roman" w:hAnsi="Times New Roman"/>
          <w:b/>
          <w:bCs/>
          <w:lang w:val="en-HK"/>
        </w:rPr>
        <w:t>fewer women may choose to undergo traditional gestation if given a viable alternative</w:t>
      </w:r>
      <w:r w:rsidRPr="009A3480">
        <w:rPr>
          <w:rFonts w:ascii="Times New Roman" w:hAnsi="Times New Roman"/>
          <w:lang w:val="en-HK"/>
        </w:rPr>
        <w:t xml:space="preserve">. She argues that </w:t>
      </w:r>
      <w:r w:rsidRPr="009A3480">
        <w:rPr>
          <w:rFonts w:ascii="Times New Roman" w:hAnsi="Times New Roman"/>
          <w:b/>
          <w:bCs/>
          <w:lang w:val="en-HK"/>
        </w:rPr>
        <w:t>society must be prepared for a future in which artificial gestation becomes the norm rather than the exception</w:t>
      </w:r>
      <w:r w:rsidRPr="009A3480">
        <w:rPr>
          <w:rFonts w:ascii="Times New Roman" w:hAnsi="Times New Roman"/>
          <w:lang w:val="en-HK"/>
        </w:rPr>
        <w:t>.</w:t>
      </w:r>
    </w:p>
    <w:p w14:paraId="2C328BD4" w14:textId="77777777" w:rsidR="009A3480" w:rsidRPr="009A3480" w:rsidRDefault="009A3480" w:rsidP="009A3480">
      <w:pPr>
        <w:spacing w:after="100" w:afterAutospacing="1" w:line="360" w:lineRule="auto"/>
        <w:outlineLvl w:val="3"/>
        <w:rPr>
          <w:rFonts w:ascii="Times New Roman" w:hAnsi="Times New Roman"/>
          <w:b/>
          <w:bCs/>
          <w:lang w:val="en-HK"/>
        </w:rPr>
      </w:pPr>
      <w:r w:rsidRPr="009A3480">
        <w:rPr>
          <w:rFonts w:ascii="Times New Roman" w:hAnsi="Times New Roman"/>
          <w:b/>
          <w:bCs/>
          <w:lang w:val="en-HK"/>
        </w:rPr>
        <w:t>D. The Final Ethical Challenge: Overcoming the “Yuck Factor”</w:t>
      </w:r>
    </w:p>
    <w:p w14:paraId="2A2B1E9B" w14:textId="77777777" w:rsidR="009A3480" w:rsidRPr="009A3480" w:rsidRDefault="009A3480" w:rsidP="009A3480">
      <w:pPr>
        <w:spacing w:after="100" w:afterAutospacing="1" w:line="360" w:lineRule="auto"/>
        <w:rPr>
          <w:rFonts w:ascii="Times New Roman" w:hAnsi="Times New Roman"/>
          <w:lang w:val="en-HK"/>
        </w:rPr>
      </w:pPr>
      <w:proofErr w:type="spellStart"/>
      <w:r w:rsidRPr="009A3480">
        <w:rPr>
          <w:rFonts w:ascii="Times New Roman" w:hAnsi="Times New Roman"/>
          <w:lang w:val="en-HK"/>
        </w:rPr>
        <w:t>Smajdor</w:t>
      </w:r>
      <w:proofErr w:type="spellEnd"/>
      <w:r w:rsidRPr="009A3480">
        <w:rPr>
          <w:rFonts w:ascii="Times New Roman" w:hAnsi="Times New Roman"/>
          <w:lang w:val="en-HK"/>
        </w:rPr>
        <w:t xml:space="preserve"> concludes by addressing what she sees as the </w:t>
      </w:r>
      <w:r w:rsidRPr="009A3480">
        <w:rPr>
          <w:rFonts w:ascii="Times New Roman" w:hAnsi="Times New Roman"/>
          <w:b/>
          <w:bCs/>
          <w:lang w:val="en-HK"/>
        </w:rPr>
        <w:t>final obstacle to ectogenesis: the deeply ingrained cultural resistance to artificial reproduction</w:t>
      </w:r>
      <w:r w:rsidRPr="009A3480">
        <w:rPr>
          <w:rFonts w:ascii="Times New Roman" w:hAnsi="Times New Roman"/>
          <w:lang w:val="en-HK"/>
        </w:rPr>
        <w:t xml:space="preserve">. She argues that </w:t>
      </w:r>
      <w:r w:rsidRPr="009A3480">
        <w:rPr>
          <w:rFonts w:ascii="Times New Roman" w:hAnsi="Times New Roman"/>
          <w:b/>
          <w:bCs/>
          <w:lang w:val="en-HK"/>
        </w:rPr>
        <w:t>moral intuitions about what is “natural” should not dictate ethical decision-making</w:t>
      </w:r>
      <w:r w:rsidRPr="009A3480">
        <w:rPr>
          <w:rFonts w:ascii="Times New Roman" w:hAnsi="Times New Roman"/>
          <w:lang w:val="en-HK"/>
        </w:rPr>
        <w:t xml:space="preserve">, as history has shown that </w:t>
      </w:r>
      <w:r w:rsidRPr="009A3480">
        <w:rPr>
          <w:rFonts w:ascii="Times New Roman" w:hAnsi="Times New Roman"/>
          <w:b/>
          <w:bCs/>
          <w:lang w:val="en-HK"/>
        </w:rPr>
        <w:t>many practices once deemed unnatural—such as blood transfusions, organ transplants, and test-tube fertilization—are now widely accepted</w:t>
      </w:r>
      <w:r w:rsidRPr="009A3480">
        <w:rPr>
          <w:rFonts w:ascii="Times New Roman" w:hAnsi="Times New Roman"/>
          <w:lang w:val="en-HK"/>
        </w:rPr>
        <w:t>.</w:t>
      </w:r>
    </w:p>
    <w:p w14:paraId="5341EAF0"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t xml:space="preserve">She contends that </w:t>
      </w:r>
      <w:r w:rsidRPr="009A3480">
        <w:rPr>
          <w:rFonts w:ascii="Times New Roman" w:hAnsi="Times New Roman"/>
          <w:b/>
          <w:bCs/>
          <w:lang w:val="en-HK"/>
        </w:rPr>
        <w:t>“progress in bioethics requires us to overcome knee-jerk reactions and instead evaluate medical innovations based on principles of justice, autonomy, and well-being.”</w:t>
      </w:r>
    </w:p>
    <w:p w14:paraId="22DECFBB" w14:textId="77777777" w:rsidR="009A3480" w:rsidRPr="009A3480" w:rsidRDefault="009A3480" w:rsidP="009A3480">
      <w:pPr>
        <w:spacing w:after="100" w:afterAutospacing="1" w:line="360" w:lineRule="auto"/>
        <w:outlineLvl w:val="3"/>
        <w:rPr>
          <w:rFonts w:ascii="Times New Roman" w:hAnsi="Times New Roman"/>
          <w:b/>
          <w:bCs/>
          <w:lang w:val="en-HK"/>
        </w:rPr>
      </w:pPr>
      <w:r w:rsidRPr="009A3480">
        <w:rPr>
          <w:rFonts w:ascii="Times New Roman" w:hAnsi="Times New Roman"/>
          <w:b/>
          <w:bCs/>
          <w:lang w:val="en-HK"/>
        </w:rPr>
        <w:t>Conclusion to Section VIII</w:t>
      </w:r>
    </w:p>
    <w:p w14:paraId="58D40AE7" w14:textId="77777777" w:rsidR="009A3480" w:rsidRPr="009A3480" w:rsidRDefault="009A3480" w:rsidP="009A3480">
      <w:pPr>
        <w:spacing w:after="100" w:afterAutospacing="1" w:line="360" w:lineRule="auto"/>
        <w:rPr>
          <w:rFonts w:ascii="Times New Roman" w:hAnsi="Times New Roman"/>
          <w:lang w:val="en-HK"/>
        </w:rPr>
      </w:pPr>
      <w:proofErr w:type="spellStart"/>
      <w:r w:rsidRPr="009A3480">
        <w:rPr>
          <w:rFonts w:ascii="Times New Roman" w:hAnsi="Times New Roman"/>
          <w:lang w:val="en-HK"/>
        </w:rPr>
        <w:lastRenderedPageBreak/>
        <w:t>Smajdor’s</w:t>
      </w:r>
      <w:proofErr w:type="spellEnd"/>
      <w:r w:rsidRPr="009A3480">
        <w:rPr>
          <w:rFonts w:ascii="Times New Roman" w:hAnsi="Times New Roman"/>
          <w:lang w:val="en-HK"/>
        </w:rPr>
        <w:t xml:space="preserve"> final argument is a </w:t>
      </w:r>
      <w:r w:rsidRPr="009A3480">
        <w:rPr>
          <w:rFonts w:ascii="Times New Roman" w:hAnsi="Times New Roman"/>
          <w:b/>
          <w:bCs/>
          <w:lang w:val="en-HK"/>
        </w:rPr>
        <w:t>call to action</w:t>
      </w:r>
      <w:r w:rsidRPr="009A3480">
        <w:rPr>
          <w:rFonts w:ascii="Times New Roman" w:hAnsi="Times New Roman"/>
          <w:lang w:val="en-HK"/>
        </w:rPr>
        <w:t xml:space="preserve">: she asserts that </w:t>
      </w:r>
      <w:r w:rsidRPr="009A3480">
        <w:rPr>
          <w:rFonts w:ascii="Times New Roman" w:hAnsi="Times New Roman"/>
          <w:b/>
          <w:bCs/>
          <w:lang w:val="en-HK"/>
        </w:rPr>
        <w:t>the moral imperative for ectogenesis is clear</w:t>
      </w:r>
      <w:r w:rsidRPr="009A3480">
        <w:rPr>
          <w:rFonts w:ascii="Times New Roman" w:hAnsi="Times New Roman"/>
          <w:lang w:val="en-HK"/>
        </w:rPr>
        <w:t xml:space="preserve"> and that </w:t>
      </w:r>
      <w:r w:rsidRPr="009A3480">
        <w:rPr>
          <w:rFonts w:ascii="Times New Roman" w:hAnsi="Times New Roman"/>
          <w:b/>
          <w:bCs/>
          <w:lang w:val="en-HK"/>
        </w:rPr>
        <w:t>society must begin taking the necessary steps to develop and implement this technology</w:t>
      </w:r>
      <w:r w:rsidRPr="009A3480">
        <w:rPr>
          <w:rFonts w:ascii="Times New Roman" w:hAnsi="Times New Roman"/>
          <w:lang w:val="en-HK"/>
        </w:rPr>
        <w:t xml:space="preserve">. If gender equality is truly valued, then </w:t>
      </w:r>
      <w:r w:rsidRPr="009A3480">
        <w:rPr>
          <w:rFonts w:ascii="Times New Roman" w:hAnsi="Times New Roman"/>
          <w:b/>
          <w:bCs/>
          <w:lang w:val="en-HK"/>
        </w:rPr>
        <w:t>no justification remains for allowing women to continue bearing the burdens of reproduction when an alternative is within reach</w:t>
      </w:r>
      <w:r w:rsidRPr="009A3480">
        <w:rPr>
          <w:rFonts w:ascii="Times New Roman" w:hAnsi="Times New Roman"/>
          <w:lang w:val="en-HK"/>
        </w:rPr>
        <w:t>.</w:t>
      </w:r>
    </w:p>
    <w:p w14:paraId="59B3352E" w14:textId="77777777" w:rsidR="009A3480" w:rsidRPr="009A3480" w:rsidRDefault="009A3480" w:rsidP="009A3480">
      <w:pPr>
        <w:spacing w:after="100" w:afterAutospacing="1" w:line="360" w:lineRule="auto"/>
        <w:rPr>
          <w:rFonts w:ascii="Times New Roman" w:hAnsi="Times New Roman"/>
          <w:lang w:val="en-HK"/>
        </w:rPr>
      </w:pPr>
      <w:r w:rsidRPr="009A3480">
        <w:rPr>
          <w:rFonts w:ascii="Times New Roman" w:hAnsi="Times New Roman"/>
          <w:lang w:val="en-HK"/>
        </w:rPr>
        <w:t xml:space="preserve">She leaves the reader with a final challenge: </w:t>
      </w:r>
      <w:r w:rsidRPr="009A3480">
        <w:rPr>
          <w:rFonts w:ascii="Times New Roman" w:hAnsi="Times New Roman"/>
          <w:b/>
          <w:bCs/>
          <w:lang w:val="en-HK"/>
        </w:rPr>
        <w:t>if given the choice, would you willingly impose the burdens of pregnancy upon yourself? If not, then you cannot justify imposing them upon others.</w:t>
      </w:r>
    </w:p>
    <w:p w14:paraId="0234E74F" w14:textId="77777777" w:rsidR="00CD39F1" w:rsidRPr="009A3480" w:rsidRDefault="00CD39F1" w:rsidP="009A3480">
      <w:pPr>
        <w:spacing w:line="360" w:lineRule="auto"/>
        <w:rPr>
          <w:lang w:val="en-US"/>
        </w:rPr>
      </w:pPr>
    </w:p>
    <w:sectPr w:rsidR="00CD39F1" w:rsidRPr="009A34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1A0FC7"/>
    <w:multiLevelType w:val="multilevel"/>
    <w:tmpl w:val="DA8020F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B933C84"/>
    <w:multiLevelType w:val="multilevel"/>
    <w:tmpl w:val="F7ECCF7A"/>
    <w:lvl w:ilvl="0">
      <w:start w:val="1"/>
      <w:numFmt w:val="decimal"/>
      <w:lvlText w:val="%1."/>
      <w:lvlJc w:val="left"/>
      <w:pPr>
        <w:ind w:left="360" w:hanging="360"/>
      </w:pPr>
      <w:rPr>
        <w:rFonts w:hint="default"/>
        <w:sz w:val="24"/>
        <w:szCs w:val="24"/>
      </w:rPr>
    </w:lvl>
    <w:lvl w:ilvl="1">
      <w:start w:val="1"/>
      <w:numFmt w:val="bullet"/>
      <w:lvlText w:val=""/>
      <w:lvlJc w:val="left"/>
      <w:pPr>
        <w:ind w:left="360" w:hanging="360"/>
      </w:pPr>
      <w:rPr>
        <w:rFonts w:ascii="Symbol" w:hAnsi="Symbol" w:hint="default"/>
        <w:color w:val="auto"/>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72F0DB0"/>
    <w:multiLevelType w:val="multilevel"/>
    <w:tmpl w:val="B030B2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EDF6D19"/>
    <w:multiLevelType w:val="multilevel"/>
    <w:tmpl w:val="68B41E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4EC4649"/>
    <w:multiLevelType w:val="multilevel"/>
    <w:tmpl w:val="F7ECCF7A"/>
    <w:lvl w:ilvl="0">
      <w:start w:val="1"/>
      <w:numFmt w:val="decimal"/>
      <w:lvlText w:val="%1."/>
      <w:lvlJc w:val="left"/>
      <w:pPr>
        <w:ind w:left="360" w:hanging="360"/>
      </w:pPr>
      <w:rPr>
        <w:rFonts w:hint="default"/>
        <w:sz w:val="24"/>
        <w:szCs w:val="24"/>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8CF7C15"/>
    <w:multiLevelType w:val="multilevel"/>
    <w:tmpl w:val="2E08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B74725"/>
    <w:multiLevelType w:val="multilevel"/>
    <w:tmpl w:val="3AE83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BC1B87"/>
    <w:multiLevelType w:val="multilevel"/>
    <w:tmpl w:val="692081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4B86AD3"/>
    <w:multiLevelType w:val="multilevel"/>
    <w:tmpl w:val="B5680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F57C10"/>
    <w:multiLevelType w:val="multilevel"/>
    <w:tmpl w:val="F7ECCF7A"/>
    <w:lvl w:ilvl="0">
      <w:start w:val="1"/>
      <w:numFmt w:val="decimal"/>
      <w:lvlText w:val="%1."/>
      <w:lvlJc w:val="left"/>
      <w:pPr>
        <w:ind w:left="360" w:hanging="360"/>
      </w:pPr>
      <w:rPr>
        <w:rFonts w:hint="default"/>
        <w:sz w:val="24"/>
        <w:szCs w:val="24"/>
      </w:rPr>
    </w:lvl>
    <w:lvl w:ilvl="1">
      <w:start w:val="1"/>
      <w:numFmt w:val="bullet"/>
      <w:lvlText w:val=""/>
      <w:lvlJc w:val="left"/>
      <w:pPr>
        <w:ind w:left="360" w:hanging="360"/>
      </w:pPr>
      <w:rPr>
        <w:rFonts w:ascii="Symbol" w:hAnsi="Symbol" w:hint="default"/>
        <w:color w:val="auto"/>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3BC5D36"/>
    <w:multiLevelType w:val="multilevel"/>
    <w:tmpl w:val="F7ECCF7A"/>
    <w:lvl w:ilvl="0">
      <w:start w:val="1"/>
      <w:numFmt w:val="decimal"/>
      <w:lvlText w:val="%1."/>
      <w:lvlJc w:val="left"/>
      <w:pPr>
        <w:ind w:left="360" w:hanging="360"/>
      </w:pPr>
      <w:rPr>
        <w:rFonts w:hint="default"/>
        <w:sz w:val="24"/>
        <w:szCs w:val="24"/>
      </w:rPr>
    </w:lvl>
    <w:lvl w:ilvl="1">
      <w:start w:val="1"/>
      <w:numFmt w:val="bullet"/>
      <w:lvlText w:val=""/>
      <w:lvlJc w:val="left"/>
      <w:pPr>
        <w:ind w:left="360" w:hanging="360"/>
      </w:pPr>
      <w:rPr>
        <w:rFonts w:ascii="Symbol" w:hAnsi="Symbol" w:hint="default"/>
        <w:color w:val="auto"/>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6EC97009"/>
    <w:multiLevelType w:val="multilevel"/>
    <w:tmpl w:val="F7ECCF7A"/>
    <w:lvl w:ilvl="0">
      <w:start w:val="1"/>
      <w:numFmt w:val="decimal"/>
      <w:lvlText w:val="%1."/>
      <w:lvlJc w:val="left"/>
      <w:pPr>
        <w:ind w:left="360" w:hanging="360"/>
      </w:pPr>
      <w:rPr>
        <w:rFonts w:hint="default"/>
        <w:sz w:val="24"/>
        <w:szCs w:val="24"/>
      </w:rPr>
    </w:lvl>
    <w:lvl w:ilvl="1">
      <w:start w:val="1"/>
      <w:numFmt w:val="bullet"/>
      <w:lvlText w:val=""/>
      <w:lvlJc w:val="left"/>
      <w:pPr>
        <w:ind w:left="360" w:hanging="360"/>
      </w:pPr>
      <w:rPr>
        <w:rFonts w:ascii="Symbol" w:hAnsi="Symbol" w:hint="default"/>
        <w:color w:val="auto"/>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72754163"/>
    <w:multiLevelType w:val="multilevel"/>
    <w:tmpl w:val="201C3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D06031"/>
    <w:multiLevelType w:val="multilevel"/>
    <w:tmpl w:val="F7ECCF7A"/>
    <w:lvl w:ilvl="0">
      <w:start w:val="1"/>
      <w:numFmt w:val="decimal"/>
      <w:lvlText w:val="%1."/>
      <w:lvlJc w:val="left"/>
      <w:pPr>
        <w:ind w:left="360" w:hanging="360"/>
      </w:pPr>
      <w:rPr>
        <w:rFonts w:hint="default"/>
        <w:sz w:val="24"/>
        <w:szCs w:val="24"/>
      </w:rPr>
    </w:lvl>
    <w:lvl w:ilvl="1">
      <w:start w:val="1"/>
      <w:numFmt w:val="bullet"/>
      <w:lvlText w:val=""/>
      <w:lvlJc w:val="left"/>
      <w:pPr>
        <w:ind w:left="360" w:hanging="360"/>
      </w:pPr>
      <w:rPr>
        <w:rFonts w:ascii="Symbol" w:hAnsi="Symbol" w:hint="default"/>
        <w:color w:val="auto"/>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75AD43A5"/>
    <w:multiLevelType w:val="multilevel"/>
    <w:tmpl w:val="AD3A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7A3B51"/>
    <w:multiLevelType w:val="multilevel"/>
    <w:tmpl w:val="816EF7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C8B2309"/>
    <w:multiLevelType w:val="multilevel"/>
    <w:tmpl w:val="7526C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3F0E6B"/>
    <w:multiLevelType w:val="multilevel"/>
    <w:tmpl w:val="F7ECCF7A"/>
    <w:lvl w:ilvl="0">
      <w:start w:val="1"/>
      <w:numFmt w:val="decimal"/>
      <w:lvlText w:val="%1."/>
      <w:lvlJc w:val="left"/>
      <w:pPr>
        <w:ind w:left="360" w:hanging="360"/>
      </w:pPr>
      <w:rPr>
        <w:rFonts w:hint="default"/>
        <w:sz w:val="24"/>
        <w:szCs w:val="24"/>
      </w:rPr>
    </w:lvl>
    <w:lvl w:ilvl="1">
      <w:start w:val="1"/>
      <w:numFmt w:val="bullet"/>
      <w:lvlText w:val=""/>
      <w:lvlJc w:val="left"/>
      <w:pPr>
        <w:ind w:left="360" w:hanging="360"/>
      </w:pPr>
      <w:rPr>
        <w:rFonts w:ascii="Symbol" w:hAnsi="Symbol" w:hint="default"/>
        <w:color w:val="auto"/>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74469524">
    <w:abstractNumId w:val="4"/>
  </w:num>
  <w:num w:numId="2" w16cid:durableId="2004163952">
    <w:abstractNumId w:val="15"/>
  </w:num>
  <w:num w:numId="3" w16cid:durableId="91634877">
    <w:abstractNumId w:val="0"/>
  </w:num>
  <w:num w:numId="4" w16cid:durableId="2014716809">
    <w:abstractNumId w:val="10"/>
  </w:num>
  <w:num w:numId="5" w16cid:durableId="1320232131">
    <w:abstractNumId w:val="13"/>
  </w:num>
  <w:num w:numId="6" w16cid:durableId="1788116389">
    <w:abstractNumId w:val="8"/>
  </w:num>
  <w:num w:numId="7" w16cid:durableId="1885436512">
    <w:abstractNumId w:val="12"/>
  </w:num>
  <w:num w:numId="8" w16cid:durableId="850530926">
    <w:abstractNumId w:val="2"/>
  </w:num>
  <w:num w:numId="9" w16cid:durableId="227615301">
    <w:abstractNumId w:val="3"/>
  </w:num>
  <w:num w:numId="10" w16cid:durableId="1917132366">
    <w:abstractNumId w:val="16"/>
  </w:num>
  <w:num w:numId="11" w16cid:durableId="1998461959">
    <w:abstractNumId w:val="7"/>
  </w:num>
  <w:num w:numId="12" w16cid:durableId="37895211">
    <w:abstractNumId w:val="17"/>
  </w:num>
  <w:num w:numId="13" w16cid:durableId="95290033">
    <w:abstractNumId w:val="11"/>
  </w:num>
  <w:num w:numId="14" w16cid:durableId="1577203625">
    <w:abstractNumId w:val="9"/>
  </w:num>
  <w:num w:numId="15" w16cid:durableId="586038581">
    <w:abstractNumId w:val="1"/>
  </w:num>
  <w:num w:numId="16" w16cid:durableId="1551188264">
    <w:abstractNumId w:val="14"/>
  </w:num>
  <w:num w:numId="17" w16cid:durableId="1777751437">
    <w:abstractNumId w:val="6"/>
  </w:num>
  <w:num w:numId="18" w16cid:durableId="10313419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56"/>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E6456"/>
    <w:rsid w:val="000F3F73"/>
    <w:rsid w:val="00101CCF"/>
    <w:rsid w:val="001372F7"/>
    <w:rsid w:val="00175AB8"/>
    <w:rsid w:val="0019260C"/>
    <w:rsid w:val="001A41D2"/>
    <w:rsid w:val="001B0E31"/>
    <w:rsid w:val="001D360C"/>
    <w:rsid w:val="001E2584"/>
    <w:rsid w:val="002033A2"/>
    <w:rsid w:val="00204B6E"/>
    <w:rsid w:val="00223837"/>
    <w:rsid w:val="00243CED"/>
    <w:rsid w:val="00247BCC"/>
    <w:rsid w:val="002522D0"/>
    <w:rsid w:val="00257540"/>
    <w:rsid w:val="0026510F"/>
    <w:rsid w:val="0028028D"/>
    <w:rsid w:val="00291F37"/>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063E"/>
    <w:rsid w:val="00442F56"/>
    <w:rsid w:val="0044616D"/>
    <w:rsid w:val="00474DD1"/>
    <w:rsid w:val="004751B5"/>
    <w:rsid w:val="0048097D"/>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5357"/>
    <w:rsid w:val="005A1930"/>
    <w:rsid w:val="005A6EEA"/>
    <w:rsid w:val="005B34ED"/>
    <w:rsid w:val="005B61CD"/>
    <w:rsid w:val="005B726F"/>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F776E"/>
    <w:rsid w:val="00816563"/>
    <w:rsid w:val="00830C88"/>
    <w:rsid w:val="00845AB5"/>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3480"/>
    <w:rsid w:val="009A48B0"/>
    <w:rsid w:val="009B24D6"/>
    <w:rsid w:val="009B2F21"/>
    <w:rsid w:val="009B3EF4"/>
    <w:rsid w:val="009C6498"/>
    <w:rsid w:val="009E62AF"/>
    <w:rsid w:val="009F726A"/>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689E"/>
    <w:rsid w:val="00E60DF5"/>
    <w:rsid w:val="00E64DD3"/>
    <w:rsid w:val="00E80D33"/>
    <w:rsid w:val="00E95D8D"/>
    <w:rsid w:val="00EA6ED5"/>
    <w:rsid w:val="00EB7051"/>
    <w:rsid w:val="00EC68EB"/>
    <w:rsid w:val="00EC7C43"/>
    <w:rsid w:val="00EE0191"/>
    <w:rsid w:val="00EE4F6A"/>
    <w:rsid w:val="00EF3EF4"/>
    <w:rsid w:val="00F012E4"/>
    <w:rsid w:val="00F0631B"/>
    <w:rsid w:val="00F248D2"/>
    <w:rsid w:val="00F27F00"/>
    <w:rsid w:val="00F33570"/>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EFA50"/>
  <w15:chartTrackingRefBased/>
  <w15:docId w15:val="{BE316333-59BE-404D-8998-E952C2364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0E64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64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E645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E645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E645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E645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E645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E645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E645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456"/>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0E6456"/>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0E6456"/>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0E6456"/>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0E6456"/>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0E6456"/>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0E6456"/>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0E6456"/>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0E6456"/>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0E64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456"/>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0E645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456"/>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0E64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6456"/>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0E6456"/>
    <w:pPr>
      <w:ind w:left="720"/>
      <w:contextualSpacing/>
    </w:pPr>
  </w:style>
  <w:style w:type="character" w:styleId="IntenseEmphasis">
    <w:name w:val="Intense Emphasis"/>
    <w:basedOn w:val="DefaultParagraphFont"/>
    <w:uiPriority w:val="21"/>
    <w:qFormat/>
    <w:rsid w:val="000E6456"/>
    <w:rPr>
      <w:i/>
      <w:iCs/>
      <w:color w:val="2F5496" w:themeColor="accent1" w:themeShade="BF"/>
    </w:rPr>
  </w:style>
  <w:style w:type="paragraph" w:styleId="IntenseQuote">
    <w:name w:val="Intense Quote"/>
    <w:basedOn w:val="Normal"/>
    <w:next w:val="Normal"/>
    <w:link w:val="IntenseQuoteChar"/>
    <w:uiPriority w:val="30"/>
    <w:qFormat/>
    <w:rsid w:val="000E64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456"/>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0E6456"/>
    <w:rPr>
      <w:b/>
      <w:bCs/>
      <w:smallCaps/>
      <w:color w:val="2F5496" w:themeColor="accent1" w:themeShade="BF"/>
      <w:spacing w:val="5"/>
    </w:rPr>
  </w:style>
  <w:style w:type="paragraph" w:styleId="NormalWeb">
    <w:name w:val="Normal (Web)"/>
    <w:basedOn w:val="Normal"/>
    <w:uiPriority w:val="99"/>
    <w:semiHidden/>
    <w:unhideWhenUsed/>
    <w:rsid w:val="0044063E"/>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44063E"/>
    <w:rPr>
      <w:i/>
      <w:iCs/>
    </w:rPr>
  </w:style>
  <w:style w:type="character" w:styleId="Strong">
    <w:name w:val="Strong"/>
    <w:basedOn w:val="DefaultParagraphFont"/>
    <w:uiPriority w:val="22"/>
    <w:qFormat/>
    <w:rsid w:val="0044063E"/>
    <w:rPr>
      <w:b/>
      <w:bCs/>
    </w:rPr>
  </w:style>
  <w:style w:type="character" w:customStyle="1" w:styleId="overflow-hidden">
    <w:name w:val="overflow-hidden"/>
    <w:basedOn w:val="DefaultParagraphFont"/>
    <w:rsid w:val="002522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8972005">
      <w:bodyDiv w:val="1"/>
      <w:marLeft w:val="0"/>
      <w:marRight w:val="0"/>
      <w:marTop w:val="0"/>
      <w:marBottom w:val="0"/>
      <w:divBdr>
        <w:top w:val="none" w:sz="0" w:space="0" w:color="auto"/>
        <w:left w:val="none" w:sz="0" w:space="0" w:color="auto"/>
        <w:bottom w:val="none" w:sz="0" w:space="0" w:color="auto"/>
        <w:right w:val="none" w:sz="0" w:space="0" w:color="auto"/>
      </w:divBdr>
      <w:divsChild>
        <w:div w:id="1295520525">
          <w:marLeft w:val="0"/>
          <w:marRight w:val="0"/>
          <w:marTop w:val="0"/>
          <w:marBottom w:val="0"/>
          <w:divBdr>
            <w:top w:val="none" w:sz="0" w:space="0" w:color="auto"/>
            <w:left w:val="none" w:sz="0" w:space="0" w:color="auto"/>
            <w:bottom w:val="none" w:sz="0" w:space="0" w:color="auto"/>
            <w:right w:val="none" w:sz="0" w:space="0" w:color="auto"/>
          </w:divBdr>
          <w:divsChild>
            <w:div w:id="1452093338">
              <w:marLeft w:val="0"/>
              <w:marRight w:val="0"/>
              <w:marTop w:val="0"/>
              <w:marBottom w:val="0"/>
              <w:divBdr>
                <w:top w:val="none" w:sz="0" w:space="0" w:color="auto"/>
                <w:left w:val="none" w:sz="0" w:space="0" w:color="auto"/>
                <w:bottom w:val="none" w:sz="0" w:space="0" w:color="auto"/>
                <w:right w:val="none" w:sz="0" w:space="0" w:color="auto"/>
              </w:divBdr>
              <w:divsChild>
                <w:div w:id="593511668">
                  <w:marLeft w:val="0"/>
                  <w:marRight w:val="0"/>
                  <w:marTop w:val="0"/>
                  <w:marBottom w:val="0"/>
                  <w:divBdr>
                    <w:top w:val="none" w:sz="0" w:space="0" w:color="auto"/>
                    <w:left w:val="none" w:sz="0" w:space="0" w:color="auto"/>
                    <w:bottom w:val="none" w:sz="0" w:space="0" w:color="auto"/>
                    <w:right w:val="none" w:sz="0" w:space="0" w:color="auto"/>
                  </w:divBdr>
                  <w:divsChild>
                    <w:div w:id="119269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155958">
          <w:marLeft w:val="0"/>
          <w:marRight w:val="0"/>
          <w:marTop w:val="0"/>
          <w:marBottom w:val="0"/>
          <w:divBdr>
            <w:top w:val="none" w:sz="0" w:space="0" w:color="auto"/>
            <w:left w:val="none" w:sz="0" w:space="0" w:color="auto"/>
            <w:bottom w:val="none" w:sz="0" w:space="0" w:color="auto"/>
            <w:right w:val="none" w:sz="0" w:space="0" w:color="auto"/>
          </w:divBdr>
          <w:divsChild>
            <w:div w:id="542987845">
              <w:marLeft w:val="0"/>
              <w:marRight w:val="0"/>
              <w:marTop w:val="0"/>
              <w:marBottom w:val="0"/>
              <w:divBdr>
                <w:top w:val="none" w:sz="0" w:space="0" w:color="auto"/>
                <w:left w:val="none" w:sz="0" w:space="0" w:color="auto"/>
                <w:bottom w:val="none" w:sz="0" w:space="0" w:color="auto"/>
                <w:right w:val="none" w:sz="0" w:space="0" w:color="auto"/>
              </w:divBdr>
              <w:divsChild>
                <w:div w:id="328144401">
                  <w:marLeft w:val="0"/>
                  <w:marRight w:val="0"/>
                  <w:marTop w:val="0"/>
                  <w:marBottom w:val="0"/>
                  <w:divBdr>
                    <w:top w:val="none" w:sz="0" w:space="0" w:color="auto"/>
                    <w:left w:val="none" w:sz="0" w:space="0" w:color="auto"/>
                    <w:bottom w:val="none" w:sz="0" w:space="0" w:color="auto"/>
                    <w:right w:val="none" w:sz="0" w:space="0" w:color="auto"/>
                  </w:divBdr>
                  <w:divsChild>
                    <w:div w:id="172032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622786">
      <w:bodyDiv w:val="1"/>
      <w:marLeft w:val="0"/>
      <w:marRight w:val="0"/>
      <w:marTop w:val="0"/>
      <w:marBottom w:val="0"/>
      <w:divBdr>
        <w:top w:val="none" w:sz="0" w:space="0" w:color="auto"/>
        <w:left w:val="none" w:sz="0" w:space="0" w:color="auto"/>
        <w:bottom w:val="none" w:sz="0" w:space="0" w:color="auto"/>
        <w:right w:val="none" w:sz="0" w:space="0" w:color="auto"/>
      </w:divBdr>
    </w:div>
    <w:div w:id="1508903838">
      <w:bodyDiv w:val="1"/>
      <w:marLeft w:val="0"/>
      <w:marRight w:val="0"/>
      <w:marTop w:val="0"/>
      <w:marBottom w:val="0"/>
      <w:divBdr>
        <w:top w:val="none" w:sz="0" w:space="0" w:color="auto"/>
        <w:left w:val="none" w:sz="0" w:space="0" w:color="auto"/>
        <w:bottom w:val="none" w:sz="0" w:space="0" w:color="auto"/>
        <w:right w:val="none" w:sz="0" w:space="0" w:color="auto"/>
      </w:divBdr>
    </w:div>
    <w:div w:id="1557937341">
      <w:bodyDiv w:val="1"/>
      <w:marLeft w:val="0"/>
      <w:marRight w:val="0"/>
      <w:marTop w:val="0"/>
      <w:marBottom w:val="0"/>
      <w:divBdr>
        <w:top w:val="none" w:sz="0" w:space="0" w:color="auto"/>
        <w:left w:val="none" w:sz="0" w:space="0" w:color="auto"/>
        <w:bottom w:val="none" w:sz="0" w:space="0" w:color="auto"/>
        <w:right w:val="none" w:sz="0" w:space="0" w:color="auto"/>
      </w:divBdr>
    </w:div>
    <w:div w:id="1774476413">
      <w:bodyDiv w:val="1"/>
      <w:marLeft w:val="0"/>
      <w:marRight w:val="0"/>
      <w:marTop w:val="0"/>
      <w:marBottom w:val="0"/>
      <w:divBdr>
        <w:top w:val="none" w:sz="0" w:space="0" w:color="auto"/>
        <w:left w:val="none" w:sz="0" w:space="0" w:color="auto"/>
        <w:bottom w:val="none" w:sz="0" w:space="0" w:color="auto"/>
        <w:right w:val="none" w:sz="0" w:space="0" w:color="auto"/>
      </w:divBdr>
    </w:div>
    <w:div w:id="1827471826">
      <w:bodyDiv w:val="1"/>
      <w:marLeft w:val="0"/>
      <w:marRight w:val="0"/>
      <w:marTop w:val="0"/>
      <w:marBottom w:val="0"/>
      <w:divBdr>
        <w:top w:val="none" w:sz="0" w:space="0" w:color="auto"/>
        <w:left w:val="none" w:sz="0" w:space="0" w:color="auto"/>
        <w:bottom w:val="none" w:sz="0" w:space="0" w:color="auto"/>
        <w:right w:val="none" w:sz="0" w:space="0" w:color="auto"/>
      </w:divBdr>
    </w:div>
    <w:div w:id="2061590718">
      <w:bodyDiv w:val="1"/>
      <w:marLeft w:val="0"/>
      <w:marRight w:val="0"/>
      <w:marTop w:val="0"/>
      <w:marBottom w:val="0"/>
      <w:divBdr>
        <w:top w:val="none" w:sz="0" w:space="0" w:color="auto"/>
        <w:left w:val="none" w:sz="0" w:space="0" w:color="auto"/>
        <w:bottom w:val="none" w:sz="0" w:space="0" w:color="auto"/>
        <w:right w:val="none" w:sz="0" w:space="0" w:color="auto"/>
      </w:divBdr>
    </w:div>
    <w:div w:id="2099405990">
      <w:bodyDiv w:val="1"/>
      <w:marLeft w:val="0"/>
      <w:marRight w:val="0"/>
      <w:marTop w:val="0"/>
      <w:marBottom w:val="0"/>
      <w:divBdr>
        <w:top w:val="none" w:sz="0" w:space="0" w:color="auto"/>
        <w:left w:val="none" w:sz="0" w:space="0" w:color="auto"/>
        <w:bottom w:val="none" w:sz="0" w:space="0" w:color="auto"/>
        <w:right w:val="none" w:sz="0" w:space="0" w:color="auto"/>
      </w:divBdr>
    </w:div>
    <w:div w:id="2105955450">
      <w:bodyDiv w:val="1"/>
      <w:marLeft w:val="0"/>
      <w:marRight w:val="0"/>
      <w:marTop w:val="0"/>
      <w:marBottom w:val="0"/>
      <w:divBdr>
        <w:top w:val="none" w:sz="0" w:space="0" w:color="auto"/>
        <w:left w:val="none" w:sz="0" w:space="0" w:color="auto"/>
        <w:bottom w:val="none" w:sz="0" w:space="0" w:color="auto"/>
        <w:right w:val="none" w:sz="0" w:space="0" w:color="auto"/>
      </w:divBdr>
    </w:div>
    <w:div w:id="2115317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24</Pages>
  <Words>7761</Words>
  <Characters>44242</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2025-02-03T17:54:00Z</dcterms:created>
  <dcterms:modified xsi:type="dcterms:W3CDTF">2025-02-04T10:36:00Z</dcterms:modified>
</cp:coreProperties>
</file>