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CAF25"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document, </w:t>
      </w:r>
      <w:r w:rsidRPr="001B4A54">
        <w:rPr>
          <w:rFonts w:ascii="Times New Roman" w:hAnsi="Times New Roman"/>
          <w:i/>
          <w:iCs/>
          <w:color w:val="000000" w:themeColor="text1"/>
          <w:lang w:val="en-HK"/>
        </w:rPr>
        <w:t xml:space="preserve">Elizabeth Chloe </w:t>
      </w:r>
      <w:proofErr w:type="spellStart"/>
      <w:r w:rsidRPr="001B4A54">
        <w:rPr>
          <w:rFonts w:ascii="Times New Roman" w:hAnsi="Times New Roman"/>
          <w:i/>
          <w:iCs/>
          <w:color w:val="000000" w:themeColor="text1"/>
          <w:lang w:val="en-HK"/>
        </w:rPr>
        <w:t>Romanis</w:t>
      </w:r>
      <w:proofErr w:type="spellEnd"/>
      <w:r w:rsidRPr="001B4A54">
        <w:rPr>
          <w:rFonts w:ascii="Times New Roman" w:hAnsi="Times New Roman"/>
          <w:i/>
          <w:iCs/>
          <w:color w:val="000000" w:themeColor="text1"/>
          <w:lang w:val="en-HK"/>
        </w:rPr>
        <w:t xml:space="preserve">, ‘‘The law is very, very outdated and not keeping up with the technology’- Novel forms of assisted gestation, legal challenges, and perspectives of reproductive rights advocates in England and </w:t>
      </w:r>
      <w:proofErr w:type="spellStart"/>
      <w:r w:rsidRPr="001B4A54">
        <w:rPr>
          <w:rFonts w:ascii="Times New Roman" w:hAnsi="Times New Roman"/>
          <w:i/>
          <w:iCs/>
          <w:color w:val="000000" w:themeColor="text1"/>
          <w:lang w:val="en-HK"/>
        </w:rPr>
        <w:t>Wales’</w:t>
      </w:r>
      <w:proofErr w:type="spellEnd"/>
      <w:r w:rsidRPr="001B4A54">
        <w:rPr>
          <w:rFonts w:ascii="Times New Roman" w:hAnsi="Times New Roman"/>
          <w:i/>
          <w:iCs/>
          <w:color w:val="000000" w:themeColor="text1"/>
          <w:lang w:val="en-HK"/>
        </w:rPr>
        <w:t xml:space="preserve"> (2023)</w:t>
      </w:r>
      <w:r w:rsidRPr="001B4A54">
        <w:rPr>
          <w:rFonts w:ascii="Times New Roman" w:hAnsi="Times New Roman"/>
          <w:color w:val="000000" w:themeColor="text1"/>
          <w:lang w:val="en-HK"/>
        </w:rPr>
        <w:t>, critically examines the legal challenges surrounding novel forms of assisted gestation, such as uterus transplantation and artificial placentas. It integrates empirical research with reproductive rights advocates in England and Wales, highlighting concerns about the outdated nature of existing reproductive laws and the need for reform. Below is a detailed summary of its sections, incorporating all details, arguments, statutes, case law, and scholarly opinions.</w:t>
      </w:r>
    </w:p>
    <w:p w14:paraId="79A80264" w14:textId="77777777" w:rsidR="00104C2A" w:rsidRPr="001B4A54" w:rsidRDefault="00652D9D" w:rsidP="001B4A54">
      <w:pPr>
        <w:spacing w:after="240" w:line="276" w:lineRule="auto"/>
        <w:rPr>
          <w:rFonts w:ascii="Times New Roman" w:hAnsi="Times New Roman"/>
          <w:color w:val="000000" w:themeColor="text1"/>
          <w:lang w:val="en-HK"/>
        </w:rPr>
      </w:pPr>
      <w:r>
        <w:pict w14:anchorId="28669F35">
          <v:rect id="Rectangle 49"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BA2B72" w14:textId="77777777" w:rsidR="00104C2A" w:rsidRPr="001B4A54" w:rsidRDefault="00104C2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Section I: Introduction</w:t>
      </w:r>
    </w:p>
    <w:p w14:paraId="73216F88"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w:t>
      </w:r>
      <w:r w:rsidRPr="001B4A54">
        <w:rPr>
          <w:rFonts w:ascii="Times New Roman" w:hAnsi="Times New Roman"/>
          <w:i/>
          <w:iCs/>
          <w:color w:val="000000" w:themeColor="text1"/>
          <w:lang w:val="en-HK"/>
        </w:rPr>
        <w:t xml:space="preserve">Elizabeth Chloe </w:t>
      </w:r>
      <w:proofErr w:type="spellStart"/>
      <w:r w:rsidRPr="001B4A54">
        <w:rPr>
          <w:rFonts w:ascii="Times New Roman" w:hAnsi="Times New Roman"/>
          <w:i/>
          <w:iCs/>
          <w:color w:val="000000" w:themeColor="text1"/>
          <w:lang w:val="en-HK"/>
        </w:rPr>
        <w:t>Romanis</w:t>
      </w:r>
      <w:proofErr w:type="spellEnd"/>
      <w:r w:rsidRPr="001B4A54">
        <w:rPr>
          <w:rFonts w:ascii="Times New Roman" w:hAnsi="Times New Roman"/>
          <w:i/>
          <w:iCs/>
          <w:color w:val="000000" w:themeColor="text1"/>
          <w:lang w:val="en-HK"/>
        </w:rPr>
        <w:t>, ‘The law is very, very outdated and not keeping up with the technology’ - Novel forms of assisted gestation, legal challenges, and perspectives of reproductive rights advocates in England and Wales (2023)</w:t>
      </w:r>
      <w:r w:rsidRPr="001B4A54">
        <w:rPr>
          <w:rFonts w:ascii="Times New Roman" w:hAnsi="Times New Roman"/>
          <w:color w:val="000000" w:themeColor="text1"/>
          <w:lang w:val="en-HK"/>
        </w:rPr>
        <w:t>)</w:t>
      </w:r>
    </w:p>
    <w:p w14:paraId="64C09A4F" w14:textId="77777777" w:rsidR="00104C2A" w:rsidRPr="001B4A54" w:rsidRDefault="00104C2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I. Introduction: The Need for a Legal Re-Evaluation of Assisted Gestation</w:t>
      </w:r>
    </w:p>
    <w:p w14:paraId="4BECA3BD"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introductory section of </w:t>
      </w:r>
      <w:proofErr w:type="spellStart"/>
      <w:r w:rsidRPr="001B4A54">
        <w:rPr>
          <w:rFonts w:ascii="Times New Roman" w:hAnsi="Times New Roman"/>
          <w:color w:val="000000" w:themeColor="text1"/>
          <w:lang w:val="en-HK"/>
        </w:rPr>
        <w:t>Romanis’s</w:t>
      </w:r>
      <w:proofErr w:type="spellEnd"/>
      <w:r w:rsidRPr="001B4A54">
        <w:rPr>
          <w:rFonts w:ascii="Times New Roman" w:hAnsi="Times New Roman"/>
          <w:color w:val="000000" w:themeColor="text1"/>
          <w:lang w:val="en-HK"/>
        </w:rPr>
        <w:t xml:space="preserve"> article situates novel forms of assisted gestation—specifically </w:t>
      </w:r>
      <w:r w:rsidRPr="001B4A54">
        <w:rPr>
          <w:rFonts w:ascii="Times New Roman" w:hAnsi="Times New Roman"/>
          <w:b/>
          <w:bCs/>
          <w:color w:val="000000" w:themeColor="text1"/>
          <w:lang w:val="en-HK"/>
        </w:rPr>
        <w:t>uterus transplantation</w:t>
      </w:r>
      <w:r w:rsidRPr="001B4A54">
        <w:rPr>
          <w:rFonts w:ascii="Times New Roman" w:hAnsi="Times New Roman"/>
          <w:color w:val="000000" w:themeColor="text1"/>
          <w:lang w:val="en-HK"/>
        </w:rPr>
        <w:t xml:space="preserve"> and </w:t>
      </w:r>
      <w:r w:rsidRPr="001B4A54">
        <w:rPr>
          <w:rFonts w:ascii="Times New Roman" w:hAnsi="Times New Roman"/>
          <w:b/>
          <w:bCs/>
          <w:color w:val="000000" w:themeColor="text1"/>
          <w:lang w:val="en-HK"/>
        </w:rPr>
        <w:t>artificial placenta technologies</w:t>
      </w:r>
      <w:r w:rsidRPr="001B4A54">
        <w:rPr>
          <w:rFonts w:ascii="Times New Roman" w:hAnsi="Times New Roman"/>
          <w:color w:val="000000" w:themeColor="text1"/>
          <w:lang w:val="en-HK"/>
        </w:rPr>
        <w:t xml:space="preserve">—within the broader legal and ethical discourse on reproductive rights. The central thesis establishes that while </w:t>
      </w:r>
      <w:r w:rsidRPr="001B4A54">
        <w:rPr>
          <w:rFonts w:ascii="Times New Roman" w:hAnsi="Times New Roman"/>
          <w:b/>
          <w:bCs/>
          <w:color w:val="000000" w:themeColor="text1"/>
          <w:lang w:val="en-HK"/>
        </w:rPr>
        <w:t>traditional surrogacy</w:t>
      </w:r>
      <w:r w:rsidRPr="001B4A54">
        <w:rPr>
          <w:rFonts w:ascii="Times New Roman" w:hAnsi="Times New Roman"/>
          <w:color w:val="000000" w:themeColor="text1"/>
          <w:lang w:val="en-HK"/>
        </w:rPr>
        <w:t xml:space="preserve"> has long been a legal alternative for individuals unable to gestate, </w:t>
      </w:r>
      <w:r w:rsidRPr="001B4A54">
        <w:rPr>
          <w:rFonts w:ascii="Times New Roman" w:hAnsi="Times New Roman"/>
          <w:b/>
          <w:bCs/>
          <w:color w:val="000000" w:themeColor="text1"/>
          <w:lang w:val="en-HK"/>
        </w:rPr>
        <w:t>new technological interventions challenge existing legal paradigms</w:t>
      </w:r>
      <w:r w:rsidRPr="001B4A54">
        <w:rPr>
          <w:rFonts w:ascii="Times New Roman" w:hAnsi="Times New Roman"/>
          <w:color w:val="000000" w:themeColor="text1"/>
          <w:lang w:val="en-HK"/>
        </w:rPr>
        <w:t xml:space="preserve">. The legal framework governing parenthood, gestation, and reproductive autonomy in England and Wales is </w:t>
      </w:r>
      <w:r w:rsidRPr="001B4A54">
        <w:rPr>
          <w:rFonts w:ascii="Times New Roman" w:hAnsi="Times New Roman"/>
          <w:b/>
          <w:bCs/>
          <w:color w:val="000000" w:themeColor="text1"/>
          <w:lang w:val="en-HK"/>
        </w:rPr>
        <w:t>outdated</w:t>
      </w:r>
      <w:r w:rsidRPr="001B4A54">
        <w:rPr>
          <w:rFonts w:ascii="Times New Roman" w:hAnsi="Times New Roman"/>
          <w:color w:val="000000" w:themeColor="text1"/>
          <w:lang w:val="en-HK"/>
        </w:rPr>
        <w:t xml:space="preserve"> and </w:t>
      </w:r>
      <w:r w:rsidRPr="001B4A54">
        <w:rPr>
          <w:rFonts w:ascii="Times New Roman" w:hAnsi="Times New Roman"/>
          <w:b/>
          <w:bCs/>
          <w:color w:val="000000" w:themeColor="text1"/>
          <w:lang w:val="en-HK"/>
        </w:rPr>
        <w:t>incapable of accommodating these emerging reproductive practices</w:t>
      </w:r>
      <w:r w:rsidRPr="001B4A54">
        <w:rPr>
          <w:rFonts w:ascii="Times New Roman" w:hAnsi="Times New Roman"/>
          <w:color w:val="000000" w:themeColor="text1"/>
          <w:lang w:val="en-HK"/>
        </w:rPr>
        <w:t>.</w:t>
      </w:r>
    </w:p>
    <w:p w14:paraId="505257BC" w14:textId="77777777" w:rsidR="00104C2A" w:rsidRPr="001B4A54" w:rsidRDefault="00104C2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underscores that </w:t>
      </w:r>
      <w:r w:rsidRPr="001B4A54">
        <w:rPr>
          <w:rFonts w:ascii="Times New Roman" w:hAnsi="Times New Roman"/>
          <w:b/>
          <w:bCs/>
          <w:color w:val="000000" w:themeColor="text1"/>
          <w:lang w:val="en-HK"/>
        </w:rPr>
        <w:t>uterus transplantation enables gestation in individuals without a uterus</w:t>
      </w:r>
      <w:r w:rsidRPr="001B4A54">
        <w:rPr>
          <w:rFonts w:ascii="Times New Roman" w:hAnsi="Times New Roman"/>
          <w:color w:val="000000" w:themeColor="text1"/>
          <w:lang w:val="en-HK"/>
        </w:rPr>
        <w:t xml:space="preserve">, offering an alternative to surrogacy. Simultaneously, </w:t>
      </w:r>
      <w:r w:rsidRPr="001B4A54">
        <w:rPr>
          <w:rFonts w:ascii="Times New Roman" w:hAnsi="Times New Roman"/>
          <w:b/>
          <w:bCs/>
          <w:color w:val="000000" w:themeColor="text1"/>
          <w:lang w:val="en-HK"/>
        </w:rPr>
        <w:t>artificial placentas</w:t>
      </w:r>
      <w:r w:rsidRPr="001B4A54">
        <w:rPr>
          <w:rFonts w:ascii="Times New Roman" w:hAnsi="Times New Roman"/>
          <w:color w:val="000000" w:themeColor="text1"/>
          <w:lang w:val="en-HK"/>
        </w:rPr>
        <w:t xml:space="preserve">, which facilitate </w:t>
      </w:r>
      <w:r w:rsidRPr="001B4A54">
        <w:rPr>
          <w:rFonts w:ascii="Times New Roman" w:hAnsi="Times New Roman"/>
          <w:i/>
          <w:iCs/>
          <w:color w:val="000000" w:themeColor="text1"/>
          <w:lang w:val="en-HK"/>
        </w:rPr>
        <w:t xml:space="preserve">partial </w:t>
      </w:r>
      <w:proofErr w:type="spellStart"/>
      <w:r w:rsidRPr="001B4A54">
        <w:rPr>
          <w:rFonts w:ascii="Times New Roman" w:hAnsi="Times New Roman"/>
          <w:i/>
          <w:iCs/>
          <w:color w:val="000000" w:themeColor="text1"/>
          <w:lang w:val="en-HK"/>
        </w:rPr>
        <w:t>ectogestation</w:t>
      </w:r>
      <w:proofErr w:type="spellEnd"/>
      <w:r w:rsidRPr="001B4A54">
        <w:rPr>
          <w:rFonts w:ascii="Times New Roman" w:hAnsi="Times New Roman"/>
          <w:color w:val="000000" w:themeColor="text1"/>
          <w:lang w:val="en-HK"/>
        </w:rPr>
        <w:t xml:space="preserve">—a process wherein gestation is continued outside the human body—introduce profound </w:t>
      </w:r>
      <w:r w:rsidRPr="001B4A54">
        <w:rPr>
          <w:rFonts w:ascii="Times New Roman" w:hAnsi="Times New Roman"/>
          <w:b/>
          <w:bCs/>
          <w:color w:val="000000" w:themeColor="text1"/>
          <w:lang w:val="en-HK"/>
        </w:rPr>
        <w:t xml:space="preserve">legal uncertainties regarding </w:t>
      </w:r>
      <w:proofErr w:type="spellStart"/>
      <w:r w:rsidRPr="001B4A54">
        <w:rPr>
          <w:rFonts w:ascii="Times New Roman" w:hAnsi="Times New Roman"/>
          <w:b/>
          <w:bCs/>
          <w:color w:val="000000" w:themeColor="text1"/>
          <w:lang w:val="en-HK"/>
        </w:rPr>
        <w:t>fetal</w:t>
      </w:r>
      <w:proofErr w:type="spellEnd"/>
      <w:r w:rsidRPr="001B4A54">
        <w:rPr>
          <w:rFonts w:ascii="Times New Roman" w:hAnsi="Times New Roman"/>
          <w:b/>
          <w:bCs/>
          <w:color w:val="000000" w:themeColor="text1"/>
          <w:lang w:val="en-HK"/>
        </w:rPr>
        <w:t xml:space="preserve"> status, parental rights, and bodily autonomy</w:t>
      </w:r>
      <w:r w:rsidRPr="001B4A54">
        <w:rPr>
          <w:rFonts w:ascii="Times New Roman" w:hAnsi="Times New Roman"/>
          <w:color w:val="000000" w:themeColor="text1"/>
          <w:lang w:val="en-HK"/>
        </w:rPr>
        <w:t xml:space="preserve">. There is further </w:t>
      </w:r>
      <w:r w:rsidRPr="001B4A54">
        <w:rPr>
          <w:rFonts w:ascii="Times New Roman" w:hAnsi="Times New Roman"/>
          <w:b/>
          <w:bCs/>
          <w:color w:val="000000" w:themeColor="text1"/>
          <w:lang w:val="en-HK"/>
        </w:rPr>
        <w:t xml:space="preserve">speculation about the possibility of complete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 xml:space="preserve">, raising questions about </w:t>
      </w:r>
      <w:r w:rsidRPr="001B4A54">
        <w:rPr>
          <w:rFonts w:ascii="Times New Roman" w:hAnsi="Times New Roman"/>
          <w:b/>
          <w:bCs/>
          <w:color w:val="000000" w:themeColor="text1"/>
          <w:lang w:val="en-HK"/>
        </w:rPr>
        <w:t>the fundamental necessity of bodily gestation itself</w:t>
      </w:r>
      <w:r w:rsidRPr="001B4A54">
        <w:rPr>
          <w:rFonts w:ascii="Times New Roman" w:hAnsi="Times New Roman"/>
          <w:color w:val="000000" w:themeColor="text1"/>
          <w:lang w:val="en-HK"/>
        </w:rPr>
        <w:t xml:space="preserve">. These emerging technologies necessitate </w:t>
      </w:r>
      <w:r w:rsidRPr="001B4A54">
        <w:rPr>
          <w:rFonts w:ascii="Times New Roman" w:hAnsi="Times New Roman"/>
          <w:b/>
          <w:bCs/>
          <w:color w:val="000000" w:themeColor="text1"/>
          <w:lang w:val="en-HK"/>
        </w:rPr>
        <w:t>a critical legal evaluation</w:t>
      </w:r>
      <w:r w:rsidRPr="001B4A54">
        <w:rPr>
          <w:rFonts w:ascii="Times New Roman" w:hAnsi="Times New Roman"/>
          <w:color w:val="000000" w:themeColor="text1"/>
          <w:lang w:val="en-HK"/>
        </w:rPr>
        <w:t xml:space="preserve"> of reproductive rights, parental status, and the limits of medical intervention in reproduction.</w:t>
      </w:r>
    </w:p>
    <w:p w14:paraId="01FCAB7B"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article argues that current </w:t>
      </w:r>
      <w:r w:rsidRPr="001B4A54">
        <w:rPr>
          <w:rFonts w:ascii="Times New Roman" w:hAnsi="Times New Roman"/>
          <w:b/>
          <w:bCs/>
          <w:color w:val="000000" w:themeColor="text1"/>
          <w:lang w:val="en-HK"/>
        </w:rPr>
        <w:t>legislation governing reproductive rights is wholly inadequate to address these developments</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Human Fertilisation and Embryology Act 2008 (HFE Act 2008)</w:t>
      </w:r>
      <w:r w:rsidRPr="001B4A54">
        <w:rPr>
          <w:rFonts w:ascii="Times New Roman" w:hAnsi="Times New Roman"/>
          <w:color w:val="000000" w:themeColor="text1"/>
          <w:lang w:val="en-HK"/>
        </w:rPr>
        <w:t xml:space="preserve">, which underpins English law in matters of assisted reproduction, was designed to regulate </w:t>
      </w:r>
      <w:r w:rsidRPr="001B4A54">
        <w:rPr>
          <w:rFonts w:ascii="Times New Roman" w:hAnsi="Times New Roman"/>
          <w:b/>
          <w:bCs/>
          <w:color w:val="000000" w:themeColor="text1"/>
          <w:lang w:val="en-HK"/>
        </w:rPr>
        <w:t>assisted conception rather than assisted gestation</w:t>
      </w:r>
      <w:r w:rsidRPr="001B4A54">
        <w:rPr>
          <w:rFonts w:ascii="Times New Roman" w:hAnsi="Times New Roman"/>
          <w:color w:val="000000" w:themeColor="text1"/>
          <w:lang w:val="en-HK"/>
        </w:rPr>
        <w:t xml:space="preserve">. Consequently, the legal framework remains </w:t>
      </w:r>
      <w:r w:rsidRPr="001B4A54">
        <w:rPr>
          <w:rFonts w:ascii="Times New Roman" w:hAnsi="Times New Roman"/>
          <w:b/>
          <w:bCs/>
          <w:color w:val="000000" w:themeColor="text1"/>
          <w:lang w:val="en-HK"/>
        </w:rPr>
        <w:t>predicated on traditional understandings of parenthood</w:t>
      </w:r>
      <w:r w:rsidRPr="001B4A54">
        <w:rPr>
          <w:rFonts w:ascii="Times New Roman" w:hAnsi="Times New Roman"/>
          <w:color w:val="000000" w:themeColor="text1"/>
          <w:lang w:val="en-HK"/>
        </w:rPr>
        <w:t xml:space="preserve">—which assume gestation must take place in a human body and that </w:t>
      </w:r>
      <w:r w:rsidRPr="001B4A54">
        <w:rPr>
          <w:rFonts w:ascii="Times New Roman" w:hAnsi="Times New Roman"/>
          <w:b/>
          <w:bCs/>
          <w:color w:val="000000" w:themeColor="text1"/>
          <w:lang w:val="en-HK"/>
        </w:rPr>
        <w:t>biological motherhood is inherently linked to parturition</w:t>
      </w:r>
      <w:r w:rsidRPr="001B4A54">
        <w:rPr>
          <w:rFonts w:ascii="Times New Roman" w:hAnsi="Times New Roman"/>
          <w:color w:val="000000" w:themeColor="text1"/>
          <w:lang w:val="en-HK"/>
        </w:rPr>
        <w:t xml:space="preserve">. However, with </w:t>
      </w:r>
      <w:r w:rsidRPr="001B4A54">
        <w:rPr>
          <w:rFonts w:ascii="Times New Roman" w:hAnsi="Times New Roman"/>
          <w:b/>
          <w:bCs/>
          <w:color w:val="000000" w:themeColor="text1"/>
          <w:lang w:val="en-HK"/>
        </w:rPr>
        <w:t>the advent of uterus transplantation and artificial gestation, these assumptions are destabilized</w:t>
      </w:r>
      <w:r w:rsidRPr="001B4A54">
        <w:rPr>
          <w:rFonts w:ascii="Times New Roman" w:hAnsi="Times New Roman"/>
          <w:color w:val="000000" w:themeColor="text1"/>
          <w:lang w:val="en-HK"/>
        </w:rPr>
        <w:t>.</w:t>
      </w:r>
    </w:p>
    <w:p w14:paraId="554B3B8A" w14:textId="77777777" w:rsidR="00104C2A" w:rsidRPr="001B4A54" w:rsidRDefault="00104C2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lastRenderedPageBreak/>
        <w:t>Theoretical Foundations: Assisted Gestation and Legal Parentage</w:t>
      </w:r>
    </w:p>
    <w:p w14:paraId="4237FD45" w14:textId="77777777" w:rsidR="00104C2A" w:rsidRPr="001B4A54" w:rsidRDefault="00104C2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Romanis’s</w:t>
      </w:r>
      <w:proofErr w:type="spellEnd"/>
      <w:r w:rsidRPr="001B4A54">
        <w:rPr>
          <w:rFonts w:ascii="Times New Roman" w:hAnsi="Times New Roman"/>
          <w:color w:val="000000" w:themeColor="text1"/>
          <w:lang w:val="en-HK"/>
        </w:rPr>
        <w:t xml:space="preserve"> analysis builds upon </w:t>
      </w:r>
      <w:r w:rsidRPr="001B4A54">
        <w:rPr>
          <w:rFonts w:ascii="Times New Roman" w:hAnsi="Times New Roman"/>
          <w:b/>
          <w:bCs/>
          <w:color w:val="000000" w:themeColor="text1"/>
          <w:lang w:val="en-HK"/>
        </w:rPr>
        <w:t>existing legal precedents</w:t>
      </w:r>
      <w:r w:rsidRPr="001B4A54">
        <w:rPr>
          <w:rFonts w:ascii="Times New Roman" w:hAnsi="Times New Roman"/>
          <w:color w:val="000000" w:themeColor="text1"/>
          <w:lang w:val="en-HK"/>
        </w:rPr>
        <w:t xml:space="preserve"> and </w:t>
      </w:r>
      <w:r w:rsidRPr="001B4A54">
        <w:rPr>
          <w:rFonts w:ascii="Times New Roman" w:hAnsi="Times New Roman"/>
          <w:b/>
          <w:bCs/>
          <w:color w:val="000000" w:themeColor="text1"/>
          <w:lang w:val="en-HK"/>
        </w:rPr>
        <w:t>theoretical scholarship</w:t>
      </w:r>
      <w:r w:rsidRPr="001B4A54">
        <w:rPr>
          <w:rFonts w:ascii="Times New Roman" w:hAnsi="Times New Roman"/>
          <w:color w:val="000000" w:themeColor="text1"/>
          <w:lang w:val="en-HK"/>
        </w:rPr>
        <w:t xml:space="preserve"> concerning gestation, parental status, and reproductive technologies. The foundational principle in English law </w:t>
      </w:r>
      <w:r w:rsidRPr="001B4A54">
        <w:rPr>
          <w:rFonts w:ascii="Times New Roman" w:hAnsi="Times New Roman"/>
          <w:b/>
          <w:bCs/>
          <w:color w:val="000000" w:themeColor="text1"/>
          <w:lang w:val="en-HK"/>
        </w:rPr>
        <w:t>ties legal motherhood to parturition</w:t>
      </w:r>
      <w:r w:rsidRPr="001B4A54">
        <w:rPr>
          <w:rFonts w:ascii="Times New Roman" w:hAnsi="Times New Roman"/>
          <w:color w:val="000000" w:themeColor="text1"/>
          <w:lang w:val="en-HK"/>
        </w:rPr>
        <w:t xml:space="preserve">, as famously established in the </w:t>
      </w:r>
      <w:r w:rsidRPr="001B4A54">
        <w:rPr>
          <w:rFonts w:ascii="Times New Roman" w:hAnsi="Times New Roman"/>
          <w:b/>
          <w:bCs/>
          <w:color w:val="000000" w:themeColor="text1"/>
          <w:lang w:val="en-HK"/>
        </w:rPr>
        <w:t>Ampthill Peerage Case (1977)</w:t>
      </w:r>
      <w:r w:rsidRPr="001B4A54">
        <w:rPr>
          <w:rFonts w:ascii="Times New Roman" w:hAnsi="Times New Roman"/>
          <w:color w:val="000000" w:themeColor="text1"/>
          <w:lang w:val="en-HK"/>
        </w:rPr>
        <w:t>, where Lord Simon held that:</w:t>
      </w:r>
    </w:p>
    <w:p w14:paraId="78FC0C44"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“Motherhood, although a legal relationship, is based on a fact, being proved demonstrably by parturition.”</w:t>
      </w:r>
    </w:p>
    <w:p w14:paraId="786F827D"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principle is </w:t>
      </w:r>
      <w:r w:rsidRPr="001B4A54">
        <w:rPr>
          <w:rFonts w:ascii="Times New Roman" w:hAnsi="Times New Roman"/>
          <w:b/>
          <w:bCs/>
          <w:color w:val="000000" w:themeColor="text1"/>
          <w:lang w:val="en-HK"/>
        </w:rPr>
        <w:t>enshrined in statute under section 33(1) of the Human Fertilisation and Embryology Act 2008</w:t>
      </w:r>
      <w:r w:rsidRPr="001B4A54">
        <w:rPr>
          <w:rFonts w:ascii="Times New Roman" w:hAnsi="Times New Roman"/>
          <w:color w:val="000000" w:themeColor="text1"/>
          <w:lang w:val="en-HK"/>
        </w:rPr>
        <w:t>, which states:</w:t>
      </w:r>
    </w:p>
    <w:p w14:paraId="68EDE3ED"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“The woman who is carrying or has carried a child as a result of the placing in her of an embryo or of sperm and eggs, and no other woman, is to be treated as the mother of the child.”</w:t>
      </w:r>
    </w:p>
    <w:p w14:paraId="094DF84E"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legislation </w:t>
      </w:r>
      <w:r w:rsidRPr="001B4A54">
        <w:rPr>
          <w:rFonts w:ascii="Times New Roman" w:hAnsi="Times New Roman"/>
          <w:b/>
          <w:bCs/>
          <w:color w:val="000000" w:themeColor="text1"/>
          <w:lang w:val="en-HK"/>
        </w:rPr>
        <w:t>fails to contemplate reproductive developments where gestation may take place outside the body or within a transplanted uterus</w:t>
      </w:r>
      <w:r w:rsidRPr="001B4A54">
        <w:rPr>
          <w:rFonts w:ascii="Times New Roman" w:hAnsi="Times New Roman"/>
          <w:color w:val="000000" w:themeColor="text1"/>
          <w:lang w:val="en-HK"/>
        </w:rPr>
        <w:t xml:space="preserve">. The legal definition of parenthood is </w:t>
      </w:r>
      <w:r w:rsidRPr="001B4A54">
        <w:rPr>
          <w:rFonts w:ascii="Times New Roman" w:hAnsi="Times New Roman"/>
          <w:b/>
          <w:bCs/>
          <w:color w:val="000000" w:themeColor="text1"/>
          <w:lang w:val="en-HK"/>
        </w:rPr>
        <w:t>grounded in a gestational presumption that excludes consideration of alternative reproductive practices</w:t>
      </w:r>
      <w:r w:rsidRPr="001B4A54">
        <w:rPr>
          <w:rFonts w:ascii="Times New Roman" w:hAnsi="Times New Roman"/>
          <w:color w:val="000000" w:themeColor="text1"/>
          <w:lang w:val="en-HK"/>
        </w:rPr>
        <w:t>.</w:t>
      </w:r>
    </w:p>
    <w:p w14:paraId="0F3B8FD2" w14:textId="77777777" w:rsidR="00104C2A" w:rsidRPr="001B4A54" w:rsidRDefault="00104C2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Novel Forms of Assisted Gestation: The Legal Challenges</w:t>
      </w:r>
    </w:p>
    <w:p w14:paraId="7B0929B3"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introduction identifies two principal </w:t>
      </w:r>
      <w:r w:rsidRPr="001B4A54">
        <w:rPr>
          <w:rFonts w:ascii="Times New Roman" w:hAnsi="Times New Roman"/>
          <w:b/>
          <w:bCs/>
          <w:color w:val="000000" w:themeColor="text1"/>
          <w:lang w:val="en-HK"/>
        </w:rPr>
        <w:t>forms of assisted gestation</w:t>
      </w:r>
      <w:r w:rsidRPr="001B4A54">
        <w:rPr>
          <w:rFonts w:ascii="Times New Roman" w:hAnsi="Times New Roman"/>
          <w:color w:val="000000" w:themeColor="text1"/>
          <w:lang w:val="en-HK"/>
        </w:rPr>
        <w:t xml:space="preserve"> that necessitate </w:t>
      </w:r>
      <w:r w:rsidRPr="001B4A54">
        <w:rPr>
          <w:rFonts w:ascii="Times New Roman" w:hAnsi="Times New Roman"/>
          <w:b/>
          <w:bCs/>
          <w:color w:val="000000" w:themeColor="text1"/>
          <w:lang w:val="en-HK"/>
        </w:rPr>
        <w:t>urgent legal reconsideration</w:t>
      </w:r>
      <w:r w:rsidRPr="001B4A54">
        <w:rPr>
          <w:rFonts w:ascii="Times New Roman" w:hAnsi="Times New Roman"/>
          <w:color w:val="000000" w:themeColor="text1"/>
          <w:lang w:val="en-HK"/>
        </w:rPr>
        <w:t>:</w:t>
      </w:r>
    </w:p>
    <w:p w14:paraId="2991C3FF" w14:textId="77777777" w:rsidR="00104C2A" w:rsidRPr="001B4A54" w:rsidRDefault="00104C2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1. Uterus Transplantation</w:t>
      </w:r>
    </w:p>
    <w:p w14:paraId="5818CCCD"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Uterus transplantation allows </w:t>
      </w:r>
      <w:r w:rsidRPr="001B4A54">
        <w:rPr>
          <w:rFonts w:ascii="Times New Roman" w:hAnsi="Times New Roman"/>
          <w:b/>
          <w:bCs/>
          <w:color w:val="000000" w:themeColor="text1"/>
          <w:lang w:val="en-HK"/>
        </w:rPr>
        <w:t>individuals who lack a functioning uterus</w:t>
      </w:r>
      <w:r w:rsidRPr="001B4A54">
        <w:rPr>
          <w:rFonts w:ascii="Times New Roman" w:hAnsi="Times New Roman"/>
          <w:color w:val="000000" w:themeColor="text1"/>
          <w:lang w:val="en-HK"/>
        </w:rPr>
        <w:t xml:space="preserve"> to </w:t>
      </w:r>
      <w:r w:rsidRPr="001B4A54">
        <w:rPr>
          <w:rFonts w:ascii="Times New Roman" w:hAnsi="Times New Roman"/>
          <w:b/>
          <w:bCs/>
          <w:color w:val="000000" w:themeColor="text1"/>
          <w:lang w:val="en-HK"/>
        </w:rPr>
        <w:t>experience pregnancy and give birth</w:t>
      </w:r>
      <w:r w:rsidRPr="001B4A54">
        <w:rPr>
          <w:rFonts w:ascii="Times New Roman" w:hAnsi="Times New Roman"/>
          <w:color w:val="000000" w:themeColor="text1"/>
          <w:lang w:val="en-HK"/>
        </w:rPr>
        <w:t xml:space="preserve">. The first successful </w:t>
      </w:r>
      <w:r w:rsidRPr="001B4A54">
        <w:rPr>
          <w:rFonts w:ascii="Times New Roman" w:hAnsi="Times New Roman"/>
          <w:b/>
          <w:bCs/>
          <w:color w:val="000000" w:themeColor="text1"/>
          <w:lang w:val="en-HK"/>
        </w:rPr>
        <w:t>live birth after uterus transplantation</w:t>
      </w:r>
      <w:r w:rsidRPr="001B4A54">
        <w:rPr>
          <w:rFonts w:ascii="Times New Roman" w:hAnsi="Times New Roman"/>
          <w:color w:val="000000" w:themeColor="text1"/>
          <w:lang w:val="en-HK"/>
        </w:rPr>
        <w:t xml:space="preserve"> occurred in 2014, following </w:t>
      </w:r>
      <w:r w:rsidRPr="001B4A54">
        <w:rPr>
          <w:rFonts w:ascii="Times New Roman" w:hAnsi="Times New Roman"/>
          <w:b/>
          <w:bCs/>
          <w:color w:val="000000" w:themeColor="text1"/>
          <w:lang w:val="en-HK"/>
        </w:rPr>
        <w:t xml:space="preserve">a series of transplants performed by Mats </w:t>
      </w:r>
      <w:proofErr w:type="spellStart"/>
      <w:r w:rsidRPr="001B4A54">
        <w:rPr>
          <w:rFonts w:ascii="Times New Roman" w:hAnsi="Times New Roman"/>
          <w:b/>
          <w:bCs/>
          <w:color w:val="000000" w:themeColor="text1"/>
          <w:lang w:val="en-HK"/>
        </w:rPr>
        <w:t>Brännström</w:t>
      </w:r>
      <w:proofErr w:type="spellEnd"/>
      <w:r w:rsidRPr="001B4A54">
        <w:rPr>
          <w:rFonts w:ascii="Times New Roman" w:hAnsi="Times New Roman"/>
          <w:b/>
          <w:bCs/>
          <w:color w:val="000000" w:themeColor="text1"/>
          <w:lang w:val="en-HK"/>
        </w:rPr>
        <w:t xml:space="preserve"> et al.</w:t>
      </w:r>
      <w:r w:rsidRPr="001B4A54">
        <w:rPr>
          <w:rFonts w:ascii="Times New Roman" w:hAnsi="Times New Roman"/>
          <w:color w:val="000000" w:themeColor="text1"/>
          <w:lang w:val="en-HK"/>
        </w:rPr>
        <w:t xml:space="preserve">, which demonstrated the viability of the procedure. Since then, </w:t>
      </w:r>
      <w:r w:rsidRPr="001B4A54">
        <w:rPr>
          <w:rFonts w:ascii="Times New Roman" w:hAnsi="Times New Roman"/>
          <w:b/>
          <w:bCs/>
          <w:color w:val="000000" w:themeColor="text1"/>
          <w:lang w:val="en-HK"/>
        </w:rPr>
        <w:t>over 30 live births have occurred</w:t>
      </w:r>
      <w:r w:rsidRPr="001B4A54">
        <w:rPr>
          <w:rFonts w:ascii="Times New Roman" w:hAnsi="Times New Roman"/>
          <w:color w:val="000000" w:themeColor="text1"/>
          <w:lang w:val="en-HK"/>
        </w:rPr>
        <w:t xml:space="preserve"> following uterus transplantation worldwide.</w:t>
      </w:r>
    </w:p>
    <w:p w14:paraId="4A75B308"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However, uterus transplantation </w:t>
      </w:r>
      <w:r w:rsidRPr="001B4A54">
        <w:rPr>
          <w:rFonts w:ascii="Times New Roman" w:hAnsi="Times New Roman"/>
          <w:b/>
          <w:bCs/>
          <w:color w:val="000000" w:themeColor="text1"/>
          <w:lang w:val="en-HK"/>
        </w:rPr>
        <w:t>introduces critical legal and ethical questions</w:t>
      </w:r>
      <w:r w:rsidRPr="001B4A54">
        <w:rPr>
          <w:rFonts w:ascii="Times New Roman" w:hAnsi="Times New Roman"/>
          <w:color w:val="000000" w:themeColor="text1"/>
          <w:lang w:val="en-HK"/>
        </w:rPr>
        <w:t xml:space="preserve"> regarding the determination of parenthood. In English law, </w:t>
      </w:r>
      <w:r w:rsidRPr="001B4A54">
        <w:rPr>
          <w:rFonts w:ascii="Times New Roman" w:hAnsi="Times New Roman"/>
          <w:b/>
          <w:bCs/>
          <w:color w:val="000000" w:themeColor="text1"/>
          <w:lang w:val="en-HK"/>
        </w:rPr>
        <w:t>legal motherhood is tied to gestation</w:t>
      </w:r>
      <w:r w:rsidRPr="001B4A54">
        <w:rPr>
          <w:rFonts w:ascii="Times New Roman" w:hAnsi="Times New Roman"/>
          <w:color w:val="000000" w:themeColor="text1"/>
          <w:lang w:val="en-HK"/>
        </w:rPr>
        <w:t xml:space="preserve">, meaning </w:t>
      </w:r>
      <w:r w:rsidRPr="001B4A54">
        <w:rPr>
          <w:rFonts w:ascii="Times New Roman" w:hAnsi="Times New Roman"/>
          <w:b/>
          <w:bCs/>
          <w:color w:val="000000" w:themeColor="text1"/>
          <w:lang w:val="en-HK"/>
        </w:rPr>
        <w:t>the individual who births the child is recognized as the legal mother</w:t>
      </w:r>
      <w:r w:rsidRPr="001B4A54">
        <w:rPr>
          <w:rFonts w:ascii="Times New Roman" w:hAnsi="Times New Roman"/>
          <w:color w:val="000000" w:themeColor="text1"/>
          <w:lang w:val="en-HK"/>
        </w:rPr>
        <w:t xml:space="preserve">, irrespective of whether the uterus was transplanted. This interpretation may be legally straightforward in the case of </w:t>
      </w:r>
      <w:r w:rsidRPr="001B4A54">
        <w:rPr>
          <w:rFonts w:ascii="Times New Roman" w:hAnsi="Times New Roman"/>
          <w:b/>
          <w:bCs/>
          <w:color w:val="000000" w:themeColor="text1"/>
          <w:lang w:val="en-HK"/>
        </w:rPr>
        <w:t>cisgender women undergoing transplantation</w:t>
      </w:r>
      <w:r w:rsidRPr="001B4A54">
        <w:rPr>
          <w:rFonts w:ascii="Times New Roman" w:hAnsi="Times New Roman"/>
          <w:color w:val="000000" w:themeColor="text1"/>
          <w:lang w:val="en-HK"/>
        </w:rPr>
        <w:t xml:space="preserve">, but </w:t>
      </w:r>
      <w:r w:rsidRPr="001B4A54">
        <w:rPr>
          <w:rFonts w:ascii="Times New Roman" w:hAnsi="Times New Roman"/>
          <w:b/>
          <w:bCs/>
          <w:color w:val="000000" w:themeColor="text1"/>
          <w:lang w:val="en-HK"/>
        </w:rPr>
        <w:t>it becomes increasingly complex in the case of transgender women and individuals assigned male at birth (AMAB)</w:t>
      </w:r>
      <w:r w:rsidRPr="001B4A54">
        <w:rPr>
          <w:rFonts w:ascii="Times New Roman" w:hAnsi="Times New Roman"/>
          <w:color w:val="000000" w:themeColor="text1"/>
          <w:lang w:val="en-HK"/>
        </w:rPr>
        <w:t xml:space="preserve"> seeking the procedure.</w:t>
      </w:r>
    </w:p>
    <w:p w14:paraId="20621C97"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introduction anticipates </w:t>
      </w:r>
      <w:r w:rsidRPr="001B4A54">
        <w:rPr>
          <w:rFonts w:ascii="Times New Roman" w:hAnsi="Times New Roman"/>
          <w:b/>
          <w:bCs/>
          <w:color w:val="000000" w:themeColor="text1"/>
          <w:lang w:val="en-HK"/>
        </w:rPr>
        <w:t>significant legal debates over the recognition of parenthood in cases where a transplanted uterus is used</w:t>
      </w:r>
      <w:r w:rsidRPr="001B4A54">
        <w:rPr>
          <w:rFonts w:ascii="Times New Roman" w:hAnsi="Times New Roman"/>
          <w:color w:val="000000" w:themeColor="text1"/>
          <w:lang w:val="en-HK"/>
        </w:rPr>
        <w:t xml:space="preserve">. If </w:t>
      </w:r>
      <w:r w:rsidRPr="001B4A54">
        <w:rPr>
          <w:rFonts w:ascii="Times New Roman" w:hAnsi="Times New Roman"/>
          <w:b/>
          <w:bCs/>
          <w:color w:val="000000" w:themeColor="text1"/>
          <w:lang w:val="en-HK"/>
        </w:rPr>
        <w:t>transgender women or cisgender men were to successfully carry a pregnancy</w:t>
      </w:r>
      <w:r w:rsidRPr="001B4A54">
        <w:rPr>
          <w:rFonts w:ascii="Times New Roman" w:hAnsi="Times New Roman"/>
          <w:color w:val="000000" w:themeColor="text1"/>
          <w:lang w:val="en-HK"/>
        </w:rPr>
        <w:t xml:space="preserve">, current </w:t>
      </w:r>
      <w:r w:rsidRPr="001B4A54">
        <w:rPr>
          <w:rFonts w:ascii="Times New Roman" w:hAnsi="Times New Roman"/>
          <w:b/>
          <w:bCs/>
          <w:color w:val="000000" w:themeColor="text1"/>
          <w:lang w:val="en-HK"/>
        </w:rPr>
        <w:t xml:space="preserve">legal definitions of motherhood and </w:t>
      </w:r>
      <w:r w:rsidRPr="001B4A54">
        <w:rPr>
          <w:rFonts w:ascii="Times New Roman" w:hAnsi="Times New Roman"/>
          <w:b/>
          <w:bCs/>
          <w:color w:val="000000" w:themeColor="text1"/>
          <w:lang w:val="en-HK"/>
        </w:rPr>
        <w:lastRenderedPageBreak/>
        <w:t>fatherhood would be rendered entirely obsolete</w:t>
      </w:r>
      <w:r w:rsidRPr="001B4A54">
        <w:rPr>
          <w:rFonts w:ascii="Times New Roman" w:hAnsi="Times New Roman"/>
          <w:color w:val="000000" w:themeColor="text1"/>
          <w:lang w:val="en-HK"/>
        </w:rPr>
        <w:t xml:space="preserve">. Furthermore, the introduction questions </w:t>
      </w:r>
      <w:r w:rsidRPr="001B4A54">
        <w:rPr>
          <w:rFonts w:ascii="Times New Roman" w:hAnsi="Times New Roman"/>
          <w:b/>
          <w:bCs/>
          <w:color w:val="000000" w:themeColor="text1"/>
          <w:lang w:val="en-HK"/>
        </w:rPr>
        <w:t>whether uterus transplantation challenges the traditional concept of biological motherhood</w:t>
      </w:r>
      <w:r w:rsidRPr="001B4A54">
        <w:rPr>
          <w:rFonts w:ascii="Times New Roman" w:hAnsi="Times New Roman"/>
          <w:color w:val="000000" w:themeColor="text1"/>
          <w:lang w:val="en-HK"/>
        </w:rPr>
        <w:t xml:space="preserve">, given that </w:t>
      </w:r>
      <w:r w:rsidRPr="001B4A54">
        <w:rPr>
          <w:rFonts w:ascii="Times New Roman" w:hAnsi="Times New Roman"/>
          <w:b/>
          <w:bCs/>
          <w:color w:val="000000" w:themeColor="text1"/>
          <w:lang w:val="en-HK"/>
        </w:rPr>
        <w:t>the genetic and gestational contributions to parenthood may now be entirely separate</w:t>
      </w:r>
      <w:r w:rsidRPr="001B4A54">
        <w:rPr>
          <w:rFonts w:ascii="Times New Roman" w:hAnsi="Times New Roman"/>
          <w:color w:val="000000" w:themeColor="text1"/>
          <w:lang w:val="en-HK"/>
        </w:rPr>
        <w:t>.</w:t>
      </w:r>
    </w:p>
    <w:p w14:paraId="6EEF88CC" w14:textId="77777777" w:rsidR="00104C2A" w:rsidRPr="001B4A54" w:rsidRDefault="00104C2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 xml:space="preserve">2. Artificial Placenta Technology and </w:t>
      </w:r>
      <w:proofErr w:type="spellStart"/>
      <w:r w:rsidRPr="001B4A54">
        <w:rPr>
          <w:rFonts w:ascii="Times New Roman" w:hAnsi="Times New Roman"/>
          <w:b/>
          <w:bCs/>
          <w:color w:val="000000" w:themeColor="text1"/>
          <w:lang w:val="en-HK"/>
        </w:rPr>
        <w:t>Ectogestation</w:t>
      </w:r>
      <w:proofErr w:type="spellEnd"/>
    </w:p>
    <w:p w14:paraId="765FDFEF"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Artificial placenta technology, also known as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 xml:space="preserve">, refers to </w:t>
      </w:r>
      <w:r w:rsidRPr="001B4A54">
        <w:rPr>
          <w:rFonts w:ascii="Times New Roman" w:hAnsi="Times New Roman"/>
          <w:b/>
          <w:bCs/>
          <w:color w:val="000000" w:themeColor="text1"/>
          <w:lang w:val="en-HK"/>
        </w:rPr>
        <w:t xml:space="preserve">the use of an artificial system to sustain </w:t>
      </w:r>
      <w:proofErr w:type="spellStart"/>
      <w:r w:rsidRPr="001B4A54">
        <w:rPr>
          <w:rFonts w:ascii="Times New Roman" w:hAnsi="Times New Roman"/>
          <w:b/>
          <w:bCs/>
          <w:color w:val="000000" w:themeColor="text1"/>
          <w:lang w:val="en-HK"/>
        </w:rPr>
        <w:t>fetal</w:t>
      </w:r>
      <w:proofErr w:type="spellEnd"/>
      <w:r w:rsidRPr="001B4A54">
        <w:rPr>
          <w:rFonts w:ascii="Times New Roman" w:hAnsi="Times New Roman"/>
          <w:b/>
          <w:bCs/>
          <w:color w:val="000000" w:themeColor="text1"/>
          <w:lang w:val="en-HK"/>
        </w:rPr>
        <w:t xml:space="preserve"> development outside the human body</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 xml:space="preserve">most imminent technological possibility is partial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 xml:space="preserve">, where a </w:t>
      </w:r>
      <w:proofErr w:type="spellStart"/>
      <w:r w:rsidRPr="001B4A54">
        <w:rPr>
          <w:rFonts w:ascii="Times New Roman" w:hAnsi="Times New Roman"/>
          <w:color w:val="000000" w:themeColor="text1"/>
          <w:lang w:val="en-HK"/>
        </w:rPr>
        <w:t>fetus</w:t>
      </w:r>
      <w:proofErr w:type="spellEnd"/>
      <w:r w:rsidRPr="001B4A54">
        <w:rPr>
          <w:rFonts w:ascii="Times New Roman" w:hAnsi="Times New Roman"/>
          <w:color w:val="000000" w:themeColor="text1"/>
          <w:lang w:val="en-HK"/>
        </w:rPr>
        <w:t xml:space="preserve"> is transferred from the uterus into an artificial placenta </w:t>
      </w:r>
      <w:r w:rsidRPr="001B4A54">
        <w:rPr>
          <w:rFonts w:ascii="Times New Roman" w:hAnsi="Times New Roman"/>
          <w:b/>
          <w:bCs/>
          <w:color w:val="000000" w:themeColor="text1"/>
          <w:lang w:val="en-HK"/>
        </w:rPr>
        <w:t>to continue gestation outside the body</w:t>
      </w:r>
      <w:r w:rsidRPr="001B4A54">
        <w:rPr>
          <w:rFonts w:ascii="Times New Roman" w:hAnsi="Times New Roman"/>
          <w:color w:val="000000" w:themeColor="text1"/>
          <w:lang w:val="en-HK"/>
        </w:rPr>
        <w:t>.</w:t>
      </w:r>
    </w:p>
    <w:p w14:paraId="571ECE55"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technology </w:t>
      </w:r>
      <w:r w:rsidRPr="001B4A54">
        <w:rPr>
          <w:rFonts w:ascii="Times New Roman" w:hAnsi="Times New Roman"/>
          <w:b/>
          <w:bCs/>
          <w:color w:val="000000" w:themeColor="text1"/>
          <w:lang w:val="en-HK"/>
        </w:rPr>
        <w:t>is not speculative</w:t>
      </w:r>
      <w:r w:rsidRPr="001B4A54">
        <w:rPr>
          <w:rFonts w:ascii="Times New Roman" w:hAnsi="Times New Roman"/>
          <w:color w:val="000000" w:themeColor="text1"/>
          <w:lang w:val="en-HK"/>
        </w:rPr>
        <w:t xml:space="preserve">—several </w:t>
      </w:r>
      <w:proofErr w:type="spellStart"/>
      <w:r w:rsidRPr="001B4A54">
        <w:rPr>
          <w:rFonts w:ascii="Times New Roman" w:hAnsi="Times New Roman"/>
          <w:b/>
          <w:bCs/>
          <w:color w:val="000000" w:themeColor="text1"/>
          <w:lang w:val="en-HK"/>
        </w:rPr>
        <w:t>fetal</w:t>
      </w:r>
      <w:proofErr w:type="spellEnd"/>
      <w:r w:rsidRPr="001B4A54">
        <w:rPr>
          <w:rFonts w:ascii="Times New Roman" w:hAnsi="Times New Roman"/>
          <w:b/>
          <w:bCs/>
          <w:color w:val="000000" w:themeColor="text1"/>
          <w:lang w:val="en-HK"/>
        </w:rPr>
        <w:t xml:space="preserve"> scientists have successfully developed proof-of-concept models</w:t>
      </w:r>
      <w:r w:rsidRPr="001B4A54">
        <w:rPr>
          <w:rFonts w:ascii="Times New Roman" w:hAnsi="Times New Roman"/>
          <w:color w:val="000000" w:themeColor="text1"/>
          <w:lang w:val="en-HK"/>
        </w:rPr>
        <w:t>, including:</w:t>
      </w:r>
    </w:p>
    <w:p w14:paraId="53DE6C1E" w14:textId="77777777" w:rsidR="00104C2A" w:rsidRPr="001B4A54" w:rsidRDefault="00104C2A" w:rsidP="001B4A54">
      <w:pPr>
        <w:numPr>
          <w:ilvl w:val="0"/>
          <w:numId w:val="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Emily Partridge et al.</w:t>
      </w:r>
      <w:r w:rsidRPr="001B4A54">
        <w:rPr>
          <w:rFonts w:ascii="Times New Roman" w:hAnsi="Times New Roman"/>
          <w:color w:val="000000" w:themeColor="text1"/>
          <w:lang w:val="en-HK"/>
        </w:rPr>
        <w:t xml:space="preserve"> developed an </w:t>
      </w:r>
      <w:r w:rsidRPr="001B4A54">
        <w:rPr>
          <w:rFonts w:ascii="Times New Roman" w:hAnsi="Times New Roman"/>
          <w:b/>
          <w:bCs/>
          <w:color w:val="000000" w:themeColor="text1"/>
          <w:lang w:val="en-HK"/>
        </w:rPr>
        <w:t>extra-uterine system</w:t>
      </w:r>
      <w:r w:rsidRPr="001B4A54">
        <w:rPr>
          <w:rFonts w:ascii="Times New Roman" w:hAnsi="Times New Roman"/>
          <w:color w:val="000000" w:themeColor="text1"/>
          <w:lang w:val="en-HK"/>
        </w:rPr>
        <w:t xml:space="preserve"> capable of supporting premature lamb </w:t>
      </w:r>
      <w:proofErr w:type="spellStart"/>
      <w:r w:rsidRPr="001B4A54">
        <w:rPr>
          <w:rFonts w:ascii="Times New Roman" w:hAnsi="Times New Roman"/>
          <w:color w:val="000000" w:themeColor="text1"/>
          <w:lang w:val="en-HK"/>
        </w:rPr>
        <w:t>fetuses</w:t>
      </w:r>
      <w:proofErr w:type="spellEnd"/>
      <w:r w:rsidRPr="001B4A54">
        <w:rPr>
          <w:rFonts w:ascii="Times New Roman" w:hAnsi="Times New Roman"/>
          <w:color w:val="000000" w:themeColor="text1"/>
          <w:lang w:val="en-HK"/>
        </w:rPr>
        <w:t xml:space="preserve"> under conditions mimicking the </w:t>
      </w:r>
      <w:r w:rsidRPr="001B4A54">
        <w:rPr>
          <w:rFonts w:ascii="Times New Roman" w:hAnsi="Times New Roman"/>
          <w:b/>
          <w:bCs/>
          <w:color w:val="000000" w:themeColor="text1"/>
          <w:lang w:val="en-HK"/>
        </w:rPr>
        <w:t>natural uterine environment</w:t>
      </w:r>
      <w:r w:rsidRPr="001B4A54">
        <w:rPr>
          <w:rFonts w:ascii="Times New Roman" w:hAnsi="Times New Roman"/>
          <w:color w:val="000000" w:themeColor="text1"/>
          <w:lang w:val="en-HK"/>
        </w:rPr>
        <w:t>.</w:t>
      </w:r>
    </w:p>
    <w:p w14:paraId="16E6A18E" w14:textId="77777777" w:rsidR="00104C2A" w:rsidRPr="001B4A54" w:rsidRDefault="00104C2A" w:rsidP="001B4A54">
      <w:pPr>
        <w:numPr>
          <w:ilvl w:val="0"/>
          <w:numId w:val="1"/>
        </w:numPr>
        <w:spacing w:after="240" w:line="276" w:lineRule="auto"/>
        <w:rPr>
          <w:rFonts w:ascii="Times New Roman" w:hAnsi="Times New Roman"/>
          <w:color w:val="000000" w:themeColor="text1"/>
          <w:lang w:val="en-HK"/>
        </w:rPr>
      </w:pPr>
      <w:proofErr w:type="spellStart"/>
      <w:r w:rsidRPr="001B4A54">
        <w:rPr>
          <w:rFonts w:ascii="Times New Roman" w:hAnsi="Times New Roman"/>
          <w:b/>
          <w:bCs/>
          <w:color w:val="000000" w:themeColor="text1"/>
          <w:lang w:val="en-HK"/>
        </w:rPr>
        <w:t>Harou</w:t>
      </w:r>
      <w:proofErr w:type="spellEnd"/>
      <w:r w:rsidRPr="001B4A54">
        <w:rPr>
          <w:rFonts w:ascii="Times New Roman" w:hAnsi="Times New Roman"/>
          <w:b/>
          <w:bCs/>
          <w:color w:val="000000" w:themeColor="text1"/>
          <w:lang w:val="en-HK"/>
        </w:rPr>
        <w:t xml:space="preserve"> </w:t>
      </w:r>
      <w:proofErr w:type="spellStart"/>
      <w:r w:rsidRPr="001B4A54">
        <w:rPr>
          <w:rFonts w:ascii="Times New Roman" w:hAnsi="Times New Roman"/>
          <w:b/>
          <w:bCs/>
          <w:color w:val="000000" w:themeColor="text1"/>
          <w:lang w:val="en-HK"/>
        </w:rPr>
        <w:t>Usuda</w:t>
      </w:r>
      <w:proofErr w:type="spellEnd"/>
      <w:r w:rsidRPr="001B4A54">
        <w:rPr>
          <w:rFonts w:ascii="Times New Roman" w:hAnsi="Times New Roman"/>
          <w:b/>
          <w:bCs/>
          <w:color w:val="000000" w:themeColor="text1"/>
          <w:lang w:val="en-HK"/>
        </w:rPr>
        <w:t xml:space="preserve"> et al.</w:t>
      </w:r>
      <w:r w:rsidRPr="001B4A54">
        <w:rPr>
          <w:rFonts w:ascii="Times New Roman" w:hAnsi="Times New Roman"/>
          <w:color w:val="000000" w:themeColor="text1"/>
          <w:lang w:val="en-HK"/>
        </w:rPr>
        <w:t xml:space="preserve"> demonstrated </w:t>
      </w:r>
      <w:r w:rsidRPr="001B4A54">
        <w:rPr>
          <w:rFonts w:ascii="Times New Roman" w:hAnsi="Times New Roman"/>
          <w:b/>
          <w:bCs/>
          <w:color w:val="000000" w:themeColor="text1"/>
          <w:lang w:val="en-HK"/>
        </w:rPr>
        <w:t>successful use of an artificial placenta</w:t>
      </w:r>
      <w:r w:rsidRPr="001B4A54">
        <w:rPr>
          <w:rFonts w:ascii="Times New Roman" w:hAnsi="Times New Roman"/>
          <w:color w:val="000000" w:themeColor="text1"/>
          <w:lang w:val="en-HK"/>
        </w:rPr>
        <w:t xml:space="preserve"> to sustain preterm </w:t>
      </w:r>
      <w:proofErr w:type="spellStart"/>
      <w:r w:rsidRPr="001B4A54">
        <w:rPr>
          <w:rFonts w:ascii="Times New Roman" w:hAnsi="Times New Roman"/>
          <w:color w:val="000000" w:themeColor="text1"/>
          <w:lang w:val="en-HK"/>
        </w:rPr>
        <w:t>fetal</w:t>
      </w:r>
      <w:proofErr w:type="spellEnd"/>
      <w:r w:rsidRPr="001B4A54">
        <w:rPr>
          <w:rFonts w:ascii="Times New Roman" w:hAnsi="Times New Roman"/>
          <w:color w:val="000000" w:themeColor="text1"/>
          <w:lang w:val="en-HK"/>
        </w:rPr>
        <w:t xml:space="preserve"> life.</w:t>
      </w:r>
    </w:p>
    <w:p w14:paraId="28D07238" w14:textId="77777777" w:rsidR="00104C2A" w:rsidRPr="001B4A54" w:rsidRDefault="00104C2A" w:rsidP="001B4A54">
      <w:pPr>
        <w:numPr>
          <w:ilvl w:val="0"/>
          <w:numId w:val="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Alex Charest-</w:t>
      </w:r>
      <w:proofErr w:type="spellStart"/>
      <w:r w:rsidRPr="001B4A54">
        <w:rPr>
          <w:rFonts w:ascii="Times New Roman" w:hAnsi="Times New Roman"/>
          <w:b/>
          <w:bCs/>
          <w:color w:val="000000" w:themeColor="text1"/>
          <w:lang w:val="en-HK"/>
        </w:rPr>
        <w:t>Pekeski</w:t>
      </w:r>
      <w:proofErr w:type="spellEnd"/>
      <w:r w:rsidRPr="001B4A54">
        <w:rPr>
          <w:rFonts w:ascii="Times New Roman" w:hAnsi="Times New Roman"/>
          <w:b/>
          <w:bCs/>
          <w:color w:val="000000" w:themeColor="text1"/>
          <w:lang w:val="en-HK"/>
        </w:rPr>
        <w:t xml:space="preserve"> et al.</w:t>
      </w:r>
      <w:r w:rsidRPr="001B4A54">
        <w:rPr>
          <w:rFonts w:ascii="Times New Roman" w:hAnsi="Times New Roman"/>
          <w:color w:val="000000" w:themeColor="text1"/>
          <w:lang w:val="en-HK"/>
        </w:rPr>
        <w:t xml:space="preserve"> advanced an </w:t>
      </w:r>
      <w:r w:rsidRPr="001B4A54">
        <w:rPr>
          <w:rFonts w:ascii="Times New Roman" w:hAnsi="Times New Roman"/>
          <w:b/>
          <w:bCs/>
          <w:color w:val="000000" w:themeColor="text1"/>
          <w:lang w:val="en-HK"/>
        </w:rPr>
        <w:t>extra-uterine system</w:t>
      </w:r>
      <w:r w:rsidRPr="001B4A54">
        <w:rPr>
          <w:rFonts w:ascii="Times New Roman" w:hAnsi="Times New Roman"/>
          <w:color w:val="000000" w:themeColor="text1"/>
          <w:lang w:val="en-HK"/>
        </w:rPr>
        <w:t xml:space="preserve"> that closely emulates human </w:t>
      </w:r>
      <w:proofErr w:type="spellStart"/>
      <w:r w:rsidRPr="001B4A54">
        <w:rPr>
          <w:rFonts w:ascii="Times New Roman" w:hAnsi="Times New Roman"/>
          <w:color w:val="000000" w:themeColor="text1"/>
          <w:lang w:val="en-HK"/>
        </w:rPr>
        <w:t>fetal</w:t>
      </w:r>
      <w:proofErr w:type="spellEnd"/>
      <w:r w:rsidRPr="001B4A54">
        <w:rPr>
          <w:rFonts w:ascii="Times New Roman" w:hAnsi="Times New Roman"/>
          <w:color w:val="000000" w:themeColor="text1"/>
          <w:lang w:val="en-HK"/>
        </w:rPr>
        <w:t xml:space="preserve"> development conditions.</w:t>
      </w:r>
    </w:p>
    <w:p w14:paraId="5FBA9992"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These devices have </w:t>
      </w:r>
      <w:r w:rsidRPr="001B4A54">
        <w:rPr>
          <w:rFonts w:ascii="Times New Roman" w:hAnsi="Times New Roman"/>
          <w:b/>
          <w:bCs/>
          <w:color w:val="000000" w:themeColor="text1"/>
          <w:lang w:val="en-HK"/>
        </w:rPr>
        <w:t>significant clinical potential as an alternative to neonatal intensive care</w:t>
      </w:r>
      <w:r w:rsidRPr="001B4A54">
        <w:rPr>
          <w:rFonts w:ascii="Times New Roman" w:hAnsi="Times New Roman"/>
          <w:color w:val="000000" w:themeColor="text1"/>
          <w:lang w:val="en-HK"/>
        </w:rPr>
        <w:t xml:space="preserve">, particularly in cases where </w:t>
      </w:r>
      <w:r w:rsidRPr="001B4A54">
        <w:rPr>
          <w:rFonts w:ascii="Times New Roman" w:hAnsi="Times New Roman"/>
          <w:b/>
          <w:bCs/>
          <w:color w:val="000000" w:themeColor="text1"/>
          <w:lang w:val="en-HK"/>
        </w:rPr>
        <w:t>extremely premature infants (born before lung maturity) require extended gestational support</w:t>
      </w:r>
      <w:r w:rsidRPr="001B4A54">
        <w:rPr>
          <w:rFonts w:ascii="Times New Roman" w:hAnsi="Times New Roman"/>
          <w:color w:val="000000" w:themeColor="text1"/>
          <w:lang w:val="en-HK"/>
        </w:rPr>
        <w:t xml:space="preserve">. However, </w:t>
      </w:r>
      <w:r w:rsidRPr="001B4A54">
        <w:rPr>
          <w:rFonts w:ascii="Times New Roman" w:hAnsi="Times New Roman"/>
          <w:b/>
          <w:bCs/>
          <w:color w:val="000000" w:themeColor="text1"/>
          <w:lang w:val="en-HK"/>
        </w:rPr>
        <w:t>they also challenge fundamental legal principles</w:t>
      </w:r>
      <w:r w:rsidRPr="001B4A54">
        <w:rPr>
          <w:rFonts w:ascii="Times New Roman" w:hAnsi="Times New Roman"/>
          <w:color w:val="000000" w:themeColor="text1"/>
          <w:lang w:val="en-HK"/>
        </w:rPr>
        <w:t xml:space="preserve"> regarding </w:t>
      </w:r>
      <w:proofErr w:type="spellStart"/>
      <w:r w:rsidRPr="001B4A54">
        <w:rPr>
          <w:rFonts w:ascii="Times New Roman" w:hAnsi="Times New Roman"/>
          <w:color w:val="000000" w:themeColor="text1"/>
          <w:lang w:val="en-HK"/>
        </w:rPr>
        <w:t>fetal</w:t>
      </w:r>
      <w:proofErr w:type="spellEnd"/>
      <w:r w:rsidRPr="001B4A54">
        <w:rPr>
          <w:rFonts w:ascii="Times New Roman" w:hAnsi="Times New Roman"/>
          <w:color w:val="000000" w:themeColor="text1"/>
          <w:lang w:val="en-HK"/>
        </w:rPr>
        <w:t xml:space="preserve"> viability, gestation, and the </w:t>
      </w:r>
      <w:r w:rsidRPr="001B4A54">
        <w:rPr>
          <w:rFonts w:ascii="Times New Roman" w:hAnsi="Times New Roman"/>
          <w:b/>
          <w:bCs/>
          <w:color w:val="000000" w:themeColor="text1"/>
          <w:lang w:val="en-HK"/>
        </w:rPr>
        <w:t>legal determination of parenthood</w:t>
      </w:r>
      <w:r w:rsidRPr="001B4A54">
        <w:rPr>
          <w:rFonts w:ascii="Times New Roman" w:hAnsi="Times New Roman"/>
          <w:color w:val="000000" w:themeColor="text1"/>
          <w:lang w:val="en-HK"/>
        </w:rPr>
        <w:t>.</w:t>
      </w:r>
    </w:p>
    <w:p w14:paraId="14A25DF8" w14:textId="77777777" w:rsidR="00104C2A" w:rsidRPr="001B4A54" w:rsidRDefault="00104C2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The Legal Dilemmas of Artificial Placenta Technology</w:t>
      </w:r>
    </w:p>
    <w:p w14:paraId="33FBA419"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introduction raises </w:t>
      </w:r>
      <w:r w:rsidRPr="001B4A54">
        <w:rPr>
          <w:rFonts w:ascii="Times New Roman" w:hAnsi="Times New Roman"/>
          <w:b/>
          <w:bCs/>
          <w:color w:val="000000" w:themeColor="text1"/>
          <w:lang w:val="en-HK"/>
        </w:rPr>
        <w:t>several legal dilemmas associated with artificial placentas</w:t>
      </w:r>
      <w:r w:rsidRPr="001B4A54">
        <w:rPr>
          <w:rFonts w:ascii="Times New Roman" w:hAnsi="Times New Roman"/>
          <w:color w:val="000000" w:themeColor="text1"/>
          <w:lang w:val="en-HK"/>
        </w:rPr>
        <w:t>, including:</w:t>
      </w:r>
    </w:p>
    <w:p w14:paraId="57D324FA" w14:textId="77777777" w:rsidR="00104C2A" w:rsidRPr="001B4A54" w:rsidRDefault="00104C2A" w:rsidP="001B4A54">
      <w:pPr>
        <w:numPr>
          <w:ilvl w:val="0"/>
          <w:numId w:val="2"/>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Determining Legal Parenthood</w:t>
      </w:r>
      <w:r w:rsidRPr="001B4A54">
        <w:rPr>
          <w:rFonts w:ascii="Times New Roman" w:hAnsi="Times New Roman"/>
          <w:color w:val="000000" w:themeColor="text1"/>
          <w:lang w:val="en-HK"/>
        </w:rPr>
        <w:t>:</w:t>
      </w:r>
      <w:r w:rsidRPr="001B4A54">
        <w:rPr>
          <w:rFonts w:ascii="Times New Roman" w:hAnsi="Times New Roman"/>
          <w:color w:val="000000" w:themeColor="text1"/>
          <w:lang w:val="en-HK"/>
        </w:rPr>
        <w:br/>
        <w:t xml:space="preserve">If an artificial placenta </w:t>
      </w:r>
      <w:r w:rsidRPr="001B4A54">
        <w:rPr>
          <w:rFonts w:ascii="Times New Roman" w:hAnsi="Times New Roman"/>
          <w:b/>
          <w:bCs/>
          <w:color w:val="000000" w:themeColor="text1"/>
          <w:lang w:val="en-HK"/>
        </w:rPr>
        <w:t>removes the necessity of human gestation</w:t>
      </w:r>
      <w:r w:rsidRPr="001B4A54">
        <w:rPr>
          <w:rFonts w:ascii="Times New Roman" w:hAnsi="Times New Roman"/>
          <w:color w:val="000000" w:themeColor="text1"/>
          <w:lang w:val="en-HK"/>
        </w:rPr>
        <w:t xml:space="preserve">, how should </w:t>
      </w:r>
      <w:r w:rsidRPr="001B4A54">
        <w:rPr>
          <w:rFonts w:ascii="Times New Roman" w:hAnsi="Times New Roman"/>
          <w:b/>
          <w:bCs/>
          <w:color w:val="000000" w:themeColor="text1"/>
          <w:lang w:val="en-HK"/>
        </w:rPr>
        <w:t>parenthood be legally assigned</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HFE Act 2008</w:t>
      </w:r>
      <w:r w:rsidRPr="001B4A54">
        <w:rPr>
          <w:rFonts w:ascii="Times New Roman" w:hAnsi="Times New Roman"/>
          <w:color w:val="000000" w:themeColor="text1"/>
          <w:lang w:val="en-HK"/>
        </w:rPr>
        <w:t xml:space="preserve"> does not contemplate </w:t>
      </w:r>
      <w:r w:rsidRPr="001B4A54">
        <w:rPr>
          <w:rFonts w:ascii="Times New Roman" w:hAnsi="Times New Roman"/>
          <w:b/>
          <w:bCs/>
          <w:color w:val="000000" w:themeColor="text1"/>
          <w:lang w:val="en-HK"/>
        </w:rPr>
        <w:t>gestation occurring outside of the human body</w:t>
      </w:r>
      <w:r w:rsidRPr="001B4A54">
        <w:rPr>
          <w:rFonts w:ascii="Times New Roman" w:hAnsi="Times New Roman"/>
          <w:color w:val="000000" w:themeColor="text1"/>
          <w:lang w:val="en-HK"/>
        </w:rPr>
        <w:t xml:space="preserve">, leading to </w:t>
      </w:r>
      <w:r w:rsidRPr="001B4A54">
        <w:rPr>
          <w:rFonts w:ascii="Times New Roman" w:hAnsi="Times New Roman"/>
          <w:b/>
          <w:bCs/>
          <w:color w:val="000000" w:themeColor="text1"/>
          <w:lang w:val="en-HK"/>
        </w:rPr>
        <w:t>ambiguities in legal parentage</w:t>
      </w:r>
      <w:r w:rsidRPr="001B4A54">
        <w:rPr>
          <w:rFonts w:ascii="Times New Roman" w:hAnsi="Times New Roman"/>
          <w:color w:val="000000" w:themeColor="text1"/>
          <w:lang w:val="en-HK"/>
        </w:rPr>
        <w:t>.</w:t>
      </w:r>
    </w:p>
    <w:p w14:paraId="5A3E791D" w14:textId="77777777" w:rsidR="00104C2A" w:rsidRPr="001B4A54" w:rsidRDefault="00104C2A" w:rsidP="001B4A54">
      <w:pPr>
        <w:numPr>
          <w:ilvl w:val="0"/>
          <w:numId w:val="2"/>
        </w:numPr>
        <w:spacing w:after="240" w:line="276" w:lineRule="auto"/>
        <w:rPr>
          <w:rFonts w:ascii="Times New Roman" w:hAnsi="Times New Roman"/>
          <w:color w:val="000000" w:themeColor="text1"/>
          <w:lang w:val="en-HK"/>
        </w:rPr>
      </w:pPr>
      <w:proofErr w:type="spellStart"/>
      <w:r w:rsidRPr="001B4A54">
        <w:rPr>
          <w:rFonts w:ascii="Times New Roman" w:hAnsi="Times New Roman"/>
          <w:b/>
          <w:bCs/>
          <w:color w:val="000000" w:themeColor="text1"/>
          <w:lang w:val="en-HK"/>
        </w:rPr>
        <w:t>Fetal</w:t>
      </w:r>
      <w:proofErr w:type="spellEnd"/>
      <w:r w:rsidRPr="001B4A54">
        <w:rPr>
          <w:rFonts w:ascii="Times New Roman" w:hAnsi="Times New Roman"/>
          <w:b/>
          <w:bCs/>
          <w:color w:val="000000" w:themeColor="text1"/>
          <w:lang w:val="en-HK"/>
        </w:rPr>
        <w:t xml:space="preserve"> Rights and Personhood</w:t>
      </w:r>
      <w:r w:rsidRPr="001B4A54">
        <w:rPr>
          <w:rFonts w:ascii="Times New Roman" w:hAnsi="Times New Roman"/>
          <w:color w:val="000000" w:themeColor="text1"/>
          <w:lang w:val="en-HK"/>
        </w:rPr>
        <w:t>:</w:t>
      </w:r>
      <w:r w:rsidRPr="001B4A54">
        <w:rPr>
          <w:rFonts w:ascii="Times New Roman" w:hAnsi="Times New Roman"/>
          <w:color w:val="000000" w:themeColor="text1"/>
          <w:lang w:val="en-HK"/>
        </w:rPr>
        <w:br/>
        <w:t xml:space="preserve">If a </w:t>
      </w:r>
      <w:proofErr w:type="spellStart"/>
      <w:r w:rsidRPr="001B4A54">
        <w:rPr>
          <w:rFonts w:ascii="Times New Roman" w:hAnsi="Times New Roman"/>
          <w:color w:val="000000" w:themeColor="text1"/>
          <w:lang w:val="en-HK"/>
        </w:rPr>
        <w:t>fetus</w:t>
      </w:r>
      <w:proofErr w:type="spellEnd"/>
      <w:r w:rsidRPr="001B4A54">
        <w:rPr>
          <w:rFonts w:ascii="Times New Roman" w:hAnsi="Times New Roman"/>
          <w:color w:val="000000" w:themeColor="text1"/>
          <w:lang w:val="en-HK"/>
        </w:rPr>
        <w:t xml:space="preserve"> is transferred to an artificial placenta, </w:t>
      </w:r>
      <w:r w:rsidRPr="001B4A54">
        <w:rPr>
          <w:rFonts w:ascii="Times New Roman" w:hAnsi="Times New Roman"/>
          <w:b/>
          <w:bCs/>
          <w:color w:val="000000" w:themeColor="text1"/>
          <w:lang w:val="en-HK"/>
        </w:rPr>
        <w:t xml:space="preserve">does this extend </w:t>
      </w:r>
      <w:proofErr w:type="spellStart"/>
      <w:r w:rsidRPr="001B4A54">
        <w:rPr>
          <w:rFonts w:ascii="Times New Roman" w:hAnsi="Times New Roman"/>
          <w:b/>
          <w:bCs/>
          <w:color w:val="000000" w:themeColor="text1"/>
          <w:lang w:val="en-HK"/>
        </w:rPr>
        <w:t>fetal</w:t>
      </w:r>
      <w:proofErr w:type="spellEnd"/>
      <w:r w:rsidRPr="001B4A54">
        <w:rPr>
          <w:rFonts w:ascii="Times New Roman" w:hAnsi="Times New Roman"/>
          <w:b/>
          <w:bCs/>
          <w:color w:val="000000" w:themeColor="text1"/>
          <w:lang w:val="en-HK"/>
        </w:rPr>
        <w:t xml:space="preserve"> viability?</w:t>
      </w:r>
      <w:r w:rsidRPr="001B4A54">
        <w:rPr>
          <w:rFonts w:ascii="Times New Roman" w:hAnsi="Times New Roman"/>
          <w:color w:val="000000" w:themeColor="text1"/>
          <w:lang w:val="en-HK"/>
        </w:rPr>
        <w:t xml:space="preserve"> Under </w:t>
      </w:r>
      <w:r w:rsidRPr="001B4A54">
        <w:rPr>
          <w:rFonts w:ascii="Times New Roman" w:hAnsi="Times New Roman"/>
          <w:b/>
          <w:bCs/>
          <w:color w:val="000000" w:themeColor="text1"/>
          <w:lang w:val="en-HK"/>
        </w:rPr>
        <w:t>current abortion law</w:t>
      </w:r>
      <w:r w:rsidRPr="001B4A54">
        <w:rPr>
          <w:rFonts w:ascii="Times New Roman" w:hAnsi="Times New Roman"/>
          <w:color w:val="000000" w:themeColor="text1"/>
          <w:lang w:val="en-HK"/>
        </w:rPr>
        <w:t xml:space="preserve">, viability is determined at approximately </w:t>
      </w:r>
      <w:r w:rsidRPr="001B4A54">
        <w:rPr>
          <w:rFonts w:ascii="Times New Roman" w:hAnsi="Times New Roman"/>
          <w:b/>
          <w:bCs/>
          <w:color w:val="000000" w:themeColor="text1"/>
          <w:lang w:val="en-HK"/>
        </w:rPr>
        <w:t>24 weeks gestation</w:t>
      </w:r>
      <w:r w:rsidRPr="001B4A54">
        <w:rPr>
          <w:rFonts w:ascii="Times New Roman" w:hAnsi="Times New Roman"/>
          <w:color w:val="000000" w:themeColor="text1"/>
          <w:lang w:val="en-HK"/>
        </w:rPr>
        <w:t xml:space="preserve">, based on </w:t>
      </w:r>
      <w:r w:rsidRPr="001B4A54">
        <w:rPr>
          <w:rFonts w:ascii="Times New Roman" w:hAnsi="Times New Roman"/>
          <w:b/>
          <w:bCs/>
          <w:color w:val="000000" w:themeColor="text1"/>
          <w:lang w:val="en-HK"/>
        </w:rPr>
        <w:t xml:space="preserve">the </w:t>
      </w:r>
      <w:proofErr w:type="spellStart"/>
      <w:r w:rsidRPr="001B4A54">
        <w:rPr>
          <w:rFonts w:ascii="Times New Roman" w:hAnsi="Times New Roman"/>
          <w:b/>
          <w:bCs/>
          <w:color w:val="000000" w:themeColor="text1"/>
          <w:lang w:val="en-HK"/>
        </w:rPr>
        <w:t>fetus’s</w:t>
      </w:r>
      <w:proofErr w:type="spellEnd"/>
      <w:r w:rsidRPr="001B4A54">
        <w:rPr>
          <w:rFonts w:ascii="Times New Roman" w:hAnsi="Times New Roman"/>
          <w:b/>
          <w:bCs/>
          <w:color w:val="000000" w:themeColor="text1"/>
          <w:lang w:val="en-HK"/>
        </w:rPr>
        <w:t xml:space="preserve"> ability to survive ex utero</w:t>
      </w:r>
      <w:r w:rsidRPr="001B4A54">
        <w:rPr>
          <w:rFonts w:ascii="Times New Roman" w:hAnsi="Times New Roman"/>
          <w:color w:val="000000" w:themeColor="text1"/>
          <w:lang w:val="en-HK"/>
        </w:rPr>
        <w:t xml:space="preserve">. If artificial placentas extend viability </w:t>
      </w:r>
      <w:r w:rsidRPr="001B4A54">
        <w:rPr>
          <w:rFonts w:ascii="Times New Roman" w:hAnsi="Times New Roman"/>
          <w:b/>
          <w:bCs/>
          <w:color w:val="000000" w:themeColor="text1"/>
          <w:lang w:val="en-HK"/>
        </w:rPr>
        <w:t>to much earlier stages</w:t>
      </w:r>
      <w:r w:rsidRPr="001B4A54">
        <w:rPr>
          <w:rFonts w:ascii="Times New Roman" w:hAnsi="Times New Roman"/>
          <w:color w:val="000000" w:themeColor="text1"/>
          <w:lang w:val="en-HK"/>
        </w:rPr>
        <w:t xml:space="preserve">, this </w:t>
      </w:r>
      <w:r w:rsidRPr="001B4A54">
        <w:rPr>
          <w:rFonts w:ascii="Times New Roman" w:hAnsi="Times New Roman"/>
          <w:b/>
          <w:bCs/>
          <w:color w:val="000000" w:themeColor="text1"/>
          <w:lang w:val="en-HK"/>
        </w:rPr>
        <w:t>could undermine existing abortion rights</w:t>
      </w:r>
      <w:r w:rsidRPr="001B4A54">
        <w:rPr>
          <w:rFonts w:ascii="Times New Roman" w:hAnsi="Times New Roman"/>
          <w:color w:val="000000" w:themeColor="text1"/>
          <w:lang w:val="en-HK"/>
        </w:rPr>
        <w:t xml:space="preserve"> under the </w:t>
      </w:r>
      <w:r w:rsidRPr="001B4A54">
        <w:rPr>
          <w:rFonts w:ascii="Times New Roman" w:hAnsi="Times New Roman"/>
          <w:b/>
          <w:bCs/>
          <w:color w:val="000000" w:themeColor="text1"/>
          <w:lang w:val="en-HK"/>
        </w:rPr>
        <w:t>Abortion Act 1967</w:t>
      </w:r>
      <w:r w:rsidRPr="001B4A54">
        <w:rPr>
          <w:rFonts w:ascii="Times New Roman" w:hAnsi="Times New Roman"/>
          <w:color w:val="000000" w:themeColor="text1"/>
          <w:lang w:val="en-HK"/>
        </w:rPr>
        <w:t>.</w:t>
      </w:r>
    </w:p>
    <w:p w14:paraId="29B935C3" w14:textId="77777777" w:rsidR="00104C2A" w:rsidRPr="001B4A54" w:rsidRDefault="00104C2A" w:rsidP="001B4A54">
      <w:pPr>
        <w:numPr>
          <w:ilvl w:val="0"/>
          <w:numId w:val="2"/>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lastRenderedPageBreak/>
        <w:t>Bodily Autonomy and Medicalized Control of Gestation</w:t>
      </w:r>
      <w:r w:rsidRPr="001B4A54">
        <w:rPr>
          <w:rFonts w:ascii="Times New Roman" w:hAnsi="Times New Roman"/>
          <w:color w:val="000000" w:themeColor="text1"/>
          <w:lang w:val="en-HK"/>
        </w:rPr>
        <w:t>:</w:t>
      </w:r>
      <w:r w:rsidRPr="001B4A54">
        <w:rPr>
          <w:rFonts w:ascii="Times New Roman" w:hAnsi="Times New Roman"/>
          <w:color w:val="000000" w:themeColor="text1"/>
          <w:lang w:val="en-HK"/>
        </w:rPr>
        <w:br/>
        <w:t xml:space="preserve">The introduction anticipates </w:t>
      </w:r>
      <w:r w:rsidRPr="001B4A54">
        <w:rPr>
          <w:rFonts w:ascii="Times New Roman" w:hAnsi="Times New Roman"/>
          <w:b/>
          <w:bCs/>
          <w:color w:val="000000" w:themeColor="text1"/>
          <w:lang w:val="en-HK"/>
        </w:rPr>
        <w:t>concerns about increased medical control over gestation</w:t>
      </w:r>
      <w:r w:rsidRPr="001B4A54">
        <w:rPr>
          <w:rFonts w:ascii="Times New Roman" w:hAnsi="Times New Roman"/>
          <w:color w:val="000000" w:themeColor="text1"/>
          <w:lang w:val="en-HK"/>
        </w:rPr>
        <w:t xml:space="preserve">. If </w:t>
      </w:r>
      <w:r w:rsidRPr="001B4A54">
        <w:rPr>
          <w:rFonts w:ascii="Times New Roman" w:hAnsi="Times New Roman"/>
          <w:b/>
          <w:bCs/>
          <w:color w:val="000000" w:themeColor="text1"/>
          <w:lang w:val="en-HK"/>
        </w:rPr>
        <w:t>artificial placentas become a routine alternative to pregnancy</w:t>
      </w:r>
      <w:r w:rsidRPr="001B4A54">
        <w:rPr>
          <w:rFonts w:ascii="Times New Roman" w:hAnsi="Times New Roman"/>
          <w:color w:val="000000" w:themeColor="text1"/>
          <w:lang w:val="en-HK"/>
        </w:rPr>
        <w:t xml:space="preserve">, legal scholars have warned that </w:t>
      </w:r>
      <w:r w:rsidRPr="001B4A54">
        <w:rPr>
          <w:rFonts w:ascii="Times New Roman" w:hAnsi="Times New Roman"/>
          <w:b/>
          <w:bCs/>
          <w:color w:val="000000" w:themeColor="text1"/>
          <w:lang w:val="en-HK"/>
        </w:rPr>
        <w:t>pregnant individuals could face coercion to use artificial gestation instead of continuing pregnancy naturally</w:t>
      </w:r>
      <w:r w:rsidRPr="001B4A54">
        <w:rPr>
          <w:rFonts w:ascii="Times New Roman" w:hAnsi="Times New Roman"/>
          <w:color w:val="000000" w:themeColor="text1"/>
          <w:lang w:val="en-HK"/>
        </w:rPr>
        <w:t>.</w:t>
      </w:r>
    </w:p>
    <w:p w14:paraId="415046B7" w14:textId="77777777" w:rsidR="00104C2A" w:rsidRPr="001B4A54" w:rsidRDefault="00104C2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Conclusion of the Introduction: The Call for Legal Reform</w:t>
      </w:r>
    </w:p>
    <w:p w14:paraId="3FB5C242"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introduction concludes by asserting that </w:t>
      </w:r>
      <w:r w:rsidRPr="001B4A54">
        <w:rPr>
          <w:rFonts w:ascii="Times New Roman" w:hAnsi="Times New Roman"/>
          <w:b/>
          <w:bCs/>
          <w:color w:val="000000" w:themeColor="text1"/>
          <w:lang w:val="en-HK"/>
        </w:rPr>
        <w:t>the law is unprepared for these novel technologies</w:t>
      </w:r>
      <w:r w:rsidRPr="001B4A54">
        <w:rPr>
          <w:rFonts w:ascii="Times New Roman" w:hAnsi="Times New Roman"/>
          <w:color w:val="000000" w:themeColor="text1"/>
          <w:lang w:val="en-HK"/>
        </w:rPr>
        <w:t xml:space="preserve">, and urgent </w:t>
      </w:r>
      <w:r w:rsidRPr="001B4A54">
        <w:rPr>
          <w:rFonts w:ascii="Times New Roman" w:hAnsi="Times New Roman"/>
          <w:b/>
          <w:bCs/>
          <w:color w:val="000000" w:themeColor="text1"/>
          <w:lang w:val="en-HK"/>
        </w:rPr>
        <w:t>legal reform is required</w:t>
      </w:r>
      <w:r w:rsidRPr="001B4A54">
        <w:rPr>
          <w:rFonts w:ascii="Times New Roman" w:hAnsi="Times New Roman"/>
          <w:color w:val="000000" w:themeColor="text1"/>
          <w:lang w:val="en-HK"/>
        </w:rPr>
        <w:t xml:space="preserve"> to ensure that the </w:t>
      </w:r>
      <w:r w:rsidRPr="001B4A54">
        <w:rPr>
          <w:rFonts w:ascii="Times New Roman" w:hAnsi="Times New Roman"/>
          <w:b/>
          <w:bCs/>
          <w:color w:val="000000" w:themeColor="text1"/>
          <w:lang w:val="en-HK"/>
        </w:rPr>
        <w:t>rights of individuals seeking assisted gestation are protected</w:t>
      </w:r>
      <w:r w:rsidRPr="001B4A54">
        <w:rPr>
          <w:rFonts w:ascii="Times New Roman" w:hAnsi="Times New Roman"/>
          <w:color w:val="000000" w:themeColor="text1"/>
          <w:lang w:val="en-HK"/>
        </w:rPr>
        <w:t>.</w:t>
      </w:r>
    </w:p>
    <w:p w14:paraId="3AEA2768"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study engages with </w:t>
      </w:r>
      <w:r w:rsidRPr="001B4A54">
        <w:rPr>
          <w:rFonts w:ascii="Times New Roman" w:hAnsi="Times New Roman"/>
          <w:b/>
          <w:bCs/>
          <w:color w:val="000000" w:themeColor="text1"/>
          <w:lang w:val="en-HK"/>
        </w:rPr>
        <w:t>reproductive rights advocates</w:t>
      </w:r>
      <w:r w:rsidRPr="001B4A54">
        <w:rPr>
          <w:rFonts w:ascii="Times New Roman" w:hAnsi="Times New Roman"/>
          <w:color w:val="000000" w:themeColor="text1"/>
          <w:lang w:val="en-HK"/>
        </w:rPr>
        <w:t xml:space="preserve">, who </w:t>
      </w:r>
      <w:r w:rsidRPr="001B4A54">
        <w:rPr>
          <w:rFonts w:ascii="Times New Roman" w:hAnsi="Times New Roman"/>
          <w:b/>
          <w:bCs/>
          <w:color w:val="000000" w:themeColor="text1"/>
          <w:lang w:val="en-HK"/>
        </w:rPr>
        <w:t>possess first-hand knowledge of the legal struggles surrounding reproductive regulation</w:t>
      </w:r>
      <w:r w:rsidRPr="001B4A54">
        <w:rPr>
          <w:rFonts w:ascii="Times New Roman" w:hAnsi="Times New Roman"/>
          <w:color w:val="000000" w:themeColor="text1"/>
          <w:lang w:val="en-HK"/>
        </w:rPr>
        <w:t xml:space="preserve">. Their perspectives provide critical </w:t>
      </w:r>
      <w:r w:rsidRPr="001B4A54">
        <w:rPr>
          <w:rFonts w:ascii="Times New Roman" w:hAnsi="Times New Roman"/>
          <w:b/>
          <w:bCs/>
          <w:color w:val="000000" w:themeColor="text1"/>
          <w:lang w:val="en-HK"/>
        </w:rPr>
        <w:t>insights into how law and policy must evolve</w:t>
      </w:r>
      <w:r w:rsidRPr="001B4A54">
        <w:rPr>
          <w:rFonts w:ascii="Times New Roman" w:hAnsi="Times New Roman"/>
          <w:color w:val="000000" w:themeColor="text1"/>
          <w:lang w:val="en-HK"/>
        </w:rPr>
        <w:t xml:space="preserve"> to accommodate these </w:t>
      </w:r>
      <w:r w:rsidRPr="001B4A54">
        <w:rPr>
          <w:rFonts w:ascii="Times New Roman" w:hAnsi="Times New Roman"/>
          <w:b/>
          <w:bCs/>
          <w:color w:val="000000" w:themeColor="text1"/>
          <w:lang w:val="en-HK"/>
        </w:rPr>
        <w:t>novel forms of reproduction</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introduction sets the stage for a broader critique of the outdated legal framework</w:t>
      </w:r>
      <w:r w:rsidRPr="001B4A54">
        <w:rPr>
          <w:rFonts w:ascii="Times New Roman" w:hAnsi="Times New Roman"/>
          <w:color w:val="000000" w:themeColor="text1"/>
          <w:lang w:val="en-HK"/>
        </w:rPr>
        <w:t xml:space="preserve">, questioning whether </w:t>
      </w:r>
      <w:r w:rsidRPr="001B4A54">
        <w:rPr>
          <w:rFonts w:ascii="Times New Roman" w:hAnsi="Times New Roman"/>
          <w:b/>
          <w:bCs/>
          <w:color w:val="000000" w:themeColor="text1"/>
          <w:lang w:val="en-HK"/>
        </w:rPr>
        <w:t>English law can adapt to the rapidly evolving landscape of reproductive medicine</w:t>
      </w:r>
      <w:r w:rsidRPr="001B4A54">
        <w:rPr>
          <w:rFonts w:ascii="Times New Roman" w:hAnsi="Times New Roman"/>
          <w:color w:val="000000" w:themeColor="text1"/>
          <w:lang w:val="en-HK"/>
        </w:rPr>
        <w:t>.</w:t>
      </w:r>
    </w:p>
    <w:p w14:paraId="43F69AEC" w14:textId="77777777" w:rsidR="00104C2A" w:rsidRPr="001B4A54" w:rsidRDefault="00104C2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By framing </w:t>
      </w:r>
      <w:r w:rsidRPr="001B4A54">
        <w:rPr>
          <w:rFonts w:ascii="Times New Roman" w:hAnsi="Times New Roman"/>
          <w:b/>
          <w:bCs/>
          <w:color w:val="000000" w:themeColor="text1"/>
          <w:lang w:val="en-HK"/>
        </w:rPr>
        <w:t>assisted gestation as both a medical and legal frontier</w:t>
      </w:r>
      <w:r w:rsidRPr="001B4A54">
        <w:rPr>
          <w:rFonts w:ascii="Times New Roman" w:hAnsi="Times New Roman"/>
          <w:color w:val="000000" w:themeColor="text1"/>
          <w:lang w:val="en-HK"/>
        </w:rPr>
        <w:t xml:space="preserve">, the introduction establishes that </w:t>
      </w:r>
      <w:r w:rsidRPr="001B4A54">
        <w:rPr>
          <w:rFonts w:ascii="Times New Roman" w:hAnsi="Times New Roman"/>
          <w:b/>
          <w:bCs/>
          <w:color w:val="000000" w:themeColor="text1"/>
          <w:lang w:val="en-HK"/>
        </w:rPr>
        <w:t>the law must undergo fundamental reform</w:t>
      </w:r>
      <w:r w:rsidRPr="001B4A54">
        <w:rPr>
          <w:rFonts w:ascii="Times New Roman" w:hAnsi="Times New Roman"/>
          <w:color w:val="000000" w:themeColor="text1"/>
          <w:lang w:val="en-HK"/>
        </w:rPr>
        <w:t xml:space="preserve">—one that considers </w:t>
      </w:r>
      <w:r w:rsidRPr="001B4A54">
        <w:rPr>
          <w:rFonts w:ascii="Times New Roman" w:hAnsi="Times New Roman"/>
          <w:b/>
          <w:bCs/>
          <w:color w:val="000000" w:themeColor="text1"/>
          <w:lang w:val="en-HK"/>
        </w:rPr>
        <w:t xml:space="preserve">parenthood, bodily autonomy, and reproductive rights within a newly emerging </w:t>
      </w:r>
      <w:proofErr w:type="spellStart"/>
      <w:r w:rsidRPr="001B4A54">
        <w:rPr>
          <w:rFonts w:ascii="Times New Roman" w:hAnsi="Times New Roman"/>
          <w:b/>
          <w:bCs/>
          <w:color w:val="000000" w:themeColor="text1"/>
          <w:lang w:val="en-HK"/>
        </w:rPr>
        <w:t>biolegal</w:t>
      </w:r>
      <w:proofErr w:type="spellEnd"/>
      <w:r w:rsidRPr="001B4A54">
        <w:rPr>
          <w:rFonts w:ascii="Times New Roman" w:hAnsi="Times New Roman"/>
          <w:b/>
          <w:bCs/>
          <w:color w:val="000000" w:themeColor="text1"/>
          <w:lang w:val="en-HK"/>
        </w:rPr>
        <w:t xml:space="preserve"> paradigm</w:t>
      </w:r>
      <w:r w:rsidRPr="001B4A54">
        <w:rPr>
          <w:rFonts w:ascii="Times New Roman" w:hAnsi="Times New Roman"/>
          <w:color w:val="000000" w:themeColor="text1"/>
          <w:lang w:val="en-HK"/>
        </w:rPr>
        <w:t>.</w:t>
      </w:r>
    </w:p>
    <w:p w14:paraId="552F1377" w14:textId="790D48FF" w:rsidR="00104C2A" w:rsidRPr="001B4A54" w:rsidRDefault="00652D9D" w:rsidP="001B4A54">
      <w:pPr>
        <w:spacing w:after="240" w:line="276" w:lineRule="auto"/>
        <w:rPr>
          <w:rFonts w:ascii="Times New Roman" w:hAnsi="Times New Roman"/>
          <w:color w:val="000000" w:themeColor="text1"/>
          <w:lang w:val="en-HK"/>
        </w:rPr>
      </w:pPr>
      <w:r>
        <w:pict w14:anchorId="4256042F">
          <v:rect id="Rectangle 47"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3FB4186" w14:textId="77777777" w:rsidR="00860EDD" w:rsidRPr="001B4A54" w:rsidRDefault="00860EDD"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Section II: Methods</w:t>
      </w:r>
    </w:p>
    <w:p w14:paraId="290D6DF6"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Methods</w:t>
      </w:r>
      <w:r w:rsidRPr="001B4A54">
        <w:rPr>
          <w:rFonts w:ascii="Times New Roman" w:hAnsi="Times New Roman"/>
          <w:color w:val="000000" w:themeColor="text1"/>
          <w:lang w:val="en-HK"/>
        </w:rPr>
        <w:t xml:space="preserve"> section of </w:t>
      </w:r>
      <w:r w:rsidRPr="001B4A54">
        <w:rPr>
          <w:rFonts w:ascii="Times New Roman" w:hAnsi="Times New Roman"/>
          <w:i/>
          <w:iCs/>
          <w:color w:val="000000" w:themeColor="text1"/>
          <w:lang w:val="en-HK"/>
        </w:rPr>
        <w:t xml:space="preserve">Elizabeth Chloe </w:t>
      </w:r>
      <w:proofErr w:type="spellStart"/>
      <w:r w:rsidRPr="001B4A54">
        <w:rPr>
          <w:rFonts w:ascii="Times New Roman" w:hAnsi="Times New Roman"/>
          <w:i/>
          <w:iCs/>
          <w:color w:val="000000" w:themeColor="text1"/>
          <w:lang w:val="en-HK"/>
        </w:rPr>
        <w:t>Romanis</w:t>
      </w:r>
      <w:proofErr w:type="spellEnd"/>
      <w:r w:rsidRPr="001B4A54">
        <w:rPr>
          <w:rFonts w:ascii="Times New Roman" w:hAnsi="Times New Roman"/>
          <w:i/>
          <w:iCs/>
          <w:color w:val="000000" w:themeColor="text1"/>
          <w:lang w:val="en-HK"/>
        </w:rPr>
        <w:t>’</w:t>
      </w:r>
      <w:r w:rsidRPr="001B4A54">
        <w:rPr>
          <w:rFonts w:ascii="Times New Roman" w:hAnsi="Times New Roman"/>
          <w:color w:val="000000" w:themeColor="text1"/>
          <w:lang w:val="en-HK"/>
        </w:rPr>
        <w:t xml:space="preserve"> article, </w:t>
      </w:r>
      <w:r w:rsidRPr="001B4A54">
        <w:rPr>
          <w:rFonts w:ascii="Times New Roman" w:hAnsi="Times New Roman"/>
          <w:i/>
          <w:iCs/>
          <w:color w:val="000000" w:themeColor="text1"/>
          <w:lang w:val="en-HK"/>
        </w:rPr>
        <w:t xml:space="preserve">‘The law is very, very outdated and not keeping up with the technology’—Novel forms of assisted gestation, legal challenges, and perspectives of reproductive rights advocates in England and </w:t>
      </w:r>
      <w:proofErr w:type="spellStart"/>
      <w:r w:rsidRPr="001B4A54">
        <w:rPr>
          <w:rFonts w:ascii="Times New Roman" w:hAnsi="Times New Roman"/>
          <w:i/>
          <w:iCs/>
          <w:color w:val="000000" w:themeColor="text1"/>
          <w:lang w:val="en-HK"/>
        </w:rPr>
        <w:t>Wales’</w:t>
      </w:r>
      <w:proofErr w:type="spellEnd"/>
      <w:r w:rsidRPr="001B4A54">
        <w:rPr>
          <w:rFonts w:ascii="Times New Roman" w:hAnsi="Times New Roman"/>
          <w:i/>
          <w:iCs/>
          <w:color w:val="000000" w:themeColor="text1"/>
          <w:lang w:val="en-HK"/>
        </w:rPr>
        <w:t xml:space="preserve"> (2023)</w:t>
      </w:r>
      <w:r w:rsidRPr="001B4A54">
        <w:rPr>
          <w:rFonts w:ascii="Times New Roman" w:hAnsi="Times New Roman"/>
          <w:color w:val="000000" w:themeColor="text1"/>
          <w:lang w:val="en-HK"/>
        </w:rPr>
        <w:t xml:space="preserve">, details the </w:t>
      </w:r>
      <w:r w:rsidRPr="001B4A54">
        <w:rPr>
          <w:rFonts w:ascii="Times New Roman" w:hAnsi="Times New Roman"/>
          <w:b/>
          <w:bCs/>
          <w:color w:val="000000" w:themeColor="text1"/>
          <w:lang w:val="en-HK"/>
        </w:rPr>
        <w:t>empirical research approach</w:t>
      </w:r>
      <w:r w:rsidRPr="001B4A54">
        <w:rPr>
          <w:rFonts w:ascii="Times New Roman" w:hAnsi="Times New Roman"/>
          <w:color w:val="000000" w:themeColor="text1"/>
          <w:lang w:val="en-HK"/>
        </w:rPr>
        <w:t xml:space="preserve"> employed to investigate how reproductive rights advocates perceive the </w:t>
      </w:r>
      <w:r w:rsidRPr="001B4A54">
        <w:rPr>
          <w:rFonts w:ascii="Times New Roman" w:hAnsi="Times New Roman"/>
          <w:b/>
          <w:bCs/>
          <w:color w:val="000000" w:themeColor="text1"/>
          <w:lang w:val="en-HK"/>
        </w:rPr>
        <w:t>legal challenges posed by novel forms of assisted gestation</w:t>
      </w:r>
      <w:r w:rsidRPr="001B4A54">
        <w:rPr>
          <w:rFonts w:ascii="Times New Roman" w:hAnsi="Times New Roman"/>
          <w:color w:val="000000" w:themeColor="text1"/>
          <w:lang w:val="en-HK"/>
        </w:rPr>
        <w:t xml:space="preserve">. This section </w:t>
      </w:r>
      <w:r w:rsidRPr="001B4A54">
        <w:rPr>
          <w:rFonts w:ascii="Times New Roman" w:hAnsi="Times New Roman"/>
          <w:b/>
          <w:bCs/>
          <w:color w:val="000000" w:themeColor="text1"/>
          <w:lang w:val="en-HK"/>
        </w:rPr>
        <w:t>justifies the research design, explains the participant selection process, describes the focus group methodology, and outlines the thematic analysis techniques</w:t>
      </w:r>
      <w:r w:rsidRPr="001B4A54">
        <w:rPr>
          <w:rFonts w:ascii="Times New Roman" w:hAnsi="Times New Roman"/>
          <w:color w:val="000000" w:themeColor="text1"/>
          <w:lang w:val="en-HK"/>
        </w:rPr>
        <w:t xml:space="preserve"> used to </w:t>
      </w:r>
      <w:proofErr w:type="spellStart"/>
      <w:r w:rsidRPr="001B4A54">
        <w:rPr>
          <w:rFonts w:ascii="Times New Roman" w:hAnsi="Times New Roman"/>
          <w:color w:val="000000" w:themeColor="text1"/>
          <w:lang w:val="en-HK"/>
        </w:rPr>
        <w:t>analyze</w:t>
      </w:r>
      <w:proofErr w:type="spellEnd"/>
      <w:r w:rsidRPr="001B4A54">
        <w:rPr>
          <w:rFonts w:ascii="Times New Roman" w:hAnsi="Times New Roman"/>
          <w:color w:val="000000" w:themeColor="text1"/>
          <w:lang w:val="en-HK"/>
        </w:rPr>
        <w:t xml:space="preserve"> the data.</w:t>
      </w:r>
    </w:p>
    <w:p w14:paraId="03404203"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methodology adopted in this study is significant because </w:t>
      </w:r>
      <w:r w:rsidRPr="001B4A54">
        <w:rPr>
          <w:rFonts w:ascii="Times New Roman" w:hAnsi="Times New Roman"/>
          <w:b/>
          <w:bCs/>
          <w:color w:val="000000" w:themeColor="text1"/>
          <w:lang w:val="en-HK"/>
        </w:rPr>
        <w:t>empirical research in bio-law and reproductive rights remains limited</w:t>
      </w:r>
      <w:r w:rsidRPr="001B4A54">
        <w:rPr>
          <w:rFonts w:ascii="Times New Roman" w:hAnsi="Times New Roman"/>
          <w:color w:val="000000" w:themeColor="text1"/>
          <w:lang w:val="en-HK"/>
        </w:rPr>
        <w:t xml:space="preserve">, particularly regarding </w:t>
      </w:r>
      <w:r w:rsidRPr="001B4A54">
        <w:rPr>
          <w:rFonts w:ascii="Times New Roman" w:hAnsi="Times New Roman"/>
          <w:b/>
          <w:bCs/>
          <w:color w:val="000000" w:themeColor="text1"/>
          <w:lang w:val="en-HK"/>
        </w:rPr>
        <w:t>practitioner and advocacy perspectives</w:t>
      </w:r>
      <w:r w:rsidRPr="001B4A54">
        <w:rPr>
          <w:rFonts w:ascii="Times New Roman" w:hAnsi="Times New Roman"/>
          <w:color w:val="000000" w:themeColor="text1"/>
          <w:lang w:val="en-HK"/>
        </w:rPr>
        <w:t xml:space="preserve">. The author emphasizes that </w:t>
      </w:r>
      <w:r w:rsidRPr="001B4A54">
        <w:rPr>
          <w:rFonts w:ascii="Times New Roman" w:hAnsi="Times New Roman"/>
          <w:b/>
          <w:bCs/>
          <w:color w:val="000000" w:themeColor="text1"/>
          <w:lang w:val="en-HK"/>
        </w:rPr>
        <w:t>current legal discourse on assisted gestation has been predominantly doctrinal</w:t>
      </w:r>
      <w:r w:rsidRPr="001B4A54">
        <w:rPr>
          <w:rFonts w:ascii="Times New Roman" w:hAnsi="Times New Roman"/>
          <w:color w:val="000000" w:themeColor="text1"/>
          <w:lang w:val="en-HK"/>
        </w:rPr>
        <w:t xml:space="preserve">, meaning it is based on the analysis of statutes, case law, and legal principles rather than lived experiences. By incorporating qualitative research, the study provides </w:t>
      </w:r>
      <w:r w:rsidRPr="001B4A54">
        <w:rPr>
          <w:rFonts w:ascii="Times New Roman" w:hAnsi="Times New Roman"/>
          <w:b/>
          <w:bCs/>
          <w:color w:val="000000" w:themeColor="text1"/>
          <w:lang w:val="en-HK"/>
        </w:rPr>
        <w:t>valuable insight into how legal frameworks operate in practice and how they may need to evolve</w:t>
      </w:r>
      <w:r w:rsidRPr="001B4A54">
        <w:rPr>
          <w:rFonts w:ascii="Times New Roman" w:hAnsi="Times New Roman"/>
          <w:color w:val="000000" w:themeColor="text1"/>
          <w:lang w:val="en-HK"/>
        </w:rPr>
        <w:t xml:space="preserve"> in response to emerging reproductive technologies.</w:t>
      </w:r>
    </w:p>
    <w:p w14:paraId="53311B6F" w14:textId="77777777" w:rsidR="00860EDD" w:rsidRPr="001B4A54" w:rsidRDefault="00652D9D" w:rsidP="001B4A54">
      <w:pPr>
        <w:spacing w:after="240" w:line="276" w:lineRule="auto"/>
        <w:rPr>
          <w:rFonts w:ascii="Times New Roman" w:hAnsi="Times New Roman"/>
          <w:color w:val="000000" w:themeColor="text1"/>
          <w:lang w:val="en-HK"/>
        </w:rPr>
      </w:pPr>
      <w:r>
        <w:pict w14:anchorId="0768D277">
          <v:rect id="Rectangle 45"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F64536" w14:textId="77777777" w:rsidR="00860EDD" w:rsidRPr="001B4A54" w:rsidRDefault="00860EDD"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A. Justification for Empirical Research: Addressing the Absence of Advocacy Perspectives</w:t>
      </w:r>
    </w:p>
    <w:p w14:paraId="0BC9ED2E" w14:textId="77777777" w:rsidR="00860EDD" w:rsidRPr="001B4A54" w:rsidRDefault="00860EDD"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argues that </w:t>
      </w:r>
      <w:r w:rsidRPr="001B4A54">
        <w:rPr>
          <w:rFonts w:ascii="Times New Roman" w:hAnsi="Times New Roman"/>
          <w:b/>
          <w:bCs/>
          <w:color w:val="000000" w:themeColor="text1"/>
          <w:lang w:val="en-HK"/>
        </w:rPr>
        <w:t>there is a gap in legal scholarship regarding the perspectives of reproductive rights advocates on assisted gestation technologies</w:t>
      </w:r>
      <w:r w:rsidRPr="001B4A54">
        <w:rPr>
          <w:rFonts w:ascii="Times New Roman" w:hAnsi="Times New Roman"/>
          <w:color w:val="000000" w:themeColor="text1"/>
          <w:lang w:val="en-HK"/>
        </w:rPr>
        <w:t xml:space="preserve">. While there has been extensive debate on the </w:t>
      </w:r>
      <w:r w:rsidRPr="001B4A54">
        <w:rPr>
          <w:rFonts w:ascii="Times New Roman" w:hAnsi="Times New Roman"/>
          <w:b/>
          <w:bCs/>
          <w:color w:val="000000" w:themeColor="text1"/>
          <w:lang w:val="en-HK"/>
        </w:rPr>
        <w:t>doctrinal and philosophical dimensions of assisted gestation</w:t>
      </w:r>
      <w:r w:rsidRPr="001B4A54">
        <w:rPr>
          <w:rFonts w:ascii="Times New Roman" w:hAnsi="Times New Roman"/>
          <w:color w:val="000000" w:themeColor="text1"/>
          <w:lang w:val="en-HK"/>
        </w:rPr>
        <w:t xml:space="preserve">, little attention has been paid to </w:t>
      </w:r>
      <w:r w:rsidRPr="001B4A54">
        <w:rPr>
          <w:rFonts w:ascii="Times New Roman" w:hAnsi="Times New Roman"/>
          <w:b/>
          <w:bCs/>
          <w:color w:val="000000" w:themeColor="text1"/>
          <w:lang w:val="en-HK"/>
        </w:rPr>
        <w:t>how those working within the reproductive rights field perceive legal and ethical issues arising from these technologies</w:t>
      </w:r>
      <w:r w:rsidRPr="001B4A54">
        <w:rPr>
          <w:rFonts w:ascii="Times New Roman" w:hAnsi="Times New Roman"/>
          <w:color w:val="000000" w:themeColor="text1"/>
          <w:lang w:val="en-HK"/>
        </w:rPr>
        <w:t>.</w:t>
      </w:r>
    </w:p>
    <w:p w14:paraId="5C9CB8E7"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This omission is problematic for two reasons:</w:t>
      </w:r>
    </w:p>
    <w:p w14:paraId="036E62CB" w14:textId="77777777" w:rsidR="00860EDD" w:rsidRPr="001B4A54" w:rsidRDefault="00860EDD" w:rsidP="001B4A54">
      <w:pPr>
        <w:numPr>
          <w:ilvl w:val="0"/>
          <w:numId w:val="9"/>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Practical Understanding of Legal Implementation:</w:t>
      </w:r>
      <w:r w:rsidRPr="001B4A54">
        <w:rPr>
          <w:rFonts w:ascii="Times New Roman" w:hAnsi="Times New Roman"/>
          <w:color w:val="000000" w:themeColor="text1"/>
          <w:lang w:val="en-HK"/>
        </w:rPr>
        <w:t xml:space="preserve"> Reproductive rights advocates have </w:t>
      </w:r>
      <w:r w:rsidRPr="001B4A54">
        <w:rPr>
          <w:rFonts w:ascii="Times New Roman" w:hAnsi="Times New Roman"/>
          <w:b/>
          <w:bCs/>
          <w:color w:val="000000" w:themeColor="text1"/>
          <w:lang w:val="en-HK"/>
        </w:rPr>
        <w:t>first-hand experience with how laws governing reproduction function in practice</w:t>
      </w:r>
      <w:r w:rsidRPr="001B4A54">
        <w:rPr>
          <w:rFonts w:ascii="Times New Roman" w:hAnsi="Times New Roman"/>
          <w:color w:val="000000" w:themeColor="text1"/>
          <w:lang w:val="en-HK"/>
        </w:rPr>
        <w:t xml:space="preserve">, including how legal uncertainties impact patients, medical professionals, and policymakers. Unlike purely doctrinal studies, </w:t>
      </w:r>
      <w:r w:rsidRPr="001B4A54">
        <w:rPr>
          <w:rFonts w:ascii="Times New Roman" w:hAnsi="Times New Roman"/>
          <w:b/>
          <w:bCs/>
          <w:color w:val="000000" w:themeColor="text1"/>
          <w:lang w:val="en-HK"/>
        </w:rPr>
        <w:t>empirical research with advocacy groups can highlight legal deficiencies that may not be apparent in abstract legal analysis</w:t>
      </w:r>
      <w:r w:rsidRPr="001B4A54">
        <w:rPr>
          <w:rFonts w:ascii="Times New Roman" w:hAnsi="Times New Roman"/>
          <w:color w:val="000000" w:themeColor="text1"/>
          <w:lang w:val="en-HK"/>
        </w:rPr>
        <w:t>.</w:t>
      </w:r>
    </w:p>
    <w:p w14:paraId="3CD0B64D" w14:textId="77777777" w:rsidR="00860EDD" w:rsidRPr="001B4A54" w:rsidRDefault="00860EDD" w:rsidP="001B4A54">
      <w:pPr>
        <w:numPr>
          <w:ilvl w:val="0"/>
          <w:numId w:val="9"/>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Law Reform and Political Realities:</w:t>
      </w:r>
      <w:r w:rsidRPr="001B4A54">
        <w:rPr>
          <w:rFonts w:ascii="Times New Roman" w:hAnsi="Times New Roman"/>
          <w:color w:val="000000" w:themeColor="text1"/>
          <w:lang w:val="en-HK"/>
        </w:rPr>
        <w:t xml:space="preserve"> Advocates possess </w:t>
      </w:r>
      <w:r w:rsidRPr="001B4A54">
        <w:rPr>
          <w:rFonts w:ascii="Times New Roman" w:hAnsi="Times New Roman"/>
          <w:b/>
          <w:bCs/>
          <w:color w:val="000000" w:themeColor="text1"/>
          <w:lang w:val="en-HK"/>
        </w:rPr>
        <w:t>insight into the political landscape of law reform</w:t>
      </w:r>
      <w:r w:rsidRPr="001B4A54">
        <w:rPr>
          <w:rFonts w:ascii="Times New Roman" w:hAnsi="Times New Roman"/>
          <w:color w:val="000000" w:themeColor="text1"/>
          <w:lang w:val="en-HK"/>
        </w:rPr>
        <w:t xml:space="preserve">, including </w:t>
      </w:r>
      <w:r w:rsidRPr="001B4A54">
        <w:rPr>
          <w:rFonts w:ascii="Times New Roman" w:hAnsi="Times New Roman"/>
          <w:b/>
          <w:bCs/>
          <w:color w:val="000000" w:themeColor="text1"/>
          <w:lang w:val="en-HK"/>
        </w:rPr>
        <w:t>barriers to legislative change, the influence of public opinion, and the role of institutional inertia in delaying necessary legal updates</w:t>
      </w:r>
      <w:r w:rsidRPr="001B4A54">
        <w:rPr>
          <w:rFonts w:ascii="Times New Roman" w:hAnsi="Times New Roman"/>
          <w:color w:val="000000" w:themeColor="text1"/>
          <w:lang w:val="en-HK"/>
        </w:rPr>
        <w:t xml:space="preserve">. Understanding these realities is </w:t>
      </w:r>
      <w:r w:rsidRPr="001B4A54">
        <w:rPr>
          <w:rFonts w:ascii="Times New Roman" w:hAnsi="Times New Roman"/>
          <w:b/>
          <w:bCs/>
          <w:color w:val="000000" w:themeColor="text1"/>
          <w:lang w:val="en-HK"/>
        </w:rPr>
        <w:t>critical for developing effective policy recommendations</w:t>
      </w:r>
      <w:r w:rsidRPr="001B4A54">
        <w:rPr>
          <w:rFonts w:ascii="Times New Roman" w:hAnsi="Times New Roman"/>
          <w:color w:val="000000" w:themeColor="text1"/>
          <w:lang w:val="en-HK"/>
        </w:rPr>
        <w:t>.</w:t>
      </w:r>
    </w:p>
    <w:p w14:paraId="2DEE766D" w14:textId="77777777" w:rsidR="00860EDD" w:rsidRPr="001B4A54" w:rsidRDefault="00860EDD"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emphasizes that </w:t>
      </w:r>
      <w:r w:rsidRPr="001B4A54">
        <w:rPr>
          <w:rFonts w:ascii="Times New Roman" w:hAnsi="Times New Roman"/>
          <w:b/>
          <w:bCs/>
          <w:color w:val="000000" w:themeColor="text1"/>
          <w:lang w:val="en-HK"/>
        </w:rPr>
        <w:t>this study is the first of its kind in England and Wales</w:t>
      </w:r>
      <w:r w:rsidRPr="001B4A54">
        <w:rPr>
          <w:rFonts w:ascii="Times New Roman" w:hAnsi="Times New Roman"/>
          <w:color w:val="000000" w:themeColor="text1"/>
          <w:lang w:val="en-HK"/>
        </w:rPr>
        <w:t xml:space="preserve"> to systematically examine the </w:t>
      </w:r>
      <w:r w:rsidRPr="001B4A54">
        <w:rPr>
          <w:rFonts w:ascii="Times New Roman" w:hAnsi="Times New Roman"/>
          <w:b/>
          <w:bCs/>
          <w:color w:val="000000" w:themeColor="text1"/>
          <w:lang w:val="en-HK"/>
        </w:rPr>
        <w:t>views of reproductive rights advocates on uterus transplantation and artificial placentas</w:t>
      </w:r>
      <w:r w:rsidRPr="001B4A54">
        <w:rPr>
          <w:rFonts w:ascii="Times New Roman" w:hAnsi="Times New Roman"/>
          <w:color w:val="000000" w:themeColor="text1"/>
          <w:lang w:val="en-HK"/>
        </w:rPr>
        <w:t xml:space="preserve">. She asserts that </w:t>
      </w:r>
      <w:r w:rsidRPr="001B4A54">
        <w:rPr>
          <w:rFonts w:ascii="Times New Roman" w:hAnsi="Times New Roman"/>
          <w:b/>
          <w:bCs/>
          <w:color w:val="000000" w:themeColor="text1"/>
          <w:lang w:val="en-HK"/>
        </w:rPr>
        <w:t>these perspectives are essential for contextualizing the existing academic debate and for shaping future legal reforms</w:t>
      </w:r>
      <w:r w:rsidRPr="001B4A54">
        <w:rPr>
          <w:rFonts w:ascii="Times New Roman" w:hAnsi="Times New Roman"/>
          <w:color w:val="000000" w:themeColor="text1"/>
          <w:lang w:val="en-HK"/>
        </w:rPr>
        <w:t>.</w:t>
      </w:r>
    </w:p>
    <w:p w14:paraId="3041EDE5" w14:textId="77777777" w:rsidR="00860EDD"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228C25EA">
          <v:rect id="_x0000_i1050" alt="" style="width:451.3pt;height:.05pt;mso-width-percent:0;mso-height-percent:0;mso-width-percent:0;mso-height-percent:0" o:hralign="center" o:hrstd="t" o:hr="t" fillcolor="#a0a0a0" stroked="f"/>
        </w:pict>
      </w:r>
    </w:p>
    <w:p w14:paraId="6C5029CE" w14:textId="77777777" w:rsidR="00860EDD" w:rsidRPr="001B4A54" w:rsidRDefault="00860EDD"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B. Research Participants: Selection and Justification</w:t>
      </w:r>
    </w:p>
    <w:p w14:paraId="5A60A5D7"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study comprised </w:t>
      </w:r>
      <w:r w:rsidRPr="001B4A54">
        <w:rPr>
          <w:rFonts w:ascii="Times New Roman" w:hAnsi="Times New Roman"/>
          <w:b/>
          <w:bCs/>
          <w:color w:val="000000" w:themeColor="text1"/>
          <w:lang w:val="en-HK"/>
        </w:rPr>
        <w:t>two focus groups with a total of 11 participants</w:t>
      </w:r>
      <w:r w:rsidRPr="001B4A54">
        <w:rPr>
          <w:rFonts w:ascii="Times New Roman" w:hAnsi="Times New Roman"/>
          <w:color w:val="000000" w:themeColor="text1"/>
          <w:lang w:val="en-HK"/>
        </w:rPr>
        <w:t xml:space="preserve">, all of whom were involved in </w:t>
      </w:r>
      <w:r w:rsidRPr="001B4A54">
        <w:rPr>
          <w:rFonts w:ascii="Times New Roman" w:hAnsi="Times New Roman"/>
          <w:b/>
          <w:bCs/>
          <w:color w:val="000000" w:themeColor="text1"/>
          <w:lang w:val="en-HK"/>
        </w:rPr>
        <w:t>reproductive rights advocacy in England and Wales</w:t>
      </w:r>
      <w:r w:rsidRPr="001B4A54">
        <w:rPr>
          <w:rFonts w:ascii="Times New Roman" w:hAnsi="Times New Roman"/>
          <w:color w:val="000000" w:themeColor="text1"/>
          <w:lang w:val="en-HK"/>
        </w:rPr>
        <w:t xml:space="preserve">. The selection process was </w:t>
      </w:r>
      <w:r w:rsidRPr="001B4A54">
        <w:rPr>
          <w:rFonts w:ascii="Times New Roman" w:hAnsi="Times New Roman"/>
          <w:b/>
          <w:bCs/>
          <w:color w:val="000000" w:themeColor="text1"/>
          <w:lang w:val="en-HK"/>
        </w:rPr>
        <w:t>purposive</w:t>
      </w:r>
      <w:r w:rsidRPr="001B4A54">
        <w:rPr>
          <w:rFonts w:ascii="Times New Roman" w:hAnsi="Times New Roman"/>
          <w:color w:val="000000" w:themeColor="text1"/>
          <w:lang w:val="en-HK"/>
        </w:rPr>
        <w:t xml:space="preserve">, meaning participants were chosen </w:t>
      </w:r>
      <w:r w:rsidRPr="001B4A54">
        <w:rPr>
          <w:rFonts w:ascii="Times New Roman" w:hAnsi="Times New Roman"/>
          <w:b/>
          <w:bCs/>
          <w:color w:val="000000" w:themeColor="text1"/>
          <w:lang w:val="en-HK"/>
        </w:rPr>
        <w:t>based on their expertise and experience in reproductive rights law and policy</w:t>
      </w:r>
      <w:r w:rsidRPr="001B4A54">
        <w:rPr>
          <w:rFonts w:ascii="Times New Roman" w:hAnsi="Times New Roman"/>
          <w:color w:val="000000" w:themeColor="text1"/>
          <w:lang w:val="en-HK"/>
        </w:rPr>
        <w:t>.</w:t>
      </w:r>
    </w:p>
    <w:p w14:paraId="48C7196C"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Participants were drawn from a variety of backgrounds, including:</w:t>
      </w:r>
    </w:p>
    <w:p w14:paraId="192728CA" w14:textId="77777777" w:rsidR="00860EDD" w:rsidRPr="001B4A54" w:rsidRDefault="00860EDD" w:rsidP="001B4A54">
      <w:pPr>
        <w:numPr>
          <w:ilvl w:val="0"/>
          <w:numId w:val="10"/>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Individuals working in reproductive rights organizations</w:t>
      </w:r>
      <w:r w:rsidRPr="001B4A54">
        <w:rPr>
          <w:rFonts w:ascii="Times New Roman" w:hAnsi="Times New Roman"/>
          <w:color w:val="000000" w:themeColor="text1"/>
          <w:lang w:val="en-HK"/>
        </w:rPr>
        <w:t xml:space="preserve">, focusing on </w:t>
      </w:r>
      <w:r w:rsidRPr="001B4A54">
        <w:rPr>
          <w:rFonts w:ascii="Times New Roman" w:hAnsi="Times New Roman"/>
          <w:b/>
          <w:bCs/>
          <w:color w:val="000000" w:themeColor="text1"/>
          <w:lang w:val="en-HK"/>
        </w:rPr>
        <w:t>fertility law, surrogacy, pregnancy rights, and birthing rights</w:t>
      </w:r>
      <w:r w:rsidRPr="001B4A54">
        <w:rPr>
          <w:rFonts w:ascii="Times New Roman" w:hAnsi="Times New Roman"/>
          <w:color w:val="000000" w:themeColor="text1"/>
          <w:lang w:val="en-HK"/>
        </w:rPr>
        <w:t>.</w:t>
      </w:r>
    </w:p>
    <w:p w14:paraId="0E549E15" w14:textId="77777777" w:rsidR="00860EDD" w:rsidRPr="001B4A54" w:rsidRDefault="00860EDD" w:rsidP="001B4A54">
      <w:pPr>
        <w:numPr>
          <w:ilvl w:val="0"/>
          <w:numId w:val="10"/>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Activists affiliated with reproductive rights organizations</w:t>
      </w:r>
      <w:r w:rsidRPr="001B4A54">
        <w:rPr>
          <w:rFonts w:ascii="Times New Roman" w:hAnsi="Times New Roman"/>
          <w:color w:val="000000" w:themeColor="text1"/>
          <w:lang w:val="en-HK"/>
        </w:rPr>
        <w:t xml:space="preserve"> who </w:t>
      </w:r>
      <w:r w:rsidRPr="001B4A54">
        <w:rPr>
          <w:rFonts w:ascii="Times New Roman" w:hAnsi="Times New Roman"/>
          <w:b/>
          <w:bCs/>
          <w:color w:val="000000" w:themeColor="text1"/>
          <w:lang w:val="en-HK"/>
        </w:rPr>
        <w:t>campaign for legislative reform and public awareness</w:t>
      </w:r>
      <w:r w:rsidRPr="001B4A54">
        <w:rPr>
          <w:rFonts w:ascii="Times New Roman" w:hAnsi="Times New Roman"/>
          <w:color w:val="000000" w:themeColor="text1"/>
          <w:lang w:val="en-HK"/>
        </w:rPr>
        <w:t>.</w:t>
      </w:r>
    </w:p>
    <w:p w14:paraId="5F415728" w14:textId="77777777" w:rsidR="00860EDD" w:rsidRPr="001B4A54" w:rsidRDefault="00860EDD" w:rsidP="001B4A54">
      <w:pPr>
        <w:numPr>
          <w:ilvl w:val="0"/>
          <w:numId w:val="10"/>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lastRenderedPageBreak/>
        <w:t>Policy and research professionals</w:t>
      </w:r>
      <w:r w:rsidRPr="001B4A54">
        <w:rPr>
          <w:rFonts w:ascii="Times New Roman" w:hAnsi="Times New Roman"/>
          <w:color w:val="000000" w:themeColor="text1"/>
          <w:lang w:val="en-HK"/>
        </w:rPr>
        <w:t xml:space="preserve"> who work on </w:t>
      </w:r>
      <w:r w:rsidRPr="001B4A54">
        <w:rPr>
          <w:rFonts w:ascii="Times New Roman" w:hAnsi="Times New Roman"/>
          <w:b/>
          <w:bCs/>
          <w:color w:val="000000" w:themeColor="text1"/>
          <w:lang w:val="en-HK"/>
        </w:rPr>
        <w:t>legal and ethical issues in assisted reproduction</w:t>
      </w:r>
      <w:r w:rsidRPr="001B4A54">
        <w:rPr>
          <w:rFonts w:ascii="Times New Roman" w:hAnsi="Times New Roman"/>
          <w:color w:val="000000" w:themeColor="text1"/>
          <w:lang w:val="en-HK"/>
        </w:rPr>
        <w:t>.</w:t>
      </w:r>
    </w:p>
    <w:p w14:paraId="68B976F7" w14:textId="77777777" w:rsidR="00860EDD" w:rsidRPr="001B4A54" w:rsidRDefault="00860EDD" w:rsidP="001B4A54">
      <w:pPr>
        <w:numPr>
          <w:ilvl w:val="0"/>
          <w:numId w:val="10"/>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Some participants </w:t>
      </w:r>
      <w:r w:rsidRPr="001B4A54">
        <w:rPr>
          <w:rFonts w:ascii="Times New Roman" w:hAnsi="Times New Roman"/>
          <w:b/>
          <w:bCs/>
          <w:color w:val="000000" w:themeColor="text1"/>
          <w:lang w:val="en-HK"/>
        </w:rPr>
        <w:t>had personal experience with assisted reproductive technologies (ARTs)</w:t>
      </w:r>
      <w:r w:rsidRPr="001B4A54">
        <w:rPr>
          <w:rFonts w:ascii="Times New Roman" w:hAnsi="Times New Roman"/>
          <w:color w:val="000000" w:themeColor="text1"/>
          <w:lang w:val="en-HK"/>
        </w:rPr>
        <w:t>, although this was not a selection criterion.</w:t>
      </w:r>
    </w:p>
    <w:p w14:paraId="2E15CEFA"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study did </w:t>
      </w:r>
      <w:r w:rsidRPr="001B4A54">
        <w:rPr>
          <w:rFonts w:ascii="Times New Roman" w:hAnsi="Times New Roman"/>
          <w:b/>
          <w:bCs/>
          <w:color w:val="000000" w:themeColor="text1"/>
          <w:lang w:val="en-HK"/>
        </w:rPr>
        <w:t>not collect demographic data</w:t>
      </w:r>
      <w:r w:rsidRPr="001B4A54">
        <w:rPr>
          <w:rFonts w:ascii="Times New Roman" w:hAnsi="Times New Roman"/>
          <w:color w:val="000000" w:themeColor="text1"/>
          <w:lang w:val="en-HK"/>
        </w:rPr>
        <w:t xml:space="preserve"> about participants' current roles or affiliations </w:t>
      </w:r>
      <w:r w:rsidRPr="001B4A54">
        <w:rPr>
          <w:rFonts w:ascii="Times New Roman" w:hAnsi="Times New Roman"/>
          <w:b/>
          <w:bCs/>
          <w:color w:val="000000" w:themeColor="text1"/>
          <w:lang w:val="en-HK"/>
        </w:rPr>
        <w:t>to preserve their anonymity</w:t>
      </w:r>
      <w:r w:rsidRPr="001B4A54">
        <w:rPr>
          <w:rFonts w:ascii="Times New Roman" w:hAnsi="Times New Roman"/>
          <w:color w:val="000000" w:themeColor="text1"/>
          <w:lang w:val="en-HK"/>
        </w:rPr>
        <w:t xml:space="preserv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acknowledges that while this </w:t>
      </w:r>
      <w:r w:rsidRPr="001B4A54">
        <w:rPr>
          <w:rFonts w:ascii="Times New Roman" w:hAnsi="Times New Roman"/>
          <w:b/>
          <w:bCs/>
          <w:color w:val="000000" w:themeColor="text1"/>
          <w:lang w:val="en-HK"/>
        </w:rPr>
        <w:t>limits the ability to generalize findings</w:t>
      </w:r>
      <w:r w:rsidRPr="001B4A54">
        <w:rPr>
          <w:rFonts w:ascii="Times New Roman" w:hAnsi="Times New Roman"/>
          <w:color w:val="000000" w:themeColor="text1"/>
          <w:lang w:val="en-HK"/>
        </w:rPr>
        <w:t xml:space="preserve"> in a </w:t>
      </w:r>
      <w:r w:rsidRPr="001B4A54">
        <w:rPr>
          <w:rFonts w:ascii="Times New Roman" w:hAnsi="Times New Roman"/>
          <w:b/>
          <w:bCs/>
          <w:color w:val="000000" w:themeColor="text1"/>
          <w:lang w:val="en-HK"/>
        </w:rPr>
        <w:t>statistical-probabilistic sense</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qualitative depth</w:t>
      </w:r>
      <w:r w:rsidRPr="001B4A54">
        <w:rPr>
          <w:rFonts w:ascii="Times New Roman" w:hAnsi="Times New Roman"/>
          <w:color w:val="000000" w:themeColor="text1"/>
          <w:lang w:val="en-HK"/>
        </w:rPr>
        <w:t xml:space="preserve"> of the research ensures </w:t>
      </w:r>
      <w:r w:rsidRPr="001B4A54">
        <w:rPr>
          <w:rFonts w:ascii="Times New Roman" w:hAnsi="Times New Roman"/>
          <w:b/>
          <w:bCs/>
          <w:color w:val="000000" w:themeColor="text1"/>
          <w:lang w:val="en-HK"/>
        </w:rPr>
        <w:t>significant analytical generalizability</w:t>
      </w:r>
      <w:r w:rsidRPr="001B4A54">
        <w:rPr>
          <w:rFonts w:ascii="Times New Roman" w:hAnsi="Times New Roman"/>
          <w:color w:val="000000" w:themeColor="text1"/>
          <w:lang w:val="en-HK"/>
        </w:rPr>
        <w:t>.</w:t>
      </w:r>
    </w:p>
    <w:p w14:paraId="15B22038"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 key challenge in recruiting participants was the </w:t>
      </w:r>
      <w:r w:rsidRPr="001B4A54">
        <w:rPr>
          <w:rFonts w:ascii="Times New Roman" w:hAnsi="Times New Roman"/>
          <w:b/>
          <w:bCs/>
          <w:color w:val="000000" w:themeColor="text1"/>
          <w:lang w:val="en-HK"/>
        </w:rPr>
        <w:t>niche nature of the research field</w:t>
      </w:r>
      <w:r w:rsidRPr="001B4A54">
        <w:rPr>
          <w:rFonts w:ascii="Times New Roman" w:hAnsi="Times New Roman"/>
          <w:color w:val="000000" w:themeColor="text1"/>
          <w:lang w:val="en-HK"/>
        </w:rPr>
        <w:t xml:space="preserve">, as expertise in both </w:t>
      </w:r>
      <w:r w:rsidRPr="001B4A54">
        <w:rPr>
          <w:rFonts w:ascii="Times New Roman" w:hAnsi="Times New Roman"/>
          <w:b/>
          <w:bCs/>
          <w:color w:val="000000" w:themeColor="text1"/>
          <w:lang w:val="en-HK"/>
        </w:rPr>
        <w:t>reproductive rights advocacy and novel assisted gestation technologies</w:t>
      </w:r>
      <w:r w:rsidRPr="001B4A54">
        <w:rPr>
          <w:rFonts w:ascii="Times New Roman" w:hAnsi="Times New Roman"/>
          <w:color w:val="000000" w:themeColor="text1"/>
          <w:lang w:val="en-HK"/>
        </w:rPr>
        <w:t xml:space="preserve"> is relatively rare. However, by selecting </w:t>
      </w:r>
      <w:r w:rsidRPr="001B4A54">
        <w:rPr>
          <w:rFonts w:ascii="Times New Roman" w:hAnsi="Times New Roman"/>
          <w:b/>
          <w:bCs/>
          <w:color w:val="000000" w:themeColor="text1"/>
          <w:lang w:val="en-HK"/>
        </w:rPr>
        <w:t>participants affiliated with some of the most active reproductive rights organizations in the jurisdiction</w:t>
      </w:r>
      <w:r w:rsidRPr="001B4A54">
        <w:rPr>
          <w:rFonts w:ascii="Times New Roman" w:hAnsi="Times New Roman"/>
          <w:color w:val="000000" w:themeColor="text1"/>
          <w:lang w:val="en-HK"/>
        </w:rPr>
        <w:t xml:space="preserve">, the study ensures </w:t>
      </w:r>
      <w:r w:rsidRPr="001B4A54">
        <w:rPr>
          <w:rFonts w:ascii="Times New Roman" w:hAnsi="Times New Roman"/>
          <w:b/>
          <w:bCs/>
          <w:color w:val="000000" w:themeColor="text1"/>
          <w:lang w:val="en-HK"/>
        </w:rPr>
        <w:t>credibility and depth in its findings</w:t>
      </w:r>
      <w:r w:rsidRPr="001B4A54">
        <w:rPr>
          <w:rFonts w:ascii="Times New Roman" w:hAnsi="Times New Roman"/>
          <w:color w:val="000000" w:themeColor="text1"/>
          <w:lang w:val="en-HK"/>
        </w:rPr>
        <w:t>.</w:t>
      </w:r>
    </w:p>
    <w:p w14:paraId="6D8ABE30" w14:textId="77777777" w:rsidR="00860EDD"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459C2945">
          <v:rect id="_x0000_i1049" alt="" style="width:451.3pt;height:.05pt;mso-width-percent:0;mso-height-percent:0;mso-width-percent:0;mso-height-percent:0" o:hralign="center" o:hrstd="t" o:hr="t" fillcolor="#a0a0a0" stroked="f"/>
        </w:pict>
      </w:r>
    </w:p>
    <w:p w14:paraId="7EAF19F7" w14:textId="77777777" w:rsidR="00860EDD" w:rsidRPr="001B4A54" w:rsidRDefault="00860EDD"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C. Research Methodology: The Use of Focus Groups</w:t>
      </w:r>
    </w:p>
    <w:p w14:paraId="1E84138A" w14:textId="77777777" w:rsidR="00860EDD" w:rsidRPr="001B4A54" w:rsidRDefault="00860EDD"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employed </w:t>
      </w:r>
      <w:r w:rsidRPr="001B4A54">
        <w:rPr>
          <w:rFonts w:ascii="Times New Roman" w:hAnsi="Times New Roman"/>
          <w:b/>
          <w:bCs/>
          <w:color w:val="000000" w:themeColor="text1"/>
          <w:lang w:val="en-HK"/>
        </w:rPr>
        <w:t>focus groups as the primary research method</w:t>
      </w:r>
      <w:r w:rsidRPr="001B4A54">
        <w:rPr>
          <w:rFonts w:ascii="Times New Roman" w:hAnsi="Times New Roman"/>
          <w:color w:val="000000" w:themeColor="text1"/>
          <w:lang w:val="en-HK"/>
        </w:rPr>
        <w:t xml:space="preserve">, arguing that this approach allows for </w:t>
      </w:r>
      <w:r w:rsidRPr="001B4A54">
        <w:rPr>
          <w:rFonts w:ascii="Times New Roman" w:hAnsi="Times New Roman"/>
          <w:b/>
          <w:bCs/>
          <w:color w:val="000000" w:themeColor="text1"/>
          <w:lang w:val="en-HK"/>
        </w:rPr>
        <w:t>dynamic, interactive discussions</w:t>
      </w:r>
      <w:r w:rsidRPr="001B4A54">
        <w:rPr>
          <w:rFonts w:ascii="Times New Roman" w:hAnsi="Times New Roman"/>
          <w:color w:val="000000" w:themeColor="text1"/>
          <w:lang w:val="en-HK"/>
        </w:rPr>
        <w:t xml:space="preserve"> that reveal </w:t>
      </w:r>
      <w:r w:rsidRPr="001B4A54">
        <w:rPr>
          <w:rFonts w:ascii="Times New Roman" w:hAnsi="Times New Roman"/>
          <w:b/>
          <w:bCs/>
          <w:color w:val="000000" w:themeColor="text1"/>
          <w:lang w:val="en-HK"/>
        </w:rPr>
        <w:t>how participants collectively interpret and debate legal challenges</w:t>
      </w:r>
      <w:r w:rsidRPr="001B4A54">
        <w:rPr>
          <w:rFonts w:ascii="Times New Roman" w:hAnsi="Times New Roman"/>
          <w:color w:val="000000" w:themeColor="text1"/>
          <w:lang w:val="en-HK"/>
        </w:rPr>
        <w:t xml:space="preserve">. She highlights the </w:t>
      </w:r>
      <w:r w:rsidRPr="001B4A54">
        <w:rPr>
          <w:rFonts w:ascii="Times New Roman" w:hAnsi="Times New Roman"/>
          <w:b/>
          <w:bCs/>
          <w:color w:val="000000" w:themeColor="text1"/>
          <w:lang w:val="en-HK"/>
        </w:rPr>
        <w:t>value of focus groups in legal empirical research</w:t>
      </w:r>
      <w:r w:rsidRPr="001B4A54">
        <w:rPr>
          <w:rFonts w:ascii="Times New Roman" w:hAnsi="Times New Roman"/>
          <w:color w:val="000000" w:themeColor="text1"/>
          <w:lang w:val="en-HK"/>
        </w:rPr>
        <w:t xml:space="preserve">, particularly in examining </w:t>
      </w:r>
      <w:r w:rsidRPr="001B4A54">
        <w:rPr>
          <w:rFonts w:ascii="Times New Roman" w:hAnsi="Times New Roman"/>
          <w:b/>
          <w:bCs/>
          <w:color w:val="000000" w:themeColor="text1"/>
          <w:lang w:val="en-HK"/>
        </w:rPr>
        <w:t>how legal professionals and advocates construct meaning around emerging bioethical issues</w:t>
      </w:r>
      <w:r w:rsidRPr="001B4A54">
        <w:rPr>
          <w:rFonts w:ascii="Times New Roman" w:hAnsi="Times New Roman"/>
          <w:color w:val="000000" w:themeColor="text1"/>
          <w:lang w:val="en-HK"/>
        </w:rPr>
        <w:t>.</w:t>
      </w:r>
    </w:p>
    <w:p w14:paraId="4BEE63E2"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Two </w:t>
      </w:r>
      <w:r w:rsidRPr="001B4A54">
        <w:rPr>
          <w:rFonts w:ascii="Times New Roman" w:hAnsi="Times New Roman"/>
          <w:b/>
          <w:bCs/>
          <w:color w:val="000000" w:themeColor="text1"/>
          <w:lang w:val="en-HK"/>
        </w:rPr>
        <w:t>2-hour focus groups</w:t>
      </w:r>
      <w:r w:rsidRPr="001B4A54">
        <w:rPr>
          <w:rFonts w:ascii="Times New Roman" w:hAnsi="Times New Roman"/>
          <w:color w:val="000000" w:themeColor="text1"/>
          <w:lang w:val="en-HK"/>
        </w:rPr>
        <w:t xml:space="preserve"> were conducted, each consisting of </w:t>
      </w:r>
      <w:r w:rsidRPr="001B4A54">
        <w:rPr>
          <w:rFonts w:ascii="Times New Roman" w:hAnsi="Times New Roman"/>
          <w:b/>
          <w:bCs/>
          <w:color w:val="000000" w:themeColor="text1"/>
          <w:lang w:val="en-HK"/>
        </w:rPr>
        <w:t>5–6 participants</w:t>
      </w:r>
      <w:r w:rsidRPr="001B4A54">
        <w:rPr>
          <w:rFonts w:ascii="Times New Roman" w:hAnsi="Times New Roman"/>
          <w:color w:val="000000" w:themeColor="text1"/>
          <w:lang w:val="en-HK"/>
        </w:rPr>
        <w:t xml:space="preserve">. Focus groups were chosen over </w:t>
      </w:r>
      <w:r w:rsidRPr="001B4A54">
        <w:rPr>
          <w:rFonts w:ascii="Times New Roman" w:hAnsi="Times New Roman"/>
          <w:b/>
          <w:bCs/>
          <w:color w:val="000000" w:themeColor="text1"/>
          <w:lang w:val="en-HK"/>
        </w:rPr>
        <w:t>individual interviews</w:t>
      </w:r>
      <w:r w:rsidRPr="001B4A54">
        <w:rPr>
          <w:rFonts w:ascii="Times New Roman" w:hAnsi="Times New Roman"/>
          <w:color w:val="000000" w:themeColor="text1"/>
          <w:lang w:val="en-HK"/>
        </w:rPr>
        <w:t xml:space="preserve"> because they allow for:</w:t>
      </w:r>
    </w:p>
    <w:p w14:paraId="137AAB46" w14:textId="77777777" w:rsidR="00860EDD" w:rsidRPr="001B4A54" w:rsidRDefault="00860EDD" w:rsidP="001B4A54">
      <w:pPr>
        <w:numPr>
          <w:ilvl w:val="0"/>
          <w:numId w:val="1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Collective Sense-Making:</w:t>
      </w:r>
      <w:r w:rsidRPr="001B4A54">
        <w:rPr>
          <w:rFonts w:ascii="Times New Roman" w:hAnsi="Times New Roman"/>
          <w:color w:val="000000" w:themeColor="text1"/>
          <w:lang w:val="en-HK"/>
        </w:rPr>
        <w:t xml:space="preserve"> The methodology captures </w:t>
      </w:r>
      <w:r w:rsidRPr="001B4A54">
        <w:rPr>
          <w:rFonts w:ascii="Times New Roman" w:hAnsi="Times New Roman"/>
          <w:b/>
          <w:bCs/>
          <w:color w:val="000000" w:themeColor="text1"/>
          <w:lang w:val="en-HK"/>
        </w:rPr>
        <w:t>how reproductive rights advocates discuss and develop ideas together</w:t>
      </w:r>
      <w:r w:rsidRPr="001B4A54">
        <w:rPr>
          <w:rFonts w:ascii="Times New Roman" w:hAnsi="Times New Roman"/>
          <w:color w:val="000000" w:themeColor="text1"/>
          <w:lang w:val="en-HK"/>
        </w:rPr>
        <w:t xml:space="preserve">, rather than just individual viewpoints. This is particularly important when </w:t>
      </w:r>
      <w:proofErr w:type="spellStart"/>
      <w:r w:rsidRPr="001B4A54">
        <w:rPr>
          <w:rFonts w:ascii="Times New Roman" w:hAnsi="Times New Roman"/>
          <w:color w:val="000000" w:themeColor="text1"/>
          <w:lang w:val="en-HK"/>
        </w:rPr>
        <w:t>analyzing</w:t>
      </w:r>
      <w:proofErr w:type="spellEnd"/>
      <w:r w:rsidRPr="001B4A54">
        <w:rPr>
          <w:rFonts w:ascii="Times New Roman" w:hAnsi="Times New Roman"/>
          <w:color w:val="000000" w:themeColor="text1"/>
          <w:lang w:val="en-HK"/>
        </w:rPr>
        <w:t xml:space="preserve"> </w:t>
      </w:r>
      <w:r w:rsidRPr="001B4A54">
        <w:rPr>
          <w:rFonts w:ascii="Times New Roman" w:hAnsi="Times New Roman"/>
          <w:b/>
          <w:bCs/>
          <w:color w:val="000000" w:themeColor="text1"/>
          <w:lang w:val="en-HK"/>
        </w:rPr>
        <w:t>speculative legal issues</w:t>
      </w:r>
      <w:r w:rsidRPr="001B4A54">
        <w:rPr>
          <w:rFonts w:ascii="Times New Roman" w:hAnsi="Times New Roman"/>
          <w:color w:val="000000" w:themeColor="text1"/>
          <w:lang w:val="en-HK"/>
        </w:rPr>
        <w:t xml:space="preserve">, as it reveals </w:t>
      </w:r>
      <w:r w:rsidRPr="001B4A54">
        <w:rPr>
          <w:rFonts w:ascii="Times New Roman" w:hAnsi="Times New Roman"/>
          <w:b/>
          <w:bCs/>
          <w:color w:val="000000" w:themeColor="text1"/>
          <w:lang w:val="en-HK"/>
        </w:rPr>
        <w:t>how advocates refine their arguments in real-time</w:t>
      </w:r>
      <w:r w:rsidRPr="001B4A54">
        <w:rPr>
          <w:rFonts w:ascii="Times New Roman" w:hAnsi="Times New Roman"/>
          <w:color w:val="000000" w:themeColor="text1"/>
          <w:lang w:val="en-HK"/>
        </w:rPr>
        <w:t>.</w:t>
      </w:r>
    </w:p>
    <w:p w14:paraId="64094B8F" w14:textId="77777777" w:rsidR="00860EDD" w:rsidRPr="001B4A54" w:rsidRDefault="00860EDD" w:rsidP="001B4A54">
      <w:pPr>
        <w:numPr>
          <w:ilvl w:val="0"/>
          <w:numId w:val="1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Thematic Exploration:</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interactive format enables the emergence of themes that may not arise in a structured interview</w:t>
      </w:r>
      <w:r w:rsidRPr="001B4A54">
        <w:rPr>
          <w:rFonts w:ascii="Times New Roman" w:hAnsi="Times New Roman"/>
          <w:color w:val="000000" w:themeColor="text1"/>
          <w:lang w:val="en-HK"/>
        </w:rPr>
        <w:t xml:space="preserve">, making it particularly suited for studying </w:t>
      </w:r>
      <w:r w:rsidRPr="001B4A54">
        <w:rPr>
          <w:rFonts w:ascii="Times New Roman" w:hAnsi="Times New Roman"/>
          <w:b/>
          <w:bCs/>
          <w:color w:val="000000" w:themeColor="text1"/>
          <w:lang w:val="en-HK"/>
        </w:rPr>
        <w:t>complex and evolving legal topics like uterus transplantation and artificial placentas</w:t>
      </w:r>
      <w:r w:rsidRPr="001B4A54">
        <w:rPr>
          <w:rFonts w:ascii="Times New Roman" w:hAnsi="Times New Roman"/>
          <w:color w:val="000000" w:themeColor="text1"/>
          <w:lang w:val="en-HK"/>
        </w:rPr>
        <w:t>.</w:t>
      </w:r>
    </w:p>
    <w:p w14:paraId="53A49074"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study was conducted under </w:t>
      </w:r>
      <w:r w:rsidRPr="001B4A54">
        <w:rPr>
          <w:rFonts w:ascii="Times New Roman" w:hAnsi="Times New Roman"/>
          <w:b/>
          <w:bCs/>
          <w:color w:val="000000" w:themeColor="text1"/>
          <w:lang w:val="en-HK"/>
        </w:rPr>
        <w:t>ethical guidelines</w:t>
      </w:r>
      <w:r w:rsidRPr="001B4A54">
        <w:rPr>
          <w:rFonts w:ascii="Times New Roman" w:hAnsi="Times New Roman"/>
          <w:color w:val="000000" w:themeColor="text1"/>
          <w:lang w:val="en-HK"/>
        </w:rPr>
        <w:t xml:space="preserve">, with </w:t>
      </w:r>
      <w:r w:rsidRPr="001B4A54">
        <w:rPr>
          <w:rFonts w:ascii="Times New Roman" w:hAnsi="Times New Roman"/>
          <w:b/>
          <w:bCs/>
          <w:color w:val="000000" w:themeColor="text1"/>
          <w:lang w:val="en-HK"/>
        </w:rPr>
        <w:t>full approval from the Durham Law School Ethics Committee (April 2022)</w:t>
      </w:r>
      <w:r w:rsidRPr="001B4A54">
        <w:rPr>
          <w:rFonts w:ascii="Times New Roman" w:hAnsi="Times New Roman"/>
          <w:color w:val="000000" w:themeColor="text1"/>
          <w:lang w:val="en-HK"/>
        </w:rPr>
        <w:t>. Participants:</w:t>
      </w:r>
    </w:p>
    <w:p w14:paraId="6B46945F" w14:textId="77777777" w:rsidR="00860EDD" w:rsidRPr="001B4A54" w:rsidRDefault="00860EDD" w:rsidP="001B4A54">
      <w:pPr>
        <w:numPr>
          <w:ilvl w:val="0"/>
          <w:numId w:val="12"/>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Received </w:t>
      </w:r>
      <w:r w:rsidRPr="001B4A54">
        <w:rPr>
          <w:rFonts w:ascii="Times New Roman" w:hAnsi="Times New Roman"/>
          <w:b/>
          <w:bCs/>
          <w:color w:val="000000" w:themeColor="text1"/>
          <w:lang w:val="en-HK"/>
        </w:rPr>
        <w:t>written information about the study’s aims and objectives</w:t>
      </w:r>
      <w:r w:rsidRPr="001B4A54">
        <w:rPr>
          <w:rFonts w:ascii="Times New Roman" w:hAnsi="Times New Roman"/>
          <w:color w:val="000000" w:themeColor="text1"/>
          <w:lang w:val="en-HK"/>
        </w:rPr>
        <w:t>.</w:t>
      </w:r>
    </w:p>
    <w:p w14:paraId="0DB6DF60" w14:textId="77777777" w:rsidR="00860EDD" w:rsidRPr="001B4A54" w:rsidRDefault="00860EDD" w:rsidP="001B4A54">
      <w:pPr>
        <w:numPr>
          <w:ilvl w:val="0"/>
          <w:numId w:val="12"/>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Provided </w:t>
      </w:r>
      <w:r w:rsidRPr="001B4A54">
        <w:rPr>
          <w:rFonts w:ascii="Times New Roman" w:hAnsi="Times New Roman"/>
          <w:b/>
          <w:bCs/>
          <w:color w:val="000000" w:themeColor="text1"/>
          <w:lang w:val="en-HK"/>
        </w:rPr>
        <w:t>written consent before participation</w:t>
      </w:r>
      <w:r w:rsidRPr="001B4A54">
        <w:rPr>
          <w:rFonts w:ascii="Times New Roman" w:hAnsi="Times New Roman"/>
          <w:color w:val="000000" w:themeColor="text1"/>
          <w:lang w:val="en-HK"/>
        </w:rPr>
        <w:t>.</w:t>
      </w:r>
    </w:p>
    <w:p w14:paraId="3BA417B4" w14:textId="77777777" w:rsidR="00860EDD" w:rsidRPr="001B4A54" w:rsidRDefault="00860EDD" w:rsidP="001B4A54">
      <w:pPr>
        <w:numPr>
          <w:ilvl w:val="0"/>
          <w:numId w:val="12"/>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 xml:space="preserve">Were informed that they could </w:t>
      </w:r>
      <w:r w:rsidRPr="001B4A54">
        <w:rPr>
          <w:rFonts w:ascii="Times New Roman" w:hAnsi="Times New Roman"/>
          <w:b/>
          <w:bCs/>
          <w:color w:val="000000" w:themeColor="text1"/>
          <w:lang w:val="en-HK"/>
        </w:rPr>
        <w:t>withdraw their consent within one week</w:t>
      </w:r>
      <w:r w:rsidRPr="001B4A54">
        <w:rPr>
          <w:rFonts w:ascii="Times New Roman" w:hAnsi="Times New Roman"/>
          <w:color w:val="000000" w:themeColor="text1"/>
          <w:lang w:val="en-HK"/>
        </w:rPr>
        <w:t xml:space="preserve"> of the focus group.</w:t>
      </w:r>
    </w:p>
    <w:p w14:paraId="212E2637" w14:textId="77777777" w:rsidR="00860EDD" w:rsidRPr="001B4A54" w:rsidRDefault="00860EDD"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acknowledges the potential challenge of </w:t>
      </w:r>
      <w:r w:rsidRPr="001B4A54">
        <w:rPr>
          <w:rFonts w:ascii="Times New Roman" w:hAnsi="Times New Roman"/>
          <w:b/>
          <w:bCs/>
          <w:color w:val="000000" w:themeColor="text1"/>
          <w:lang w:val="en-HK"/>
        </w:rPr>
        <w:t>moderator bias</w:t>
      </w:r>
      <w:r w:rsidRPr="001B4A54">
        <w:rPr>
          <w:rFonts w:ascii="Times New Roman" w:hAnsi="Times New Roman"/>
          <w:color w:val="000000" w:themeColor="text1"/>
          <w:lang w:val="en-HK"/>
        </w:rPr>
        <w:t xml:space="preserve"> in qualitative research, particularly since she is herself an </w:t>
      </w:r>
      <w:r w:rsidRPr="001B4A54">
        <w:rPr>
          <w:rFonts w:ascii="Times New Roman" w:hAnsi="Times New Roman"/>
          <w:b/>
          <w:bCs/>
          <w:color w:val="000000" w:themeColor="text1"/>
          <w:lang w:val="en-HK"/>
        </w:rPr>
        <w:t>expert in bio-law</w:t>
      </w:r>
      <w:r w:rsidRPr="001B4A54">
        <w:rPr>
          <w:rFonts w:ascii="Times New Roman" w:hAnsi="Times New Roman"/>
          <w:color w:val="000000" w:themeColor="text1"/>
          <w:lang w:val="en-HK"/>
        </w:rPr>
        <w:t xml:space="preserve"> and shares many of the participants' interests. However, she emphasizes that </w:t>
      </w:r>
      <w:r w:rsidRPr="001B4A54">
        <w:rPr>
          <w:rFonts w:ascii="Times New Roman" w:hAnsi="Times New Roman"/>
          <w:b/>
          <w:bCs/>
          <w:color w:val="000000" w:themeColor="text1"/>
          <w:lang w:val="en-HK"/>
        </w:rPr>
        <w:t>her role was limited to guiding discussion, prompting debate, and seeking clarifications</w:t>
      </w:r>
      <w:r w:rsidRPr="001B4A54">
        <w:rPr>
          <w:rFonts w:ascii="Times New Roman" w:hAnsi="Times New Roman"/>
          <w:color w:val="000000" w:themeColor="text1"/>
          <w:lang w:val="en-HK"/>
        </w:rPr>
        <w:t>, rather than actively shaping the conversation.</w:t>
      </w:r>
    </w:p>
    <w:p w14:paraId="027CCCF3" w14:textId="77777777" w:rsidR="00860EDD" w:rsidRPr="001B4A54" w:rsidRDefault="00652D9D" w:rsidP="001B4A54">
      <w:pPr>
        <w:spacing w:after="240" w:line="276" w:lineRule="auto"/>
        <w:rPr>
          <w:rFonts w:ascii="Times New Roman" w:hAnsi="Times New Roman"/>
          <w:color w:val="000000" w:themeColor="text1"/>
          <w:lang w:val="en-HK"/>
        </w:rPr>
      </w:pPr>
      <w:r>
        <w:pict w14:anchorId="6BF251A0">
          <v:rect id="Rectangle 43"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CF25E7" w14:textId="77777777" w:rsidR="00860EDD" w:rsidRPr="001B4A54" w:rsidRDefault="00860EDD"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D. Data Analysis: Reflexive Thematic Analysis</w:t>
      </w:r>
    </w:p>
    <w:p w14:paraId="0DEDB510"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Thematic analysis was used to </w:t>
      </w:r>
      <w:proofErr w:type="spellStart"/>
      <w:r w:rsidRPr="001B4A54">
        <w:rPr>
          <w:rFonts w:ascii="Times New Roman" w:hAnsi="Times New Roman"/>
          <w:b/>
          <w:bCs/>
          <w:color w:val="000000" w:themeColor="text1"/>
          <w:lang w:val="en-HK"/>
        </w:rPr>
        <w:t>analyze</w:t>
      </w:r>
      <w:proofErr w:type="spellEnd"/>
      <w:r w:rsidRPr="001B4A54">
        <w:rPr>
          <w:rFonts w:ascii="Times New Roman" w:hAnsi="Times New Roman"/>
          <w:b/>
          <w:bCs/>
          <w:color w:val="000000" w:themeColor="text1"/>
          <w:lang w:val="en-HK"/>
        </w:rPr>
        <w:t xml:space="preserve"> the data collected from the focus groups</w:t>
      </w:r>
      <w:r w:rsidRPr="001B4A54">
        <w:rPr>
          <w:rFonts w:ascii="Times New Roman" w:hAnsi="Times New Roman"/>
          <w:color w:val="000000" w:themeColor="text1"/>
          <w:lang w:val="en-HK"/>
        </w:rPr>
        <w:t xml:space="preserve">, following </w:t>
      </w:r>
      <w:r w:rsidRPr="001B4A54">
        <w:rPr>
          <w:rFonts w:ascii="Times New Roman" w:hAnsi="Times New Roman"/>
          <w:b/>
          <w:bCs/>
          <w:color w:val="000000" w:themeColor="text1"/>
          <w:lang w:val="en-HK"/>
        </w:rPr>
        <w:t>Braun and Clarke’s (2006, 2019, 2021) framework</w:t>
      </w:r>
      <w:r w:rsidRPr="001B4A54">
        <w:rPr>
          <w:rFonts w:ascii="Times New Roman" w:hAnsi="Times New Roman"/>
          <w:color w:val="000000" w:themeColor="text1"/>
          <w:lang w:val="en-HK"/>
        </w:rPr>
        <w:t xml:space="preserv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describes her </w:t>
      </w:r>
      <w:r w:rsidRPr="001B4A54">
        <w:rPr>
          <w:rFonts w:ascii="Times New Roman" w:hAnsi="Times New Roman"/>
          <w:b/>
          <w:bCs/>
          <w:color w:val="000000" w:themeColor="text1"/>
          <w:lang w:val="en-HK"/>
        </w:rPr>
        <w:t>six-stage approach</w:t>
      </w:r>
      <w:r w:rsidRPr="001B4A54">
        <w:rPr>
          <w:rFonts w:ascii="Times New Roman" w:hAnsi="Times New Roman"/>
          <w:color w:val="000000" w:themeColor="text1"/>
          <w:lang w:val="en-HK"/>
        </w:rPr>
        <w:t xml:space="preserve"> to reflexive thematic analysis:</w:t>
      </w:r>
    </w:p>
    <w:p w14:paraId="7347DC60" w14:textId="77777777" w:rsidR="00860EDD" w:rsidRPr="001B4A54" w:rsidRDefault="00860EDD" w:rsidP="001B4A54">
      <w:pPr>
        <w:numPr>
          <w:ilvl w:val="0"/>
          <w:numId w:val="1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Familiarization</w:t>
      </w:r>
      <w:r w:rsidRPr="001B4A54">
        <w:rPr>
          <w:rFonts w:ascii="Times New Roman" w:hAnsi="Times New Roman"/>
          <w:color w:val="000000" w:themeColor="text1"/>
          <w:lang w:val="en-HK"/>
        </w:rPr>
        <w:t xml:space="preserve"> – Reading and re-reading the transcripts to </w:t>
      </w:r>
      <w:r w:rsidRPr="001B4A54">
        <w:rPr>
          <w:rFonts w:ascii="Times New Roman" w:hAnsi="Times New Roman"/>
          <w:b/>
          <w:bCs/>
          <w:color w:val="000000" w:themeColor="text1"/>
          <w:lang w:val="en-HK"/>
        </w:rPr>
        <w:t>identify key ideas and patterns</w:t>
      </w:r>
      <w:r w:rsidRPr="001B4A54">
        <w:rPr>
          <w:rFonts w:ascii="Times New Roman" w:hAnsi="Times New Roman"/>
          <w:color w:val="000000" w:themeColor="text1"/>
          <w:lang w:val="en-HK"/>
        </w:rPr>
        <w:t>.</w:t>
      </w:r>
    </w:p>
    <w:p w14:paraId="26DE3AF6" w14:textId="77777777" w:rsidR="00860EDD" w:rsidRPr="001B4A54" w:rsidRDefault="00860EDD" w:rsidP="001B4A54">
      <w:pPr>
        <w:numPr>
          <w:ilvl w:val="0"/>
          <w:numId w:val="1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Inductive Coding</w:t>
      </w:r>
      <w:r w:rsidRPr="001B4A54">
        <w:rPr>
          <w:rFonts w:ascii="Times New Roman" w:hAnsi="Times New Roman"/>
          <w:color w:val="000000" w:themeColor="text1"/>
          <w:lang w:val="en-HK"/>
        </w:rPr>
        <w:t xml:space="preserve"> – Assigning </w:t>
      </w:r>
      <w:r w:rsidRPr="001B4A54">
        <w:rPr>
          <w:rFonts w:ascii="Times New Roman" w:hAnsi="Times New Roman"/>
          <w:b/>
          <w:bCs/>
          <w:color w:val="000000" w:themeColor="text1"/>
          <w:lang w:val="en-HK"/>
        </w:rPr>
        <w:t>codes to segments of the text</w:t>
      </w:r>
      <w:r w:rsidRPr="001B4A54">
        <w:rPr>
          <w:rFonts w:ascii="Times New Roman" w:hAnsi="Times New Roman"/>
          <w:color w:val="000000" w:themeColor="text1"/>
          <w:lang w:val="en-HK"/>
        </w:rPr>
        <w:t xml:space="preserve"> that relate to legal and ethical themes.</w:t>
      </w:r>
    </w:p>
    <w:p w14:paraId="3688B6A0" w14:textId="77777777" w:rsidR="00860EDD" w:rsidRPr="001B4A54" w:rsidRDefault="00860EDD" w:rsidP="001B4A54">
      <w:pPr>
        <w:numPr>
          <w:ilvl w:val="0"/>
          <w:numId w:val="1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Generating Initial Themes</w:t>
      </w:r>
      <w:r w:rsidRPr="001B4A54">
        <w:rPr>
          <w:rFonts w:ascii="Times New Roman" w:hAnsi="Times New Roman"/>
          <w:color w:val="000000" w:themeColor="text1"/>
          <w:lang w:val="en-HK"/>
        </w:rPr>
        <w:t xml:space="preserve"> – Grouping </w:t>
      </w:r>
      <w:r w:rsidRPr="001B4A54">
        <w:rPr>
          <w:rFonts w:ascii="Times New Roman" w:hAnsi="Times New Roman"/>
          <w:b/>
          <w:bCs/>
          <w:color w:val="000000" w:themeColor="text1"/>
          <w:lang w:val="en-HK"/>
        </w:rPr>
        <w:t>related codes into preliminary themes</w:t>
      </w:r>
      <w:r w:rsidRPr="001B4A54">
        <w:rPr>
          <w:rFonts w:ascii="Times New Roman" w:hAnsi="Times New Roman"/>
          <w:color w:val="000000" w:themeColor="text1"/>
          <w:lang w:val="en-HK"/>
        </w:rPr>
        <w:t>.</w:t>
      </w:r>
    </w:p>
    <w:p w14:paraId="35D2E800" w14:textId="77777777" w:rsidR="00860EDD" w:rsidRPr="001B4A54" w:rsidRDefault="00860EDD" w:rsidP="001B4A54">
      <w:pPr>
        <w:numPr>
          <w:ilvl w:val="0"/>
          <w:numId w:val="1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Developing Themes</w:t>
      </w:r>
      <w:r w:rsidRPr="001B4A54">
        <w:rPr>
          <w:rFonts w:ascii="Times New Roman" w:hAnsi="Times New Roman"/>
          <w:color w:val="000000" w:themeColor="text1"/>
          <w:lang w:val="en-HK"/>
        </w:rPr>
        <w:t xml:space="preserve"> – Refining the themes to ensure </w:t>
      </w:r>
      <w:r w:rsidRPr="001B4A54">
        <w:rPr>
          <w:rFonts w:ascii="Times New Roman" w:hAnsi="Times New Roman"/>
          <w:b/>
          <w:bCs/>
          <w:color w:val="000000" w:themeColor="text1"/>
          <w:lang w:val="en-HK"/>
        </w:rPr>
        <w:t>conceptual clarity</w:t>
      </w:r>
      <w:r w:rsidRPr="001B4A54">
        <w:rPr>
          <w:rFonts w:ascii="Times New Roman" w:hAnsi="Times New Roman"/>
          <w:color w:val="000000" w:themeColor="text1"/>
          <w:lang w:val="en-HK"/>
        </w:rPr>
        <w:t>.</w:t>
      </w:r>
    </w:p>
    <w:p w14:paraId="771B139A" w14:textId="77777777" w:rsidR="00860EDD" w:rsidRPr="001B4A54" w:rsidRDefault="00860EDD" w:rsidP="001B4A54">
      <w:pPr>
        <w:numPr>
          <w:ilvl w:val="0"/>
          <w:numId w:val="1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Refining and Naming Themes</w:t>
      </w:r>
      <w:r w:rsidRPr="001B4A54">
        <w:rPr>
          <w:rFonts w:ascii="Times New Roman" w:hAnsi="Times New Roman"/>
          <w:color w:val="000000" w:themeColor="text1"/>
          <w:lang w:val="en-HK"/>
        </w:rPr>
        <w:t xml:space="preserve"> – Ensuring themes </w:t>
      </w:r>
      <w:r w:rsidRPr="001B4A54">
        <w:rPr>
          <w:rFonts w:ascii="Times New Roman" w:hAnsi="Times New Roman"/>
          <w:b/>
          <w:bCs/>
          <w:color w:val="000000" w:themeColor="text1"/>
          <w:lang w:val="en-HK"/>
        </w:rPr>
        <w:t>accurately reflect the data and align with legal discourse</w:t>
      </w:r>
      <w:r w:rsidRPr="001B4A54">
        <w:rPr>
          <w:rFonts w:ascii="Times New Roman" w:hAnsi="Times New Roman"/>
          <w:color w:val="000000" w:themeColor="text1"/>
          <w:lang w:val="en-HK"/>
        </w:rPr>
        <w:t>.</w:t>
      </w:r>
    </w:p>
    <w:p w14:paraId="64CBDF59" w14:textId="77777777" w:rsidR="00860EDD" w:rsidRPr="001B4A54" w:rsidRDefault="00860EDD" w:rsidP="001B4A54">
      <w:pPr>
        <w:numPr>
          <w:ilvl w:val="0"/>
          <w:numId w:val="1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Writing Up</w:t>
      </w:r>
      <w:r w:rsidRPr="001B4A54">
        <w:rPr>
          <w:rFonts w:ascii="Times New Roman" w:hAnsi="Times New Roman"/>
          <w:color w:val="000000" w:themeColor="text1"/>
          <w:lang w:val="en-HK"/>
        </w:rPr>
        <w:t xml:space="preserve"> – Integrating the themes into a </w:t>
      </w:r>
      <w:r w:rsidRPr="001B4A54">
        <w:rPr>
          <w:rFonts w:ascii="Times New Roman" w:hAnsi="Times New Roman"/>
          <w:b/>
          <w:bCs/>
          <w:color w:val="000000" w:themeColor="text1"/>
          <w:lang w:val="en-HK"/>
        </w:rPr>
        <w:t>coherent legal analysis</w:t>
      </w:r>
      <w:r w:rsidRPr="001B4A54">
        <w:rPr>
          <w:rFonts w:ascii="Times New Roman" w:hAnsi="Times New Roman"/>
          <w:color w:val="000000" w:themeColor="text1"/>
          <w:lang w:val="en-HK"/>
        </w:rPr>
        <w:t>.</w:t>
      </w:r>
    </w:p>
    <w:p w14:paraId="7C444274" w14:textId="77777777" w:rsidR="00860EDD" w:rsidRPr="001B4A54" w:rsidRDefault="00860EDD"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emphasizes that </w:t>
      </w:r>
      <w:r w:rsidRPr="001B4A54">
        <w:rPr>
          <w:rFonts w:ascii="Times New Roman" w:hAnsi="Times New Roman"/>
          <w:b/>
          <w:bCs/>
          <w:color w:val="000000" w:themeColor="text1"/>
          <w:lang w:val="en-HK"/>
        </w:rPr>
        <w:t>her thematic analysis was inductive</w:t>
      </w:r>
      <w:r w:rsidRPr="001B4A54">
        <w:rPr>
          <w:rFonts w:ascii="Times New Roman" w:hAnsi="Times New Roman"/>
          <w:color w:val="000000" w:themeColor="text1"/>
          <w:lang w:val="en-HK"/>
        </w:rPr>
        <w:t xml:space="preserve">, meaning that themes were </w:t>
      </w:r>
      <w:r w:rsidRPr="001B4A54">
        <w:rPr>
          <w:rFonts w:ascii="Times New Roman" w:hAnsi="Times New Roman"/>
          <w:b/>
          <w:bCs/>
          <w:color w:val="000000" w:themeColor="text1"/>
          <w:lang w:val="en-HK"/>
        </w:rPr>
        <w:t>generated from the data itself rather than pre-imposed legal categories</w:t>
      </w:r>
      <w:r w:rsidRPr="001B4A54">
        <w:rPr>
          <w:rFonts w:ascii="Times New Roman" w:hAnsi="Times New Roman"/>
          <w:color w:val="000000" w:themeColor="text1"/>
          <w:lang w:val="en-HK"/>
        </w:rPr>
        <w:t xml:space="preserve">. She also acknowledges the </w:t>
      </w:r>
      <w:r w:rsidRPr="001B4A54">
        <w:rPr>
          <w:rFonts w:ascii="Times New Roman" w:hAnsi="Times New Roman"/>
          <w:b/>
          <w:bCs/>
          <w:color w:val="000000" w:themeColor="text1"/>
          <w:lang w:val="en-HK"/>
        </w:rPr>
        <w:t>subjectivity of qualitative analysis</w:t>
      </w:r>
      <w:r w:rsidRPr="001B4A54">
        <w:rPr>
          <w:rFonts w:ascii="Times New Roman" w:hAnsi="Times New Roman"/>
          <w:color w:val="000000" w:themeColor="text1"/>
          <w:lang w:val="en-HK"/>
        </w:rPr>
        <w:t xml:space="preserve">, particularly in the coding process, but argues that </w:t>
      </w:r>
      <w:r w:rsidRPr="001B4A54">
        <w:rPr>
          <w:rFonts w:ascii="Times New Roman" w:hAnsi="Times New Roman"/>
          <w:b/>
          <w:bCs/>
          <w:color w:val="000000" w:themeColor="text1"/>
          <w:lang w:val="en-HK"/>
        </w:rPr>
        <w:t>prolonged engagement with the data over several months ensured conceptual depth</w:t>
      </w:r>
      <w:r w:rsidRPr="001B4A54">
        <w:rPr>
          <w:rFonts w:ascii="Times New Roman" w:hAnsi="Times New Roman"/>
          <w:color w:val="000000" w:themeColor="text1"/>
          <w:lang w:val="en-HK"/>
        </w:rPr>
        <w:t>.</w:t>
      </w:r>
    </w:p>
    <w:p w14:paraId="61B65646"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One unique aspect of this study is </w:t>
      </w:r>
      <w:r w:rsidRPr="001B4A54">
        <w:rPr>
          <w:rFonts w:ascii="Times New Roman" w:hAnsi="Times New Roman"/>
          <w:b/>
          <w:bCs/>
          <w:color w:val="000000" w:themeColor="text1"/>
          <w:lang w:val="en-HK"/>
        </w:rPr>
        <w:t>the focus on intersectionality in the thematic analysis</w:t>
      </w:r>
      <w:r w:rsidRPr="001B4A54">
        <w:rPr>
          <w:rFonts w:ascii="Times New Roman" w:hAnsi="Times New Roman"/>
          <w:color w:val="000000" w:themeColor="text1"/>
          <w:lang w:val="en-HK"/>
        </w:rPr>
        <w:t xml:space="preserve">, recognizing that </w:t>
      </w:r>
      <w:r w:rsidRPr="001B4A54">
        <w:rPr>
          <w:rFonts w:ascii="Times New Roman" w:hAnsi="Times New Roman"/>
          <w:b/>
          <w:bCs/>
          <w:color w:val="000000" w:themeColor="text1"/>
          <w:lang w:val="en-HK"/>
        </w:rPr>
        <w:t>legal challenges in assisted gestation do not operate in isolation but are shaped by broader issues of gender, class, and access to reproductive healthcare</w:t>
      </w:r>
      <w:r w:rsidRPr="001B4A54">
        <w:rPr>
          <w:rFonts w:ascii="Times New Roman" w:hAnsi="Times New Roman"/>
          <w:color w:val="000000" w:themeColor="text1"/>
          <w:lang w:val="en-HK"/>
        </w:rPr>
        <w:t>.</w:t>
      </w:r>
    </w:p>
    <w:p w14:paraId="2B18981E" w14:textId="77777777" w:rsidR="00860EDD" w:rsidRPr="001B4A54" w:rsidRDefault="00652D9D" w:rsidP="001B4A54">
      <w:pPr>
        <w:spacing w:after="240" w:line="276" w:lineRule="auto"/>
        <w:rPr>
          <w:rFonts w:ascii="Times New Roman" w:hAnsi="Times New Roman"/>
          <w:color w:val="000000" w:themeColor="text1"/>
          <w:lang w:val="en-HK"/>
        </w:rPr>
      </w:pPr>
      <w:r>
        <w:pict w14:anchorId="7D31BD7C">
          <v:rect id="Rectangle 41"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99084D2" w14:textId="77777777" w:rsidR="00860EDD" w:rsidRPr="001B4A54" w:rsidRDefault="00860EDD"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E. Addressing Potential Limitations</w:t>
      </w:r>
    </w:p>
    <w:p w14:paraId="684468E5" w14:textId="77777777" w:rsidR="00860EDD" w:rsidRPr="001B4A54" w:rsidRDefault="00860EDD"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lastRenderedPageBreak/>
        <w:t>Romanis</w:t>
      </w:r>
      <w:proofErr w:type="spellEnd"/>
      <w:r w:rsidRPr="001B4A54">
        <w:rPr>
          <w:rFonts w:ascii="Times New Roman" w:hAnsi="Times New Roman"/>
          <w:color w:val="000000" w:themeColor="text1"/>
          <w:lang w:val="en-HK"/>
        </w:rPr>
        <w:t xml:space="preserve"> acknowledges that the </w:t>
      </w:r>
      <w:r w:rsidRPr="001B4A54">
        <w:rPr>
          <w:rFonts w:ascii="Times New Roman" w:hAnsi="Times New Roman"/>
          <w:b/>
          <w:bCs/>
          <w:color w:val="000000" w:themeColor="text1"/>
          <w:lang w:val="en-HK"/>
        </w:rPr>
        <w:t>small sample size (n=11) and qualitative nature</w:t>
      </w:r>
      <w:r w:rsidRPr="001B4A54">
        <w:rPr>
          <w:rFonts w:ascii="Times New Roman" w:hAnsi="Times New Roman"/>
          <w:color w:val="000000" w:themeColor="text1"/>
          <w:lang w:val="en-HK"/>
        </w:rPr>
        <w:t xml:space="preserve"> of the study </w:t>
      </w:r>
      <w:r w:rsidRPr="001B4A54">
        <w:rPr>
          <w:rFonts w:ascii="Times New Roman" w:hAnsi="Times New Roman"/>
          <w:b/>
          <w:bCs/>
          <w:color w:val="000000" w:themeColor="text1"/>
          <w:lang w:val="en-HK"/>
        </w:rPr>
        <w:t>limit its statistical generalizability</w:t>
      </w:r>
      <w:r w:rsidRPr="001B4A54">
        <w:rPr>
          <w:rFonts w:ascii="Times New Roman" w:hAnsi="Times New Roman"/>
          <w:color w:val="000000" w:themeColor="text1"/>
          <w:lang w:val="en-HK"/>
        </w:rPr>
        <w:t xml:space="preserve">. However, she argues that this is </w:t>
      </w:r>
      <w:r w:rsidRPr="001B4A54">
        <w:rPr>
          <w:rFonts w:ascii="Times New Roman" w:hAnsi="Times New Roman"/>
          <w:b/>
          <w:bCs/>
          <w:color w:val="000000" w:themeColor="text1"/>
          <w:lang w:val="en-HK"/>
        </w:rPr>
        <w:t>not a weakness but an inherent feature of qualitative legal research</w:t>
      </w:r>
      <w:r w:rsidRPr="001B4A54">
        <w:rPr>
          <w:rFonts w:ascii="Times New Roman" w:hAnsi="Times New Roman"/>
          <w:color w:val="000000" w:themeColor="text1"/>
          <w:lang w:val="en-HK"/>
        </w:rPr>
        <w:t xml:space="preserve">. The study's findings </w:t>
      </w:r>
      <w:r w:rsidRPr="001B4A54">
        <w:rPr>
          <w:rFonts w:ascii="Times New Roman" w:hAnsi="Times New Roman"/>
          <w:b/>
          <w:bCs/>
          <w:color w:val="000000" w:themeColor="text1"/>
          <w:lang w:val="en-HK"/>
        </w:rPr>
        <w:t>offer deep analytical insights</w:t>
      </w:r>
      <w:r w:rsidRPr="001B4A54">
        <w:rPr>
          <w:rFonts w:ascii="Times New Roman" w:hAnsi="Times New Roman"/>
          <w:color w:val="000000" w:themeColor="text1"/>
          <w:lang w:val="en-HK"/>
        </w:rPr>
        <w:t xml:space="preserve"> into how </w:t>
      </w:r>
      <w:r w:rsidRPr="001B4A54">
        <w:rPr>
          <w:rFonts w:ascii="Times New Roman" w:hAnsi="Times New Roman"/>
          <w:b/>
          <w:bCs/>
          <w:color w:val="000000" w:themeColor="text1"/>
          <w:lang w:val="en-HK"/>
        </w:rPr>
        <w:t>reproductive rights advocates understand legal challenges</w:t>
      </w:r>
      <w:r w:rsidRPr="001B4A54">
        <w:rPr>
          <w:rFonts w:ascii="Times New Roman" w:hAnsi="Times New Roman"/>
          <w:color w:val="000000" w:themeColor="text1"/>
          <w:lang w:val="en-HK"/>
        </w:rPr>
        <w:t xml:space="preserve">, rather than aiming for </w:t>
      </w:r>
      <w:r w:rsidRPr="001B4A54">
        <w:rPr>
          <w:rFonts w:ascii="Times New Roman" w:hAnsi="Times New Roman"/>
          <w:b/>
          <w:bCs/>
          <w:color w:val="000000" w:themeColor="text1"/>
          <w:lang w:val="en-HK"/>
        </w:rPr>
        <w:t>broad statistical trends</w:t>
      </w:r>
      <w:r w:rsidRPr="001B4A54">
        <w:rPr>
          <w:rFonts w:ascii="Times New Roman" w:hAnsi="Times New Roman"/>
          <w:color w:val="000000" w:themeColor="text1"/>
          <w:lang w:val="en-HK"/>
        </w:rPr>
        <w:t>.</w:t>
      </w:r>
    </w:p>
    <w:p w14:paraId="2378F5A8"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 further limitation is that the </w:t>
      </w:r>
      <w:r w:rsidRPr="001B4A54">
        <w:rPr>
          <w:rFonts w:ascii="Times New Roman" w:hAnsi="Times New Roman"/>
          <w:b/>
          <w:bCs/>
          <w:color w:val="000000" w:themeColor="text1"/>
          <w:lang w:val="en-HK"/>
        </w:rPr>
        <w:t>perspectives of medical professionals and potential service users were not included</w:t>
      </w:r>
      <w:r w:rsidRPr="001B4A54">
        <w:rPr>
          <w:rFonts w:ascii="Times New Roman" w:hAnsi="Times New Roman"/>
          <w:color w:val="000000" w:themeColor="text1"/>
          <w:lang w:val="en-HK"/>
        </w:rPr>
        <w:t xml:space="preserve">, as the study </w:t>
      </w:r>
      <w:r w:rsidRPr="001B4A54">
        <w:rPr>
          <w:rFonts w:ascii="Times New Roman" w:hAnsi="Times New Roman"/>
          <w:b/>
          <w:bCs/>
          <w:color w:val="000000" w:themeColor="text1"/>
          <w:lang w:val="en-HK"/>
        </w:rPr>
        <w:t>focused specifically on advocacy perspectives</w:t>
      </w:r>
      <w:r w:rsidRPr="001B4A54">
        <w:rPr>
          <w:rFonts w:ascii="Times New Roman" w:hAnsi="Times New Roman"/>
          <w:color w:val="000000" w:themeColor="text1"/>
          <w:lang w:val="en-HK"/>
        </w:rPr>
        <w:t xml:space="preserv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suggests that </w:t>
      </w:r>
      <w:r w:rsidRPr="001B4A54">
        <w:rPr>
          <w:rFonts w:ascii="Times New Roman" w:hAnsi="Times New Roman"/>
          <w:b/>
          <w:bCs/>
          <w:color w:val="000000" w:themeColor="text1"/>
          <w:lang w:val="en-HK"/>
        </w:rPr>
        <w:t>future research should incorporate the views of healthcare providers and individuals who may seek uterus transplantation or artificial placenta use</w:t>
      </w:r>
      <w:r w:rsidRPr="001B4A54">
        <w:rPr>
          <w:rFonts w:ascii="Times New Roman" w:hAnsi="Times New Roman"/>
          <w:color w:val="000000" w:themeColor="text1"/>
          <w:lang w:val="en-HK"/>
        </w:rPr>
        <w:t xml:space="preserve">, ensuring </w:t>
      </w:r>
      <w:r w:rsidRPr="001B4A54">
        <w:rPr>
          <w:rFonts w:ascii="Times New Roman" w:hAnsi="Times New Roman"/>
          <w:b/>
          <w:bCs/>
          <w:color w:val="000000" w:themeColor="text1"/>
          <w:lang w:val="en-HK"/>
        </w:rPr>
        <w:t>a more holistic understanding of legal and ethical implications</w:t>
      </w:r>
      <w:r w:rsidRPr="001B4A54">
        <w:rPr>
          <w:rFonts w:ascii="Times New Roman" w:hAnsi="Times New Roman"/>
          <w:color w:val="000000" w:themeColor="text1"/>
          <w:lang w:val="en-HK"/>
        </w:rPr>
        <w:t>.</w:t>
      </w:r>
    </w:p>
    <w:p w14:paraId="7274E70D" w14:textId="77777777" w:rsidR="00860EDD" w:rsidRPr="001B4A54" w:rsidRDefault="00652D9D" w:rsidP="001B4A54">
      <w:pPr>
        <w:spacing w:after="240" w:line="276" w:lineRule="auto"/>
        <w:rPr>
          <w:rFonts w:ascii="Times New Roman" w:hAnsi="Times New Roman"/>
          <w:color w:val="000000" w:themeColor="text1"/>
          <w:lang w:val="en-HK"/>
        </w:rPr>
      </w:pPr>
      <w:r>
        <w:pict w14:anchorId="59E1C02A">
          <v:rect id="Rectangle 39"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D0C055" w14:textId="77777777" w:rsidR="00860EDD" w:rsidRPr="001B4A54" w:rsidRDefault="00860EDD"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F. Conclusion: The Value of Empirical Research in Bio-Law</w:t>
      </w:r>
    </w:p>
    <w:p w14:paraId="286F31DB" w14:textId="77777777" w:rsidR="00860EDD" w:rsidRPr="001B4A54" w:rsidRDefault="00860EDD"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Methods</w:t>
      </w:r>
      <w:r w:rsidRPr="001B4A54">
        <w:rPr>
          <w:rFonts w:ascii="Times New Roman" w:hAnsi="Times New Roman"/>
          <w:color w:val="000000" w:themeColor="text1"/>
          <w:lang w:val="en-HK"/>
        </w:rPr>
        <w:t xml:space="preserve"> section concludes by reiterating the </w:t>
      </w:r>
      <w:r w:rsidRPr="001B4A54">
        <w:rPr>
          <w:rFonts w:ascii="Times New Roman" w:hAnsi="Times New Roman"/>
          <w:b/>
          <w:bCs/>
          <w:color w:val="000000" w:themeColor="text1"/>
          <w:lang w:val="en-HK"/>
        </w:rPr>
        <w:t>value of empirical research in legal scholarship</w:t>
      </w:r>
      <w:r w:rsidRPr="001B4A54">
        <w:rPr>
          <w:rFonts w:ascii="Times New Roman" w:hAnsi="Times New Roman"/>
          <w:color w:val="000000" w:themeColor="text1"/>
          <w:lang w:val="en-HK"/>
        </w:rPr>
        <w:t xml:space="preserve">, particularly for </w:t>
      </w:r>
      <w:r w:rsidRPr="001B4A54">
        <w:rPr>
          <w:rFonts w:ascii="Times New Roman" w:hAnsi="Times New Roman"/>
          <w:b/>
          <w:bCs/>
          <w:color w:val="000000" w:themeColor="text1"/>
          <w:lang w:val="en-HK"/>
        </w:rPr>
        <w:t>anticipating and shaping future reproductive law reforms</w:t>
      </w:r>
      <w:r w:rsidRPr="001B4A54">
        <w:rPr>
          <w:rFonts w:ascii="Times New Roman" w:hAnsi="Times New Roman"/>
          <w:color w:val="000000" w:themeColor="text1"/>
          <w:lang w:val="en-HK"/>
        </w:rPr>
        <w:t xml:space="preserve">. By </w:t>
      </w:r>
      <w:r w:rsidRPr="001B4A54">
        <w:rPr>
          <w:rFonts w:ascii="Times New Roman" w:hAnsi="Times New Roman"/>
          <w:b/>
          <w:bCs/>
          <w:color w:val="000000" w:themeColor="text1"/>
          <w:lang w:val="en-HK"/>
        </w:rPr>
        <w:t>incorporating the voices of reproductive rights advocates</w:t>
      </w:r>
      <w:r w:rsidRPr="001B4A54">
        <w:rPr>
          <w:rFonts w:ascii="Times New Roman" w:hAnsi="Times New Roman"/>
          <w:color w:val="000000" w:themeColor="text1"/>
          <w:lang w:val="en-HK"/>
        </w:rPr>
        <w:t xml:space="preserve">, the study </w:t>
      </w:r>
      <w:r w:rsidRPr="001B4A54">
        <w:rPr>
          <w:rFonts w:ascii="Times New Roman" w:hAnsi="Times New Roman"/>
          <w:b/>
          <w:bCs/>
          <w:color w:val="000000" w:themeColor="text1"/>
          <w:lang w:val="en-HK"/>
        </w:rPr>
        <w:t>moves beyond doctrinal analysis</w:t>
      </w:r>
      <w:r w:rsidRPr="001B4A54">
        <w:rPr>
          <w:rFonts w:ascii="Times New Roman" w:hAnsi="Times New Roman"/>
          <w:color w:val="000000" w:themeColor="text1"/>
          <w:lang w:val="en-HK"/>
        </w:rPr>
        <w:t xml:space="preserve">, offering a </w:t>
      </w:r>
      <w:r w:rsidRPr="001B4A54">
        <w:rPr>
          <w:rFonts w:ascii="Times New Roman" w:hAnsi="Times New Roman"/>
          <w:b/>
          <w:bCs/>
          <w:color w:val="000000" w:themeColor="text1"/>
          <w:lang w:val="en-HK"/>
        </w:rPr>
        <w:t>practical and policy-oriented perspective</w:t>
      </w:r>
      <w:r w:rsidRPr="001B4A54">
        <w:rPr>
          <w:rFonts w:ascii="Times New Roman" w:hAnsi="Times New Roman"/>
          <w:color w:val="000000" w:themeColor="text1"/>
          <w:lang w:val="en-HK"/>
        </w:rPr>
        <w:t xml:space="preserve"> on how novel assisted gestation technologies challenge existing legal frameworks.</w:t>
      </w:r>
    </w:p>
    <w:p w14:paraId="4CD86225" w14:textId="77777777" w:rsidR="00860EDD" w:rsidRPr="001B4A54" w:rsidRDefault="00860EDD"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argues that </w:t>
      </w:r>
      <w:r w:rsidRPr="001B4A54">
        <w:rPr>
          <w:rFonts w:ascii="Times New Roman" w:hAnsi="Times New Roman"/>
          <w:b/>
          <w:bCs/>
          <w:color w:val="000000" w:themeColor="text1"/>
          <w:lang w:val="en-HK"/>
        </w:rPr>
        <w:t>legal research must evolve alongside technological advancements</w:t>
      </w:r>
      <w:r w:rsidRPr="001B4A54">
        <w:rPr>
          <w:rFonts w:ascii="Times New Roman" w:hAnsi="Times New Roman"/>
          <w:color w:val="000000" w:themeColor="text1"/>
          <w:lang w:val="en-HK"/>
        </w:rPr>
        <w:t xml:space="preserve">, ensuring that </w:t>
      </w:r>
      <w:r w:rsidRPr="001B4A54">
        <w:rPr>
          <w:rFonts w:ascii="Times New Roman" w:hAnsi="Times New Roman"/>
          <w:b/>
          <w:bCs/>
          <w:color w:val="000000" w:themeColor="text1"/>
          <w:lang w:val="en-HK"/>
        </w:rPr>
        <w:t>law-making is proactive rather than reactive</w:t>
      </w:r>
      <w:r w:rsidRPr="001B4A54">
        <w:rPr>
          <w:rFonts w:ascii="Times New Roman" w:hAnsi="Times New Roman"/>
          <w:color w:val="000000" w:themeColor="text1"/>
          <w:lang w:val="en-HK"/>
        </w:rPr>
        <w:t xml:space="preserve">. The empirical approach adopted in this study is </w:t>
      </w:r>
      <w:r w:rsidRPr="001B4A54">
        <w:rPr>
          <w:rFonts w:ascii="Times New Roman" w:hAnsi="Times New Roman"/>
          <w:b/>
          <w:bCs/>
          <w:color w:val="000000" w:themeColor="text1"/>
          <w:lang w:val="en-HK"/>
        </w:rPr>
        <w:t>an essential step toward that goal</w:t>
      </w:r>
      <w:r w:rsidRPr="001B4A54">
        <w:rPr>
          <w:rFonts w:ascii="Times New Roman" w:hAnsi="Times New Roman"/>
          <w:color w:val="000000" w:themeColor="text1"/>
          <w:lang w:val="en-HK"/>
        </w:rPr>
        <w:t xml:space="preserve">, providing </w:t>
      </w:r>
      <w:r w:rsidRPr="001B4A54">
        <w:rPr>
          <w:rFonts w:ascii="Times New Roman" w:hAnsi="Times New Roman"/>
          <w:b/>
          <w:bCs/>
          <w:color w:val="000000" w:themeColor="text1"/>
          <w:lang w:val="en-HK"/>
        </w:rPr>
        <w:t>new insights into the intersection of reproductive rights, legal parenthood, and bioethical governance</w:t>
      </w:r>
      <w:r w:rsidRPr="001B4A54">
        <w:rPr>
          <w:rFonts w:ascii="Times New Roman" w:hAnsi="Times New Roman"/>
          <w:color w:val="000000" w:themeColor="text1"/>
          <w:lang w:val="en-HK"/>
        </w:rPr>
        <w:t>.</w:t>
      </w:r>
    </w:p>
    <w:p w14:paraId="6A5CFEB5" w14:textId="0CA45447" w:rsidR="00860EDD" w:rsidRPr="001B4A54" w:rsidRDefault="00652D9D" w:rsidP="001B4A54">
      <w:pPr>
        <w:spacing w:after="240" w:line="276" w:lineRule="auto"/>
        <w:outlineLvl w:val="2"/>
        <w:rPr>
          <w:rFonts w:ascii="Times New Roman" w:hAnsi="Times New Roman"/>
          <w:b/>
          <w:bCs/>
          <w:color w:val="000000" w:themeColor="text1"/>
          <w:lang w:val="en-HK"/>
        </w:rPr>
      </w:pPr>
      <w:r>
        <w:pict w14:anchorId="559959CE">
          <v:rect id="Rectangle 37"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1FB1F5"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Section III: Re-Evaluating the Fundamentals of Legal Parenthood</w:t>
      </w:r>
    </w:p>
    <w:p w14:paraId="4E487FD3"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third section of the article critically examines how </w:t>
      </w:r>
      <w:r w:rsidRPr="001B4A54">
        <w:rPr>
          <w:rFonts w:ascii="Times New Roman" w:hAnsi="Times New Roman"/>
          <w:b/>
          <w:bCs/>
          <w:color w:val="000000" w:themeColor="text1"/>
          <w:lang w:val="en-HK"/>
        </w:rPr>
        <w:t>novel forms of assisted gestation challenge the existing legal framework governing parenthood</w:t>
      </w:r>
      <w:r w:rsidRPr="001B4A54">
        <w:rPr>
          <w:rFonts w:ascii="Times New Roman" w:hAnsi="Times New Roman"/>
          <w:color w:val="000000" w:themeColor="text1"/>
          <w:lang w:val="en-HK"/>
        </w:rPr>
        <w:t xml:space="preserve"> in England and Wales.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argues that the </w:t>
      </w:r>
      <w:r w:rsidRPr="001B4A54">
        <w:rPr>
          <w:rFonts w:ascii="Times New Roman" w:hAnsi="Times New Roman"/>
          <w:b/>
          <w:bCs/>
          <w:color w:val="000000" w:themeColor="text1"/>
          <w:lang w:val="en-HK"/>
        </w:rPr>
        <w:t>legal attribution of parenthood is deeply outdated</w:t>
      </w:r>
      <w:r w:rsidRPr="001B4A54">
        <w:rPr>
          <w:rFonts w:ascii="Times New Roman" w:hAnsi="Times New Roman"/>
          <w:color w:val="000000" w:themeColor="text1"/>
          <w:lang w:val="en-HK"/>
        </w:rPr>
        <w:t xml:space="preserve">, as it is based on </w:t>
      </w:r>
      <w:r w:rsidRPr="001B4A54">
        <w:rPr>
          <w:rFonts w:ascii="Times New Roman" w:hAnsi="Times New Roman"/>
          <w:b/>
          <w:bCs/>
          <w:color w:val="000000" w:themeColor="text1"/>
          <w:lang w:val="en-HK"/>
        </w:rPr>
        <w:t>assumptions about reproduction that fail to account for technological advancements such as uterus transplantation and artificial placenta technology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w:t>
      </w:r>
      <w:r w:rsidRPr="001B4A54">
        <w:rPr>
          <w:rFonts w:ascii="Times New Roman" w:hAnsi="Times New Roman"/>
          <w:color w:val="000000" w:themeColor="text1"/>
          <w:lang w:val="en-HK"/>
        </w:rPr>
        <w:t>.</w:t>
      </w:r>
    </w:p>
    <w:p w14:paraId="4E5C9C9D"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current legal framework, established primarily by the Human Fertilisation and Embryology Act 2008 (HFE Act 2008)</w:t>
      </w:r>
      <w:r w:rsidRPr="001B4A54">
        <w:rPr>
          <w:rFonts w:ascii="Times New Roman" w:hAnsi="Times New Roman"/>
          <w:color w:val="000000" w:themeColor="text1"/>
          <w:lang w:val="en-HK"/>
        </w:rPr>
        <w:t xml:space="preserve">, determines </w:t>
      </w:r>
      <w:r w:rsidRPr="001B4A54">
        <w:rPr>
          <w:rFonts w:ascii="Times New Roman" w:hAnsi="Times New Roman"/>
          <w:b/>
          <w:bCs/>
          <w:color w:val="000000" w:themeColor="text1"/>
          <w:lang w:val="en-HK"/>
        </w:rPr>
        <w:t>legal parenthood based on gestation</w:t>
      </w:r>
      <w:r w:rsidRPr="001B4A54">
        <w:rPr>
          <w:rFonts w:ascii="Times New Roman" w:hAnsi="Times New Roman"/>
          <w:color w:val="000000" w:themeColor="text1"/>
          <w:lang w:val="en-HK"/>
        </w:rPr>
        <w:t xml:space="preserve">, meaning that the individual who gives birth is </w:t>
      </w:r>
      <w:r w:rsidRPr="001B4A54">
        <w:rPr>
          <w:rFonts w:ascii="Times New Roman" w:hAnsi="Times New Roman"/>
          <w:b/>
          <w:bCs/>
          <w:color w:val="000000" w:themeColor="text1"/>
          <w:lang w:val="en-HK"/>
        </w:rPr>
        <w:t>automatically recognised as the legal mother</w:t>
      </w:r>
      <w:r w:rsidRPr="001B4A54">
        <w:rPr>
          <w:rFonts w:ascii="Times New Roman" w:hAnsi="Times New Roman"/>
          <w:color w:val="000000" w:themeColor="text1"/>
          <w:lang w:val="en-HK"/>
        </w:rPr>
        <w:t xml:space="preserve">. This approach, however, is </w:t>
      </w:r>
      <w:r w:rsidRPr="001B4A54">
        <w:rPr>
          <w:rFonts w:ascii="Times New Roman" w:hAnsi="Times New Roman"/>
          <w:b/>
          <w:bCs/>
          <w:color w:val="000000" w:themeColor="text1"/>
          <w:lang w:val="en-HK"/>
        </w:rPr>
        <w:t>increasingly incompatible with novel reproductive technologies that separate gestation from traditional understandings of biological parenthood</w:t>
      </w:r>
      <w:r w:rsidRPr="001B4A54">
        <w:rPr>
          <w:rFonts w:ascii="Times New Roman" w:hAnsi="Times New Roman"/>
          <w:color w:val="000000" w:themeColor="text1"/>
          <w:lang w:val="en-HK"/>
        </w:rPr>
        <w:t>.</w:t>
      </w:r>
    </w:p>
    <w:p w14:paraId="51F12081"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Through </w:t>
      </w:r>
      <w:r w:rsidRPr="001B4A54">
        <w:rPr>
          <w:rFonts w:ascii="Times New Roman" w:hAnsi="Times New Roman"/>
          <w:b/>
          <w:bCs/>
          <w:color w:val="000000" w:themeColor="text1"/>
          <w:lang w:val="en-HK"/>
        </w:rPr>
        <w:t>empirical data gathered from reproductive rights advocates</w:t>
      </w:r>
      <w:r w:rsidRPr="001B4A54">
        <w:rPr>
          <w:rFonts w:ascii="Times New Roman" w:hAnsi="Times New Roman"/>
          <w:color w:val="000000" w:themeColor="text1"/>
          <w:lang w:val="en-HK"/>
        </w:rPr>
        <w:t xml:space="preserve">, the study explores concerns surrounding the legal </w:t>
      </w:r>
      <w:r w:rsidRPr="001B4A54">
        <w:rPr>
          <w:rFonts w:ascii="Times New Roman" w:hAnsi="Times New Roman"/>
          <w:b/>
          <w:bCs/>
          <w:color w:val="000000" w:themeColor="text1"/>
          <w:lang w:val="en-HK"/>
        </w:rPr>
        <w:t xml:space="preserve">definition of motherhood, the exclusion of diverse family </w:t>
      </w:r>
      <w:r w:rsidRPr="001B4A54">
        <w:rPr>
          <w:rFonts w:ascii="Times New Roman" w:hAnsi="Times New Roman"/>
          <w:b/>
          <w:bCs/>
          <w:color w:val="000000" w:themeColor="text1"/>
          <w:lang w:val="en-HK"/>
        </w:rPr>
        <w:lastRenderedPageBreak/>
        <w:t>structures, and the potential conflicts that arise in determining parental rights in cases of assisted gestation</w:t>
      </w:r>
      <w:r w:rsidRPr="001B4A54">
        <w:rPr>
          <w:rFonts w:ascii="Times New Roman" w:hAnsi="Times New Roman"/>
          <w:color w:val="000000" w:themeColor="text1"/>
          <w:lang w:val="en-HK"/>
        </w:rPr>
        <w:t xml:space="preserve">. The section is structured around </w:t>
      </w:r>
      <w:r w:rsidRPr="001B4A54">
        <w:rPr>
          <w:rFonts w:ascii="Times New Roman" w:hAnsi="Times New Roman"/>
          <w:b/>
          <w:bCs/>
          <w:color w:val="000000" w:themeColor="text1"/>
          <w:lang w:val="en-HK"/>
        </w:rPr>
        <w:t>two key areas</w:t>
      </w:r>
      <w:r w:rsidRPr="001B4A54">
        <w:rPr>
          <w:rFonts w:ascii="Times New Roman" w:hAnsi="Times New Roman"/>
          <w:color w:val="000000" w:themeColor="text1"/>
          <w:lang w:val="en-HK"/>
        </w:rPr>
        <w:t>:</w:t>
      </w:r>
    </w:p>
    <w:p w14:paraId="2A78DD2A" w14:textId="77777777" w:rsidR="00760F6A" w:rsidRPr="001B4A54" w:rsidRDefault="00760F6A" w:rsidP="001B4A54">
      <w:pPr>
        <w:numPr>
          <w:ilvl w:val="0"/>
          <w:numId w:val="35"/>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 Attribution of Legal Parenthood: The Disconnect Between Law and Lived Experience</w:t>
      </w:r>
    </w:p>
    <w:p w14:paraId="79C96819" w14:textId="77777777" w:rsidR="00760F6A" w:rsidRPr="001B4A54" w:rsidRDefault="00760F6A" w:rsidP="001B4A54">
      <w:pPr>
        <w:numPr>
          <w:ilvl w:val="0"/>
          <w:numId w:val="35"/>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Gendered and Heteronormative Biases in Parental Status: The Exclusion of LGBTQ+ and Transgender Individuals</w:t>
      </w:r>
    </w:p>
    <w:p w14:paraId="3EAB911A" w14:textId="77777777" w:rsidR="00760F6A"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5B700D3E">
          <v:rect id="_x0000_i1044" alt="" style="width:451.3pt;height:.05pt;mso-width-percent:0;mso-height-percent:0;mso-width-percent:0;mso-height-percent:0" o:hralign="center" o:hrstd="t" o:hr="t" fillcolor="#a0a0a0" stroked="f"/>
        </w:pict>
      </w:r>
    </w:p>
    <w:p w14:paraId="56EA5C40"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1. The Attribution of Legal Parenthood: The Disconnect Between Law and Lived Experience</w:t>
      </w:r>
    </w:p>
    <w:p w14:paraId="73A2B954"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A. The Outdated Legal Framework Governing Parenthood</w:t>
      </w:r>
    </w:p>
    <w:p w14:paraId="44ACB40B"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English law currently </w:t>
      </w:r>
      <w:r w:rsidRPr="001B4A54">
        <w:rPr>
          <w:rFonts w:ascii="Times New Roman" w:hAnsi="Times New Roman"/>
          <w:b/>
          <w:bCs/>
          <w:color w:val="000000" w:themeColor="text1"/>
          <w:lang w:val="en-HK"/>
        </w:rPr>
        <w:t>attributes legal motherhood based on gestation</w:t>
      </w:r>
      <w:r w:rsidRPr="001B4A54">
        <w:rPr>
          <w:rFonts w:ascii="Times New Roman" w:hAnsi="Times New Roman"/>
          <w:color w:val="000000" w:themeColor="text1"/>
          <w:lang w:val="en-HK"/>
        </w:rPr>
        <w:t xml:space="preserve">, rather than </w:t>
      </w:r>
      <w:r w:rsidRPr="001B4A54">
        <w:rPr>
          <w:rFonts w:ascii="Times New Roman" w:hAnsi="Times New Roman"/>
          <w:b/>
          <w:bCs/>
          <w:color w:val="000000" w:themeColor="text1"/>
          <w:lang w:val="en-HK"/>
        </w:rPr>
        <w:t>genetic connection or intent to parent</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defining legal provision</w:t>
      </w:r>
      <w:r w:rsidRPr="001B4A54">
        <w:rPr>
          <w:rFonts w:ascii="Times New Roman" w:hAnsi="Times New Roman"/>
          <w:color w:val="000000" w:themeColor="text1"/>
          <w:lang w:val="en-HK"/>
        </w:rPr>
        <w:t xml:space="preserve"> is found in </w:t>
      </w:r>
      <w:r w:rsidRPr="001B4A54">
        <w:rPr>
          <w:rFonts w:ascii="Times New Roman" w:hAnsi="Times New Roman"/>
          <w:b/>
          <w:bCs/>
          <w:color w:val="000000" w:themeColor="text1"/>
          <w:lang w:val="en-HK"/>
        </w:rPr>
        <w:t>Section 33(1) of the Human Fertilisation and Embryology Act 2008</w:t>
      </w:r>
      <w:r w:rsidRPr="001B4A54">
        <w:rPr>
          <w:rFonts w:ascii="Times New Roman" w:hAnsi="Times New Roman"/>
          <w:color w:val="000000" w:themeColor="text1"/>
          <w:lang w:val="en-HK"/>
        </w:rPr>
        <w:t>, which states:</w:t>
      </w:r>
    </w:p>
    <w:p w14:paraId="3083E363"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 woman who is carrying or has carried a child as a result of the placing in her of an embryo or of sperm and eggs, and no other woman, is to be treated as the mother of the child."</w:t>
      </w:r>
    </w:p>
    <w:p w14:paraId="4EB71B30"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provision </w:t>
      </w:r>
      <w:r w:rsidRPr="001B4A54">
        <w:rPr>
          <w:rFonts w:ascii="Times New Roman" w:hAnsi="Times New Roman"/>
          <w:b/>
          <w:bCs/>
          <w:color w:val="000000" w:themeColor="text1"/>
          <w:lang w:val="en-HK"/>
        </w:rPr>
        <w:t>codifies the long-standing common law principle</w:t>
      </w:r>
      <w:r w:rsidRPr="001B4A54">
        <w:rPr>
          <w:rFonts w:ascii="Times New Roman" w:hAnsi="Times New Roman"/>
          <w:color w:val="000000" w:themeColor="text1"/>
          <w:lang w:val="en-HK"/>
        </w:rPr>
        <w:t xml:space="preserve"> that </w:t>
      </w:r>
      <w:r w:rsidRPr="001B4A54">
        <w:rPr>
          <w:rFonts w:ascii="Times New Roman" w:hAnsi="Times New Roman"/>
          <w:b/>
          <w:bCs/>
          <w:color w:val="000000" w:themeColor="text1"/>
          <w:lang w:val="en-HK"/>
        </w:rPr>
        <w:t>motherhood is determined by parturition (giving birth)</w:t>
      </w:r>
      <w:r w:rsidRPr="001B4A54">
        <w:rPr>
          <w:rFonts w:ascii="Times New Roman" w:hAnsi="Times New Roman"/>
          <w:color w:val="000000" w:themeColor="text1"/>
          <w:lang w:val="en-HK"/>
        </w:rPr>
        <w:t xml:space="preserve">, a principle affirmed in </w:t>
      </w:r>
      <w:r w:rsidRPr="001B4A54">
        <w:rPr>
          <w:rFonts w:ascii="Times New Roman" w:hAnsi="Times New Roman"/>
          <w:i/>
          <w:iCs/>
          <w:color w:val="000000" w:themeColor="text1"/>
          <w:lang w:val="en-HK"/>
        </w:rPr>
        <w:t>Ampthill Peerage Case [1977] AC 547</w:t>
      </w:r>
      <w:r w:rsidRPr="001B4A54">
        <w:rPr>
          <w:rFonts w:ascii="Times New Roman" w:hAnsi="Times New Roman"/>
          <w:color w:val="000000" w:themeColor="text1"/>
          <w:lang w:val="en-HK"/>
        </w:rPr>
        <w:t>, where Lord Simon stated:</w:t>
      </w:r>
    </w:p>
    <w:p w14:paraId="619AF28D" w14:textId="77777777" w:rsidR="00760F6A" w:rsidRPr="001B4A54" w:rsidRDefault="00760F6A" w:rsidP="001B4A54">
      <w:pPr>
        <w:spacing w:after="240" w:line="276" w:lineRule="auto"/>
        <w:rPr>
          <w:rFonts w:ascii="Times New Roman" w:hAnsi="Times New Roman"/>
          <w:b/>
          <w:bCs/>
          <w:color w:val="000000" w:themeColor="text1"/>
          <w:lang w:val="en-HK"/>
        </w:rPr>
      </w:pPr>
      <w:r w:rsidRPr="001B4A54">
        <w:rPr>
          <w:rFonts w:ascii="Times New Roman" w:hAnsi="Times New Roman"/>
          <w:b/>
          <w:bCs/>
          <w:color w:val="000000" w:themeColor="text1"/>
          <w:lang w:val="en-HK"/>
        </w:rPr>
        <w:t>"Motherhood, although a legal relationship, is based on a fact, being proved demonstrably by parturition."</w:t>
      </w:r>
    </w:p>
    <w:p w14:paraId="4BAFFCAA" w14:textId="68AABDBF" w:rsidR="00FA2E49" w:rsidRPr="001B4A54" w:rsidRDefault="00FA2E49" w:rsidP="001B4A54">
      <w:pPr>
        <w:pStyle w:val="NormalWeb"/>
        <w:spacing w:before="0" w:beforeAutospacing="0" w:after="240" w:afterAutospacing="0" w:line="276" w:lineRule="auto"/>
        <w:rPr>
          <w:color w:val="000000" w:themeColor="text1"/>
        </w:rPr>
      </w:pPr>
      <w:r w:rsidRPr="001B4A54">
        <w:rPr>
          <w:color w:val="000000" w:themeColor="text1"/>
        </w:rPr>
        <w:t xml:space="preserve">This principle is also codified under </w:t>
      </w:r>
      <w:r w:rsidRPr="001B4A54">
        <w:rPr>
          <w:rStyle w:val="Strong"/>
          <w:rFonts w:eastAsiaTheme="majorEastAsia"/>
          <w:color w:val="000000" w:themeColor="text1"/>
        </w:rPr>
        <w:t>section 33(1) of the HFE Act 2008</w:t>
      </w:r>
      <w:r w:rsidRPr="001B4A54">
        <w:rPr>
          <w:color w:val="000000" w:themeColor="text1"/>
        </w:rPr>
        <w:t>, which unequivocally states:</w:t>
      </w:r>
    </w:p>
    <w:p w14:paraId="397CE1B2" w14:textId="77777777" w:rsidR="00FA2E49" w:rsidRPr="001B4A54" w:rsidRDefault="00FA2E49" w:rsidP="001B4A54">
      <w:pPr>
        <w:pStyle w:val="NormalWeb"/>
        <w:spacing w:before="0" w:beforeAutospacing="0" w:after="240" w:afterAutospacing="0" w:line="276" w:lineRule="auto"/>
        <w:rPr>
          <w:color w:val="000000" w:themeColor="text1"/>
        </w:rPr>
      </w:pPr>
      <w:r w:rsidRPr="001B4A54">
        <w:rPr>
          <w:color w:val="000000" w:themeColor="text1"/>
        </w:rPr>
        <w:t>“The woman who is carrying or has carried a child as a result of the placing in her of an embryo or of sperm and eggs, and no other woman, is to be treated as the mother of the child.”</w:t>
      </w:r>
    </w:p>
    <w:p w14:paraId="55F6F7B4" w14:textId="2B05B180" w:rsidR="00FA2E49" w:rsidRPr="001B4A54" w:rsidRDefault="00FA2E49" w:rsidP="001B4A54">
      <w:pPr>
        <w:pStyle w:val="NormalWeb"/>
        <w:spacing w:before="0" w:beforeAutospacing="0" w:after="240" w:afterAutospacing="0" w:line="276" w:lineRule="auto"/>
        <w:rPr>
          <w:color w:val="000000" w:themeColor="text1"/>
        </w:rPr>
      </w:pPr>
      <w:r w:rsidRPr="001B4A54">
        <w:rPr>
          <w:color w:val="000000" w:themeColor="text1"/>
        </w:rPr>
        <w:t xml:space="preserve">This </w:t>
      </w:r>
      <w:r w:rsidRPr="001B4A54">
        <w:rPr>
          <w:rStyle w:val="Strong"/>
          <w:rFonts w:eastAsiaTheme="majorEastAsia"/>
          <w:color w:val="000000" w:themeColor="text1"/>
        </w:rPr>
        <w:t>gestational definition of motherhood</w:t>
      </w:r>
      <w:r w:rsidRPr="001B4A54">
        <w:rPr>
          <w:color w:val="000000" w:themeColor="text1"/>
        </w:rPr>
        <w:t xml:space="preserve"> poses significant problems in the context of </w:t>
      </w:r>
      <w:r w:rsidRPr="001B4A54">
        <w:rPr>
          <w:rStyle w:val="Strong"/>
          <w:rFonts w:eastAsiaTheme="majorEastAsia"/>
          <w:color w:val="000000" w:themeColor="text1"/>
        </w:rPr>
        <w:t>novel assisted gestation technologies</w:t>
      </w:r>
      <w:r w:rsidRPr="001B4A54">
        <w:rPr>
          <w:color w:val="000000" w:themeColor="text1"/>
        </w:rPr>
        <w:t>.</w:t>
      </w:r>
    </w:p>
    <w:p w14:paraId="1057FD91"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w:t>
      </w:r>
      <w:r w:rsidRPr="001B4A54">
        <w:rPr>
          <w:rFonts w:ascii="Times New Roman" w:hAnsi="Times New Roman"/>
          <w:b/>
          <w:bCs/>
          <w:color w:val="000000" w:themeColor="text1"/>
          <w:lang w:val="en-HK"/>
        </w:rPr>
        <w:t>gestational model of legal motherhood</w:t>
      </w:r>
      <w:r w:rsidRPr="001B4A54">
        <w:rPr>
          <w:rFonts w:ascii="Times New Roman" w:hAnsi="Times New Roman"/>
          <w:color w:val="000000" w:themeColor="text1"/>
          <w:lang w:val="en-HK"/>
        </w:rPr>
        <w:t xml:space="preserve"> has historically </w:t>
      </w:r>
      <w:r w:rsidRPr="001B4A54">
        <w:rPr>
          <w:rFonts w:ascii="Times New Roman" w:hAnsi="Times New Roman"/>
          <w:b/>
          <w:bCs/>
          <w:color w:val="000000" w:themeColor="text1"/>
          <w:lang w:val="en-HK"/>
        </w:rPr>
        <w:t>provided clarity in traditional reproductive scenarios</w:t>
      </w:r>
      <w:r w:rsidRPr="001B4A54">
        <w:rPr>
          <w:rFonts w:ascii="Times New Roman" w:hAnsi="Times New Roman"/>
          <w:color w:val="000000" w:themeColor="text1"/>
          <w:lang w:val="en-HK"/>
        </w:rPr>
        <w:t xml:space="preserve">, where the </w:t>
      </w:r>
      <w:r w:rsidRPr="001B4A54">
        <w:rPr>
          <w:rFonts w:ascii="Times New Roman" w:hAnsi="Times New Roman"/>
          <w:b/>
          <w:bCs/>
          <w:color w:val="000000" w:themeColor="text1"/>
          <w:lang w:val="en-HK"/>
        </w:rPr>
        <w:t>person who gives birth is biologically, socially, and legally recognized as the mother</w:t>
      </w:r>
      <w:r w:rsidRPr="001B4A54">
        <w:rPr>
          <w:rFonts w:ascii="Times New Roman" w:hAnsi="Times New Roman"/>
          <w:color w:val="000000" w:themeColor="text1"/>
          <w:lang w:val="en-HK"/>
        </w:rPr>
        <w:t xml:space="preserve">. However,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argues that </w:t>
      </w:r>
      <w:r w:rsidRPr="001B4A54">
        <w:rPr>
          <w:rFonts w:ascii="Times New Roman" w:hAnsi="Times New Roman"/>
          <w:b/>
          <w:bCs/>
          <w:color w:val="000000" w:themeColor="text1"/>
          <w:lang w:val="en-HK"/>
        </w:rPr>
        <w:t>new assisted gestation technologies disrupt this paradigm, rendering it legally and ethically problematic</w:t>
      </w:r>
      <w:r w:rsidRPr="001B4A54">
        <w:rPr>
          <w:rFonts w:ascii="Times New Roman" w:hAnsi="Times New Roman"/>
          <w:color w:val="000000" w:themeColor="text1"/>
          <w:lang w:val="en-HK"/>
        </w:rPr>
        <w:t>.</w:t>
      </w:r>
    </w:p>
    <w:p w14:paraId="1AA75E33"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 xml:space="preserve">Two major </w:t>
      </w:r>
      <w:r w:rsidRPr="001B4A54">
        <w:rPr>
          <w:rFonts w:ascii="Times New Roman" w:hAnsi="Times New Roman"/>
          <w:b/>
          <w:bCs/>
          <w:color w:val="000000" w:themeColor="text1"/>
          <w:lang w:val="en-HK"/>
        </w:rPr>
        <w:t>technological advancements</w:t>
      </w:r>
      <w:r w:rsidRPr="001B4A54">
        <w:rPr>
          <w:rFonts w:ascii="Times New Roman" w:hAnsi="Times New Roman"/>
          <w:color w:val="000000" w:themeColor="text1"/>
          <w:lang w:val="en-HK"/>
        </w:rPr>
        <w:t xml:space="preserve"> challenge the assumption that gestation equates to legal motherhood:</w:t>
      </w:r>
    </w:p>
    <w:p w14:paraId="21D578AF" w14:textId="77777777" w:rsidR="00760F6A" w:rsidRPr="001B4A54" w:rsidRDefault="00760F6A" w:rsidP="001B4A54">
      <w:pPr>
        <w:numPr>
          <w:ilvl w:val="0"/>
          <w:numId w:val="36"/>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Uterus transplantation</w:t>
      </w:r>
      <w:r w:rsidRPr="001B4A54">
        <w:rPr>
          <w:rFonts w:ascii="Times New Roman" w:hAnsi="Times New Roman"/>
          <w:color w:val="000000" w:themeColor="text1"/>
          <w:lang w:val="en-HK"/>
        </w:rPr>
        <w:t xml:space="preserve"> – A </w:t>
      </w:r>
      <w:r w:rsidRPr="001B4A54">
        <w:rPr>
          <w:rFonts w:ascii="Times New Roman" w:hAnsi="Times New Roman"/>
          <w:b/>
          <w:bCs/>
          <w:color w:val="000000" w:themeColor="text1"/>
          <w:lang w:val="en-HK"/>
        </w:rPr>
        <w:t>person who receives a uterus transplant is not genetically related to the transplanted uterus</w:t>
      </w:r>
      <w:r w:rsidRPr="001B4A54">
        <w:rPr>
          <w:rFonts w:ascii="Times New Roman" w:hAnsi="Times New Roman"/>
          <w:color w:val="000000" w:themeColor="text1"/>
          <w:lang w:val="en-HK"/>
        </w:rPr>
        <w:t xml:space="preserve">, but they </w:t>
      </w:r>
      <w:r w:rsidRPr="001B4A54">
        <w:rPr>
          <w:rFonts w:ascii="Times New Roman" w:hAnsi="Times New Roman"/>
          <w:b/>
          <w:bCs/>
          <w:color w:val="000000" w:themeColor="text1"/>
          <w:lang w:val="en-HK"/>
        </w:rPr>
        <w:t>gestate and give birth to the child</w:t>
      </w:r>
      <w:r w:rsidRPr="001B4A54">
        <w:rPr>
          <w:rFonts w:ascii="Times New Roman" w:hAnsi="Times New Roman"/>
          <w:color w:val="000000" w:themeColor="text1"/>
          <w:lang w:val="en-HK"/>
        </w:rPr>
        <w:t xml:space="preserve">. This raises </w:t>
      </w:r>
      <w:r w:rsidRPr="001B4A54">
        <w:rPr>
          <w:rFonts w:ascii="Times New Roman" w:hAnsi="Times New Roman"/>
          <w:b/>
          <w:bCs/>
          <w:color w:val="000000" w:themeColor="text1"/>
          <w:lang w:val="en-HK"/>
        </w:rPr>
        <w:t>legal ambiguities</w:t>
      </w:r>
      <w:r w:rsidRPr="001B4A54">
        <w:rPr>
          <w:rFonts w:ascii="Times New Roman" w:hAnsi="Times New Roman"/>
          <w:color w:val="000000" w:themeColor="text1"/>
          <w:lang w:val="en-HK"/>
        </w:rPr>
        <w:t xml:space="preserve"> about whether </w:t>
      </w:r>
      <w:r w:rsidRPr="001B4A54">
        <w:rPr>
          <w:rFonts w:ascii="Times New Roman" w:hAnsi="Times New Roman"/>
          <w:b/>
          <w:bCs/>
          <w:color w:val="000000" w:themeColor="text1"/>
          <w:lang w:val="en-HK"/>
        </w:rPr>
        <w:t>gestation alone should determine motherhood</w:t>
      </w:r>
      <w:r w:rsidRPr="001B4A54">
        <w:rPr>
          <w:rFonts w:ascii="Times New Roman" w:hAnsi="Times New Roman"/>
          <w:color w:val="000000" w:themeColor="text1"/>
          <w:lang w:val="en-HK"/>
        </w:rPr>
        <w:t xml:space="preserve"> when the uterus is </w:t>
      </w:r>
      <w:r w:rsidRPr="001B4A54">
        <w:rPr>
          <w:rFonts w:ascii="Times New Roman" w:hAnsi="Times New Roman"/>
          <w:b/>
          <w:bCs/>
          <w:color w:val="000000" w:themeColor="text1"/>
          <w:lang w:val="en-HK"/>
        </w:rPr>
        <w:t>not naturally part of the recipient's body</w:t>
      </w:r>
      <w:r w:rsidRPr="001B4A54">
        <w:rPr>
          <w:rFonts w:ascii="Times New Roman" w:hAnsi="Times New Roman"/>
          <w:color w:val="000000" w:themeColor="text1"/>
          <w:lang w:val="en-HK"/>
        </w:rPr>
        <w:t>.</w:t>
      </w:r>
    </w:p>
    <w:p w14:paraId="1583A738" w14:textId="77777777" w:rsidR="00760F6A" w:rsidRPr="001B4A54" w:rsidRDefault="00760F6A" w:rsidP="001B4A54">
      <w:pPr>
        <w:numPr>
          <w:ilvl w:val="0"/>
          <w:numId w:val="36"/>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Artificial placentas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w:t>
      </w:r>
      <w:r w:rsidRPr="001B4A54">
        <w:rPr>
          <w:rFonts w:ascii="Times New Roman" w:hAnsi="Times New Roman"/>
          <w:color w:val="000000" w:themeColor="text1"/>
          <w:lang w:val="en-HK"/>
        </w:rPr>
        <w:t xml:space="preserve"> – If a </w:t>
      </w:r>
      <w:proofErr w:type="spellStart"/>
      <w:r w:rsidRPr="001B4A54">
        <w:rPr>
          <w:rFonts w:ascii="Times New Roman" w:hAnsi="Times New Roman"/>
          <w:b/>
          <w:bCs/>
          <w:color w:val="000000" w:themeColor="text1"/>
          <w:lang w:val="en-HK"/>
        </w:rPr>
        <w:t>fetus</w:t>
      </w:r>
      <w:proofErr w:type="spellEnd"/>
      <w:r w:rsidRPr="001B4A54">
        <w:rPr>
          <w:rFonts w:ascii="Times New Roman" w:hAnsi="Times New Roman"/>
          <w:b/>
          <w:bCs/>
          <w:color w:val="000000" w:themeColor="text1"/>
          <w:lang w:val="en-HK"/>
        </w:rPr>
        <w:t xml:space="preserve"> is gestated entirely in an artificial placenta</w:t>
      </w:r>
      <w:r w:rsidRPr="001B4A54">
        <w:rPr>
          <w:rFonts w:ascii="Times New Roman" w:hAnsi="Times New Roman"/>
          <w:color w:val="000000" w:themeColor="text1"/>
          <w:lang w:val="en-HK"/>
        </w:rPr>
        <w:t xml:space="preserve">, there is </w:t>
      </w:r>
      <w:r w:rsidRPr="001B4A54">
        <w:rPr>
          <w:rFonts w:ascii="Times New Roman" w:hAnsi="Times New Roman"/>
          <w:b/>
          <w:bCs/>
          <w:color w:val="000000" w:themeColor="text1"/>
          <w:lang w:val="en-HK"/>
        </w:rPr>
        <w:t>no traditional gestational mother</w:t>
      </w:r>
      <w:r w:rsidRPr="001B4A54">
        <w:rPr>
          <w:rFonts w:ascii="Times New Roman" w:hAnsi="Times New Roman"/>
          <w:color w:val="000000" w:themeColor="text1"/>
          <w:lang w:val="en-HK"/>
        </w:rPr>
        <w:t xml:space="preserve">. This directly </w:t>
      </w:r>
      <w:r w:rsidRPr="001B4A54">
        <w:rPr>
          <w:rFonts w:ascii="Times New Roman" w:hAnsi="Times New Roman"/>
          <w:b/>
          <w:bCs/>
          <w:color w:val="000000" w:themeColor="text1"/>
          <w:lang w:val="en-HK"/>
        </w:rPr>
        <w:t>contradicts the legal framework</w:t>
      </w:r>
      <w:r w:rsidRPr="001B4A54">
        <w:rPr>
          <w:rFonts w:ascii="Times New Roman" w:hAnsi="Times New Roman"/>
          <w:color w:val="000000" w:themeColor="text1"/>
          <w:lang w:val="en-HK"/>
        </w:rPr>
        <w:t xml:space="preserve"> set out in the HFEA 2008, which assumes that </w:t>
      </w:r>
      <w:r w:rsidRPr="001B4A54">
        <w:rPr>
          <w:rFonts w:ascii="Times New Roman" w:hAnsi="Times New Roman"/>
          <w:b/>
          <w:bCs/>
          <w:color w:val="000000" w:themeColor="text1"/>
          <w:lang w:val="en-HK"/>
        </w:rPr>
        <w:t>a human body must gestate a child</w:t>
      </w:r>
      <w:r w:rsidRPr="001B4A54">
        <w:rPr>
          <w:rFonts w:ascii="Times New Roman" w:hAnsi="Times New Roman"/>
          <w:color w:val="000000" w:themeColor="text1"/>
          <w:lang w:val="en-HK"/>
        </w:rPr>
        <w:t>.</w:t>
      </w:r>
    </w:p>
    <w:p w14:paraId="76B2DA6B"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argues that </w:t>
      </w:r>
      <w:r w:rsidRPr="001B4A54">
        <w:rPr>
          <w:rFonts w:ascii="Times New Roman" w:hAnsi="Times New Roman"/>
          <w:b/>
          <w:bCs/>
          <w:color w:val="000000" w:themeColor="text1"/>
          <w:lang w:val="en-HK"/>
        </w:rPr>
        <w:t>if legal motherhood remains tied to gestation, it will fail to accommodate these new realities</w:t>
      </w:r>
      <w:r w:rsidRPr="001B4A54">
        <w:rPr>
          <w:rFonts w:ascii="Times New Roman" w:hAnsi="Times New Roman"/>
          <w:color w:val="000000" w:themeColor="text1"/>
          <w:lang w:val="en-HK"/>
        </w:rPr>
        <w:t xml:space="preserve">, leading to potential </w:t>
      </w:r>
      <w:r w:rsidRPr="001B4A54">
        <w:rPr>
          <w:rFonts w:ascii="Times New Roman" w:hAnsi="Times New Roman"/>
          <w:b/>
          <w:bCs/>
          <w:color w:val="000000" w:themeColor="text1"/>
          <w:lang w:val="en-HK"/>
        </w:rPr>
        <w:t>inconsistencies, injustices, and gaps in legal parentage</w:t>
      </w:r>
      <w:r w:rsidRPr="001B4A54">
        <w:rPr>
          <w:rFonts w:ascii="Times New Roman" w:hAnsi="Times New Roman"/>
          <w:color w:val="000000" w:themeColor="text1"/>
          <w:lang w:val="en-HK"/>
        </w:rPr>
        <w:t>.</w:t>
      </w:r>
    </w:p>
    <w:p w14:paraId="733194BA" w14:textId="37861F8E" w:rsidR="00077EF1" w:rsidRPr="001B4A54" w:rsidRDefault="00FA2E49" w:rsidP="001B4A54">
      <w:pPr>
        <w:pStyle w:val="Heading3"/>
        <w:spacing w:before="0" w:after="240" w:line="276" w:lineRule="auto"/>
        <w:rPr>
          <w:rFonts w:ascii="Times New Roman" w:hAnsi="Times New Roman" w:cs="Times New Roman"/>
          <w:b/>
          <w:bCs/>
          <w:color w:val="000000" w:themeColor="text1"/>
          <w:sz w:val="24"/>
          <w:szCs w:val="24"/>
          <w:lang w:val="en-HK"/>
        </w:rPr>
      </w:pPr>
      <w:r w:rsidRPr="001B4A54">
        <w:rPr>
          <w:rFonts w:ascii="Times New Roman" w:hAnsi="Times New Roman" w:cs="Times New Roman"/>
          <w:b/>
          <w:bCs/>
          <w:color w:val="000000" w:themeColor="text1"/>
          <w:sz w:val="24"/>
          <w:szCs w:val="24"/>
          <w:lang w:val="en-HK"/>
        </w:rPr>
        <w:t xml:space="preserve">B. </w:t>
      </w:r>
      <w:r w:rsidR="00077EF1" w:rsidRPr="001B4A54">
        <w:rPr>
          <w:rFonts w:ascii="Times New Roman" w:hAnsi="Times New Roman" w:cs="Times New Roman"/>
          <w:b/>
          <w:bCs/>
          <w:color w:val="000000" w:themeColor="text1"/>
          <w:sz w:val="24"/>
          <w:szCs w:val="24"/>
          <w:lang w:val="en-HK"/>
        </w:rPr>
        <w:t>Challenges</w:t>
      </w:r>
    </w:p>
    <w:p w14:paraId="38B9B365" w14:textId="77777777" w:rsidR="001B4A54" w:rsidRPr="001B4A54" w:rsidRDefault="001B4A54" w:rsidP="001B4A54">
      <w:pPr>
        <w:pStyle w:val="Heading3"/>
        <w:spacing w:after="240" w:line="276" w:lineRule="auto"/>
        <w:rPr>
          <w:rFonts w:ascii="Times New Roman" w:hAnsi="Times New Roman" w:cs="Times New Roman"/>
          <w:color w:val="000000" w:themeColor="text1"/>
          <w:sz w:val="24"/>
          <w:szCs w:val="24"/>
          <w:lang w:val="en-HK"/>
        </w:rPr>
      </w:pPr>
      <w:r w:rsidRPr="001B4A54">
        <w:rPr>
          <w:rStyle w:val="Strong"/>
          <w:rFonts w:ascii="Times New Roman" w:hAnsi="Times New Roman" w:cs="Times New Roman"/>
          <w:b w:val="0"/>
          <w:bCs w:val="0"/>
          <w:color w:val="000000" w:themeColor="text1"/>
          <w:sz w:val="24"/>
          <w:szCs w:val="24"/>
        </w:rPr>
        <w:t>Challenges Posed by Uterus Transplantation</w:t>
      </w:r>
    </w:p>
    <w:p w14:paraId="4723FFDC" w14:textId="77777777" w:rsidR="001B4A54" w:rsidRPr="001B4A54" w:rsidRDefault="001B4A54" w:rsidP="001B4A54">
      <w:pPr>
        <w:pStyle w:val="Heading4"/>
        <w:spacing w:after="240" w:line="276" w:lineRule="auto"/>
        <w:rPr>
          <w:rFonts w:ascii="Times New Roman" w:hAnsi="Times New Roman" w:cs="Times New Roman"/>
          <w:color w:val="000000" w:themeColor="text1"/>
        </w:rPr>
      </w:pPr>
      <w:r w:rsidRPr="001B4A54">
        <w:rPr>
          <w:rStyle w:val="Strong"/>
          <w:rFonts w:ascii="Times New Roman" w:hAnsi="Times New Roman" w:cs="Times New Roman"/>
          <w:b w:val="0"/>
          <w:bCs w:val="0"/>
          <w:color w:val="000000" w:themeColor="text1"/>
        </w:rPr>
        <w:t>1. The Legal and Ethical Tensions of Uterus Transplantation</w:t>
      </w:r>
    </w:p>
    <w:p w14:paraId="4B1B706A"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Uterus transplantation presents a profound challenge to the </w:t>
      </w:r>
      <w:r w:rsidRPr="001B4A54">
        <w:rPr>
          <w:rStyle w:val="Strong"/>
          <w:rFonts w:eastAsiaTheme="majorEastAsia"/>
          <w:color w:val="000000" w:themeColor="text1"/>
        </w:rPr>
        <w:t>gestational model of parenthood</w:t>
      </w:r>
      <w:r w:rsidRPr="001B4A54">
        <w:rPr>
          <w:color w:val="000000" w:themeColor="text1"/>
        </w:rPr>
        <w:t xml:space="preserve"> because it fundamentally </w:t>
      </w:r>
      <w:r w:rsidRPr="001B4A54">
        <w:rPr>
          <w:rStyle w:val="Strong"/>
          <w:rFonts w:eastAsiaTheme="majorEastAsia"/>
          <w:color w:val="000000" w:themeColor="text1"/>
        </w:rPr>
        <w:t>separates the uterus from the genetic identity of the person using it to gestate</w:t>
      </w:r>
      <w:r w:rsidRPr="001B4A54">
        <w:rPr>
          <w:color w:val="000000" w:themeColor="text1"/>
        </w:rPr>
        <w:t xml:space="preserve">. Unlike conventional pregnancies, where the uterus is an inherent part of the individual’s reproductive system, </w:t>
      </w:r>
      <w:r w:rsidRPr="001B4A54">
        <w:rPr>
          <w:rStyle w:val="Strong"/>
          <w:rFonts w:eastAsiaTheme="majorEastAsia"/>
          <w:color w:val="000000" w:themeColor="text1"/>
        </w:rPr>
        <w:t>a transplanted uterus is an acquired organ, functionally distinct from the recipient’s genetic makeup</w:t>
      </w:r>
      <w:r w:rsidRPr="001B4A54">
        <w:rPr>
          <w:color w:val="000000" w:themeColor="text1"/>
        </w:rPr>
        <w:t xml:space="preserve">. While the </w:t>
      </w:r>
      <w:r w:rsidRPr="001B4A54">
        <w:rPr>
          <w:rStyle w:val="Strong"/>
          <w:rFonts w:eastAsiaTheme="majorEastAsia"/>
          <w:color w:val="000000" w:themeColor="text1"/>
        </w:rPr>
        <w:t>transplanted uterus does not carry genetic material</w:t>
      </w:r>
      <w:r w:rsidRPr="001B4A54">
        <w:rPr>
          <w:color w:val="000000" w:themeColor="text1"/>
        </w:rPr>
        <w:t xml:space="preserve">, the </w:t>
      </w:r>
      <w:r w:rsidRPr="001B4A54">
        <w:rPr>
          <w:rStyle w:val="Strong"/>
          <w:rFonts w:eastAsiaTheme="majorEastAsia"/>
          <w:color w:val="000000" w:themeColor="text1"/>
        </w:rPr>
        <w:t>gestational process occurs within the recipient’s body</w:t>
      </w:r>
      <w:r w:rsidRPr="001B4A54">
        <w:rPr>
          <w:color w:val="000000" w:themeColor="text1"/>
        </w:rPr>
        <w:t xml:space="preserve">, raising complex </w:t>
      </w:r>
      <w:r w:rsidRPr="001B4A54">
        <w:rPr>
          <w:rStyle w:val="Strong"/>
          <w:rFonts w:eastAsiaTheme="majorEastAsia"/>
          <w:color w:val="000000" w:themeColor="text1"/>
        </w:rPr>
        <w:t>legal, ethical, and social questions</w:t>
      </w:r>
      <w:r w:rsidRPr="001B4A54">
        <w:rPr>
          <w:color w:val="000000" w:themeColor="text1"/>
        </w:rPr>
        <w:t xml:space="preserve"> about how parenthood should be assigned in such cases.</w:t>
      </w:r>
    </w:p>
    <w:p w14:paraId="76B47602" w14:textId="77777777" w:rsidR="001B4A54" w:rsidRPr="001B4A54" w:rsidRDefault="001B4A54" w:rsidP="001B4A54">
      <w:pPr>
        <w:pStyle w:val="Heading4"/>
        <w:spacing w:after="240" w:line="276" w:lineRule="auto"/>
        <w:rPr>
          <w:rFonts w:ascii="Times New Roman" w:hAnsi="Times New Roman" w:cs="Times New Roman"/>
          <w:color w:val="000000" w:themeColor="text1"/>
        </w:rPr>
      </w:pPr>
      <w:r w:rsidRPr="001B4A54">
        <w:rPr>
          <w:rStyle w:val="Strong"/>
          <w:rFonts w:ascii="Times New Roman" w:hAnsi="Times New Roman" w:cs="Times New Roman"/>
          <w:b w:val="0"/>
          <w:bCs w:val="0"/>
          <w:color w:val="000000" w:themeColor="text1"/>
        </w:rPr>
        <w:t>2. Should a Person Who Gives Birth Using a Transplanted Uterus Be the Legal Mother?</w:t>
      </w:r>
    </w:p>
    <w:p w14:paraId="04203353"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Uterus transplantation </w:t>
      </w:r>
      <w:r w:rsidRPr="001B4A54">
        <w:rPr>
          <w:rStyle w:val="Strong"/>
          <w:rFonts w:eastAsiaTheme="majorEastAsia"/>
          <w:color w:val="000000" w:themeColor="text1"/>
        </w:rPr>
        <w:t>complicates the traditional understanding of legal parenthood</w:t>
      </w:r>
      <w:r w:rsidRPr="001B4A54">
        <w:rPr>
          <w:color w:val="000000" w:themeColor="text1"/>
        </w:rPr>
        <w:t xml:space="preserve"> because it allows individuals </w:t>
      </w:r>
      <w:r w:rsidRPr="001B4A54">
        <w:rPr>
          <w:rStyle w:val="Strong"/>
          <w:rFonts w:eastAsiaTheme="majorEastAsia"/>
          <w:color w:val="000000" w:themeColor="text1"/>
        </w:rPr>
        <w:t>without a functioning uterus to experience gestation and childbirth</w:t>
      </w:r>
      <w:r w:rsidRPr="001B4A54">
        <w:rPr>
          <w:color w:val="000000" w:themeColor="text1"/>
        </w:rPr>
        <w:t xml:space="preserve">. Under </w:t>
      </w:r>
      <w:r w:rsidRPr="001B4A54">
        <w:rPr>
          <w:rStyle w:val="Strong"/>
          <w:rFonts w:eastAsiaTheme="majorEastAsia"/>
          <w:color w:val="000000" w:themeColor="text1"/>
        </w:rPr>
        <w:t>Section 33(1) of the Human Fertilisation and Embryology Act 2008 (HFEA 2008)</w:t>
      </w:r>
      <w:r w:rsidRPr="001B4A54">
        <w:rPr>
          <w:color w:val="000000" w:themeColor="text1"/>
        </w:rPr>
        <w:t xml:space="preserve">, </w:t>
      </w:r>
      <w:r w:rsidRPr="001B4A54">
        <w:rPr>
          <w:rStyle w:val="Strong"/>
          <w:rFonts w:eastAsiaTheme="majorEastAsia"/>
          <w:color w:val="000000" w:themeColor="text1"/>
        </w:rPr>
        <w:t>the person who gives birth is legally the mother of the child</w:t>
      </w:r>
      <w:r w:rsidRPr="001B4A54">
        <w:rPr>
          <w:color w:val="000000" w:themeColor="text1"/>
        </w:rPr>
        <w:t xml:space="preserve">, regardless of genetic connection. This statutory provision assumes </w:t>
      </w:r>
      <w:r w:rsidRPr="001B4A54">
        <w:rPr>
          <w:rStyle w:val="Strong"/>
          <w:rFonts w:eastAsiaTheme="majorEastAsia"/>
          <w:color w:val="000000" w:themeColor="text1"/>
        </w:rPr>
        <w:t>that gestation naturally occurs within an individual’s own reproductive system</w:t>
      </w:r>
      <w:r w:rsidRPr="001B4A54">
        <w:rPr>
          <w:color w:val="000000" w:themeColor="text1"/>
        </w:rPr>
        <w:t xml:space="preserve">, yet uterus transplantation </w:t>
      </w:r>
      <w:r w:rsidRPr="001B4A54">
        <w:rPr>
          <w:rStyle w:val="Strong"/>
          <w:rFonts w:eastAsiaTheme="majorEastAsia"/>
          <w:color w:val="000000" w:themeColor="text1"/>
        </w:rPr>
        <w:t>disrupts this assumption by introducing a functional but non-genetic uterus into the equation</w:t>
      </w:r>
      <w:r w:rsidRPr="001B4A54">
        <w:rPr>
          <w:color w:val="000000" w:themeColor="text1"/>
        </w:rPr>
        <w:t>.</w:t>
      </w:r>
    </w:p>
    <w:p w14:paraId="625DAFB9"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The application of </w:t>
      </w:r>
      <w:r w:rsidRPr="001B4A54">
        <w:rPr>
          <w:rStyle w:val="Strong"/>
          <w:rFonts w:eastAsiaTheme="majorEastAsia"/>
          <w:color w:val="000000" w:themeColor="text1"/>
        </w:rPr>
        <w:t>Section 33(1) HFEA 2008</w:t>
      </w:r>
      <w:r w:rsidRPr="001B4A54">
        <w:rPr>
          <w:color w:val="000000" w:themeColor="text1"/>
        </w:rPr>
        <w:t xml:space="preserve"> would suggest that the recipient of the transplanted uterus </w:t>
      </w:r>
      <w:r w:rsidRPr="001B4A54">
        <w:rPr>
          <w:rStyle w:val="Strong"/>
          <w:rFonts w:eastAsiaTheme="majorEastAsia"/>
          <w:color w:val="000000" w:themeColor="text1"/>
        </w:rPr>
        <w:t>is legally the mother of any child they give birth to</w:t>
      </w:r>
      <w:r w:rsidRPr="001B4A54">
        <w:rPr>
          <w:color w:val="000000" w:themeColor="text1"/>
        </w:rPr>
        <w:t xml:space="preserve">, even though </w:t>
      </w:r>
      <w:r w:rsidRPr="001B4A54">
        <w:rPr>
          <w:rStyle w:val="Strong"/>
          <w:rFonts w:eastAsiaTheme="majorEastAsia"/>
          <w:color w:val="000000" w:themeColor="text1"/>
        </w:rPr>
        <w:t>the uterus was donated and transplanted</w:t>
      </w:r>
      <w:r w:rsidRPr="001B4A54">
        <w:rPr>
          <w:color w:val="000000" w:themeColor="text1"/>
        </w:rPr>
        <w:t xml:space="preserve">. However, this framework becomes legally strained </w:t>
      </w:r>
      <w:r w:rsidRPr="001B4A54">
        <w:rPr>
          <w:rStyle w:val="Strong"/>
          <w:rFonts w:eastAsiaTheme="majorEastAsia"/>
          <w:color w:val="000000" w:themeColor="text1"/>
        </w:rPr>
        <w:lastRenderedPageBreak/>
        <w:t>when considering potential uterus transplants in individuals assigned male at birth (AMAB), including transgender women or cisgender men</w:t>
      </w:r>
      <w:r w:rsidRPr="001B4A54">
        <w:rPr>
          <w:color w:val="000000" w:themeColor="text1"/>
        </w:rPr>
        <w:t>.</w:t>
      </w:r>
    </w:p>
    <w:p w14:paraId="3F2B2B5E" w14:textId="77777777" w:rsidR="001B4A54" w:rsidRPr="001B4A54" w:rsidRDefault="001B4A54" w:rsidP="001B4A54">
      <w:pPr>
        <w:pStyle w:val="NormalWeb"/>
        <w:spacing w:after="240" w:afterAutospacing="0" w:line="276" w:lineRule="auto"/>
        <w:rPr>
          <w:color w:val="000000" w:themeColor="text1"/>
        </w:rPr>
      </w:pPr>
      <w:proofErr w:type="spellStart"/>
      <w:r w:rsidRPr="001B4A54">
        <w:rPr>
          <w:color w:val="000000" w:themeColor="text1"/>
        </w:rPr>
        <w:t>Romanis</w:t>
      </w:r>
      <w:proofErr w:type="spellEnd"/>
      <w:r w:rsidRPr="001B4A54">
        <w:rPr>
          <w:color w:val="000000" w:themeColor="text1"/>
        </w:rPr>
        <w:t xml:space="preserve"> notes that, as of now, uterus transplants have only been performed in individuals </w:t>
      </w:r>
      <w:r w:rsidRPr="001B4A54">
        <w:rPr>
          <w:rStyle w:val="Strong"/>
          <w:rFonts w:eastAsiaTheme="majorEastAsia"/>
          <w:color w:val="000000" w:themeColor="text1"/>
        </w:rPr>
        <w:t>assigned female at birth (AFAB)</w:t>
      </w:r>
      <w:r w:rsidRPr="001B4A54">
        <w:rPr>
          <w:color w:val="000000" w:themeColor="text1"/>
        </w:rPr>
        <w:t xml:space="preserve">. However, </w:t>
      </w:r>
      <w:r w:rsidRPr="001B4A54">
        <w:rPr>
          <w:rStyle w:val="Strong"/>
          <w:rFonts w:eastAsiaTheme="majorEastAsia"/>
          <w:color w:val="000000" w:themeColor="text1"/>
        </w:rPr>
        <w:t>medical advancements suggest that uterus transplantation into AMAB individuals may become viable in the future</w:t>
      </w:r>
      <w:r w:rsidRPr="001B4A54">
        <w:rPr>
          <w:color w:val="000000" w:themeColor="text1"/>
        </w:rPr>
        <w:t xml:space="preserve">, raising significant </w:t>
      </w:r>
      <w:r w:rsidRPr="001B4A54">
        <w:rPr>
          <w:rStyle w:val="Strong"/>
          <w:rFonts w:eastAsiaTheme="majorEastAsia"/>
          <w:color w:val="000000" w:themeColor="text1"/>
        </w:rPr>
        <w:t>legal and ethical dilemmas</w:t>
      </w:r>
      <w:r w:rsidRPr="001B4A54">
        <w:rPr>
          <w:color w:val="000000" w:themeColor="text1"/>
        </w:rPr>
        <w:t xml:space="preserve">. If a </w:t>
      </w:r>
      <w:r w:rsidRPr="001B4A54">
        <w:rPr>
          <w:rStyle w:val="Strong"/>
          <w:rFonts w:eastAsiaTheme="majorEastAsia"/>
          <w:color w:val="000000" w:themeColor="text1"/>
        </w:rPr>
        <w:t>transgender woman</w:t>
      </w:r>
      <w:r w:rsidRPr="001B4A54">
        <w:rPr>
          <w:color w:val="000000" w:themeColor="text1"/>
        </w:rPr>
        <w:t xml:space="preserve"> undergoes uterus transplantation, </w:t>
      </w:r>
      <w:r w:rsidRPr="001B4A54">
        <w:rPr>
          <w:rStyle w:val="Strong"/>
          <w:rFonts w:eastAsiaTheme="majorEastAsia"/>
          <w:color w:val="000000" w:themeColor="text1"/>
        </w:rPr>
        <w:t>gestates, and gives birth</w:t>
      </w:r>
      <w:r w:rsidRPr="001B4A54">
        <w:rPr>
          <w:color w:val="000000" w:themeColor="text1"/>
        </w:rPr>
        <w:t xml:space="preserve">, should she be </w:t>
      </w:r>
      <w:r w:rsidRPr="001B4A54">
        <w:rPr>
          <w:rStyle w:val="Strong"/>
          <w:rFonts w:eastAsiaTheme="majorEastAsia"/>
          <w:color w:val="000000" w:themeColor="text1"/>
        </w:rPr>
        <w:t>automatically recognised as the legal mother under Section 33(1) HFEA 2008</w:t>
      </w:r>
      <w:r w:rsidRPr="001B4A54">
        <w:rPr>
          <w:color w:val="000000" w:themeColor="text1"/>
        </w:rPr>
        <w:t xml:space="preserve">? Or should </w:t>
      </w:r>
      <w:r w:rsidRPr="001B4A54">
        <w:rPr>
          <w:rStyle w:val="Strong"/>
          <w:rFonts w:eastAsiaTheme="majorEastAsia"/>
          <w:color w:val="000000" w:themeColor="text1"/>
        </w:rPr>
        <w:t>legal parenthood be redefined to accommodate non-traditional gestational arrangements</w:t>
      </w:r>
      <w:r w:rsidRPr="001B4A54">
        <w:rPr>
          <w:color w:val="000000" w:themeColor="text1"/>
        </w:rPr>
        <w:t>?</w:t>
      </w:r>
    </w:p>
    <w:p w14:paraId="762B82D9"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Legal scholars such as </w:t>
      </w:r>
      <w:r w:rsidRPr="001B4A54">
        <w:rPr>
          <w:rStyle w:val="Strong"/>
          <w:rFonts w:eastAsiaTheme="majorEastAsia"/>
          <w:color w:val="000000" w:themeColor="text1"/>
        </w:rPr>
        <w:t xml:space="preserve">Kirsty Horsey and </w:t>
      </w:r>
      <w:proofErr w:type="spellStart"/>
      <w:r w:rsidRPr="001B4A54">
        <w:rPr>
          <w:rStyle w:val="Strong"/>
          <w:rFonts w:eastAsiaTheme="majorEastAsia"/>
          <w:color w:val="000000" w:themeColor="text1"/>
        </w:rPr>
        <w:t>Amel</w:t>
      </w:r>
      <w:proofErr w:type="spellEnd"/>
      <w:r w:rsidRPr="001B4A54">
        <w:rPr>
          <w:rStyle w:val="Strong"/>
          <w:rFonts w:eastAsiaTheme="majorEastAsia"/>
          <w:color w:val="000000" w:themeColor="text1"/>
        </w:rPr>
        <w:t xml:space="preserve"> </w:t>
      </w:r>
      <w:proofErr w:type="spellStart"/>
      <w:r w:rsidRPr="001B4A54">
        <w:rPr>
          <w:rStyle w:val="Strong"/>
          <w:rFonts w:eastAsiaTheme="majorEastAsia"/>
          <w:color w:val="000000" w:themeColor="text1"/>
        </w:rPr>
        <w:t>Alghrani</w:t>
      </w:r>
      <w:proofErr w:type="spellEnd"/>
      <w:r w:rsidRPr="001B4A54">
        <w:rPr>
          <w:color w:val="000000" w:themeColor="text1"/>
        </w:rPr>
        <w:t xml:space="preserve"> have expressed concerns that </w:t>
      </w:r>
      <w:r w:rsidRPr="001B4A54">
        <w:rPr>
          <w:rStyle w:val="Strong"/>
          <w:rFonts w:eastAsiaTheme="majorEastAsia"/>
          <w:color w:val="000000" w:themeColor="text1"/>
        </w:rPr>
        <w:t>English law is ill-equipped to regulate uterus transplantation</w:t>
      </w:r>
      <w:r w:rsidRPr="001B4A54">
        <w:rPr>
          <w:color w:val="000000" w:themeColor="text1"/>
        </w:rPr>
        <w:t>. Horsey has warned that:</w:t>
      </w:r>
    </w:p>
    <w:p w14:paraId="7E47A688" w14:textId="77777777" w:rsidR="001B4A54" w:rsidRPr="001B4A54" w:rsidRDefault="001B4A54" w:rsidP="001B4A54">
      <w:pPr>
        <w:pStyle w:val="NormalWeb"/>
        <w:spacing w:after="240" w:afterAutospacing="0" w:line="276" w:lineRule="auto"/>
        <w:rPr>
          <w:color w:val="000000" w:themeColor="text1"/>
        </w:rPr>
      </w:pPr>
      <w:r w:rsidRPr="001B4A54">
        <w:rPr>
          <w:rStyle w:val="Strong"/>
          <w:rFonts w:eastAsiaTheme="majorEastAsia"/>
          <w:color w:val="000000" w:themeColor="text1"/>
        </w:rPr>
        <w:t>“If uterine transplants ever become a real possibility, this will raise different kinds of biological issues, and even more so if pregnancy can ever be established in a [transgender woman or cisgender] man.”</w:t>
      </w:r>
    </w:p>
    <w:p w14:paraId="1DCC983C"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This uncertainty highlights the </w:t>
      </w:r>
      <w:r w:rsidRPr="001B4A54">
        <w:rPr>
          <w:rStyle w:val="Strong"/>
          <w:rFonts w:eastAsiaTheme="majorEastAsia"/>
          <w:color w:val="000000" w:themeColor="text1"/>
        </w:rPr>
        <w:t>rigid and biologically essentialist nature of existing legal definitions of parenthood</w:t>
      </w:r>
      <w:r w:rsidRPr="001B4A54">
        <w:rPr>
          <w:color w:val="000000" w:themeColor="text1"/>
        </w:rPr>
        <w:t xml:space="preserve">, which do not account for </w:t>
      </w:r>
      <w:r w:rsidRPr="001B4A54">
        <w:rPr>
          <w:rStyle w:val="Strong"/>
          <w:rFonts w:eastAsiaTheme="majorEastAsia"/>
          <w:color w:val="000000" w:themeColor="text1"/>
        </w:rPr>
        <w:t>non-traditional reproductive experiences enabled by medical advancements</w:t>
      </w:r>
      <w:r w:rsidRPr="001B4A54">
        <w:rPr>
          <w:color w:val="000000" w:themeColor="text1"/>
        </w:rPr>
        <w:t>.</w:t>
      </w:r>
    </w:p>
    <w:p w14:paraId="4CF8EDC5" w14:textId="77777777" w:rsidR="001B4A54" w:rsidRPr="001B4A54" w:rsidRDefault="001B4A54" w:rsidP="001B4A54">
      <w:pPr>
        <w:pStyle w:val="Heading4"/>
        <w:spacing w:after="240" w:line="276" w:lineRule="auto"/>
        <w:rPr>
          <w:rFonts w:ascii="Times New Roman" w:hAnsi="Times New Roman" w:cs="Times New Roman"/>
          <w:color w:val="000000" w:themeColor="text1"/>
        </w:rPr>
      </w:pPr>
      <w:r w:rsidRPr="001B4A54">
        <w:rPr>
          <w:rStyle w:val="Strong"/>
          <w:rFonts w:ascii="Times New Roman" w:hAnsi="Times New Roman" w:cs="Times New Roman"/>
          <w:b w:val="0"/>
          <w:bCs w:val="0"/>
          <w:color w:val="000000" w:themeColor="text1"/>
        </w:rPr>
        <w:t>3. If the Uterus Itself Is a Transplant, Should Gestation Within It Determine Motherhood?</w:t>
      </w:r>
    </w:p>
    <w:p w14:paraId="04C66C59"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A critical legal debate arising from uterus transplantation concerns </w:t>
      </w:r>
      <w:r w:rsidRPr="001B4A54">
        <w:rPr>
          <w:rStyle w:val="Strong"/>
          <w:rFonts w:eastAsiaTheme="majorEastAsia"/>
          <w:color w:val="000000" w:themeColor="text1"/>
        </w:rPr>
        <w:t>whether gestation alone should determine legal motherhood</w:t>
      </w:r>
      <w:r w:rsidRPr="001B4A54">
        <w:rPr>
          <w:color w:val="000000" w:themeColor="text1"/>
        </w:rPr>
        <w:t xml:space="preserve"> when the </w:t>
      </w:r>
      <w:r w:rsidRPr="001B4A54">
        <w:rPr>
          <w:rStyle w:val="Strong"/>
          <w:rFonts w:eastAsiaTheme="majorEastAsia"/>
          <w:color w:val="000000" w:themeColor="text1"/>
        </w:rPr>
        <w:t>gestating uterus is not inherently part of the recipient’s original body</w:t>
      </w:r>
      <w:r w:rsidRPr="001B4A54">
        <w:rPr>
          <w:color w:val="000000" w:themeColor="text1"/>
        </w:rPr>
        <w:t>.</w:t>
      </w:r>
    </w:p>
    <w:p w14:paraId="4B373446" w14:textId="77777777" w:rsidR="001B4A54" w:rsidRPr="001B4A54" w:rsidRDefault="001B4A54" w:rsidP="001B4A54">
      <w:pPr>
        <w:numPr>
          <w:ilvl w:val="0"/>
          <w:numId w:val="38"/>
        </w:numPr>
        <w:spacing w:before="100" w:beforeAutospacing="1" w:after="240" w:line="276" w:lineRule="auto"/>
        <w:rPr>
          <w:rFonts w:ascii="Times New Roman" w:hAnsi="Times New Roman"/>
          <w:color w:val="000000" w:themeColor="text1"/>
        </w:rPr>
      </w:pPr>
      <w:r w:rsidRPr="001B4A54">
        <w:rPr>
          <w:rFonts w:ascii="Times New Roman" w:hAnsi="Times New Roman"/>
          <w:color w:val="000000" w:themeColor="text1"/>
        </w:rPr>
        <w:t xml:space="preserve">Some legal scholars argue that a </w:t>
      </w:r>
      <w:r w:rsidRPr="001B4A54">
        <w:rPr>
          <w:rStyle w:val="Strong"/>
          <w:rFonts w:ascii="Times New Roman" w:eastAsiaTheme="majorEastAsia" w:hAnsi="Times New Roman"/>
          <w:color w:val="000000" w:themeColor="text1"/>
        </w:rPr>
        <w:t>transplanted uterus should be treated like any other donated organ (e.g., a kidney or heart), which does not alter the donor’s legal or familial status</w:t>
      </w:r>
      <w:r w:rsidRPr="001B4A54">
        <w:rPr>
          <w:rFonts w:ascii="Times New Roman" w:hAnsi="Times New Roman"/>
          <w:color w:val="000000" w:themeColor="text1"/>
        </w:rPr>
        <w:t>.</w:t>
      </w:r>
    </w:p>
    <w:p w14:paraId="1FDD4623" w14:textId="77777777" w:rsidR="001B4A54" w:rsidRPr="001B4A54" w:rsidRDefault="001B4A54" w:rsidP="001B4A54">
      <w:pPr>
        <w:numPr>
          <w:ilvl w:val="0"/>
          <w:numId w:val="38"/>
        </w:numPr>
        <w:spacing w:before="100" w:beforeAutospacing="1" w:after="240" w:line="276" w:lineRule="auto"/>
        <w:rPr>
          <w:rFonts w:ascii="Times New Roman" w:hAnsi="Times New Roman"/>
          <w:color w:val="000000" w:themeColor="text1"/>
        </w:rPr>
      </w:pPr>
      <w:r w:rsidRPr="001B4A54">
        <w:rPr>
          <w:rFonts w:ascii="Times New Roman" w:hAnsi="Times New Roman"/>
          <w:color w:val="000000" w:themeColor="text1"/>
        </w:rPr>
        <w:t xml:space="preserve">This perspective suggests that </w:t>
      </w:r>
      <w:r w:rsidRPr="001B4A54">
        <w:rPr>
          <w:rStyle w:val="Strong"/>
          <w:rFonts w:ascii="Times New Roman" w:eastAsiaTheme="majorEastAsia" w:hAnsi="Times New Roman"/>
          <w:color w:val="000000" w:themeColor="text1"/>
        </w:rPr>
        <w:t>uterus transplantation should be viewed as a purely medical procedure, rather than a factor that influences legal parenthood</w:t>
      </w:r>
      <w:r w:rsidRPr="001B4A54">
        <w:rPr>
          <w:rFonts w:ascii="Times New Roman" w:hAnsi="Times New Roman"/>
          <w:color w:val="000000" w:themeColor="text1"/>
        </w:rPr>
        <w:t>.</w:t>
      </w:r>
    </w:p>
    <w:p w14:paraId="06D864FD" w14:textId="77777777" w:rsidR="001B4A54" w:rsidRPr="001B4A54" w:rsidRDefault="001B4A54" w:rsidP="001B4A54">
      <w:pPr>
        <w:numPr>
          <w:ilvl w:val="0"/>
          <w:numId w:val="38"/>
        </w:numPr>
        <w:spacing w:before="100" w:beforeAutospacing="1" w:after="240" w:line="276" w:lineRule="auto"/>
        <w:rPr>
          <w:rFonts w:ascii="Times New Roman" w:hAnsi="Times New Roman"/>
          <w:color w:val="000000" w:themeColor="text1"/>
        </w:rPr>
      </w:pPr>
      <w:r w:rsidRPr="001B4A54">
        <w:rPr>
          <w:rFonts w:ascii="Times New Roman" w:hAnsi="Times New Roman"/>
          <w:color w:val="000000" w:themeColor="text1"/>
        </w:rPr>
        <w:t xml:space="preserve">However, under </w:t>
      </w:r>
      <w:r w:rsidRPr="001B4A54">
        <w:rPr>
          <w:rStyle w:val="Strong"/>
          <w:rFonts w:ascii="Times New Roman" w:eastAsiaTheme="majorEastAsia" w:hAnsi="Times New Roman"/>
          <w:color w:val="000000" w:themeColor="text1"/>
        </w:rPr>
        <w:t>current English law, legal motherhood is tied to the act of gestation</w:t>
      </w:r>
      <w:r w:rsidRPr="001B4A54">
        <w:rPr>
          <w:rFonts w:ascii="Times New Roman" w:hAnsi="Times New Roman"/>
          <w:color w:val="000000" w:themeColor="text1"/>
        </w:rPr>
        <w:t xml:space="preserve">, meaning that </w:t>
      </w:r>
      <w:r w:rsidRPr="001B4A54">
        <w:rPr>
          <w:rStyle w:val="Strong"/>
          <w:rFonts w:ascii="Times New Roman" w:eastAsiaTheme="majorEastAsia" w:hAnsi="Times New Roman"/>
          <w:color w:val="000000" w:themeColor="text1"/>
        </w:rPr>
        <w:t>the transplanted organ itself carries legal significance in determining parental status</w:t>
      </w:r>
      <w:r w:rsidRPr="001B4A54">
        <w:rPr>
          <w:rFonts w:ascii="Times New Roman" w:hAnsi="Times New Roman"/>
          <w:color w:val="000000" w:themeColor="text1"/>
        </w:rPr>
        <w:t>.</w:t>
      </w:r>
    </w:p>
    <w:p w14:paraId="36A70132"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The </w:t>
      </w:r>
      <w:r w:rsidRPr="001B4A54">
        <w:rPr>
          <w:rStyle w:val="Strong"/>
          <w:rFonts w:eastAsiaTheme="majorEastAsia"/>
          <w:color w:val="000000" w:themeColor="text1"/>
        </w:rPr>
        <w:t>absence of statutory guidance</w:t>
      </w:r>
      <w:r w:rsidRPr="001B4A54">
        <w:rPr>
          <w:color w:val="000000" w:themeColor="text1"/>
        </w:rPr>
        <w:t xml:space="preserve"> on how </w:t>
      </w:r>
      <w:r w:rsidRPr="001B4A54">
        <w:rPr>
          <w:rStyle w:val="Strong"/>
          <w:rFonts w:eastAsiaTheme="majorEastAsia"/>
          <w:color w:val="000000" w:themeColor="text1"/>
        </w:rPr>
        <w:t>transplanted reproductive organs impact parenthood</w:t>
      </w:r>
      <w:r w:rsidRPr="001B4A54">
        <w:rPr>
          <w:color w:val="000000" w:themeColor="text1"/>
        </w:rPr>
        <w:t xml:space="preserve"> creates a </w:t>
      </w:r>
      <w:r w:rsidRPr="001B4A54">
        <w:rPr>
          <w:rStyle w:val="Strong"/>
          <w:rFonts w:eastAsiaTheme="majorEastAsia"/>
          <w:color w:val="000000" w:themeColor="text1"/>
        </w:rPr>
        <w:t>legal vacuum</w:t>
      </w:r>
      <w:r w:rsidRPr="001B4A54">
        <w:rPr>
          <w:color w:val="000000" w:themeColor="text1"/>
        </w:rPr>
        <w:t xml:space="preserve"> that courts would be forced to navigate without clear legislative direction.</w:t>
      </w:r>
    </w:p>
    <w:p w14:paraId="3FE5B959" w14:textId="77777777" w:rsidR="001B4A54" w:rsidRPr="001B4A54" w:rsidRDefault="001B4A54" w:rsidP="001B4A54">
      <w:pPr>
        <w:pStyle w:val="Heading4"/>
        <w:spacing w:after="240" w:line="276" w:lineRule="auto"/>
        <w:rPr>
          <w:rFonts w:ascii="Times New Roman" w:hAnsi="Times New Roman" w:cs="Times New Roman"/>
          <w:color w:val="000000" w:themeColor="text1"/>
        </w:rPr>
      </w:pPr>
      <w:r w:rsidRPr="001B4A54">
        <w:rPr>
          <w:rStyle w:val="Strong"/>
          <w:rFonts w:ascii="Times New Roman" w:hAnsi="Times New Roman" w:cs="Times New Roman"/>
          <w:b w:val="0"/>
          <w:bCs w:val="0"/>
          <w:color w:val="000000" w:themeColor="text1"/>
        </w:rPr>
        <w:lastRenderedPageBreak/>
        <w:t>4. What Happens If a Transplanted Uterus Is Removed Post-Birth?</w:t>
      </w:r>
    </w:p>
    <w:p w14:paraId="6B047188"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Many uterus transplant recipients </w:t>
      </w:r>
      <w:r w:rsidRPr="001B4A54">
        <w:rPr>
          <w:rStyle w:val="Strong"/>
          <w:rFonts w:eastAsiaTheme="majorEastAsia"/>
          <w:color w:val="000000" w:themeColor="text1"/>
        </w:rPr>
        <w:t>undergo a hysterectomy after childbirth</w:t>
      </w:r>
      <w:r w:rsidRPr="001B4A54">
        <w:rPr>
          <w:color w:val="000000" w:themeColor="text1"/>
        </w:rPr>
        <w:t xml:space="preserve"> due to </w:t>
      </w:r>
      <w:r w:rsidRPr="001B4A54">
        <w:rPr>
          <w:rStyle w:val="Strong"/>
          <w:rFonts w:eastAsiaTheme="majorEastAsia"/>
          <w:color w:val="000000" w:themeColor="text1"/>
        </w:rPr>
        <w:t>medical risks associated with prolonged use of the transplanted uterus</w:t>
      </w:r>
      <w:r w:rsidRPr="001B4A54">
        <w:rPr>
          <w:color w:val="000000" w:themeColor="text1"/>
        </w:rPr>
        <w:t xml:space="preserve">. This raises </w:t>
      </w:r>
      <w:r w:rsidRPr="001B4A54">
        <w:rPr>
          <w:rStyle w:val="Strong"/>
          <w:rFonts w:eastAsiaTheme="majorEastAsia"/>
          <w:color w:val="000000" w:themeColor="text1"/>
        </w:rPr>
        <w:t>complex legal questions about the continuity of parental rights</w:t>
      </w:r>
      <w:r w:rsidRPr="001B4A54">
        <w:rPr>
          <w:color w:val="000000" w:themeColor="text1"/>
        </w:rPr>
        <w:t xml:space="preserve"> under a </w:t>
      </w:r>
      <w:r w:rsidRPr="001B4A54">
        <w:rPr>
          <w:rStyle w:val="Strong"/>
          <w:rFonts w:eastAsiaTheme="majorEastAsia"/>
          <w:color w:val="000000" w:themeColor="text1"/>
        </w:rPr>
        <w:t>gestation-based model of legal motherhood</w:t>
      </w:r>
      <w:r w:rsidRPr="001B4A54">
        <w:rPr>
          <w:color w:val="000000" w:themeColor="text1"/>
        </w:rPr>
        <w:t>.</w:t>
      </w:r>
    </w:p>
    <w:p w14:paraId="24846552" w14:textId="77777777" w:rsidR="001B4A54" w:rsidRPr="001B4A54" w:rsidRDefault="001B4A54" w:rsidP="001B4A54">
      <w:pPr>
        <w:numPr>
          <w:ilvl w:val="0"/>
          <w:numId w:val="39"/>
        </w:numPr>
        <w:spacing w:before="100" w:beforeAutospacing="1" w:after="240" w:line="276" w:lineRule="auto"/>
        <w:rPr>
          <w:rFonts w:ascii="Times New Roman" w:hAnsi="Times New Roman"/>
          <w:color w:val="000000" w:themeColor="text1"/>
        </w:rPr>
      </w:pPr>
      <w:r w:rsidRPr="001B4A54">
        <w:rPr>
          <w:rFonts w:ascii="Times New Roman" w:hAnsi="Times New Roman"/>
          <w:color w:val="000000" w:themeColor="text1"/>
        </w:rPr>
        <w:t xml:space="preserve">If </w:t>
      </w:r>
      <w:r w:rsidRPr="001B4A54">
        <w:rPr>
          <w:rStyle w:val="Strong"/>
          <w:rFonts w:ascii="Times New Roman" w:eastAsiaTheme="majorEastAsia" w:hAnsi="Times New Roman"/>
          <w:color w:val="000000" w:themeColor="text1"/>
        </w:rPr>
        <w:t>gestation alone determines legal motherhood</w:t>
      </w:r>
      <w:r w:rsidRPr="001B4A54">
        <w:rPr>
          <w:rFonts w:ascii="Times New Roman" w:hAnsi="Times New Roman"/>
          <w:color w:val="000000" w:themeColor="text1"/>
        </w:rPr>
        <w:t xml:space="preserve">, does </w:t>
      </w:r>
      <w:r w:rsidRPr="001B4A54">
        <w:rPr>
          <w:rStyle w:val="Strong"/>
          <w:rFonts w:ascii="Times New Roman" w:eastAsiaTheme="majorEastAsia" w:hAnsi="Times New Roman"/>
          <w:color w:val="000000" w:themeColor="text1"/>
        </w:rPr>
        <w:t>the removal of the uterus post-birth affect the recipient’s future legal status as a mother</w:t>
      </w:r>
      <w:r w:rsidRPr="001B4A54">
        <w:rPr>
          <w:rFonts w:ascii="Times New Roman" w:hAnsi="Times New Roman"/>
          <w:color w:val="000000" w:themeColor="text1"/>
        </w:rPr>
        <w:t>?</w:t>
      </w:r>
    </w:p>
    <w:p w14:paraId="062FB875" w14:textId="77777777" w:rsidR="001B4A54" w:rsidRPr="001B4A54" w:rsidRDefault="001B4A54" w:rsidP="001B4A54">
      <w:pPr>
        <w:numPr>
          <w:ilvl w:val="0"/>
          <w:numId w:val="39"/>
        </w:numPr>
        <w:spacing w:before="100" w:beforeAutospacing="1" w:after="240" w:line="276" w:lineRule="auto"/>
        <w:rPr>
          <w:rFonts w:ascii="Times New Roman" w:hAnsi="Times New Roman"/>
          <w:color w:val="000000" w:themeColor="text1"/>
        </w:rPr>
      </w:pPr>
      <w:r w:rsidRPr="001B4A54">
        <w:rPr>
          <w:rFonts w:ascii="Times New Roman" w:hAnsi="Times New Roman"/>
          <w:color w:val="000000" w:themeColor="text1"/>
        </w:rPr>
        <w:t xml:space="preserve">Could </w:t>
      </w:r>
      <w:r w:rsidRPr="001B4A54">
        <w:rPr>
          <w:rStyle w:val="Strong"/>
          <w:rFonts w:ascii="Times New Roman" w:eastAsiaTheme="majorEastAsia" w:hAnsi="Times New Roman"/>
          <w:color w:val="000000" w:themeColor="text1"/>
        </w:rPr>
        <w:t>a uterus transplant recipient, having given birth once, be denied the ability to claim motherhood in future gestational arrangements (e.g., surrogacy or artificial placenta use) because they no longer possess a uterus</w:t>
      </w:r>
      <w:r w:rsidRPr="001B4A54">
        <w:rPr>
          <w:rFonts w:ascii="Times New Roman" w:hAnsi="Times New Roman"/>
          <w:color w:val="000000" w:themeColor="text1"/>
        </w:rPr>
        <w:t>?</w:t>
      </w:r>
    </w:p>
    <w:p w14:paraId="6FC426C9" w14:textId="77777777" w:rsidR="001B4A54" w:rsidRPr="001B4A54" w:rsidRDefault="001B4A54" w:rsidP="001B4A54">
      <w:pPr>
        <w:pStyle w:val="NormalWeb"/>
        <w:spacing w:after="240" w:afterAutospacing="0" w:line="276" w:lineRule="auto"/>
        <w:rPr>
          <w:color w:val="000000" w:themeColor="text1"/>
        </w:rPr>
      </w:pPr>
      <w:proofErr w:type="spellStart"/>
      <w:r w:rsidRPr="001B4A54">
        <w:rPr>
          <w:color w:val="000000" w:themeColor="text1"/>
        </w:rPr>
        <w:t>Romanis</w:t>
      </w:r>
      <w:proofErr w:type="spellEnd"/>
      <w:r w:rsidRPr="001B4A54">
        <w:rPr>
          <w:color w:val="000000" w:themeColor="text1"/>
        </w:rPr>
        <w:t xml:space="preserve"> argues that </w:t>
      </w:r>
      <w:r w:rsidRPr="001B4A54">
        <w:rPr>
          <w:rStyle w:val="Strong"/>
          <w:rFonts w:eastAsiaTheme="majorEastAsia"/>
          <w:color w:val="000000" w:themeColor="text1"/>
        </w:rPr>
        <w:t>these uncertainties reveal the inadequacy of the current legal framework</w:t>
      </w:r>
      <w:r w:rsidRPr="001B4A54">
        <w:rPr>
          <w:color w:val="000000" w:themeColor="text1"/>
        </w:rPr>
        <w:t xml:space="preserve">, which </w:t>
      </w:r>
      <w:r w:rsidRPr="001B4A54">
        <w:rPr>
          <w:rStyle w:val="Strong"/>
          <w:rFonts w:eastAsiaTheme="majorEastAsia"/>
          <w:color w:val="000000" w:themeColor="text1"/>
        </w:rPr>
        <w:t>fails to account for cases where a person has been a gestational mother but can no longer gestate</w:t>
      </w:r>
      <w:r w:rsidRPr="001B4A54">
        <w:rPr>
          <w:color w:val="000000" w:themeColor="text1"/>
        </w:rPr>
        <w:t xml:space="preserve">. Such scenarios </w:t>
      </w:r>
      <w:r w:rsidRPr="001B4A54">
        <w:rPr>
          <w:rStyle w:val="Strong"/>
          <w:rFonts w:eastAsiaTheme="majorEastAsia"/>
          <w:color w:val="000000" w:themeColor="text1"/>
        </w:rPr>
        <w:t xml:space="preserve">demand a more flexible and </w:t>
      </w:r>
      <w:proofErr w:type="spellStart"/>
      <w:r w:rsidRPr="001B4A54">
        <w:rPr>
          <w:rStyle w:val="Strong"/>
          <w:rFonts w:eastAsiaTheme="majorEastAsia"/>
          <w:color w:val="000000" w:themeColor="text1"/>
        </w:rPr>
        <w:t>intentionalist</w:t>
      </w:r>
      <w:proofErr w:type="spellEnd"/>
      <w:r w:rsidRPr="001B4A54">
        <w:rPr>
          <w:rStyle w:val="Strong"/>
          <w:rFonts w:eastAsiaTheme="majorEastAsia"/>
          <w:color w:val="000000" w:themeColor="text1"/>
        </w:rPr>
        <w:t xml:space="preserve"> approach to legal parenthood</w:t>
      </w:r>
      <w:r w:rsidRPr="001B4A54">
        <w:rPr>
          <w:color w:val="000000" w:themeColor="text1"/>
        </w:rPr>
        <w:t xml:space="preserve">, rather than relying on the </w:t>
      </w:r>
      <w:r w:rsidRPr="001B4A54">
        <w:rPr>
          <w:rStyle w:val="Strong"/>
          <w:rFonts w:eastAsiaTheme="majorEastAsia"/>
          <w:color w:val="000000" w:themeColor="text1"/>
        </w:rPr>
        <w:t>simplistic equation of gestation with motherhood</w:t>
      </w:r>
      <w:r w:rsidRPr="001B4A54">
        <w:rPr>
          <w:color w:val="000000" w:themeColor="text1"/>
        </w:rPr>
        <w:t>.</w:t>
      </w:r>
    </w:p>
    <w:p w14:paraId="5310D565"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The </w:t>
      </w:r>
      <w:r w:rsidRPr="001B4A54">
        <w:rPr>
          <w:rStyle w:val="Strong"/>
          <w:rFonts w:eastAsiaTheme="majorEastAsia"/>
          <w:color w:val="000000" w:themeColor="text1"/>
        </w:rPr>
        <w:t>gestation-based legal model</w:t>
      </w:r>
      <w:r w:rsidRPr="001B4A54">
        <w:rPr>
          <w:color w:val="000000" w:themeColor="text1"/>
        </w:rPr>
        <w:t xml:space="preserve"> thus </w:t>
      </w:r>
      <w:r w:rsidRPr="001B4A54">
        <w:rPr>
          <w:rStyle w:val="Strong"/>
          <w:rFonts w:eastAsiaTheme="majorEastAsia"/>
          <w:color w:val="000000" w:themeColor="text1"/>
        </w:rPr>
        <w:t>fails to accommodate the complexities of uterus transplantation</w:t>
      </w:r>
      <w:r w:rsidRPr="001B4A54">
        <w:rPr>
          <w:color w:val="000000" w:themeColor="text1"/>
        </w:rPr>
        <w:t xml:space="preserve">, necessitating a </w:t>
      </w:r>
      <w:r w:rsidRPr="001B4A54">
        <w:rPr>
          <w:rStyle w:val="Strong"/>
          <w:rFonts w:eastAsiaTheme="majorEastAsia"/>
          <w:color w:val="000000" w:themeColor="text1"/>
        </w:rPr>
        <w:t>complete reassessment of legal parenthood</w:t>
      </w:r>
      <w:r w:rsidRPr="001B4A54">
        <w:rPr>
          <w:color w:val="000000" w:themeColor="text1"/>
        </w:rPr>
        <w:t xml:space="preserve"> in light of </w:t>
      </w:r>
      <w:r w:rsidRPr="001B4A54">
        <w:rPr>
          <w:rStyle w:val="Strong"/>
          <w:rFonts w:eastAsiaTheme="majorEastAsia"/>
          <w:color w:val="000000" w:themeColor="text1"/>
        </w:rPr>
        <w:t>emerging reproductive technologies</w:t>
      </w:r>
      <w:r w:rsidRPr="001B4A54">
        <w:rPr>
          <w:color w:val="000000" w:themeColor="text1"/>
        </w:rPr>
        <w:t>.</w:t>
      </w:r>
    </w:p>
    <w:p w14:paraId="47D75E94" w14:textId="77777777" w:rsidR="001B4A54" w:rsidRPr="001B4A54" w:rsidRDefault="00652D9D" w:rsidP="001B4A54">
      <w:pPr>
        <w:spacing w:after="240" w:line="276" w:lineRule="auto"/>
        <w:rPr>
          <w:rFonts w:ascii="Times New Roman" w:hAnsi="Times New Roman"/>
          <w:color w:val="000000" w:themeColor="text1"/>
        </w:rPr>
      </w:pPr>
      <w:r w:rsidRPr="00652D9D">
        <w:rPr>
          <w:rFonts w:ascii="Times New Roman" w:hAnsi="Times New Roman"/>
          <w:noProof/>
          <w:color w:val="000000" w:themeColor="text1"/>
          <w14:ligatures w14:val="standardContextual"/>
        </w:rPr>
        <w:pict w14:anchorId="1BDE42E9">
          <v:rect id="_x0000_i1043" alt="" style="width:451.3pt;height:.05pt;mso-width-percent:0;mso-height-percent:0;mso-width-percent:0;mso-height-percent:0" o:hralign="center" o:hrstd="t" o:hr="t" fillcolor="#a0a0a0" stroked="f"/>
        </w:pict>
      </w:r>
    </w:p>
    <w:p w14:paraId="2C543A45" w14:textId="77777777" w:rsidR="001B4A54" w:rsidRPr="001B4A54" w:rsidRDefault="001B4A54" w:rsidP="001B4A54">
      <w:pPr>
        <w:pStyle w:val="Heading3"/>
        <w:spacing w:after="240" w:line="276" w:lineRule="auto"/>
        <w:rPr>
          <w:rFonts w:ascii="Times New Roman" w:hAnsi="Times New Roman" w:cs="Times New Roman"/>
          <w:color w:val="000000" w:themeColor="text1"/>
          <w:sz w:val="24"/>
          <w:szCs w:val="24"/>
        </w:rPr>
      </w:pPr>
      <w:r w:rsidRPr="001B4A54">
        <w:rPr>
          <w:rStyle w:val="Strong"/>
          <w:rFonts w:ascii="Times New Roman" w:hAnsi="Times New Roman" w:cs="Times New Roman"/>
          <w:b w:val="0"/>
          <w:bCs w:val="0"/>
          <w:color w:val="000000" w:themeColor="text1"/>
          <w:sz w:val="24"/>
          <w:szCs w:val="24"/>
        </w:rPr>
        <w:t>C. Challenges Posed by Artificial Placenta Technology (</w:t>
      </w:r>
      <w:proofErr w:type="spellStart"/>
      <w:r w:rsidRPr="001B4A54">
        <w:rPr>
          <w:rStyle w:val="Strong"/>
          <w:rFonts w:ascii="Times New Roman" w:hAnsi="Times New Roman" w:cs="Times New Roman"/>
          <w:b w:val="0"/>
          <w:bCs w:val="0"/>
          <w:color w:val="000000" w:themeColor="text1"/>
          <w:sz w:val="24"/>
          <w:szCs w:val="24"/>
        </w:rPr>
        <w:t>Ectogestation</w:t>
      </w:r>
      <w:proofErr w:type="spellEnd"/>
      <w:r w:rsidRPr="001B4A54">
        <w:rPr>
          <w:rStyle w:val="Strong"/>
          <w:rFonts w:ascii="Times New Roman" w:hAnsi="Times New Roman" w:cs="Times New Roman"/>
          <w:b w:val="0"/>
          <w:bCs w:val="0"/>
          <w:color w:val="000000" w:themeColor="text1"/>
          <w:sz w:val="24"/>
          <w:szCs w:val="24"/>
        </w:rPr>
        <w:t>)</w:t>
      </w:r>
    </w:p>
    <w:p w14:paraId="364C2F20"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Artificial placenta technology (</w:t>
      </w:r>
      <w:proofErr w:type="spellStart"/>
      <w:r w:rsidRPr="001B4A54">
        <w:rPr>
          <w:rStyle w:val="Strong"/>
          <w:rFonts w:eastAsiaTheme="majorEastAsia"/>
          <w:color w:val="000000" w:themeColor="text1"/>
        </w:rPr>
        <w:t>ectogestation</w:t>
      </w:r>
      <w:proofErr w:type="spellEnd"/>
      <w:r w:rsidRPr="001B4A54">
        <w:rPr>
          <w:color w:val="000000" w:themeColor="text1"/>
        </w:rPr>
        <w:t xml:space="preserve">) presents </w:t>
      </w:r>
      <w:r w:rsidRPr="001B4A54">
        <w:rPr>
          <w:rStyle w:val="Strong"/>
          <w:rFonts w:eastAsiaTheme="majorEastAsia"/>
          <w:color w:val="000000" w:themeColor="text1"/>
        </w:rPr>
        <w:t>an even greater legal challenge</w:t>
      </w:r>
      <w:r w:rsidRPr="001B4A54">
        <w:rPr>
          <w:color w:val="000000" w:themeColor="text1"/>
        </w:rPr>
        <w:t xml:space="preserve"> than uterus transplantation because it </w:t>
      </w:r>
      <w:r w:rsidRPr="001B4A54">
        <w:rPr>
          <w:rStyle w:val="Strong"/>
          <w:rFonts w:eastAsiaTheme="majorEastAsia"/>
          <w:color w:val="000000" w:themeColor="text1"/>
        </w:rPr>
        <w:t>removes gestation from the human body entirely</w:t>
      </w:r>
      <w:r w:rsidRPr="001B4A54">
        <w:rPr>
          <w:color w:val="000000" w:themeColor="text1"/>
        </w:rPr>
        <w:t xml:space="preserve">. If a </w:t>
      </w:r>
      <w:proofErr w:type="spellStart"/>
      <w:r w:rsidRPr="001B4A54">
        <w:rPr>
          <w:rStyle w:val="Strong"/>
          <w:rFonts w:eastAsiaTheme="majorEastAsia"/>
          <w:color w:val="000000" w:themeColor="text1"/>
        </w:rPr>
        <w:t>fetus</w:t>
      </w:r>
      <w:proofErr w:type="spellEnd"/>
      <w:r w:rsidRPr="001B4A54">
        <w:rPr>
          <w:rStyle w:val="Strong"/>
          <w:rFonts w:eastAsiaTheme="majorEastAsia"/>
          <w:color w:val="000000" w:themeColor="text1"/>
        </w:rPr>
        <w:t xml:space="preserve"> is gestated in an artificial placenta rather than inside a human uterus</w:t>
      </w:r>
      <w:r w:rsidRPr="001B4A54">
        <w:rPr>
          <w:color w:val="000000" w:themeColor="text1"/>
        </w:rPr>
        <w:t xml:space="preserve">, the </w:t>
      </w:r>
      <w:r w:rsidRPr="001B4A54">
        <w:rPr>
          <w:rStyle w:val="Strong"/>
          <w:rFonts w:eastAsiaTheme="majorEastAsia"/>
          <w:color w:val="000000" w:themeColor="text1"/>
        </w:rPr>
        <w:t>traditional definition of legal motherhood—based on gestation—becomes unworkable</w:t>
      </w:r>
      <w:r w:rsidRPr="001B4A54">
        <w:rPr>
          <w:color w:val="000000" w:themeColor="text1"/>
        </w:rPr>
        <w:t>.</w:t>
      </w:r>
    </w:p>
    <w:p w14:paraId="23B8B219" w14:textId="77777777" w:rsidR="001B4A54" w:rsidRPr="001B4A54" w:rsidRDefault="001B4A54" w:rsidP="001B4A54">
      <w:pPr>
        <w:pStyle w:val="Heading4"/>
        <w:spacing w:after="240" w:line="276" w:lineRule="auto"/>
        <w:rPr>
          <w:rFonts w:ascii="Times New Roman" w:hAnsi="Times New Roman" w:cs="Times New Roman"/>
          <w:color w:val="000000" w:themeColor="text1"/>
        </w:rPr>
      </w:pPr>
      <w:r w:rsidRPr="001B4A54">
        <w:rPr>
          <w:rStyle w:val="Strong"/>
          <w:rFonts w:ascii="Times New Roman" w:hAnsi="Times New Roman" w:cs="Times New Roman"/>
          <w:b w:val="0"/>
          <w:bCs w:val="0"/>
          <w:color w:val="000000" w:themeColor="text1"/>
        </w:rPr>
        <w:t>1. Legal Parenthood in the Absence of Human Gestation</w:t>
      </w:r>
    </w:p>
    <w:p w14:paraId="7F9529E4" w14:textId="77777777" w:rsidR="001B4A54" w:rsidRPr="001B4A54" w:rsidRDefault="001B4A54" w:rsidP="001B4A54">
      <w:pPr>
        <w:pStyle w:val="NormalWeb"/>
        <w:spacing w:after="240" w:afterAutospacing="0" w:line="276" w:lineRule="auto"/>
        <w:rPr>
          <w:color w:val="000000" w:themeColor="text1"/>
        </w:rPr>
      </w:pPr>
      <w:proofErr w:type="spellStart"/>
      <w:r w:rsidRPr="001B4A54">
        <w:rPr>
          <w:color w:val="000000" w:themeColor="text1"/>
        </w:rPr>
        <w:t>Romanis</w:t>
      </w:r>
      <w:proofErr w:type="spellEnd"/>
      <w:r w:rsidRPr="001B4A54">
        <w:rPr>
          <w:color w:val="000000" w:themeColor="text1"/>
        </w:rPr>
        <w:t xml:space="preserve"> questions </w:t>
      </w:r>
      <w:r w:rsidRPr="001B4A54">
        <w:rPr>
          <w:rStyle w:val="Strong"/>
          <w:rFonts w:eastAsiaTheme="majorEastAsia"/>
          <w:color w:val="000000" w:themeColor="text1"/>
        </w:rPr>
        <w:t>whether the law should recognize the individual(s) who provided the genetic material as the legal parent(s), or whether alternative frameworks (such as intention-based parenthood) should be developed</w:t>
      </w:r>
      <w:r w:rsidRPr="001B4A54">
        <w:rPr>
          <w:color w:val="000000" w:themeColor="text1"/>
        </w:rPr>
        <w:t>.</w:t>
      </w:r>
    </w:p>
    <w:p w14:paraId="1875149B" w14:textId="77777777" w:rsidR="001B4A54" w:rsidRPr="001B4A54" w:rsidRDefault="001B4A54" w:rsidP="001B4A54">
      <w:pPr>
        <w:numPr>
          <w:ilvl w:val="0"/>
          <w:numId w:val="40"/>
        </w:numPr>
        <w:spacing w:before="100" w:beforeAutospacing="1" w:after="240" w:line="276" w:lineRule="auto"/>
        <w:rPr>
          <w:rFonts w:ascii="Times New Roman" w:hAnsi="Times New Roman"/>
          <w:color w:val="000000" w:themeColor="text1"/>
        </w:rPr>
      </w:pPr>
      <w:r w:rsidRPr="001B4A54">
        <w:rPr>
          <w:rFonts w:ascii="Times New Roman" w:hAnsi="Times New Roman"/>
          <w:color w:val="000000" w:themeColor="text1"/>
        </w:rPr>
        <w:t xml:space="preserve">In </w:t>
      </w:r>
      <w:r w:rsidRPr="001B4A54">
        <w:rPr>
          <w:rStyle w:val="Strong"/>
          <w:rFonts w:ascii="Times New Roman" w:eastAsiaTheme="majorEastAsia" w:hAnsi="Times New Roman"/>
          <w:color w:val="000000" w:themeColor="text1"/>
        </w:rPr>
        <w:t xml:space="preserve">cases of full </w:t>
      </w:r>
      <w:proofErr w:type="spellStart"/>
      <w:r w:rsidRPr="001B4A54">
        <w:rPr>
          <w:rStyle w:val="Strong"/>
          <w:rFonts w:ascii="Times New Roman" w:eastAsiaTheme="majorEastAsia" w:hAnsi="Times New Roman"/>
          <w:color w:val="000000" w:themeColor="text1"/>
        </w:rPr>
        <w:t>ectogestation</w:t>
      </w:r>
      <w:proofErr w:type="spellEnd"/>
      <w:r w:rsidRPr="001B4A54">
        <w:rPr>
          <w:rFonts w:ascii="Times New Roman" w:hAnsi="Times New Roman"/>
          <w:color w:val="000000" w:themeColor="text1"/>
        </w:rPr>
        <w:t xml:space="preserve">, no </w:t>
      </w:r>
      <w:r w:rsidRPr="001B4A54">
        <w:rPr>
          <w:rStyle w:val="Strong"/>
          <w:rFonts w:ascii="Times New Roman" w:eastAsiaTheme="majorEastAsia" w:hAnsi="Times New Roman"/>
          <w:color w:val="000000" w:themeColor="text1"/>
        </w:rPr>
        <w:t xml:space="preserve">human </w:t>
      </w:r>
      <w:proofErr w:type="spellStart"/>
      <w:r w:rsidRPr="001B4A54">
        <w:rPr>
          <w:rStyle w:val="Strong"/>
          <w:rFonts w:ascii="Times New Roman" w:eastAsiaTheme="majorEastAsia" w:hAnsi="Times New Roman"/>
          <w:color w:val="000000" w:themeColor="text1"/>
        </w:rPr>
        <w:t>gestator</w:t>
      </w:r>
      <w:proofErr w:type="spellEnd"/>
      <w:r w:rsidRPr="001B4A54">
        <w:rPr>
          <w:rStyle w:val="Strong"/>
          <w:rFonts w:ascii="Times New Roman" w:eastAsiaTheme="majorEastAsia" w:hAnsi="Times New Roman"/>
          <w:color w:val="000000" w:themeColor="text1"/>
        </w:rPr>
        <w:t xml:space="preserve"> exists</w:t>
      </w:r>
      <w:r w:rsidRPr="001B4A54">
        <w:rPr>
          <w:rFonts w:ascii="Times New Roman" w:hAnsi="Times New Roman"/>
          <w:color w:val="000000" w:themeColor="text1"/>
        </w:rPr>
        <w:t xml:space="preserve">, meaning that </w:t>
      </w:r>
      <w:r w:rsidRPr="001B4A54">
        <w:rPr>
          <w:rStyle w:val="Strong"/>
          <w:rFonts w:ascii="Times New Roman" w:eastAsiaTheme="majorEastAsia" w:hAnsi="Times New Roman"/>
          <w:color w:val="000000" w:themeColor="text1"/>
        </w:rPr>
        <w:t>legal parenthood cannot be assigned under the current statutory framework</w:t>
      </w:r>
      <w:r w:rsidRPr="001B4A54">
        <w:rPr>
          <w:rFonts w:ascii="Times New Roman" w:hAnsi="Times New Roman"/>
          <w:color w:val="000000" w:themeColor="text1"/>
        </w:rPr>
        <w:t>.</w:t>
      </w:r>
    </w:p>
    <w:p w14:paraId="5EA42CB0" w14:textId="77777777" w:rsidR="001B4A54" w:rsidRPr="001B4A54" w:rsidRDefault="001B4A54" w:rsidP="001B4A54">
      <w:pPr>
        <w:numPr>
          <w:ilvl w:val="0"/>
          <w:numId w:val="40"/>
        </w:numPr>
        <w:spacing w:before="100" w:beforeAutospacing="1" w:after="240" w:line="276" w:lineRule="auto"/>
        <w:rPr>
          <w:rFonts w:ascii="Times New Roman" w:hAnsi="Times New Roman"/>
          <w:color w:val="000000" w:themeColor="text1"/>
        </w:rPr>
      </w:pPr>
      <w:r w:rsidRPr="001B4A54">
        <w:rPr>
          <w:rFonts w:ascii="Times New Roman" w:hAnsi="Times New Roman"/>
          <w:color w:val="000000" w:themeColor="text1"/>
        </w:rPr>
        <w:t xml:space="preserve">Should </w:t>
      </w:r>
      <w:r w:rsidRPr="001B4A54">
        <w:rPr>
          <w:rStyle w:val="Strong"/>
          <w:rFonts w:ascii="Times New Roman" w:eastAsiaTheme="majorEastAsia" w:hAnsi="Times New Roman"/>
          <w:color w:val="000000" w:themeColor="text1"/>
        </w:rPr>
        <w:t xml:space="preserve">the individual who initiated the </w:t>
      </w:r>
      <w:proofErr w:type="spellStart"/>
      <w:r w:rsidRPr="001B4A54">
        <w:rPr>
          <w:rStyle w:val="Strong"/>
          <w:rFonts w:ascii="Times New Roman" w:eastAsiaTheme="majorEastAsia" w:hAnsi="Times New Roman"/>
          <w:color w:val="000000" w:themeColor="text1"/>
        </w:rPr>
        <w:t>ectogestation</w:t>
      </w:r>
      <w:proofErr w:type="spellEnd"/>
      <w:r w:rsidRPr="001B4A54">
        <w:rPr>
          <w:rStyle w:val="Strong"/>
          <w:rFonts w:ascii="Times New Roman" w:eastAsiaTheme="majorEastAsia" w:hAnsi="Times New Roman"/>
          <w:color w:val="000000" w:themeColor="text1"/>
        </w:rPr>
        <w:t xml:space="preserve"> process (e.g., an intended parent) be legally recognised as the child’s parent</w:t>
      </w:r>
      <w:r w:rsidRPr="001B4A54">
        <w:rPr>
          <w:rFonts w:ascii="Times New Roman" w:hAnsi="Times New Roman"/>
          <w:color w:val="000000" w:themeColor="text1"/>
        </w:rPr>
        <w:t xml:space="preserve">? Or should the </w:t>
      </w:r>
      <w:r w:rsidRPr="001B4A54">
        <w:rPr>
          <w:rStyle w:val="Strong"/>
          <w:rFonts w:ascii="Times New Roman" w:eastAsiaTheme="majorEastAsia" w:hAnsi="Times New Roman"/>
          <w:color w:val="000000" w:themeColor="text1"/>
        </w:rPr>
        <w:t>law continue to rely on genetic relationships</w:t>
      </w:r>
      <w:r w:rsidRPr="001B4A54">
        <w:rPr>
          <w:rFonts w:ascii="Times New Roman" w:hAnsi="Times New Roman"/>
          <w:color w:val="000000" w:themeColor="text1"/>
        </w:rPr>
        <w:t>?</w:t>
      </w:r>
    </w:p>
    <w:p w14:paraId="5B53467C"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lastRenderedPageBreak/>
        <w:t xml:space="preserve">These questions </w:t>
      </w:r>
      <w:r w:rsidRPr="001B4A54">
        <w:rPr>
          <w:rStyle w:val="Strong"/>
          <w:rFonts w:eastAsiaTheme="majorEastAsia"/>
          <w:color w:val="000000" w:themeColor="text1"/>
        </w:rPr>
        <w:t>expose the rigid and biologically determined nature of existing parenthood laws</w:t>
      </w:r>
      <w:r w:rsidRPr="001B4A54">
        <w:rPr>
          <w:color w:val="000000" w:themeColor="text1"/>
        </w:rPr>
        <w:t xml:space="preserve">, which are </w:t>
      </w:r>
      <w:r w:rsidRPr="001B4A54">
        <w:rPr>
          <w:rStyle w:val="Strong"/>
          <w:rFonts w:eastAsiaTheme="majorEastAsia"/>
          <w:color w:val="000000" w:themeColor="text1"/>
        </w:rPr>
        <w:t>ill-suited to accommodate non-traditional gestational environments</w:t>
      </w:r>
      <w:r w:rsidRPr="001B4A54">
        <w:rPr>
          <w:color w:val="000000" w:themeColor="text1"/>
        </w:rPr>
        <w:t>.</w:t>
      </w:r>
    </w:p>
    <w:p w14:paraId="24C3E821" w14:textId="77777777" w:rsidR="001B4A54" w:rsidRPr="001B4A54" w:rsidRDefault="001B4A54" w:rsidP="001B4A54">
      <w:pPr>
        <w:pStyle w:val="Heading4"/>
        <w:spacing w:after="240" w:line="276" w:lineRule="auto"/>
        <w:rPr>
          <w:rFonts w:ascii="Times New Roman" w:hAnsi="Times New Roman" w:cs="Times New Roman"/>
          <w:color w:val="000000" w:themeColor="text1"/>
        </w:rPr>
      </w:pPr>
      <w:r w:rsidRPr="001B4A54">
        <w:rPr>
          <w:rStyle w:val="Strong"/>
          <w:rFonts w:ascii="Times New Roman" w:hAnsi="Times New Roman" w:cs="Times New Roman"/>
          <w:b w:val="0"/>
          <w:bCs w:val="0"/>
          <w:color w:val="000000" w:themeColor="text1"/>
        </w:rPr>
        <w:t>2. Insights from Surrogacy Law</w:t>
      </w:r>
    </w:p>
    <w:p w14:paraId="0AACEEBE" w14:textId="77777777" w:rsidR="001B4A54" w:rsidRPr="001B4A54" w:rsidRDefault="001B4A54" w:rsidP="001B4A54">
      <w:pPr>
        <w:pStyle w:val="NormalWeb"/>
        <w:spacing w:after="240" w:afterAutospacing="0" w:line="276" w:lineRule="auto"/>
        <w:rPr>
          <w:color w:val="000000" w:themeColor="text1"/>
        </w:rPr>
      </w:pPr>
      <w:proofErr w:type="spellStart"/>
      <w:r w:rsidRPr="001B4A54">
        <w:rPr>
          <w:color w:val="000000" w:themeColor="text1"/>
        </w:rPr>
        <w:t>Romanis</w:t>
      </w:r>
      <w:proofErr w:type="spellEnd"/>
      <w:r w:rsidRPr="001B4A54">
        <w:rPr>
          <w:color w:val="000000" w:themeColor="text1"/>
        </w:rPr>
        <w:t xml:space="preserve"> draws a comparison between </w:t>
      </w:r>
      <w:proofErr w:type="spellStart"/>
      <w:r w:rsidRPr="001B4A54">
        <w:rPr>
          <w:rStyle w:val="Strong"/>
          <w:rFonts w:eastAsiaTheme="majorEastAsia"/>
          <w:color w:val="000000" w:themeColor="text1"/>
        </w:rPr>
        <w:t>ectogestation</w:t>
      </w:r>
      <w:proofErr w:type="spellEnd"/>
      <w:r w:rsidRPr="001B4A54">
        <w:rPr>
          <w:rStyle w:val="Strong"/>
          <w:rFonts w:eastAsiaTheme="majorEastAsia"/>
          <w:color w:val="000000" w:themeColor="text1"/>
        </w:rPr>
        <w:t xml:space="preserve"> and surrogacy</w:t>
      </w:r>
      <w:r w:rsidRPr="001B4A54">
        <w:rPr>
          <w:color w:val="000000" w:themeColor="text1"/>
        </w:rPr>
        <w:t xml:space="preserve">, as </w:t>
      </w:r>
      <w:r w:rsidRPr="001B4A54">
        <w:rPr>
          <w:rStyle w:val="Strong"/>
          <w:rFonts w:eastAsiaTheme="majorEastAsia"/>
          <w:color w:val="000000" w:themeColor="text1"/>
        </w:rPr>
        <w:t>both involve non-traditional pathways to parenthood</w:t>
      </w:r>
      <w:r w:rsidRPr="001B4A54">
        <w:rPr>
          <w:color w:val="000000" w:themeColor="text1"/>
        </w:rPr>
        <w:t xml:space="preserve"> where </w:t>
      </w:r>
      <w:r w:rsidRPr="001B4A54">
        <w:rPr>
          <w:rStyle w:val="Strong"/>
          <w:rFonts w:eastAsiaTheme="majorEastAsia"/>
          <w:color w:val="000000" w:themeColor="text1"/>
        </w:rPr>
        <w:t>the gestational process is separated from the genetic parent(s)</w:t>
      </w:r>
      <w:r w:rsidRPr="001B4A54">
        <w:rPr>
          <w:color w:val="000000" w:themeColor="text1"/>
        </w:rPr>
        <w:t>.</w:t>
      </w:r>
    </w:p>
    <w:p w14:paraId="274F9DB5" w14:textId="77777777" w:rsidR="001B4A54" w:rsidRPr="001B4A54" w:rsidRDefault="001B4A54" w:rsidP="001B4A54">
      <w:pPr>
        <w:pStyle w:val="NormalWeb"/>
        <w:numPr>
          <w:ilvl w:val="0"/>
          <w:numId w:val="41"/>
        </w:numPr>
        <w:spacing w:after="240" w:afterAutospacing="0" w:line="276" w:lineRule="auto"/>
        <w:rPr>
          <w:color w:val="000000" w:themeColor="text1"/>
        </w:rPr>
      </w:pPr>
      <w:r w:rsidRPr="001B4A54">
        <w:rPr>
          <w:color w:val="000000" w:themeColor="text1"/>
        </w:rPr>
        <w:t xml:space="preserve">In </w:t>
      </w:r>
      <w:r w:rsidRPr="001B4A54">
        <w:rPr>
          <w:rStyle w:val="Strong"/>
          <w:rFonts w:eastAsiaTheme="majorEastAsia"/>
          <w:color w:val="000000" w:themeColor="text1"/>
        </w:rPr>
        <w:t>Leeds Teaching Hospital NHS Trust v A [2003] EWHC 259</w:t>
      </w:r>
      <w:r w:rsidRPr="001B4A54">
        <w:rPr>
          <w:color w:val="000000" w:themeColor="text1"/>
        </w:rPr>
        <w:t>, the court held that:</w:t>
      </w:r>
    </w:p>
    <w:p w14:paraId="3461E273" w14:textId="77777777" w:rsidR="001B4A54" w:rsidRPr="001B4A54" w:rsidRDefault="001B4A54" w:rsidP="001B4A54">
      <w:pPr>
        <w:pStyle w:val="NormalWeb"/>
        <w:spacing w:after="240" w:afterAutospacing="0" w:line="276" w:lineRule="auto"/>
        <w:ind w:left="720"/>
        <w:rPr>
          <w:color w:val="000000" w:themeColor="text1"/>
        </w:rPr>
      </w:pPr>
      <w:r w:rsidRPr="001B4A54">
        <w:rPr>
          <w:rStyle w:val="Strong"/>
          <w:rFonts w:eastAsiaTheme="majorEastAsia"/>
          <w:color w:val="000000" w:themeColor="text1"/>
        </w:rPr>
        <w:t>“Legal parenthood is distinct from genetic parenthood, and where assisted reproduction is involved, a clear legal framework is necessary to resolve competing claims.”</w:t>
      </w:r>
    </w:p>
    <w:p w14:paraId="2A392A5F" w14:textId="77777777" w:rsidR="001B4A54" w:rsidRPr="001B4A54" w:rsidRDefault="001B4A54" w:rsidP="001B4A54">
      <w:pPr>
        <w:pStyle w:val="NormalWeb"/>
        <w:numPr>
          <w:ilvl w:val="0"/>
          <w:numId w:val="41"/>
        </w:numPr>
        <w:spacing w:after="240" w:afterAutospacing="0" w:line="276" w:lineRule="auto"/>
        <w:rPr>
          <w:color w:val="000000" w:themeColor="text1"/>
        </w:rPr>
      </w:pPr>
      <w:r w:rsidRPr="001B4A54">
        <w:rPr>
          <w:color w:val="000000" w:themeColor="text1"/>
        </w:rPr>
        <w:t xml:space="preserve">This ruling </w:t>
      </w:r>
      <w:r w:rsidRPr="001B4A54">
        <w:rPr>
          <w:rStyle w:val="Strong"/>
          <w:rFonts w:eastAsiaTheme="majorEastAsia"/>
          <w:color w:val="000000" w:themeColor="text1"/>
        </w:rPr>
        <w:t>recognized the distinction between biological parenthood and legal parenthood</w:t>
      </w:r>
      <w:r w:rsidRPr="001B4A54">
        <w:rPr>
          <w:color w:val="000000" w:themeColor="text1"/>
        </w:rPr>
        <w:t xml:space="preserve">, emphasizing that </w:t>
      </w:r>
      <w:r w:rsidRPr="001B4A54">
        <w:rPr>
          <w:rStyle w:val="Strong"/>
          <w:rFonts w:eastAsiaTheme="majorEastAsia"/>
          <w:color w:val="000000" w:themeColor="text1"/>
        </w:rPr>
        <w:t>assisted reproduction requires explicit legal guidance to prevent ambiguity and dispute</w:t>
      </w:r>
      <w:r w:rsidRPr="001B4A54">
        <w:rPr>
          <w:color w:val="000000" w:themeColor="text1"/>
        </w:rPr>
        <w:t>.</w:t>
      </w:r>
    </w:p>
    <w:p w14:paraId="6E1B5B1F" w14:textId="77777777" w:rsidR="001B4A54" w:rsidRPr="001B4A54" w:rsidRDefault="001B4A54" w:rsidP="001B4A54">
      <w:pPr>
        <w:pStyle w:val="NormalWeb"/>
        <w:spacing w:after="240" w:afterAutospacing="0" w:line="276" w:lineRule="auto"/>
        <w:rPr>
          <w:color w:val="000000" w:themeColor="text1"/>
        </w:rPr>
      </w:pPr>
      <w:proofErr w:type="spellStart"/>
      <w:r w:rsidRPr="001B4A54">
        <w:rPr>
          <w:color w:val="000000" w:themeColor="text1"/>
        </w:rPr>
        <w:t>Romanis</w:t>
      </w:r>
      <w:proofErr w:type="spellEnd"/>
      <w:r w:rsidRPr="001B4A54">
        <w:rPr>
          <w:color w:val="000000" w:themeColor="text1"/>
        </w:rPr>
        <w:t xml:space="preserve"> argues that the </w:t>
      </w:r>
      <w:r w:rsidRPr="001B4A54">
        <w:rPr>
          <w:rStyle w:val="Strong"/>
          <w:rFonts w:eastAsiaTheme="majorEastAsia"/>
          <w:color w:val="000000" w:themeColor="text1"/>
        </w:rPr>
        <w:t xml:space="preserve">same reasoning must be applied to </w:t>
      </w:r>
      <w:proofErr w:type="spellStart"/>
      <w:r w:rsidRPr="001B4A54">
        <w:rPr>
          <w:rStyle w:val="Strong"/>
          <w:rFonts w:eastAsiaTheme="majorEastAsia"/>
          <w:color w:val="000000" w:themeColor="text1"/>
        </w:rPr>
        <w:t>ectogestation</w:t>
      </w:r>
      <w:proofErr w:type="spellEnd"/>
      <w:r w:rsidRPr="001B4A54">
        <w:rPr>
          <w:color w:val="000000" w:themeColor="text1"/>
        </w:rPr>
        <w:t xml:space="preserve">, requiring the </w:t>
      </w:r>
      <w:r w:rsidRPr="001B4A54">
        <w:rPr>
          <w:rStyle w:val="Strong"/>
          <w:rFonts w:eastAsiaTheme="majorEastAsia"/>
          <w:color w:val="000000" w:themeColor="text1"/>
        </w:rPr>
        <w:t>law to move beyond gestational definitions of parenthood and towards a model that recognizes social and intentional parenthood</w:t>
      </w:r>
      <w:r w:rsidRPr="001B4A54">
        <w:rPr>
          <w:color w:val="000000" w:themeColor="text1"/>
        </w:rPr>
        <w:t>.</w:t>
      </w:r>
    </w:p>
    <w:p w14:paraId="2A83A195" w14:textId="77777777" w:rsidR="001B4A54" w:rsidRPr="001B4A54" w:rsidRDefault="001B4A54" w:rsidP="001B4A54">
      <w:pPr>
        <w:pStyle w:val="Heading4"/>
        <w:spacing w:after="240" w:line="276" w:lineRule="auto"/>
        <w:rPr>
          <w:rFonts w:ascii="Times New Roman" w:hAnsi="Times New Roman" w:cs="Times New Roman"/>
          <w:color w:val="000000" w:themeColor="text1"/>
        </w:rPr>
      </w:pPr>
      <w:r w:rsidRPr="001B4A54">
        <w:rPr>
          <w:rStyle w:val="Strong"/>
          <w:rFonts w:ascii="Times New Roman" w:hAnsi="Times New Roman" w:cs="Times New Roman"/>
          <w:b w:val="0"/>
          <w:bCs w:val="0"/>
          <w:color w:val="000000" w:themeColor="text1"/>
        </w:rPr>
        <w:t>3. Calls for Legal Reform</w:t>
      </w:r>
    </w:p>
    <w:p w14:paraId="16DAAB92" w14:textId="77777777" w:rsidR="001B4A54" w:rsidRPr="001B4A54" w:rsidRDefault="001B4A54" w:rsidP="001B4A54">
      <w:pPr>
        <w:pStyle w:val="NormalWeb"/>
        <w:spacing w:after="240" w:afterAutospacing="0" w:line="276" w:lineRule="auto"/>
        <w:rPr>
          <w:color w:val="000000" w:themeColor="text1"/>
        </w:rPr>
      </w:pPr>
      <w:r w:rsidRPr="001B4A54">
        <w:rPr>
          <w:color w:val="000000" w:themeColor="text1"/>
        </w:rPr>
        <w:t xml:space="preserve">Participants in the focus groups </w:t>
      </w:r>
      <w:r w:rsidRPr="001B4A54">
        <w:rPr>
          <w:rStyle w:val="Strong"/>
          <w:rFonts w:eastAsiaTheme="majorEastAsia"/>
          <w:color w:val="000000" w:themeColor="text1"/>
        </w:rPr>
        <w:t>expressed frustration</w:t>
      </w:r>
      <w:r w:rsidRPr="001B4A54">
        <w:rPr>
          <w:color w:val="000000" w:themeColor="text1"/>
        </w:rPr>
        <w:t xml:space="preserve"> with how </w:t>
      </w:r>
      <w:r w:rsidRPr="001B4A54">
        <w:rPr>
          <w:rStyle w:val="Strong"/>
          <w:rFonts w:eastAsiaTheme="majorEastAsia"/>
          <w:color w:val="000000" w:themeColor="text1"/>
        </w:rPr>
        <w:t>legal parenthood is currently assigned</w:t>
      </w:r>
      <w:r w:rsidRPr="001B4A54">
        <w:rPr>
          <w:color w:val="000000" w:themeColor="text1"/>
        </w:rPr>
        <w:t xml:space="preserve">, arguing that </w:t>
      </w:r>
      <w:r w:rsidRPr="001B4A54">
        <w:rPr>
          <w:rStyle w:val="Strong"/>
          <w:rFonts w:eastAsiaTheme="majorEastAsia"/>
          <w:color w:val="000000" w:themeColor="text1"/>
        </w:rPr>
        <w:t>novel reproductive technologies necessitate a fundamental reconsideration of parenthood laws</w:t>
      </w:r>
      <w:r w:rsidRPr="001B4A54">
        <w:rPr>
          <w:color w:val="000000" w:themeColor="text1"/>
        </w:rPr>
        <w:t xml:space="preserve">. The </w:t>
      </w:r>
      <w:r w:rsidRPr="001B4A54">
        <w:rPr>
          <w:rStyle w:val="Strong"/>
          <w:rFonts w:eastAsiaTheme="majorEastAsia"/>
          <w:color w:val="000000" w:themeColor="text1"/>
        </w:rPr>
        <w:t xml:space="preserve">existing framework fails to account for cases where no human </w:t>
      </w:r>
      <w:proofErr w:type="spellStart"/>
      <w:r w:rsidRPr="001B4A54">
        <w:rPr>
          <w:rStyle w:val="Strong"/>
          <w:rFonts w:eastAsiaTheme="majorEastAsia"/>
          <w:color w:val="000000" w:themeColor="text1"/>
        </w:rPr>
        <w:t>gestator</w:t>
      </w:r>
      <w:proofErr w:type="spellEnd"/>
      <w:r w:rsidRPr="001B4A54">
        <w:rPr>
          <w:rStyle w:val="Strong"/>
          <w:rFonts w:eastAsiaTheme="majorEastAsia"/>
          <w:color w:val="000000" w:themeColor="text1"/>
        </w:rPr>
        <w:t xml:space="preserve"> exists, and where genetic and social parenthood may be separate considerations</w:t>
      </w:r>
      <w:r w:rsidRPr="001B4A54">
        <w:rPr>
          <w:color w:val="000000" w:themeColor="text1"/>
        </w:rPr>
        <w:t>.</w:t>
      </w:r>
    </w:p>
    <w:p w14:paraId="5DF4BCBB" w14:textId="77777777" w:rsidR="001B4A54" w:rsidRPr="001B4A54" w:rsidRDefault="001B4A54" w:rsidP="001B4A54">
      <w:pPr>
        <w:pStyle w:val="NormalWeb"/>
        <w:spacing w:after="240" w:afterAutospacing="0" w:line="276" w:lineRule="auto"/>
        <w:rPr>
          <w:color w:val="000000" w:themeColor="text1"/>
        </w:rPr>
      </w:pPr>
      <w:proofErr w:type="spellStart"/>
      <w:r w:rsidRPr="001B4A54">
        <w:rPr>
          <w:color w:val="000000" w:themeColor="text1"/>
        </w:rPr>
        <w:t>Romanis</w:t>
      </w:r>
      <w:proofErr w:type="spellEnd"/>
      <w:r w:rsidRPr="001B4A54">
        <w:rPr>
          <w:color w:val="000000" w:themeColor="text1"/>
        </w:rPr>
        <w:t xml:space="preserve"> concludes that </w:t>
      </w:r>
      <w:r w:rsidRPr="001B4A54">
        <w:rPr>
          <w:rStyle w:val="Strong"/>
          <w:rFonts w:eastAsiaTheme="majorEastAsia"/>
          <w:color w:val="000000" w:themeColor="text1"/>
        </w:rPr>
        <w:t>the advent of artificial placenta technology makes it imperative to redefine legal parenthood</w:t>
      </w:r>
      <w:r w:rsidRPr="001B4A54">
        <w:rPr>
          <w:color w:val="000000" w:themeColor="text1"/>
        </w:rPr>
        <w:t xml:space="preserve">, ensuring that </w:t>
      </w:r>
      <w:r w:rsidRPr="001B4A54">
        <w:rPr>
          <w:rStyle w:val="Strong"/>
          <w:rFonts w:eastAsiaTheme="majorEastAsia"/>
          <w:color w:val="000000" w:themeColor="text1"/>
        </w:rPr>
        <w:t>the law reflects the realities of contemporary reproductive possibilities rather than outdated biological assumptions</w:t>
      </w:r>
      <w:r w:rsidRPr="001B4A54">
        <w:rPr>
          <w:color w:val="000000" w:themeColor="text1"/>
        </w:rPr>
        <w:t>.</w:t>
      </w:r>
    </w:p>
    <w:p w14:paraId="7CA5F0D5" w14:textId="693C9FEB" w:rsidR="00760F6A" w:rsidRPr="001B4A54" w:rsidRDefault="00652D9D" w:rsidP="001B4A54">
      <w:pPr>
        <w:spacing w:after="240" w:line="276" w:lineRule="auto"/>
        <w:outlineLvl w:val="3"/>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2C536E06">
          <v:rect id="_x0000_i1042" alt="" style="width:451.3pt;height:.05pt;mso-width-percent:0;mso-height-percent:0;mso-width-percent:0;mso-height-percent:0" o:hralign="center" o:hrstd="t" o:hr="t" fillcolor="#a0a0a0" stroked="f"/>
        </w:pict>
      </w:r>
    </w:p>
    <w:p w14:paraId="0515039C"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2. Gendered and Heteronormative Biases in Parental Status: The Exclusion of LGBTQ+ and Transgender Individuals</w:t>
      </w:r>
    </w:p>
    <w:p w14:paraId="12381E43"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Another major concern raised in this section is that </w:t>
      </w:r>
      <w:r w:rsidRPr="001B4A54">
        <w:rPr>
          <w:rFonts w:ascii="Times New Roman" w:hAnsi="Times New Roman"/>
          <w:b/>
          <w:bCs/>
          <w:color w:val="000000" w:themeColor="text1"/>
          <w:lang w:val="en-HK"/>
        </w:rPr>
        <w:t>English parenthood law remains deeply gendered and heteronormative</w:t>
      </w:r>
      <w:r w:rsidRPr="001B4A54">
        <w:rPr>
          <w:rFonts w:ascii="Times New Roman" w:hAnsi="Times New Roman"/>
          <w:color w:val="000000" w:themeColor="text1"/>
          <w:lang w:val="en-HK"/>
        </w:rPr>
        <w:t xml:space="preserve">, reinforcing </w:t>
      </w:r>
      <w:r w:rsidRPr="001B4A54">
        <w:rPr>
          <w:rFonts w:ascii="Times New Roman" w:hAnsi="Times New Roman"/>
          <w:b/>
          <w:bCs/>
          <w:color w:val="000000" w:themeColor="text1"/>
          <w:lang w:val="en-HK"/>
        </w:rPr>
        <w:t>traditional family structures that exclude LGBTQ+ individuals</w:t>
      </w:r>
      <w:r w:rsidRPr="001B4A54">
        <w:rPr>
          <w:rFonts w:ascii="Times New Roman" w:hAnsi="Times New Roman"/>
          <w:color w:val="000000" w:themeColor="text1"/>
          <w:lang w:val="en-HK"/>
        </w:rPr>
        <w:t>.</w:t>
      </w:r>
    </w:p>
    <w:p w14:paraId="0DEDB8B9"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 xml:space="preserve">Under </w:t>
      </w:r>
      <w:r w:rsidRPr="001B4A54">
        <w:rPr>
          <w:rFonts w:ascii="Times New Roman" w:hAnsi="Times New Roman"/>
          <w:b/>
          <w:bCs/>
          <w:color w:val="000000" w:themeColor="text1"/>
          <w:lang w:val="en-HK"/>
        </w:rPr>
        <w:t>section 35 of the HFE Act 2008</w:t>
      </w:r>
      <w:r w:rsidRPr="001B4A54">
        <w:rPr>
          <w:rFonts w:ascii="Times New Roman" w:hAnsi="Times New Roman"/>
          <w:color w:val="000000" w:themeColor="text1"/>
          <w:lang w:val="en-HK"/>
        </w:rPr>
        <w:t xml:space="preserve">, </w:t>
      </w:r>
      <w:r w:rsidRPr="001B4A54">
        <w:rPr>
          <w:rFonts w:ascii="Times New Roman" w:hAnsi="Times New Roman"/>
          <w:b/>
          <w:bCs/>
          <w:color w:val="000000" w:themeColor="text1"/>
          <w:lang w:val="en-HK"/>
        </w:rPr>
        <w:t>legal fatherhood is automatically assigned to the husband of a birth mother</w:t>
      </w:r>
      <w:r w:rsidRPr="001B4A54">
        <w:rPr>
          <w:rFonts w:ascii="Times New Roman" w:hAnsi="Times New Roman"/>
          <w:color w:val="000000" w:themeColor="text1"/>
          <w:lang w:val="en-HK"/>
        </w:rPr>
        <w:t xml:space="preserve">, provided they consented to assisted reproduction. In the case of same-sex female couples, </w:t>
      </w:r>
      <w:r w:rsidRPr="001B4A54">
        <w:rPr>
          <w:rFonts w:ascii="Times New Roman" w:hAnsi="Times New Roman"/>
          <w:b/>
          <w:bCs/>
          <w:color w:val="000000" w:themeColor="text1"/>
          <w:lang w:val="en-HK"/>
        </w:rPr>
        <w:t>section 42 allows a civil partner of the birth mother to be recognised as the second legal parent</w:t>
      </w:r>
      <w:r w:rsidRPr="001B4A54">
        <w:rPr>
          <w:rFonts w:ascii="Times New Roman" w:hAnsi="Times New Roman"/>
          <w:color w:val="000000" w:themeColor="text1"/>
          <w:lang w:val="en-HK"/>
        </w:rPr>
        <w:t>.</w:t>
      </w:r>
    </w:p>
    <w:p w14:paraId="73D45683"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However, this framework </w:t>
      </w:r>
      <w:r w:rsidRPr="001B4A54">
        <w:rPr>
          <w:rFonts w:ascii="Times New Roman" w:hAnsi="Times New Roman"/>
          <w:b/>
          <w:bCs/>
          <w:color w:val="000000" w:themeColor="text1"/>
          <w:lang w:val="en-HK"/>
        </w:rPr>
        <w:t>excludes transgender and non-binary individuals</w:t>
      </w:r>
      <w:r w:rsidRPr="001B4A54">
        <w:rPr>
          <w:rFonts w:ascii="Times New Roman" w:hAnsi="Times New Roman"/>
          <w:color w:val="000000" w:themeColor="text1"/>
          <w:lang w:val="en-HK"/>
        </w:rPr>
        <w:t xml:space="preserve">, as demonstrated in </w:t>
      </w:r>
      <w:r w:rsidRPr="001B4A54">
        <w:rPr>
          <w:rFonts w:ascii="Times New Roman" w:hAnsi="Times New Roman"/>
          <w:b/>
          <w:bCs/>
          <w:color w:val="000000" w:themeColor="text1"/>
          <w:lang w:val="en-HK"/>
        </w:rPr>
        <w:t xml:space="preserve">R (McConnell and YY) v Registrar General [2020] EWCA </w:t>
      </w:r>
      <w:proofErr w:type="spellStart"/>
      <w:r w:rsidRPr="001B4A54">
        <w:rPr>
          <w:rFonts w:ascii="Times New Roman" w:hAnsi="Times New Roman"/>
          <w:b/>
          <w:bCs/>
          <w:color w:val="000000" w:themeColor="text1"/>
          <w:lang w:val="en-HK"/>
        </w:rPr>
        <w:t>Civ</w:t>
      </w:r>
      <w:proofErr w:type="spellEnd"/>
      <w:r w:rsidRPr="001B4A54">
        <w:rPr>
          <w:rFonts w:ascii="Times New Roman" w:hAnsi="Times New Roman"/>
          <w:b/>
          <w:bCs/>
          <w:color w:val="000000" w:themeColor="text1"/>
          <w:lang w:val="en-HK"/>
        </w:rPr>
        <w:t xml:space="preserve"> 559</w:t>
      </w:r>
      <w:r w:rsidRPr="001B4A54">
        <w:rPr>
          <w:rFonts w:ascii="Times New Roman" w:hAnsi="Times New Roman"/>
          <w:color w:val="000000" w:themeColor="text1"/>
          <w:lang w:val="en-HK"/>
        </w:rPr>
        <w:t xml:space="preserve">, where the Court of Appeal ruled that </w:t>
      </w:r>
      <w:r w:rsidRPr="001B4A54">
        <w:rPr>
          <w:rFonts w:ascii="Times New Roman" w:hAnsi="Times New Roman"/>
          <w:b/>
          <w:bCs/>
          <w:color w:val="000000" w:themeColor="text1"/>
          <w:lang w:val="en-HK"/>
        </w:rPr>
        <w:t>a transgender man who birthed a child must still be recorded as the mother</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court justified this decision on the basis of legal certainty</w:t>
      </w:r>
      <w:r w:rsidRPr="001B4A54">
        <w:rPr>
          <w:rFonts w:ascii="Times New Roman" w:hAnsi="Times New Roman"/>
          <w:color w:val="000000" w:themeColor="text1"/>
          <w:lang w:val="en-HK"/>
        </w:rPr>
        <w:t xml:space="preserve">, with </w:t>
      </w:r>
      <w:r w:rsidRPr="001B4A54">
        <w:rPr>
          <w:rFonts w:ascii="Times New Roman" w:hAnsi="Times New Roman"/>
          <w:b/>
          <w:bCs/>
          <w:color w:val="000000" w:themeColor="text1"/>
          <w:lang w:val="en-HK"/>
        </w:rPr>
        <w:t>McFarlane P stating</w:t>
      </w:r>
      <w:r w:rsidRPr="001B4A54">
        <w:rPr>
          <w:rFonts w:ascii="Times New Roman" w:hAnsi="Times New Roman"/>
          <w:color w:val="000000" w:themeColor="text1"/>
          <w:lang w:val="en-HK"/>
        </w:rPr>
        <w:t>:</w:t>
      </w:r>
    </w:p>
    <w:p w14:paraId="3407E078"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“Motherhood, for legal purposes, is determined by parturition, and this principle must remain in place to ensure clarity in birth registration.”</w:t>
      </w:r>
    </w:p>
    <w:p w14:paraId="2D3B1F41"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critiques this </w:t>
      </w:r>
      <w:r w:rsidRPr="001B4A54">
        <w:rPr>
          <w:rFonts w:ascii="Times New Roman" w:hAnsi="Times New Roman"/>
          <w:b/>
          <w:bCs/>
          <w:color w:val="000000" w:themeColor="text1"/>
          <w:lang w:val="en-HK"/>
        </w:rPr>
        <w:t>rigid gendered definition of parenthood</w:t>
      </w:r>
      <w:r w:rsidRPr="001B4A54">
        <w:rPr>
          <w:rFonts w:ascii="Times New Roman" w:hAnsi="Times New Roman"/>
          <w:color w:val="000000" w:themeColor="text1"/>
          <w:lang w:val="en-HK"/>
        </w:rPr>
        <w:t xml:space="preserve">, arguing that it fails to reflect </w:t>
      </w:r>
      <w:r w:rsidRPr="001B4A54">
        <w:rPr>
          <w:rFonts w:ascii="Times New Roman" w:hAnsi="Times New Roman"/>
          <w:b/>
          <w:bCs/>
          <w:color w:val="000000" w:themeColor="text1"/>
          <w:lang w:val="en-HK"/>
        </w:rPr>
        <w:t>the realities of modern reproductive practices</w:t>
      </w:r>
      <w:r w:rsidRPr="001B4A54">
        <w:rPr>
          <w:rFonts w:ascii="Times New Roman" w:hAnsi="Times New Roman"/>
          <w:color w:val="000000" w:themeColor="text1"/>
          <w:lang w:val="en-HK"/>
        </w:rPr>
        <w:t xml:space="preserve">. Participants in the focus groups echoed these concerns, arguing that </w:t>
      </w:r>
      <w:r w:rsidRPr="001B4A54">
        <w:rPr>
          <w:rFonts w:ascii="Times New Roman" w:hAnsi="Times New Roman"/>
          <w:b/>
          <w:bCs/>
          <w:color w:val="000000" w:themeColor="text1"/>
          <w:lang w:val="en-HK"/>
        </w:rPr>
        <w:t>current law effectively denies the parental identities of transgender individuals and non-traditional families</w:t>
      </w:r>
      <w:r w:rsidRPr="001B4A54">
        <w:rPr>
          <w:rFonts w:ascii="Times New Roman" w:hAnsi="Times New Roman"/>
          <w:color w:val="000000" w:themeColor="text1"/>
          <w:lang w:val="en-HK"/>
        </w:rPr>
        <w:t>.</w:t>
      </w:r>
    </w:p>
    <w:p w14:paraId="502ADB47"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One participant, Bobby, remarked:</w:t>
      </w:r>
    </w:p>
    <w:p w14:paraId="172B0465"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“The law still treats parenthood as something that must fit into the ‘gold star nuclear family’ model, where biology dictates everything. But that’s not how people create families anymore.”</w:t>
      </w:r>
    </w:p>
    <w:p w14:paraId="685442BF"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concludes that </w:t>
      </w:r>
      <w:r w:rsidRPr="001B4A54">
        <w:rPr>
          <w:rFonts w:ascii="Times New Roman" w:hAnsi="Times New Roman"/>
          <w:b/>
          <w:bCs/>
          <w:color w:val="000000" w:themeColor="text1"/>
          <w:lang w:val="en-HK"/>
        </w:rPr>
        <w:t>the law must move away from gendered and heteronormative assumptions about parenthood</w:t>
      </w:r>
      <w:r w:rsidRPr="001B4A54">
        <w:rPr>
          <w:rFonts w:ascii="Times New Roman" w:hAnsi="Times New Roman"/>
          <w:color w:val="000000" w:themeColor="text1"/>
          <w:lang w:val="en-HK"/>
        </w:rPr>
        <w:t xml:space="preserve">. The introduction of </w:t>
      </w:r>
      <w:r w:rsidRPr="001B4A54">
        <w:rPr>
          <w:rFonts w:ascii="Times New Roman" w:hAnsi="Times New Roman"/>
          <w:b/>
          <w:bCs/>
          <w:color w:val="000000" w:themeColor="text1"/>
          <w:lang w:val="en-HK"/>
        </w:rPr>
        <w:t>uterus transplantation and artificial placenta technology</w:t>
      </w:r>
      <w:r w:rsidRPr="001B4A54">
        <w:rPr>
          <w:rFonts w:ascii="Times New Roman" w:hAnsi="Times New Roman"/>
          <w:color w:val="000000" w:themeColor="text1"/>
          <w:lang w:val="en-HK"/>
        </w:rPr>
        <w:t xml:space="preserve"> provides </w:t>
      </w:r>
      <w:r w:rsidRPr="001B4A54">
        <w:rPr>
          <w:rFonts w:ascii="Times New Roman" w:hAnsi="Times New Roman"/>
          <w:b/>
          <w:bCs/>
          <w:color w:val="000000" w:themeColor="text1"/>
          <w:lang w:val="en-HK"/>
        </w:rPr>
        <w:t>an opportunity to rethink parenthood in a way that is inclusive of all family structures</w:t>
      </w:r>
      <w:r w:rsidRPr="001B4A54">
        <w:rPr>
          <w:rFonts w:ascii="Times New Roman" w:hAnsi="Times New Roman"/>
          <w:color w:val="000000" w:themeColor="text1"/>
          <w:lang w:val="en-HK"/>
        </w:rPr>
        <w:t>.</w:t>
      </w:r>
    </w:p>
    <w:p w14:paraId="0391921A" w14:textId="77777777" w:rsidR="00760F6A"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4524A785">
          <v:rect id="_x0000_i1041" alt="" style="width:451.3pt;height:.05pt;mso-width-percent:0;mso-height-percent:0;mso-width-percent:0;mso-height-percent:0" o:hralign="center" o:hrstd="t" o:hr="t" fillcolor="#a0a0a0" stroked="f"/>
        </w:pict>
      </w:r>
    </w:p>
    <w:p w14:paraId="029E9477"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Conclusion: The Need for Comprehensive Parenthood Law Reform</w:t>
      </w:r>
    </w:p>
    <w:p w14:paraId="18B2425E"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ultimately argues that </w:t>
      </w:r>
      <w:r w:rsidRPr="001B4A54">
        <w:rPr>
          <w:rFonts w:ascii="Times New Roman" w:hAnsi="Times New Roman"/>
          <w:b/>
          <w:bCs/>
          <w:color w:val="000000" w:themeColor="text1"/>
          <w:lang w:val="en-HK"/>
        </w:rPr>
        <w:t>piecemeal legal reform is insufficient</w:t>
      </w:r>
      <w:r w:rsidRPr="001B4A54">
        <w:rPr>
          <w:rFonts w:ascii="Times New Roman" w:hAnsi="Times New Roman"/>
          <w:color w:val="000000" w:themeColor="text1"/>
          <w:lang w:val="en-HK"/>
        </w:rPr>
        <w:t xml:space="preserve">. Instead, a </w:t>
      </w:r>
      <w:r w:rsidRPr="001B4A54">
        <w:rPr>
          <w:rFonts w:ascii="Times New Roman" w:hAnsi="Times New Roman"/>
          <w:b/>
          <w:bCs/>
          <w:color w:val="000000" w:themeColor="text1"/>
          <w:lang w:val="en-HK"/>
        </w:rPr>
        <w:t>comprehensive review of legal parenthood is necessary</w:t>
      </w:r>
      <w:r w:rsidRPr="001B4A54">
        <w:rPr>
          <w:rFonts w:ascii="Times New Roman" w:hAnsi="Times New Roman"/>
          <w:color w:val="000000" w:themeColor="text1"/>
          <w:lang w:val="en-HK"/>
        </w:rPr>
        <w:t xml:space="preserve">, focusing on </w:t>
      </w:r>
      <w:r w:rsidRPr="001B4A54">
        <w:rPr>
          <w:rFonts w:ascii="Times New Roman" w:hAnsi="Times New Roman"/>
          <w:b/>
          <w:bCs/>
          <w:color w:val="000000" w:themeColor="text1"/>
          <w:lang w:val="en-HK"/>
        </w:rPr>
        <w:t>intent-based models of parenthood rather than gestational or genetic ties</w:t>
      </w:r>
      <w:r w:rsidRPr="001B4A54">
        <w:rPr>
          <w:rFonts w:ascii="Times New Roman" w:hAnsi="Times New Roman"/>
          <w:color w:val="000000" w:themeColor="text1"/>
          <w:lang w:val="en-HK"/>
        </w:rPr>
        <w:t>.</w:t>
      </w:r>
    </w:p>
    <w:p w14:paraId="09A8DF47"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Without legal reform, </w:t>
      </w:r>
      <w:r w:rsidRPr="001B4A54">
        <w:rPr>
          <w:rFonts w:ascii="Times New Roman" w:hAnsi="Times New Roman"/>
          <w:b/>
          <w:bCs/>
          <w:color w:val="000000" w:themeColor="text1"/>
          <w:lang w:val="en-HK"/>
        </w:rPr>
        <w:t xml:space="preserve">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 xml:space="preserve"> will continue to expose the inadequacies of English law</w:t>
      </w:r>
      <w:r w:rsidRPr="001B4A54">
        <w:rPr>
          <w:rFonts w:ascii="Times New Roman" w:hAnsi="Times New Roman"/>
          <w:color w:val="000000" w:themeColor="text1"/>
          <w:lang w:val="en-HK"/>
        </w:rPr>
        <w:t xml:space="preserve">, creating uncertainty and </w:t>
      </w:r>
      <w:r w:rsidRPr="001B4A54">
        <w:rPr>
          <w:rFonts w:ascii="Times New Roman" w:hAnsi="Times New Roman"/>
          <w:b/>
          <w:bCs/>
          <w:color w:val="000000" w:themeColor="text1"/>
          <w:lang w:val="en-HK"/>
        </w:rPr>
        <w:t>potential legal disputes over parental rights</w:t>
      </w:r>
      <w:r w:rsidRPr="001B4A54">
        <w:rPr>
          <w:rFonts w:ascii="Times New Roman" w:hAnsi="Times New Roman"/>
          <w:color w:val="000000" w:themeColor="text1"/>
          <w:lang w:val="en-HK"/>
        </w:rPr>
        <w:t xml:space="preserve">. The findings from this study </w:t>
      </w:r>
      <w:r w:rsidRPr="001B4A54">
        <w:rPr>
          <w:rFonts w:ascii="Times New Roman" w:hAnsi="Times New Roman"/>
          <w:b/>
          <w:bCs/>
          <w:color w:val="000000" w:themeColor="text1"/>
          <w:lang w:val="en-HK"/>
        </w:rPr>
        <w:t>underscore the urgent need for legislative intervention</w:t>
      </w:r>
      <w:r w:rsidRPr="001B4A54">
        <w:rPr>
          <w:rFonts w:ascii="Times New Roman" w:hAnsi="Times New Roman"/>
          <w:color w:val="000000" w:themeColor="text1"/>
          <w:lang w:val="en-HK"/>
        </w:rPr>
        <w:t xml:space="preserve"> to ensure that </w:t>
      </w:r>
      <w:r w:rsidRPr="001B4A54">
        <w:rPr>
          <w:rFonts w:ascii="Times New Roman" w:hAnsi="Times New Roman"/>
          <w:b/>
          <w:bCs/>
          <w:color w:val="000000" w:themeColor="text1"/>
          <w:lang w:val="en-HK"/>
        </w:rPr>
        <w:t>assisted gestation technologies are regulated in a way that reflects contemporary reproductive practices</w:t>
      </w:r>
      <w:r w:rsidRPr="001B4A54">
        <w:rPr>
          <w:rFonts w:ascii="Times New Roman" w:hAnsi="Times New Roman"/>
          <w:color w:val="000000" w:themeColor="text1"/>
          <w:lang w:val="en-HK"/>
        </w:rPr>
        <w:t>.</w:t>
      </w:r>
    </w:p>
    <w:p w14:paraId="162D74F1" w14:textId="68EC0103"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6F6FAFB2">
          <v:rect id="_x0000_i1040" alt="" style="width:451.3pt;height:.05pt;mso-width-percent:0;mso-height-percent:0;mso-width-percent:0;mso-height-percent:0" o:hralign="center" o:hrstd="t" o:hr="t" fillcolor="#a0a0a0" stroked="f"/>
        </w:pict>
      </w:r>
    </w:p>
    <w:p w14:paraId="4415DA3F"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Section IV: Resisting the Policing of Gestation</w:t>
      </w:r>
    </w:p>
    <w:p w14:paraId="1562741D"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w:t>
      </w:r>
      <w:r w:rsidRPr="001B4A54">
        <w:rPr>
          <w:rFonts w:ascii="Times New Roman" w:hAnsi="Times New Roman"/>
          <w:i/>
          <w:iCs/>
          <w:color w:val="000000" w:themeColor="text1"/>
          <w:lang w:val="en-HK"/>
        </w:rPr>
        <w:t xml:space="preserve">Elizabeth Chloe </w:t>
      </w:r>
      <w:proofErr w:type="spellStart"/>
      <w:r w:rsidRPr="001B4A54">
        <w:rPr>
          <w:rFonts w:ascii="Times New Roman" w:hAnsi="Times New Roman"/>
          <w:i/>
          <w:iCs/>
          <w:color w:val="000000" w:themeColor="text1"/>
          <w:lang w:val="en-HK"/>
        </w:rPr>
        <w:t>Romanis</w:t>
      </w:r>
      <w:proofErr w:type="spellEnd"/>
      <w:r w:rsidRPr="001B4A54">
        <w:rPr>
          <w:rFonts w:ascii="Times New Roman" w:hAnsi="Times New Roman"/>
          <w:i/>
          <w:iCs/>
          <w:color w:val="000000" w:themeColor="text1"/>
          <w:lang w:val="en-HK"/>
        </w:rPr>
        <w:t>, ‘The law is very, very outdated and not keeping up with the technology’ - Novel forms of assisted gestation, legal challenges, and perspectives of reproductive rights advocates in England and Wales (2023)</w:t>
      </w:r>
      <w:r w:rsidRPr="001B4A54">
        <w:rPr>
          <w:rFonts w:ascii="Times New Roman" w:hAnsi="Times New Roman"/>
          <w:color w:val="000000" w:themeColor="text1"/>
          <w:lang w:val="en-HK"/>
        </w:rPr>
        <w:t>)</w:t>
      </w:r>
    </w:p>
    <w:p w14:paraId="7D0D2C1C" w14:textId="77777777" w:rsidR="00760F6A" w:rsidRPr="001B4A54" w:rsidRDefault="00760F6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IV. Resisting the Policing of Gestation: Concerns About Legal and Policy Barriers to Accessing Assisted Gestation Technologies</w:t>
      </w:r>
    </w:p>
    <w:p w14:paraId="7D623B7C"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fourth section of </w:t>
      </w:r>
      <w:proofErr w:type="spellStart"/>
      <w:r w:rsidRPr="001B4A54">
        <w:rPr>
          <w:rFonts w:ascii="Times New Roman" w:hAnsi="Times New Roman"/>
          <w:color w:val="000000" w:themeColor="text1"/>
          <w:lang w:val="en-HK"/>
        </w:rPr>
        <w:t>Romanis’s</w:t>
      </w:r>
      <w:proofErr w:type="spellEnd"/>
      <w:r w:rsidRPr="001B4A54">
        <w:rPr>
          <w:rFonts w:ascii="Times New Roman" w:hAnsi="Times New Roman"/>
          <w:color w:val="000000" w:themeColor="text1"/>
          <w:lang w:val="en-HK"/>
        </w:rPr>
        <w:t xml:space="preserve"> article critically examines how </w:t>
      </w:r>
      <w:r w:rsidRPr="001B4A54">
        <w:rPr>
          <w:rFonts w:ascii="Times New Roman" w:hAnsi="Times New Roman"/>
          <w:b/>
          <w:bCs/>
          <w:color w:val="000000" w:themeColor="text1"/>
          <w:lang w:val="en-HK"/>
        </w:rPr>
        <w:t>legal frameworks and policy interventions may be used to regulate, restrict, or even police access to assisted gestation technologies</w:t>
      </w:r>
      <w:r w:rsidRPr="001B4A54">
        <w:rPr>
          <w:rFonts w:ascii="Times New Roman" w:hAnsi="Times New Roman"/>
          <w:color w:val="000000" w:themeColor="text1"/>
          <w:lang w:val="en-HK"/>
        </w:rPr>
        <w:t xml:space="preserve"> such as </w:t>
      </w:r>
      <w:r w:rsidRPr="001B4A54">
        <w:rPr>
          <w:rFonts w:ascii="Times New Roman" w:hAnsi="Times New Roman"/>
          <w:b/>
          <w:bCs/>
          <w:color w:val="000000" w:themeColor="text1"/>
          <w:lang w:val="en-HK"/>
        </w:rPr>
        <w:t>uterus transplantation and artificial placenta technology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w:t>
      </w:r>
      <w:r w:rsidRPr="001B4A54">
        <w:rPr>
          <w:rFonts w:ascii="Times New Roman" w:hAnsi="Times New Roman"/>
          <w:color w:val="000000" w:themeColor="text1"/>
          <w:lang w:val="en-HK"/>
        </w:rPr>
        <w:t xml:space="preserve">. This section builds on the earlier discussion of legal parenthood by addressing the </w:t>
      </w:r>
      <w:r w:rsidRPr="001B4A54">
        <w:rPr>
          <w:rFonts w:ascii="Times New Roman" w:hAnsi="Times New Roman"/>
          <w:b/>
          <w:bCs/>
          <w:color w:val="000000" w:themeColor="text1"/>
          <w:lang w:val="en-HK"/>
        </w:rPr>
        <w:t>broader regulatory landscape governing reproductive autonomy and access to emerging reproductive technologies</w:t>
      </w:r>
      <w:r w:rsidRPr="001B4A54">
        <w:rPr>
          <w:rFonts w:ascii="Times New Roman" w:hAnsi="Times New Roman"/>
          <w:color w:val="000000" w:themeColor="text1"/>
          <w:lang w:val="en-HK"/>
        </w:rPr>
        <w:t>.</w:t>
      </w:r>
    </w:p>
    <w:p w14:paraId="3C90F3EA"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argues that </w:t>
      </w:r>
      <w:r w:rsidRPr="001B4A54">
        <w:rPr>
          <w:rFonts w:ascii="Times New Roman" w:hAnsi="Times New Roman"/>
          <w:b/>
          <w:bCs/>
          <w:color w:val="000000" w:themeColor="text1"/>
          <w:lang w:val="en-HK"/>
        </w:rPr>
        <w:t>legal barriers and restrictive policies</w:t>
      </w:r>
      <w:r w:rsidRPr="001B4A54">
        <w:rPr>
          <w:rFonts w:ascii="Times New Roman" w:hAnsi="Times New Roman"/>
          <w:color w:val="000000" w:themeColor="text1"/>
          <w:lang w:val="en-HK"/>
        </w:rPr>
        <w:t xml:space="preserve"> could lead to the </w:t>
      </w:r>
      <w:r w:rsidRPr="001B4A54">
        <w:rPr>
          <w:rFonts w:ascii="Times New Roman" w:hAnsi="Times New Roman"/>
          <w:b/>
          <w:bCs/>
          <w:color w:val="000000" w:themeColor="text1"/>
          <w:lang w:val="en-HK"/>
        </w:rPr>
        <w:t>exclusion of certain individuals from accessing assisted gestation, particularly marginalized groups, including transgender individuals, same-sex couples, and socioeconomically disadvantaged individuals</w:t>
      </w:r>
      <w:r w:rsidRPr="001B4A54">
        <w:rPr>
          <w:rFonts w:ascii="Times New Roman" w:hAnsi="Times New Roman"/>
          <w:color w:val="000000" w:themeColor="text1"/>
          <w:lang w:val="en-HK"/>
        </w:rPr>
        <w:t xml:space="preserve">. The analysis is grounded in </w:t>
      </w:r>
      <w:r w:rsidRPr="001B4A54">
        <w:rPr>
          <w:rFonts w:ascii="Times New Roman" w:hAnsi="Times New Roman"/>
          <w:b/>
          <w:bCs/>
          <w:color w:val="000000" w:themeColor="text1"/>
          <w:lang w:val="en-HK"/>
        </w:rPr>
        <w:t xml:space="preserve">empirical data from reproductive </w:t>
      </w:r>
      <w:r w:rsidRPr="001B4A54">
        <w:rPr>
          <w:rFonts w:ascii="Times New Roman" w:hAnsi="Times New Roman"/>
          <w:b/>
          <w:bCs/>
          <w:color w:val="000000" w:themeColor="text1"/>
          <w:lang w:val="en-HK"/>
        </w:rPr>
        <w:lastRenderedPageBreak/>
        <w:t>rights advocates</w:t>
      </w:r>
      <w:r w:rsidRPr="001B4A54">
        <w:rPr>
          <w:rFonts w:ascii="Times New Roman" w:hAnsi="Times New Roman"/>
          <w:color w:val="000000" w:themeColor="text1"/>
          <w:lang w:val="en-HK"/>
        </w:rPr>
        <w:t xml:space="preserve">, who expressed concerns that </w:t>
      </w:r>
      <w:r w:rsidRPr="001B4A54">
        <w:rPr>
          <w:rFonts w:ascii="Times New Roman" w:hAnsi="Times New Roman"/>
          <w:b/>
          <w:bCs/>
          <w:color w:val="000000" w:themeColor="text1"/>
          <w:lang w:val="en-HK"/>
        </w:rPr>
        <w:t>legal restrictions on assisted gestation could reinforce existing inequalities in reproductive healthcare</w:t>
      </w:r>
      <w:r w:rsidRPr="001B4A54">
        <w:rPr>
          <w:rFonts w:ascii="Times New Roman" w:hAnsi="Times New Roman"/>
          <w:color w:val="000000" w:themeColor="text1"/>
          <w:lang w:val="en-HK"/>
        </w:rPr>
        <w:t>.</w:t>
      </w:r>
    </w:p>
    <w:p w14:paraId="1FEA3931"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This section is structured around two principal concerns:</w:t>
      </w:r>
    </w:p>
    <w:p w14:paraId="77A0D6D4" w14:textId="77777777" w:rsidR="00760F6A" w:rsidRPr="001B4A54" w:rsidRDefault="00760F6A" w:rsidP="001B4A54">
      <w:pPr>
        <w:numPr>
          <w:ilvl w:val="0"/>
          <w:numId w:val="30"/>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Inaccessibility for Marginalized Groups: The Role of the Welfare of the Child Clause in Restricting Access</w:t>
      </w:r>
    </w:p>
    <w:p w14:paraId="705E6E89" w14:textId="77777777" w:rsidR="00760F6A" w:rsidRPr="001B4A54" w:rsidRDefault="00760F6A" w:rsidP="001B4A54">
      <w:pPr>
        <w:numPr>
          <w:ilvl w:val="0"/>
          <w:numId w:val="30"/>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Coercion and Medical Control: The Potential for Assisted Gestation to Be Used as a Mechanism of Reproductive Surveillance</w:t>
      </w:r>
    </w:p>
    <w:p w14:paraId="71C370C8" w14:textId="77777777" w:rsidR="00760F6A"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12FD6B76">
          <v:rect id="_x0000_i1039" alt="" style="width:451.3pt;height:.05pt;mso-width-percent:0;mso-height-percent:0;mso-width-percent:0;mso-height-percent:0" o:hralign="center" o:hrstd="t" o:hr="t" fillcolor="#a0a0a0" stroked="f"/>
        </w:pict>
      </w:r>
    </w:p>
    <w:p w14:paraId="71CAA1F6"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1. Inaccessibility for Marginalized Groups: The Role of the Welfare of the Child Clause in Restricting Access</w:t>
      </w:r>
    </w:p>
    <w:p w14:paraId="05B45D92"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One of the primary concerns raised by participants in the study was the </w:t>
      </w:r>
      <w:r w:rsidRPr="001B4A54">
        <w:rPr>
          <w:rFonts w:ascii="Times New Roman" w:hAnsi="Times New Roman"/>
          <w:b/>
          <w:bCs/>
          <w:color w:val="000000" w:themeColor="text1"/>
          <w:lang w:val="en-HK"/>
        </w:rPr>
        <w:t>potential for restrictive legal frameworks to create barriers to accessing assisted gestation technologies</w:t>
      </w:r>
      <w:r w:rsidRPr="001B4A54">
        <w:rPr>
          <w:rFonts w:ascii="Times New Roman" w:hAnsi="Times New Roman"/>
          <w:color w:val="000000" w:themeColor="text1"/>
          <w:lang w:val="en-HK"/>
        </w:rPr>
        <w:t xml:space="preserve">. While </w:t>
      </w:r>
      <w:r w:rsidRPr="001B4A54">
        <w:rPr>
          <w:rFonts w:ascii="Times New Roman" w:hAnsi="Times New Roman"/>
          <w:b/>
          <w:bCs/>
          <w:color w:val="000000" w:themeColor="text1"/>
          <w:lang w:val="en-HK"/>
        </w:rPr>
        <w:t xml:space="preserve">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 xml:space="preserve"> could </w:t>
      </w:r>
      <w:r w:rsidRPr="001B4A54">
        <w:rPr>
          <w:rFonts w:ascii="Times New Roman" w:hAnsi="Times New Roman"/>
          <w:b/>
          <w:bCs/>
          <w:color w:val="000000" w:themeColor="text1"/>
          <w:lang w:val="en-HK"/>
        </w:rPr>
        <w:t>enhance reproductive autonomy</w:t>
      </w:r>
      <w:r w:rsidRPr="001B4A54">
        <w:rPr>
          <w:rFonts w:ascii="Times New Roman" w:hAnsi="Times New Roman"/>
          <w:color w:val="000000" w:themeColor="text1"/>
          <w:lang w:val="en-HK"/>
        </w:rPr>
        <w:t xml:space="preserve">, there are fears that </w:t>
      </w:r>
      <w:r w:rsidRPr="001B4A54">
        <w:rPr>
          <w:rFonts w:ascii="Times New Roman" w:hAnsi="Times New Roman"/>
          <w:b/>
          <w:bCs/>
          <w:color w:val="000000" w:themeColor="text1"/>
          <w:lang w:val="en-HK"/>
        </w:rPr>
        <w:t>legal restrictions, medical gatekeeping, and social prejudices could significantly limit who is permitted to access these technologies</w:t>
      </w:r>
      <w:r w:rsidRPr="001B4A54">
        <w:rPr>
          <w:rFonts w:ascii="Times New Roman" w:hAnsi="Times New Roman"/>
          <w:color w:val="000000" w:themeColor="text1"/>
          <w:lang w:val="en-HK"/>
        </w:rPr>
        <w:t>.</w:t>
      </w:r>
    </w:p>
    <w:p w14:paraId="73765F9C"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 major focus of concern was </w:t>
      </w:r>
      <w:r w:rsidRPr="001B4A54">
        <w:rPr>
          <w:rFonts w:ascii="Times New Roman" w:hAnsi="Times New Roman"/>
          <w:b/>
          <w:bCs/>
          <w:color w:val="000000" w:themeColor="text1"/>
          <w:lang w:val="en-HK"/>
        </w:rPr>
        <w:t>the operation of the ‘welfare of the child’ clause in the Human Fertilisation and Embryology Act 1990 (HFE Act 1990), as amended by the HFE Act 2008</w:t>
      </w:r>
      <w:r w:rsidRPr="001B4A54">
        <w:rPr>
          <w:rFonts w:ascii="Times New Roman" w:hAnsi="Times New Roman"/>
          <w:color w:val="000000" w:themeColor="text1"/>
          <w:lang w:val="en-HK"/>
        </w:rPr>
        <w:t xml:space="preserve">. </w:t>
      </w:r>
      <w:r w:rsidRPr="001B4A54">
        <w:rPr>
          <w:rFonts w:ascii="Times New Roman" w:hAnsi="Times New Roman"/>
          <w:b/>
          <w:bCs/>
          <w:color w:val="000000" w:themeColor="text1"/>
          <w:lang w:val="en-HK"/>
        </w:rPr>
        <w:t>Section 13(5) of the HFE Act 1990</w:t>
      </w:r>
      <w:r w:rsidRPr="001B4A54">
        <w:rPr>
          <w:rFonts w:ascii="Times New Roman" w:hAnsi="Times New Roman"/>
          <w:color w:val="000000" w:themeColor="text1"/>
          <w:lang w:val="en-HK"/>
        </w:rPr>
        <w:t xml:space="preserve"> stipulates that fertility clinics must </w:t>
      </w:r>
      <w:r w:rsidRPr="001B4A54">
        <w:rPr>
          <w:rFonts w:ascii="Times New Roman" w:hAnsi="Times New Roman"/>
          <w:b/>
          <w:bCs/>
          <w:color w:val="000000" w:themeColor="text1"/>
          <w:lang w:val="en-HK"/>
        </w:rPr>
        <w:t>consider the welfare of any child who may be born as a result of treatment before providing assisted reproduction services</w:t>
      </w:r>
      <w:r w:rsidRPr="001B4A54">
        <w:rPr>
          <w:rFonts w:ascii="Times New Roman" w:hAnsi="Times New Roman"/>
          <w:color w:val="000000" w:themeColor="text1"/>
          <w:lang w:val="en-HK"/>
        </w:rPr>
        <w:t>.</w:t>
      </w:r>
    </w:p>
    <w:p w14:paraId="1F3EDF02"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provision has historically been </w:t>
      </w:r>
      <w:r w:rsidRPr="001B4A54">
        <w:rPr>
          <w:rFonts w:ascii="Times New Roman" w:hAnsi="Times New Roman"/>
          <w:b/>
          <w:bCs/>
          <w:color w:val="000000" w:themeColor="text1"/>
          <w:lang w:val="en-HK"/>
        </w:rPr>
        <w:t>interpreted broadly</w:t>
      </w:r>
      <w:r w:rsidRPr="001B4A54">
        <w:rPr>
          <w:rFonts w:ascii="Times New Roman" w:hAnsi="Times New Roman"/>
          <w:color w:val="000000" w:themeColor="text1"/>
          <w:lang w:val="en-HK"/>
        </w:rPr>
        <w:t xml:space="preserve">, allowing clinics to </w:t>
      </w:r>
      <w:r w:rsidRPr="001B4A54">
        <w:rPr>
          <w:rFonts w:ascii="Times New Roman" w:hAnsi="Times New Roman"/>
          <w:b/>
          <w:bCs/>
          <w:color w:val="000000" w:themeColor="text1"/>
          <w:lang w:val="en-HK"/>
        </w:rPr>
        <w:t>deny fertility treatment on the basis of subjective assessments of a prospective parent’s suitability</w:t>
      </w:r>
      <w:r w:rsidRPr="001B4A54">
        <w:rPr>
          <w:rFonts w:ascii="Times New Roman" w:hAnsi="Times New Roman"/>
          <w:color w:val="000000" w:themeColor="text1"/>
          <w:lang w:val="en-HK"/>
        </w:rPr>
        <w:t xml:space="preserv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highlights how the </w:t>
      </w:r>
      <w:r w:rsidRPr="001B4A54">
        <w:rPr>
          <w:rFonts w:ascii="Times New Roman" w:hAnsi="Times New Roman"/>
          <w:b/>
          <w:bCs/>
          <w:color w:val="000000" w:themeColor="text1"/>
          <w:lang w:val="en-HK"/>
        </w:rPr>
        <w:t>welfare of the child clause has been criticized for disproportionately targeting LGBTQ+ individuals, single parents, and individuals with disabilities</w:t>
      </w:r>
      <w:r w:rsidRPr="001B4A54">
        <w:rPr>
          <w:rFonts w:ascii="Times New Roman" w:hAnsi="Times New Roman"/>
          <w:color w:val="000000" w:themeColor="text1"/>
          <w:lang w:val="en-HK"/>
        </w:rPr>
        <w:t xml:space="preserve">. Participants in the study </w:t>
      </w:r>
      <w:r w:rsidRPr="001B4A54">
        <w:rPr>
          <w:rFonts w:ascii="Times New Roman" w:hAnsi="Times New Roman"/>
          <w:b/>
          <w:bCs/>
          <w:color w:val="000000" w:themeColor="text1"/>
          <w:lang w:val="en-HK"/>
        </w:rPr>
        <w:t xml:space="preserve">expressed concern that the same reasoning could be used to deny access to uterus transplantation or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w:t>
      </w:r>
    </w:p>
    <w:p w14:paraId="49FE0274"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Auden, a participant in the study, remarked:</w:t>
      </w:r>
    </w:p>
    <w:p w14:paraId="30B0F4DB"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“My choice to conceive, gestate, and give birth to my children was entirely private—nobody scrutinized whether I would be a good parent. But as soon as you need reproductive assistance, suddenly your parenting ability is up for debate.”</w:t>
      </w:r>
    </w:p>
    <w:p w14:paraId="0FAE51CC"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w:t>
      </w:r>
      <w:r w:rsidRPr="001B4A54">
        <w:rPr>
          <w:rFonts w:ascii="Times New Roman" w:hAnsi="Times New Roman"/>
          <w:b/>
          <w:bCs/>
          <w:color w:val="000000" w:themeColor="text1"/>
          <w:lang w:val="en-HK"/>
        </w:rPr>
        <w:t>illustrates the double standard</w:t>
      </w:r>
      <w:r w:rsidRPr="001B4A54">
        <w:rPr>
          <w:rFonts w:ascii="Times New Roman" w:hAnsi="Times New Roman"/>
          <w:color w:val="000000" w:themeColor="text1"/>
          <w:lang w:val="en-HK"/>
        </w:rPr>
        <w:t xml:space="preserve"> in reproductive law: individuals who conceive naturally </w:t>
      </w:r>
      <w:r w:rsidRPr="001B4A54">
        <w:rPr>
          <w:rFonts w:ascii="Times New Roman" w:hAnsi="Times New Roman"/>
          <w:b/>
          <w:bCs/>
          <w:color w:val="000000" w:themeColor="text1"/>
          <w:lang w:val="en-HK"/>
        </w:rPr>
        <w:t>are not subject to scrutiny</w:t>
      </w:r>
      <w:r w:rsidRPr="001B4A54">
        <w:rPr>
          <w:rFonts w:ascii="Times New Roman" w:hAnsi="Times New Roman"/>
          <w:color w:val="000000" w:themeColor="text1"/>
          <w:lang w:val="en-HK"/>
        </w:rPr>
        <w:t xml:space="preserve">, whereas those who require assisted reproduction </w:t>
      </w:r>
      <w:r w:rsidRPr="001B4A54">
        <w:rPr>
          <w:rFonts w:ascii="Times New Roman" w:hAnsi="Times New Roman"/>
          <w:b/>
          <w:bCs/>
          <w:color w:val="000000" w:themeColor="text1"/>
          <w:lang w:val="en-HK"/>
        </w:rPr>
        <w:t>must undergo assessments that can be influenced by bias and discrimination</w:t>
      </w:r>
      <w:r w:rsidRPr="001B4A54">
        <w:rPr>
          <w:rFonts w:ascii="Times New Roman" w:hAnsi="Times New Roman"/>
          <w:color w:val="000000" w:themeColor="text1"/>
          <w:lang w:val="en-HK"/>
        </w:rPr>
        <w:t>.</w:t>
      </w:r>
    </w:p>
    <w:p w14:paraId="2D84C997" w14:textId="77777777" w:rsidR="00760F6A" w:rsidRPr="001B4A54" w:rsidRDefault="00760F6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Potential Legal Discrimination in Access to Assisted Gestation Technologies</w:t>
      </w:r>
    </w:p>
    <w:p w14:paraId="5A366E76"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lastRenderedPageBreak/>
        <w:t>Romanis</w:t>
      </w:r>
      <w:proofErr w:type="spellEnd"/>
      <w:r w:rsidRPr="001B4A54">
        <w:rPr>
          <w:rFonts w:ascii="Times New Roman" w:hAnsi="Times New Roman"/>
          <w:color w:val="000000" w:themeColor="text1"/>
          <w:lang w:val="en-HK"/>
        </w:rPr>
        <w:t xml:space="preserve"> warns that </w:t>
      </w:r>
      <w:r w:rsidRPr="001B4A54">
        <w:rPr>
          <w:rFonts w:ascii="Times New Roman" w:hAnsi="Times New Roman"/>
          <w:b/>
          <w:bCs/>
          <w:color w:val="000000" w:themeColor="text1"/>
          <w:lang w:val="en-HK"/>
        </w:rPr>
        <w:t>the operation of the welfare of the child clause could lead to the exclusion of certain groups from accessing uterus transplantation and artificial placenta technology</w:t>
      </w:r>
      <w:r w:rsidRPr="001B4A54">
        <w:rPr>
          <w:rFonts w:ascii="Times New Roman" w:hAnsi="Times New Roman"/>
          <w:color w:val="000000" w:themeColor="text1"/>
          <w:lang w:val="en-HK"/>
        </w:rPr>
        <w:t>.</w:t>
      </w:r>
    </w:p>
    <w:p w14:paraId="75387F14" w14:textId="77777777" w:rsidR="00760F6A" w:rsidRPr="001B4A54" w:rsidRDefault="00760F6A" w:rsidP="001B4A54">
      <w:pPr>
        <w:numPr>
          <w:ilvl w:val="0"/>
          <w:numId w:val="3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LGBTQ+ Individuals</w:t>
      </w:r>
      <w:r w:rsidRPr="001B4A54">
        <w:rPr>
          <w:rFonts w:ascii="Times New Roman" w:hAnsi="Times New Roman"/>
          <w:color w:val="000000" w:themeColor="text1"/>
          <w:lang w:val="en-HK"/>
        </w:rPr>
        <w:t xml:space="preserve">: Same-sex couples and transgender individuals already face </w:t>
      </w:r>
      <w:r w:rsidRPr="001B4A54">
        <w:rPr>
          <w:rFonts w:ascii="Times New Roman" w:hAnsi="Times New Roman"/>
          <w:b/>
          <w:bCs/>
          <w:color w:val="000000" w:themeColor="text1"/>
          <w:lang w:val="en-HK"/>
        </w:rPr>
        <w:t>heightened scrutiny when seeking fertility treatment</w:t>
      </w:r>
      <w:r w:rsidRPr="001B4A54">
        <w:rPr>
          <w:rFonts w:ascii="Times New Roman" w:hAnsi="Times New Roman"/>
          <w:color w:val="000000" w:themeColor="text1"/>
          <w:lang w:val="en-HK"/>
        </w:rPr>
        <w:t xml:space="preserve">. There is concern that </w:t>
      </w:r>
      <w:r w:rsidRPr="001B4A54">
        <w:rPr>
          <w:rFonts w:ascii="Times New Roman" w:hAnsi="Times New Roman"/>
          <w:b/>
          <w:bCs/>
          <w:color w:val="000000" w:themeColor="text1"/>
          <w:lang w:val="en-HK"/>
        </w:rPr>
        <w:t xml:space="preserve">this scrutiny could extend to 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 xml:space="preserve">, particularly if regulators deem these technologies </w:t>
      </w:r>
      <w:r w:rsidRPr="001B4A54">
        <w:rPr>
          <w:rFonts w:ascii="Times New Roman" w:hAnsi="Times New Roman"/>
          <w:b/>
          <w:bCs/>
          <w:color w:val="000000" w:themeColor="text1"/>
          <w:lang w:val="en-HK"/>
        </w:rPr>
        <w:t>experimental or ethically contentious</w:t>
      </w:r>
      <w:r w:rsidRPr="001B4A54">
        <w:rPr>
          <w:rFonts w:ascii="Times New Roman" w:hAnsi="Times New Roman"/>
          <w:color w:val="000000" w:themeColor="text1"/>
          <w:lang w:val="en-HK"/>
        </w:rPr>
        <w:t>.</w:t>
      </w:r>
    </w:p>
    <w:p w14:paraId="137016C8" w14:textId="77777777" w:rsidR="00760F6A" w:rsidRPr="001B4A54" w:rsidRDefault="00760F6A" w:rsidP="001B4A54">
      <w:pPr>
        <w:numPr>
          <w:ilvl w:val="0"/>
          <w:numId w:val="3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Socioeconomically Disadvantaged Individuals</w:t>
      </w:r>
      <w:r w:rsidRPr="001B4A54">
        <w:rPr>
          <w:rFonts w:ascii="Times New Roman" w:hAnsi="Times New Roman"/>
          <w:color w:val="000000" w:themeColor="text1"/>
          <w:lang w:val="en-HK"/>
        </w:rPr>
        <w:t xml:space="preserve">: Assisted reproduction is already </w:t>
      </w:r>
      <w:r w:rsidRPr="001B4A54">
        <w:rPr>
          <w:rFonts w:ascii="Times New Roman" w:hAnsi="Times New Roman"/>
          <w:b/>
          <w:bCs/>
          <w:color w:val="000000" w:themeColor="text1"/>
          <w:lang w:val="en-HK"/>
        </w:rPr>
        <w:t>highly expensive</w:t>
      </w:r>
      <w:r w:rsidRPr="001B4A54">
        <w:rPr>
          <w:rFonts w:ascii="Times New Roman" w:hAnsi="Times New Roman"/>
          <w:color w:val="000000" w:themeColor="text1"/>
          <w:lang w:val="en-HK"/>
        </w:rPr>
        <w:t xml:space="preserve">, and uterus transplantation is likely to be financially inaccessible for many. </w:t>
      </w:r>
      <w:r w:rsidRPr="001B4A54">
        <w:rPr>
          <w:rFonts w:ascii="Times New Roman" w:hAnsi="Times New Roman"/>
          <w:b/>
          <w:bCs/>
          <w:color w:val="000000" w:themeColor="text1"/>
          <w:lang w:val="en-HK"/>
        </w:rPr>
        <w:t>If public funding for these procedures is denied, access may be restricted to those with financial means</w:t>
      </w:r>
      <w:r w:rsidRPr="001B4A54">
        <w:rPr>
          <w:rFonts w:ascii="Times New Roman" w:hAnsi="Times New Roman"/>
          <w:color w:val="000000" w:themeColor="text1"/>
          <w:lang w:val="en-HK"/>
        </w:rPr>
        <w:t>.</w:t>
      </w:r>
    </w:p>
    <w:p w14:paraId="4E26BB84" w14:textId="77777777" w:rsidR="00760F6A" w:rsidRPr="001B4A54" w:rsidRDefault="00760F6A" w:rsidP="001B4A54">
      <w:pPr>
        <w:numPr>
          <w:ilvl w:val="0"/>
          <w:numId w:val="3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People with Disabilities</w:t>
      </w:r>
      <w:r w:rsidRPr="001B4A54">
        <w:rPr>
          <w:rFonts w:ascii="Times New Roman" w:hAnsi="Times New Roman"/>
          <w:color w:val="000000" w:themeColor="text1"/>
          <w:lang w:val="en-HK"/>
        </w:rPr>
        <w:t xml:space="preserve">: Disability rights advocates have long criticized the </w:t>
      </w:r>
      <w:r w:rsidRPr="001B4A54">
        <w:rPr>
          <w:rFonts w:ascii="Times New Roman" w:hAnsi="Times New Roman"/>
          <w:b/>
          <w:bCs/>
          <w:color w:val="000000" w:themeColor="text1"/>
          <w:lang w:val="en-HK"/>
        </w:rPr>
        <w:t>medicalization of parenthood</w:t>
      </w:r>
      <w:r w:rsidRPr="001B4A54">
        <w:rPr>
          <w:rFonts w:ascii="Times New Roman" w:hAnsi="Times New Roman"/>
          <w:color w:val="000000" w:themeColor="text1"/>
          <w:lang w:val="en-HK"/>
        </w:rPr>
        <w:t xml:space="preserve">, arguing that </w:t>
      </w:r>
      <w:r w:rsidRPr="001B4A54">
        <w:rPr>
          <w:rFonts w:ascii="Times New Roman" w:hAnsi="Times New Roman"/>
          <w:b/>
          <w:bCs/>
          <w:color w:val="000000" w:themeColor="text1"/>
          <w:lang w:val="en-HK"/>
        </w:rPr>
        <w:t>disabled individuals often face discrimination when seeking fertility treatment</w:t>
      </w:r>
      <w:r w:rsidRPr="001B4A54">
        <w:rPr>
          <w:rFonts w:ascii="Times New Roman" w:hAnsi="Times New Roman"/>
          <w:color w:val="000000" w:themeColor="text1"/>
          <w:lang w:val="en-HK"/>
        </w:rPr>
        <w:t xml:space="preserve">. There is a risk that </w:t>
      </w:r>
      <w:r w:rsidRPr="001B4A54">
        <w:rPr>
          <w:rFonts w:ascii="Times New Roman" w:hAnsi="Times New Roman"/>
          <w:b/>
          <w:bCs/>
          <w:color w:val="000000" w:themeColor="text1"/>
          <w:lang w:val="en-HK"/>
        </w:rPr>
        <w:t>assisted gestation technologies could be similarly restricted</w:t>
      </w:r>
      <w:r w:rsidRPr="001B4A54">
        <w:rPr>
          <w:rFonts w:ascii="Times New Roman" w:hAnsi="Times New Roman"/>
          <w:color w:val="000000" w:themeColor="text1"/>
          <w:lang w:val="en-HK"/>
        </w:rPr>
        <w:t>.</w:t>
      </w:r>
    </w:p>
    <w:p w14:paraId="3EF48E05"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Several scholars have critiqued the </w:t>
      </w:r>
      <w:r w:rsidRPr="001B4A54">
        <w:rPr>
          <w:rFonts w:ascii="Times New Roman" w:hAnsi="Times New Roman"/>
          <w:b/>
          <w:bCs/>
          <w:color w:val="000000" w:themeColor="text1"/>
          <w:lang w:val="en-HK"/>
        </w:rPr>
        <w:t>welfare of the child clause</w:t>
      </w:r>
      <w:r w:rsidRPr="001B4A54">
        <w:rPr>
          <w:rFonts w:ascii="Times New Roman" w:hAnsi="Times New Roman"/>
          <w:color w:val="000000" w:themeColor="text1"/>
          <w:lang w:val="en-HK"/>
        </w:rPr>
        <w:t xml:space="preserve"> for being </w:t>
      </w:r>
      <w:r w:rsidRPr="001B4A54">
        <w:rPr>
          <w:rFonts w:ascii="Times New Roman" w:hAnsi="Times New Roman"/>
          <w:b/>
          <w:bCs/>
          <w:color w:val="000000" w:themeColor="text1"/>
          <w:lang w:val="en-HK"/>
        </w:rPr>
        <w:t>overly broad and inconsistently applied</w:t>
      </w:r>
      <w:r w:rsidRPr="001B4A54">
        <w:rPr>
          <w:rFonts w:ascii="Times New Roman" w:hAnsi="Times New Roman"/>
          <w:color w:val="000000" w:themeColor="text1"/>
          <w:lang w:val="en-HK"/>
        </w:rPr>
        <w:t xml:space="preserve">. </w:t>
      </w:r>
      <w:r w:rsidRPr="001B4A54">
        <w:rPr>
          <w:rFonts w:ascii="Times New Roman" w:hAnsi="Times New Roman"/>
          <w:b/>
          <w:bCs/>
          <w:color w:val="000000" w:themeColor="text1"/>
          <w:lang w:val="en-HK"/>
        </w:rPr>
        <w:t>Michael Thomson</w:t>
      </w:r>
      <w:r w:rsidRPr="001B4A54">
        <w:rPr>
          <w:rFonts w:ascii="Times New Roman" w:hAnsi="Times New Roman"/>
          <w:color w:val="000000" w:themeColor="text1"/>
          <w:lang w:val="en-HK"/>
        </w:rPr>
        <w:t xml:space="preserve"> argues that </w:t>
      </w:r>
      <w:r w:rsidRPr="001B4A54">
        <w:rPr>
          <w:rFonts w:ascii="Times New Roman" w:hAnsi="Times New Roman"/>
          <w:b/>
          <w:bCs/>
          <w:color w:val="000000" w:themeColor="text1"/>
          <w:lang w:val="en-HK"/>
        </w:rPr>
        <w:t>the clause provides a mechanism for medical professionals to act as gatekeepers, determining who is ‘fit’ to reproduce</w:t>
      </w:r>
      <w:r w:rsidRPr="001B4A54">
        <w:rPr>
          <w:rFonts w:ascii="Times New Roman" w:hAnsi="Times New Roman"/>
          <w:color w:val="000000" w:themeColor="text1"/>
          <w:lang w:val="en-HK"/>
        </w:rPr>
        <w:t xml:space="preserv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applies this critique to assisted gestation, arguing that </w:t>
      </w:r>
      <w:r w:rsidRPr="001B4A54">
        <w:rPr>
          <w:rFonts w:ascii="Times New Roman" w:hAnsi="Times New Roman"/>
          <w:b/>
          <w:bCs/>
          <w:color w:val="000000" w:themeColor="text1"/>
          <w:lang w:val="en-HK"/>
        </w:rPr>
        <w:t xml:space="preserve">allowing medical discretion in deciding access to 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 xml:space="preserve"> could lead to discriminatory outcomes</w:t>
      </w:r>
      <w:r w:rsidRPr="001B4A54">
        <w:rPr>
          <w:rFonts w:ascii="Times New Roman" w:hAnsi="Times New Roman"/>
          <w:color w:val="000000" w:themeColor="text1"/>
          <w:lang w:val="en-HK"/>
        </w:rPr>
        <w:t>.</w:t>
      </w:r>
    </w:p>
    <w:p w14:paraId="46F93234" w14:textId="77777777" w:rsidR="00760F6A"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51956112">
          <v:rect id="_x0000_i1038" alt="" style="width:451.3pt;height:.05pt;mso-width-percent:0;mso-height-percent:0;mso-width-percent:0;mso-height-percent:0" o:hralign="center" o:hrstd="t" o:hr="t" fillcolor="#a0a0a0" stroked="f"/>
        </w:pict>
      </w:r>
    </w:p>
    <w:p w14:paraId="6107CD4E"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2. Coercion and Medical Control: The Potential for Assisted Gestation to Be Used as a Mechanism of Reproductive Surveillance</w:t>
      </w:r>
    </w:p>
    <w:p w14:paraId="035C1011"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Another major concern raised by study participants was </w:t>
      </w:r>
      <w:r w:rsidRPr="001B4A54">
        <w:rPr>
          <w:rFonts w:ascii="Times New Roman" w:hAnsi="Times New Roman"/>
          <w:b/>
          <w:bCs/>
          <w:color w:val="000000" w:themeColor="text1"/>
          <w:lang w:val="en-HK"/>
        </w:rPr>
        <w:t>the potential for assisted gestation technologies to be used as a mechanism of reproductive control, rather than reproductive liberation</w:t>
      </w:r>
      <w:r w:rsidRPr="001B4A54">
        <w:rPr>
          <w:rFonts w:ascii="Times New Roman" w:hAnsi="Times New Roman"/>
          <w:color w:val="000000" w:themeColor="text1"/>
          <w:lang w:val="en-HK"/>
        </w:rPr>
        <w:t>.</w:t>
      </w:r>
    </w:p>
    <w:p w14:paraId="7DE110C6"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highlights that while </w:t>
      </w:r>
      <w:r w:rsidRPr="001B4A54">
        <w:rPr>
          <w:rFonts w:ascii="Times New Roman" w:hAnsi="Times New Roman"/>
          <w:b/>
          <w:bCs/>
          <w:color w:val="000000" w:themeColor="text1"/>
          <w:lang w:val="en-HK"/>
        </w:rPr>
        <w:t>uterus transplantation and artificial placenta technology have the potential to expand reproductive autonomy</w:t>
      </w:r>
      <w:r w:rsidRPr="001B4A54">
        <w:rPr>
          <w:rFonts w:ascii="Times New Roman" w:hAnsi="Times New Roman"/>
          <w:color w:val="000000" w:themeColor="text1"/>
          <w:lang w:val="en-HK"/>
        </w:rPr>
        <w:t xml:space="preserve">, there is also </w:t>
      </w:r>
      <w:r w:rsidRPr="001B4A54">
        <w:rPr>
          <w:rFonts w:ascii="Times New Roman" w:hAnsi="Times New Roman"/>
          <w:b/>
          <w:bCs/>
          <w:color w:val="000000" w:themeColor="text1"/>
          <w:lang w:val="en-HK"/>
        </w:rPr>
        <w:t>a risk that these technologies could be used to police and regulate gestation in ways that limit choice</w:t>
      </w:r>
      <w:r w:rsidRPr="001B4A54">
        <w:rPr>
          <w:rFonts w:ascii="Times New Roman" w:hAnsi="Times New Roman"/>
          <w:color w:val="000000" w:themeColor="text1"/>
          <w:lang w:val="en-HK"/>
        </w:rPr>
        <w:t>.</w:t>
      </w:r>
    </w:p>
    <w:p w14:paraId="3E4D6966" w14:textId="77777777" w:rsidR="00760F6A" w:rsidRPr="001B4A54" w:rsidRDefault="00760F6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Risk of Coercion in the Use of Artificial Placenta Technology</w:t>
      </w:r>
    </w:p>
    <w:p w14:paraId="3AD1566E"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One of the most contentious legal questions surrounding </w:t>
      </w:r>
      <w:proofErr w:type="spellStart"/>
      <w:r w:rsidRPr="001B4A54">
        <w:rPr>
          <w:rFonts w:ascii="Times New Roman" w:hAnsi="Times New Roman"/>
          <w:color w:val="000000" w:themeColor="text1"/>
          <w:lang w:val="en-HK"/>
        </w:rPr>
        <w:t>ectogestation</w:t>
      </w:r>
      <w:proofErr w:type="spellEnd"/>
      <w:r w:rsidRPr="001B4A54">
        <w:rPr>
          <w:rFonts w:ascii="Times New Roman" w:hAnsi="Times New Roman"/>
          <w:color w:val="000000" w:themeColor="text1"/>
          <w:lang w:val="en-HK"/>
        </w:rPr>
        <w:t xml:space="preserve"> is </w:t>
      </w:r>
      <w:r w:rsidRPr="001B4A54">
        <w:rPr>
          <w:rFonts w:ascii="Times New Roman" w:hAnsi="Times New Roman"/>
          <w:b/>
          <w:bCs/>
          <w:color w:val="000000" w:themeColor="text1"/>
          <w:lang w:val="en-HK"/>
        </w:rPr>
        <w:t>whether pregnant individuals could be coerced into using an artificial placenta instead of continuing a pregnancy naturally</w:t>
      </w:r>
      <w:r w:rsidRPr="001B4A54">
        <w:rPr>
          <w:rFonts w:ascii="Times New Roman" w:hAnsi="Times New Roman"/>
          <w:color w:val="000000" w:themeColor="text1"/>
          <w:lang w:val="en-HK"/>
        </w:rPr>
        <w:t xml:space="preserve">. If artificial placenta technology becomes a </w:t>
      </w:r>
      <w:r w:rsidRPr="001B4A54">
        <w:rPr>
          <w:rFonts w:ascii="Times New Roman" w:hAnsi="Times New Roman"/>
          <w:b/>
          <w:bCs/>
          <w:color w:val="000000" w:themeColor="text1"/>
          <w:lang w:val="en-HK"/>
        </w:rPr>
        <w:t>viable alternative to neonatal intensive care</w:t>
      </w:r>
      <w:r w:rsidRPr="001B4A54">
        <w:rPr>
          <w:rFonts w:ascii="Times New Roman" w:hAnsi="Times New Roman"/>
          <w:color w:val="000000" w:themeColor="text1"/>
          <w:lang w:val="en-HK"/>
        </w:rPr>
        <w:t xml:space="preserve">, there is a concern that </w:t>
      </w:r>
      <w:r w:rsidRPr="001B4A54">
        <w:rPr>
          <w:rFonts w:ascii="Times New Roman" w:hAnsi="Times New Roman"/>
          <w:b/>
          <w:bCs/>
          <w:color w:val="000000" w:themeColor="text1"/>
          <w:lang w:val="en-HK"/>
        </w:rPr>
        <w:t xml:space="preserve">medical professionals or policymakers </w:t>
      </w:r>
      <w:r w:rsidRPr="001B4A54">
        <w:rPr>
          <w:rFonts w:ascii="Times New Roman" w:hAnsi="Times New Roman"/>
          <w:b/>
          <w:bCs/>
          <w:color w:val="000000" w:themeColor="text1"/>
          <w:lang w:val="en-HK"/>
        </w:rPr>
        <w:lastRenderedPageBreak/>
        <w:t>might pressure individuals to transfer gestation to an artificial system rather than continuing the pregnancy themselves</w:t>
      </w:r>
      <w:r w:rsidRPr="001B4A54">
        <w:rPr>
          <w:rFonts w:ascii="Times New Roman" w:hAnsi="Times New Roman"/>
          <w:color w:val="000000" w:themeColor="text1"/>
          <w:lang w:val="en-HK"/>
        </w:rPr>
        <w:t>.</w:t>
      </w:r>
    </w:p>
    <w:p w14:paraId="0BED94C7"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Bobby, a participant in the study, noted:</w:t>
      </w:r>
    </w:p>
    <w:p w14:paraId="34714F77"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“I worry about artificial placentas being framed as ‘safer’ or ‘better’ than human gestation and then being used to tell people they should use them, even when they don’t want to.”</w:t>
      </w:r>
    </w:p>
    <w:p w14:paraId="7A025268"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concern is </w:t>
      </w:r>
      <w:r w:rsidRPr="001B4A54">
        <w:rPr>
          <w:rFonts w:ascii="Times New Roman" w:hAnsi="Times New Roman"/>
          <w:b/>
          <w:bCs/>
          <w:color w:val="000000" w:themeColor="text1"/>
          <w:lang w:val="en-HK"/>
        </w:rPr>
        <w:t>not merely speculative</w:t>
      </w:r>
      <w:r w:rsidRPr="001B4A54">
        <w:rPr>
          <w:rFonts w:ascii="Times New Roman" w:hAnsi="Times New Roman"/>
          <w:color w:val="000000" w:themeColor="text1"/>
          <w:lang w:val="en-HK"/>
        </w:rPr>
        <w:t xml:space="preserve">. Scholars such as </w:t>
      </w:r>
      <w:r w:rsidRPr="001B4A54">
        <w:rPr>
          <w:rFonts w:ascii="Times New Roman" w:hAnsi="Times New Roman"/>
          <w:b/>
          <w:bCs/>
          <w:color w:val="000000" w:themeColor="text1"/>
          <w:lang w:val="en-HK"/>
        </w:rPr>
        <w:t>Claire Horn</w:t>
      </w:r>
      <w:r w:rsidRPr="001B4A54">
        <w:rPr>
          <w:rFonts w:ascii="Times New Roman" w:hAnsi="Times New Roman"/>
          <w:color w:val="000000" w:themeColor="text1"/>
          <w:lang w:val="en-HK"/>
        </w:rPr>
        <w:t xml:space="preserve"> have explored how </w:t>
      </w:r>
      <w:r w:rsidRPr="001B4A54">
        <w:rPr>
          <w:rFonts w:ascii="Times New Roman" w:hAnsi="Times New Roman"/>
          <w:b/>
          <w:bCs/>
          <w:color w:val="000000" w:themeColor="text1"/>
          <w:lang w:val="en-HK"/>
        </w:rPr>
        <w:t>medical interventions in pregnancy often carry an implicit expectation of compliance</w:t>
      </w:r>
      <w:r w:rsidRPr="001B4A54">
        <w:rPr>
          <w:rFonts w:ascii="Times New Roman" w:hAnsi="Times New Roman"/>
          <w:color w:val="000000" w:themeColor="text1"/>
          <w:lang w:val="en-HK"/>
        </w:rPr>
        <w:t xml:space="preserve">. If artificial placenta technology is framed as a </w:t>
      </w:r>
      <w:r w:rsidRPr="001B4A54">
        <w:rPr>
          <w:rFonts w:ascii="Times New Roman" w:hAnsi="Times New Roman"/>
          <w:b/>
          <w:bCs/>
          <w:color w:val="000000" w:themeColor="text1"/>
          <w:lang w:val="en-HK"/>
        </w:rPr>
        <w:t>‘risk-reducing’ intervention</w:t>
      </w:r>
      <w:r w:rsidRPr="001B4A54">
        <w:rPr>
          <w:rFonts w:ascii="Times New Roman" w:hAnsi="Times New Roman"/>
          <w:color w:val="000000" w:themeColor="text1"/>
          <w:lang w:val="en-HK"/>
        </w:rPr>
        <w:t xml:space="preserve">, individuals who </w:t>
      </w:r>
      <w:r w:rsidRPr="001B4A54">
        <w:rPr>
          <w:rFonts w:ascii="Times New Roman" w:hAnsi="Times New Roman"/>
          <w:b/>
          <w:bCs/>
          <w:color w:val="000000" w:themeColor="text1"/>
          <w:lang w:val="en-HK"/>
        </w:rPr>
        <w:t>choose to gestate naturally could be viewed as irresponsible or negligent</w:t>
      </w:r>
      <w:r w:rsidRPr="001B4A54">
        <w:rPr>
          <w:rFonts w:ascii="Times New Roman" w:hAnsi="Times New Roman"/>
          <w:color w:val="000000" w:themeColor="text1"/>
          <w:lang w:val="en-HK"/>
        </w:rPr>
        <w:t>.</w:t>
      </w:r>
    </w:p>
    <w:p w14:paraId="4620593D"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Furthermore,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notes that </w:t>
      </w:r>
      <w:r w:rsidRPr="001B4A54">
        <w:rPr>
          <w:rFonts w:ascii="Times New Roman" w:hAnsi="Times New Roman"/>
          <w:b/>
          <w:bCs/>
          <w:color w:val="000000" w:themeColor="text1"/>
          <w:lang w:val="en-HK"/>
        </w:rPr>
        <w:t>coercion in reproductive healthcare is already a documented issue</w:t>
      </w:r>
      <w:r w:rsidRPr="001B4A54">
        <w:rPr>
          <w:rFonts w:ascii="Times New Roman" w:hAnsi="Times New Roman"/>
          <w:color w:val="000000" w:themeColor="text1"/>
          <w:lang w:val="en-HK"/>
        </w:rPr>
        <w:t xml:space="preserve">. Pregnant individuals are </w:t>
      </w:r>
      <w:r w:rsidRPr="001B4A54">
        <w:rPr>
          <w:rFonts w:ascii="Times New Roman" w:hAnsi="Times New Roman"/>
          <w:b/>
          <w:bCs/>
          <w:color w:val="000000" w:themeColor="text1"/>
          <w:lang w:val="en-HK"/>
        </w:rPr>
        <w:t xml:space="preserve">often pressured to accept medical interventions, such as caesarean sections or </w:t>
      </w:r>
      <w:proofErr w:type="spellStart"/>
      <w:r w:rsidRPr="001B4A54">
        <w:rPr>
          <w:rFonts w:ascii="Times New Roman" w:hAnsi="Times New Roman"/>
          <w:b/>
          <w:bCs/>
          <w:color w:val="000000" w:themeColor="text1"/>
          <w:lang w:val="en-HK"/>
        </w:rPr>
        <w:t>fetal</w:t>
      </w:r>
      <w:proofErr w:type="spellEnd"/>
      <w:r w:rsidRPr="001B4A54">
        <w:rPr>
          <w:rFonts w:ascii="Times New Roman" w:hAnsi="Times New Roman"/>
          <w:b/>
          <w:bCs/>
          <w:color w:val="000000" w:themeColor="text1"/>
          <w:lang w:val="en-HK"/>
        </w:rPr>
        <w:t xml:space="preserve"> monitoring, even when they do not consent</w:t>
      </w:r>
      <w:r w:rsidRPr="001B4A54">
        <w:rPr>
          <w:rFonts w:ascii="Times New Roman" w:hAnsi="Times New Roman"/>
          <w:color w:val="000000" w:themeColor="text1"/>
          <w:lang w:val="en-HK"/>
        </w:rPr>
        <w:t xml:space="preserve">. If </w:t>
      </w:r>
      <w:r w:rsidRPr="001B4A54">
        <w:rPr>
          <w:rFonts w:ascii="Times New Roman" w:hAnsi="Times New Roman"/>
          <w:b/>
          <w:bCs/>
          <w:color w:val="000000" w:themeColor="text1"/>
          <w:lang w:val="en-HK"/>
        </w:rPr>
        <w:t>artificial placentas become widely available</w:t>
      </w:r>
      <w:r w:rsidRPr="001B4A54">
        <w:rPr>
          <w:rFonts w:ascii="Times New Roman" w:hAnsi="Times New Roman"/>
          <w:color w:val="000000" w:themeColor="text1"/>
          <w:lang w:val="en-HK"/>
        </w:rPr>
        <w:t xml:space="preserve">, there is a concern that </w:t>
      </w:r>
      <w:r w:rsidRPr="001B4A54">
        <w:rPr>
          <w:rFonts w:ascii="Times New Roman" w:hAnsi="Times New Roman"/>
          <w:b/>
          <w:bCs/>
          <w:color w:val="000000" w:themeColor="text1"/>
          <w:lang w:val="en-HK"/>
        </w:rPr>
        <w:t>medical and legal frameworks could be adapted to mandate their use in cases deemed ‘high risk’</w:t>
      </w:r>
      <w:r w:rsidRPr="001B4A54">
        <w:rPr>
          <w:rFonts w:ascii="Times New Roman" w:hAnsi="Times New Roman"/>
          <w:color w:val="000000" w:themeColor="text1"/>
          <w:lang w:val="en-HK"/>
        </w:rPr>
        <w:t>.</w:t>
      </w:r>
    </w:p>
    <w:p w14:paraId="620C63EE" w14:textId="77777777" w:rsidR="00760F6A" w:rsidRPr="001B4A54" w:rsidRDefault="00760F6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Legal Implications for Abortion Rights</w:t>
      </w:r>
    </w:p>
    <w:p w14:paraId="10629B73"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Another major area of concern is the </w:t>
      </w:r>
      <w:r w:rsidRPr="001B4A54">
        <w:rPr>
          <w:rFonts w:ascii="Times New Roman" w:hAnsi="Times New Roman"/>
          <w:b/>
          <w:bCs/>
          <w:color w:val="000000" w:themeColor="text1"/>
          <w:lang w:val="en-HK"/>
        </w:rPr>
        <w:t>impact of artificial placenta technology on abortion law</w:t>
      </w:r>
      <w:r w:rsidRPr="001B4A54">
        <w:rPr>
          <w:rFonts w:ascii="Times New Roman" w:hAnsi="Times New Roman"/>
          <w:color w:val="000000" w:themeColor="text1"/>
          <w:lang w:val="en-HK"/>
        </w:rPr>
        <w:t xml:space="preserve">. Under the </w:t>
      </w:r>
      <w:r w:rsidRPr="001B4A54">
        <w:rPr>
          <w:rFonts w:ascii="Times New Roman" w:hAnsi="Times New Roman"/>
          <w:b/>
          <w:bCs/>
          <w:color w:val="000000" w:themeColor="text1"/>
          <w:lang w:val="en-HK"/>
        </w:rPr>
        <w:t>Abortion Act 1967</w:t>
      </w:r>
      <w:r w:rsidRPr="001B4A54">
        <w:rPr>
          <w:rFonts w:ascii="Times New Roman" w:hAnsi="Times New Roman"/>
          <w:color w:val="000000" w:themeColor="text1"/>
          <w:lang w:val="en-HK"/>
        </w:rPr>
        <w:t xml:space="preserve">, abortion is only legal in England and Wales </w:t>
      </w:r>
      <w:r w:rsidRPr="001B4A54">
        <w:rPr>
          <w:rFonts w:ascii="Times New Roman" w:hAnsi="Times New Roman"/>
          <w:b/>
          <w:bCs/>
          <w:color w:val="000000" w:themeColor="text1"/>
          <w:lang w:val="en-HK"/>
        </w:rPr>
        <w:t>up to 24 weeks of pregnancy</w:t>
      </w:r>
      <w:r w:rsidRPr="001B4A54">
        <w:rPr>
          <w:rFonts w:ascii="Times New Roman" w:hAnsi="Times New Roman"/>
          <w:color w:val="000000" w:themeColor="text1"/>
          <w:lang w:val="en-HK"/>
        </w:rPr>
        <w:t xml:space="preserve">, after which a </w:t>
      </w:r>
      <w:proofErr w:type="spellStart"/>
      <w:r w:rsidRPr="001B4A54">
        <w:rPr>
          <w:rFonts w:ascii="Times New Roman" w:hAnsi="Times New Roman"/>
          <w:color w:val="000000" w:themeColor="text1"/>
          <w:lang w:val="en-HK"/>
        </w:rPr>
        <w:t>fetus</w:t>
      </w:r>
      <w:proofErr w:type="spellEnd"/>
      <w:r w:rsidRPr="001B4A54">
        <w:rPr>
          <w:rFonts w:ascii="Times New Roman" w:hAnsi="Times New Roman"/>
          <w:color w:val="000000" w:themeColor="text1"/>
          <w:lang w:val="en-HK"/>
        </w:rPr>
        <w:t xml:space="preserve"> is considered </w:t>
      </w:r>
      <w:r w:rsidRPr="001B4A54">
        <w:rPr>
          <w:rFonts w:ascii="Times New Roman" w:hAnsi="Times New Roman"/>
          <w:b/>
          <w:bCs/>
          <w:color w:val="000000" w:themeColor="text1"/>
          <w:lang w:val="en-HK"/>
        </w:rPr>
        <w:t>viable</w:t>
      </w:r>
      <w:r w:rsidRPr="001B4A54">
        <w:rPr>
          <w:rFonts w:ascii="Times New Roman" w:hAnsi="Times New Roman"/>
          <w:color w:val="000000" w:themeColor="text1"/>
          <w:lang w:val="en-HK"/>
        </w:rPr>
        <w:t>.</w:t>
      </w:r>
    </w:p>
    <w:p w14:paraId="31F2332A"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If </w:t>
      </w:r>
      <w:r w:rsidRPr="001B4A54">
        <w:rPr>
          <w:rFonts w:ascii="Times New Roman" w:hAnsi="Times New Roman"/>
          <w:b/>
          <w:bCs/>
          <w:color w:val="000000" w:themeColor="text1"/>
          <w:lang w:val="en-HK"/>
        </w:rPr>
        <w:t xml:space="preserve">artificial placentas extend </w:t>
      </w:r>
      <w:proofErr w:type="spellStart"/>
      <w:r w:rsidRPr="001B4A54">
        <w:rPr>
          <w:rFonts w:ascii="Times New Roman" w:hAnsi="Times New Roman"/>
          <w:b/>
          <w:bCs/>
          <w:color w:val="000000" w:themeColor="text1"/>
          <w:lang w:val="en-HK"/>
        </w:rPr>
        <w:t>fetal</w:t>
      </w:r>
      <w:proofErr w:type="spellEnd"/>
      <w:r w:rsidRPr="001B4A54">
        <w:rPr>
          <w:rFonts w:ascii="Times New Roman" w:hAnsi="Times New Roman"/>
          <w:b/>
          <w:bCs/>
          <w:color w:val="000000" w:themeColor="text1"/>
          <w:lang w:val="en-HK"/>
        </w:rPr>
        <w:t xml:space="preserve"> viability to much earlier stages</w:t>
      </w:r>
      <w:r w:rsidRPr="001B4A54">
        <w:rPr>
          <w:rFonts w:ascii="Times New Roman" w:hAnsi="Times New Roman"/>
          <w:color w:val="000000" w:themeColor="text1"/>
          <w:lang w:val="en-HK"/>
        </w:rPr>
        <w:t xml:space="preserve">, anti-abortion advocates could argue that </w:t>
      </w:r>
      <w:r w:rsidRPr="001B4A54">
        <w:rPr>
          <w:rFonts w:ascii="Times New Roman" w:hAnsi="Times New Roman"/>
          <w:b/>
          <w:bCs/>
          <w:color w:val="000000" w:themeColor="text1"/>
          <w:lang w:val="en-HK"/>
        </w:rPr>
        <w:t>pregnant individuals should be required to transfer gestation to an artificial placenta instead of terminating a pregnancy</w:t>
      </w:r>
      <w:r w:rsidRPr="001B4A54">
        <w:rPr>
          <w:rFonts w:ascii="Times New Roman" w:hAnsi="Times New Roman"/>
          <w:color w:val="000000" w:themeColor="text1"/>
          <w:lang w:val="en-HK"/>
        </w:rPr>
        <w:t>. This could lead to:</w:t>
      </w:r>
    </w:p>
    <w:p w14:paraId="33A1A86D" w14:textId="77777777" w:rsidR="00760F6A" w:rsidRPr="001B4A54" w:rsidRDefault="00760F6A" w:rsidP="001B4A54">
      <w:pPr>
        <w:numPr>
          <w:ilvl w:val="0"/>
          <w:numId w:val="32"/>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Legal challenges to abortion rights</w:t>
      </w:r>
      <w:r w:rsidRPr="001B4A54">
        <w:rPr>
          <w:rFonts w:ascii="Times New Roman" w:hAnsi="Times New Roman"/>
          <w:color w:val="000000" w:themeColor="text1"/>
          <w:lang w:val="en-HK"/>
        </w:rPr>
        <w:t xml:space="preserve"> based on claims that </w:t>
      </w:r>
      <w:r w:rsidRPr="001B4A54">
        <w:rPr>
          <w:rFonts w:ascii="Times New Roman" w:hAnsi="Times New Roman"/>
          <w:b/>
          <w:bCs/>
          <w:color w:val="000000" w:themeColor="text1"/>
          <w:lang w:val="en-HK"/>
        </w:rPr>
        <w:t>termination is no longer necessary when gestation can continue outside the body</w:t>
      </w:r>
      <w:r w:rsidRPr="001B4A54">
        <w:rPr>
          <w:rFonts w:ascii="Times New Roman" w:hAnsi="Times New Roman"/>
          <w:color w:val="000000" w:themeColor="text1"/>
          <w:lang w:val="en-HK"/>
        </w:rPr>
        <w:t>.</w:t>
      </w:r>
    </w:p>
    <w:p w14:paraId="5BC73317" w14:textId="77777777" w:rsidR="00760F6A" w:rsidRPr="001B4A54" w:rsidRDefault="00760F6A" w:rsidP="001B4A54">
      <w:pPr>
        <w:numPr>
          <w:ilvl w:val="0"/>
          <w:numId w:val="32"/>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State intervention in pregnancy decisions</w:t>
      </w:r>
      <w:r w:rsidRPr="001B4A54">
        <w:rPr>
          <w:rFonts w:ascii="Times New Roman" w:hAnsi="Times New Roman"/>
          <w:color w:val="000000" w:themeColor="text1"/>
          <w:lang w:val="en-HK"/>
        </w:rPr>
        <w:t xml:space="preserve">, where the government could mandate </w:t>
      </w:r>
      <w:proofErr w:type="spellStart"/>
      <w:r w:rsidRPr="001B4A54">
        <w:rPr>
          <w:rFonts w:ascii="Times New Roman" w:hAnsi="Times New Roman"/>
          <w:b/>
          <w:bCs/>
          <w:color w:val="000000" w:themeColor="text1"/>
          <w:lang w:val="en-HK"/>
        </w:rPr>
        <w:t>fetal</w:t>
      </w:r>
      <w:proofErr w:type="spellEnd"/>
      <w:r w:rsidRPr="001B4A54">
        <w:rPr>
          <w:rFonts w:ascii="Times New Roman" w:hAnsi="Times New Roman"/>
          <w:b/>
          <w:bCs/>
          <w:color w:val="000000" w:themeColor="text1"/>
          <w:lang w:val="en-HK"/>
        </w:rPr>
        <w:t xml:space="preserve"> extraction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 xml:space="preserve"> instead of allowing termination</w:t>
      </w:r>
      <w:r w:rsidRPr="001B4A54">
        <w:rPr>
          <w:rFonts w:ascii="Times New Roman" w:hAnsi="Times New Roman"/>
          <w:color w:val="000000" w:themeColor="text1"/>
          <w:lang w:val="en-HK"/>
        </w:rPr>
        <w:t>.</w:t>
      </w:r>
    </w:p>
    <w:p w14:paraId="03FFDCDD"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warns that </w:t>
      </w:r>
      <w:r w:rsidRPr="001B4A54">
        <w:rPr>
          <w:rFonts w:ascii="Times New Roman" w:hAnsi="Times New Roman"/>
          <w:b/>
          <w:bCs/>
          <w:color w:val="000000" w:themeColor="text1"/>
          <w:lang w:val="en-HK"/>
        </w:rPr>
        <w:t>such legal arguments could undermine reproductive autonomy</w:t>
      </w:r>
      <w:r w:rsidRPr="001B4A54">
        <w:rPr>
          <w:rFonts w:ascii="Times New Roman" w:hAnsi="Times New Roman"/>
          <w:color w:val="000000" w:themeColor="text1"/>
          <w:lang w:val="en-HK"/>
        </w:rPr>
        <w:t xml:space="preserve">, forcing individuals to </w:t>
      </w:r>
      <w:r w:rsidRPr="001B4A54">
        <w:rPr>
          <w:rFonts w:ascii="Times New Roman" w:hAnsi="Times New Roman"/>
          <w:b/>
          <w:bCs/>
          <w:color w:val="000000" w:themeColor="text1"/>
          <w:lang w:val="en-HK"/>
        </w:rPr>
        <w:t>continue gestation against their will, even if outside their own body</w:t>
      </w:r>
      <w:r w:rsidRPr="001B4A54">
        <w:rPr>
          <w:rFonts w:ascii="Times New Roman" w:hAnsi="Times New Roman"/>
          <w:color w:val="000000" w:themeColor="text1"/>
          <w:lang w:val="en-HK"/>
        </w:rPr>
        <w:t>.</w:t>
      </w:r>
    </w:p>
    <w:p w14:paraId="09C8C628" w14:textId="77777777" w:rsidR="00760F6A"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4EE590DB">
          <v:rect id="_x0000_i1037" alt="" style="width:451.3pt;height:.05pt;mso-width-percent:0;mso-height-percent:0;mso-width-percent:0;mso-height-percent:0" o:hralign="center" o:hrstd="t" o:hr="t" fillcolor="#a0a0a0" stroked="f"/>
        </w:pict>
      </w:r>
    </w:p>
    <w:p w14:paraId="7666A506"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Conclusion: The Need for Legal Safeguards</w:t>
      </w:r>
    </w:p>
    <w:p w14:paraId="5AD5D5BB" w14:textId="77777777" w:rsidR="00760F6A" w:rsidRPr="001B4A54" w:rsidRDefault="00760F6A"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concludes that </w:t>
      </w:r>
      <w:r w:rsidRPr="001B4A54">
        <w:rPr>
          <w:rFonts w:ascii="Times New Roman" w:hAnsi="Times New Roman"/>
          <w:b/>
          <w:bCs/>
          <w:color w:val="000000" w:themeColor="text1"/>
          <w:lang w:val="en-HK"/>
        </w:rPr>
        <w:t>without robust legal safeguards, assisted gestation technologies could be used to police reproductive choices rather than enhance them</w:t>
      </w:r>
      <w:r w:rsidRPr="001B4A54">
        <w:rPr>
          <w:rFonts w:ascii="Times New Roman" w:hAnsi="Times New Roman"/>
          <w:color w:val="000000" w:themeColor="text1"/>
          <w:lang w:val="en-HK"/>
        </w:rPr>
        <w:t>.</w:t>
      </w:r>
    </w:p>
    <w:p w14:paraId="58755F31" w14:textId="77777777" w:rsidR="00760F6A" w:rsidRPr="001B4A54" w:rsidRDefault="00760F6A" w:rsidP="001B4A54">
      <w:pPr>
        <w:numPr>
          <w:ilvl w:val="0"/>
          <w:numId w:val="3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 xml:space="preserve">Access to 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 xml:space="preserve"> must be equitable</w:t>
      </w:r>
      <w:r w:rsidRPr="001B4A54">
        <w:rPr>
          <w:rFonts w:ascii="Times New Roman" w:hAnsi="Times New Roman"/>
          <w:color w:val="000000" w:themeColor="text1"/>
          <w:lang w:val="en-HK"/>
        </w:rPr>
        <w:t>.</w:t>
      </w:r>
    </w:p>
    <w:p w14:paraId="29D1C919" w14:textId="77777777" w:rsidR="00760F6A" w:rsidRPr="001B4A54" w:rsidRDefault="00760F6A" w:rsidP="001B4A54">
      <w:pPr>
        <w:numPr>
          <w:ilvl w:val="0"/>
          <w:numId w:val="3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lastRenderedPageBreak/>
        <w:t>The welfare of the child clause must not be used to restrict access based on subjective moral judgments</w:t>
      </w:r>
      <w:r w:rsidRPr="001B4A54">
        <w:rPr>
          <w:rFonts w:ascii="Times New Roman" w:hAnsi="Times New Roman"/>
          <w:color w:val="000000" w:themeColor="text1"/>
          <w:lang w:val="en-HK"/>
        </w:rPr>
        <w:t>.</w:t>
      </w:r>
    </w:p>
    <w:p w14:paraId="701C85F1" w14:textId="77777777" w:rsidR="00760F6A" w:rsidRPr="001B4A54" w:rsidRDefault="00760F6A" w:rsidP="001B4A54">
      <w:pPr>
        <w:numPr>
          <w:ilvl w:val="0"/>
          <w:numId w:val="3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Artificial placenta technology must not be weaponized to undermine abortion rights or force compliance with medical recommendations</w:t>
      </w:r>
      <w:r w:rsidRPr="001B4A54">
        <w:rPr>
          <w:rFonts w:ascii="Times New Roman" w:hAnsi="Times New Roman"/>
          <w:color w:val="000000" w:themeColor="text1"/>
          <w:lang w:val="en-HK"/>
        </w:rPr>
        <w:t>.</w:t>
      </w:r>
    </w:p>
    <w:p w14:paraId="5E5814A2" w14:textId="753E7AA9"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Legal reform must focus on </w:t>
      </w:r>
      <w:r w:rsidRPr="001B4A54">
        <w:rPr>
          <w:rFonts w:ascii="Times New Roman" w:hAnsi="Times New Roman"/>
          <w:b/>
          <w:bCs/>
          <w:color w:val="000000" w:themeColor="text1"/>
          <w:lang w:val="en-HK"/>
        </w:rPr>
        <w:t>ensuring reproductive autonomy, preventing discrimination, and safeguarding individuals against coercion</w:t>
      </w:r>
      <w:r w:rsidRPr="001B4A54">
        <w:rPr>
          <w:rFonts w:ascii="Times New Roman" w:hAnsi="Times New Roman"/>
          <w:color w:val="000000" w:themeColor="text1"/>
          <w:lang w:val="en-HK"/>
        </w:rPr>
        <w:t xml:space="preserve"> in the use of assisted gestation technologies.</w:t>
      </w:r>
    </w:p>
    <w:p w14:paraId="0260942E" w14:textId="4E2164BA" w:rsidR="00760F6A" w:rsidRPr="001B4A54" w:rsidRDefault="00652D9D" w:rsidP="001B4A54">
      <w:pPr>
        <w:spacing w:after="240" w:line="276" w:lineRule="auto"/>
        <w:outlineLvl w:val="2"/>
        <w:rPr>
          <w:rFonts w:ascii="Times New Roman" w:hAnsi="Times New Roman"/>
          <w:b/>
          <w:bCs/>
          <w:color w:val="000000" w:themeColor="text1"/>
          <w:lang w:val="en-HK"/>
        </w:rPr>
      </w:pPr>
      <w:r w:rsidRPr="00652D9D">
        <w:rPr>
          <w:rFonts w:ascii="Times New Roman" w:hAnsi="Times New Roman"/>
          <w:noProof/>
          <w:color w:val="000000" w:themeColor="text1"/>
          <w:lang w:val="en-HK"/>
          <w14:ligatures w14:val="standardContextual"/>
        </w:rPr>
        <w:pict w14:anchorId="3582AA18">
          <v:rect id="_x0000_i1036" alt="" style="width:451.3pt;height:.05pt;mso-width-percent:0;mso-height-percent:0;mso-width-percent:0;mso-height-percent:0" o:hralign="center" o:hrstd="t" o:hr="t" fillcolor="#a0a0a0" stroked="f"/>
        </w:pict>
      </w:r>
    </w:p>
    <w:p w14:paraId="53E12D9A" w14:textId="741C7279"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Section V: Making Space and Time for Law-Making</w:t>
      </w:r>
    </w:p>
    <w:p w14:paraId="009F3C4C"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w:t>
      </w:r>
      <w:r w:rsidRPr="001B4A54">
        <w:rPr>
          <w:rFonts w:ascii="Times New Roman" w:hAnsi="Times New Roman"/>
          <w:i/>
          <w:iCs/>
          <w:color w:val="000000" w:themeColor="text1"/>
          <w:lang w:val="en-HK"/>
        </w:rPr>
        <w:t xml:space="preserve">Elizabeth Chloe </w:t>
      </w:r>
      <w:proofErr w:type="spellStart"/>
      <w:r w:rsidRPr="001B4A54">
        <w:rPr>
          <w:rFonts w:ascii="Times New Roman" w:hAnsi="Times New Roman"/>
          <w:i/>
          <w:iCs/>
          <w:color w:val="000000" w:themeColor="text1"/>
          <w:lang w:val="en-HK"/>
        </w:rPr>
        <w:t>Romanis</w:t>
      </w:r>
      <w:proofErr w:type="spellEnd"/>
      <w:r w:rsidRPr="001B4A54">
        <w:rPr>
          <w:rFonts w:ascii="Times New Roman" w:hAnsi="Times New Roman"/>
          <w:i/>
          <w:iCs/>
          <w:color w:val="000000" w:themeColor="text1"/>
          <w:lang w:val="en-HK"/>
        </w:rPr>
        <w:t>, ‘The law is very, very outdated and not keeping up with the technology’ - Novel forms of assisted gestation, legal challenges, and perspectives of reproductive rights advocates in England and Wales (2023)</w:t>
      </w:r>
      <w:r w:rsidRPr="001B4A54">
        <w:rPr>
          <w:rFonts w:ascii="Times New Roman" w:hAnsi="Times New Roman"/>
          <w:color w:val="000000" w:themeColor="text1"/>
          <w:lang w:val="en-HK"/>
        </w:rPr>
        <w:t>)</w:t>
      </w:r>
    </w:p>
    <w:p w14:paraId="77D8F0CB"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561C2D62">
          <v:rect id="_x0000_i1035" alt="" style="width:451.3pt;height:.05pt;mso-width-percent:0;mso-height-percent:0;mso-width-percent:0;mso-height-percent:0" o:hralign="center" o:hrstd="t" o:hr="t" fillcolor="#a0a0a0" stroked="f"/>
        </w:pict>
      </w:r>
    </w:p>
    <w:p w14:paraId="589A9CFF" w14:textId="77777777" w:rsidR="000267C3" w:rsidRPr="001B4A54" w:rsidRDefault="000267C3"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V. Making Space and Time for Law-Making: Addressing the Lag in Legal Reform for Assisted Gestation</w:t>
      </w:r>
    </w:p>
    <w:p w14:paraId="3E85D49A"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fifth section of </w:t>
      </w:r>
      <w:proofErr w:type="spellStart"/>
      <w:r w:rsidRPr="001B4A54">
        <w:rPr>
          <w:rFonts w:ascii="Times New Roman" w:hAnsi="Times New Roman"/>
          <w:color w:val="000000" w:themeColor="text1"/>
          <w:lang w:val="en-HK"/>
        </w:rPr>
        <w:t>Romanis’s</w:t>
      </w:r>
      <w:proofErr w:type="spellEnd"/>
      <w:r w:rsidRPr="001B4A54">
        <w:rPr>
          <w:rFonts w:ascii="Times New Roman" w:hAnsi="Times New Roman"/>
          <w:color w:val="000000" w:themeColor="text1"/>
          <w:lang w:val="en-HK"/>
        </w:rPr>
        <w:t xml:space="preserve"> article examines the </w:t>
      </w:r>
      <w:r w:rsidRPr="001B4A54">
        <w:rPr>
          <w:rFonts w:ascii="Times New Roman" w:hAnsi="Times New Roman"/>
          <w:b/>
          <w:bCs/>
          <w:color w:val="000000" w:themeColor="text1"/>
          <w:lang w:val="en-HK"/>
        </w:rPr>
        <w:t>process of law reform</w:t>
      </w:r>
      <w:r w:rsidRPr="001B4A54">
        <w:rPr>
          <w:rFonts w:ascii="Times New Roman" w:hAnsi="Times New Roman"/>
          <w:color w:val="000000" w:themeColor="text1"/>
          <w:lang w:val="en-HK"/>
        </w:rPr>
        <w:t xml:space="preserve"> and the </w:t>
      </w:r>
      <w:r w:rsidRPr="001B4A54">
        <w:rPr>
          <w:rFonts w:ascii="Times New Roman" w:hAnsi="Times New Roman"/>
          <w:b/>
          <w:bCs/>
          <w:color w:val="000000" w:themeColor="text1"/>
          <w:lang w:val="en-HK"/>
        </w:rPr>
        <w:t>need for a more forward-thinking legal approach to reproductive technologies</w:t>
      </w:r>
      <w:r w:rsidRPr="001B4A54">
        <w:rPr>
          <w:rFonts w:ascii="Times New Roman" w:hAnsi="Times New Roman"/>
          <w:color w:val="000000" w:themeColor="text1"/>
          <w:lang w:val="en-HK"/>
        </w:rPr>
        <w:t xml:space="preserve">. The central argument is that </w:t>
      </w:r>
      <w:r w:rsidRPr="001B4A54">
        <w:rPr>
          <w:rFonts w:ascii="Times New Roman" w:hAnsi="Times New Roman"/>
          <w:b/>
          <w:bCs/>
          <w:color w:val="000000" w:themeColor="text1"/>
          <w:lang w:val="en-HK"/>
        </w:rPr>
        <w:t>the law in England and Wales is failing to keep pace with technological developments</w:t>
      </w:r>
      <w:r w:rsidRPr="001B4A54">
        <w:rPr>
          <w:rFonts w:ascii="Times New Roman" w:hAnsi="Times New Roman"/>
          <w:color w:val="000000" w:themeColor="text1"/>
          <w:lang w:val="en-HK"/>
        </w:rPr>
        <w:t xml:space="preserve">, leading to confusion among </w:t>
      </w:r>
      <w:r w:rsidRPr="001B4A54">
        <w:rPr>
          <w:rFonts w:ascii="Times New Roman" w:hAnsi="Times New Roman"/>
          <w:b/>
          <w:bCs/>
          <w:color w:val="000000" w:themeColor="text1"/>
          <w:lang w:val="en-HK"/>
        </w:rPr>
        <w:t>clinicians, the public, and even lawmakers themselves</w:t>
      </w:r>
      <w:r w:rsidRPr="001B4A54">
        <w:rPr>
          <w:rFonts w:ascii="Times New Roman" w:hAnsi="Times New Roman"/>
          <w:color w:val="000000" w:themeColor="text1"/>
          <w:lang w:val="en-HK"/>
        </w:rPr>
        <w:t xml:space="preserve">. The study’s participants emphasized the </w:t>
      </w:r>
      <w:r w:rsidRPr="001B4A54">
        <w:rPr>
          <w:rFonts w:ascii="Times New Roman" w:hAnsi="Times New Roman"/>
          <w:b/>
          <w:bCs/>
          <w:color w:val="000000" w:themeColor="text1"/>
          <w:lang w:val="en-HK"/>
        </w:rPr>
        <w:t>urgent need for proactive regulation</w:t>
      </w:r>
      <w:r w:rsidRPr="001B4A54">
        <w:rPr>
          <w:rFonts w:ascii="Times New Roman" w:hAnsi="Times New Roman"/>
          <w:color w:val="000000" w:themeColor="text1"/>
          <w:lang w:val="en-HK"/>
        </w:rPr>
        <w:t xml:space="preserve"> of novel assisted gestation technologies—namely, </w:t>
      </w:r>
      <w:r w:rsidRPr="001B4A54">
        <w:rPr>
          <w:rFonts w:ascii="Times New Roman" w:hAnsi="Times New Roman"/>
          <w:b/>
          <w:bCs/>
          <w:color w:val="000000" w:themeColor="text1"/>
          <w:lang w:val="en-HK"/>
        </w:rPr>
        <w:t>uterus transplantation and artificial placenta technology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w:t>
      </w:r>
      <w:r w:rsidRPr="001B4A54">
        <w:rPr>
          <w:rFonts w:ascii="Times New Roman" w:hAnsi="Times New Roman"/>
          <w:color w:val="000000" w:themeColor="text1"/>
          <w:lang w:val="en-HK"/>
        </w:rPr>
        <w:t xml:space="preserve">—while also acknowledging the </w:t>
      </w:r>
      <w:r w:rsidRPr="001B4A54">
        <w:rPr>
          <w:rFonts w:ascii="Times New Roman" w:hAnsi="Times New Roman"/>
          <w:b/>
          <w:bCs/>
          <w:color w:val="000000" w:themeColor="text1"/>
          <w:lang w:val="en-HK"/>
        </w:rPr>
        <w:t>challenges of enacting effective legal reform</w:t>
      </w:r>
      <w:r w:rsidRPr="001B4A54">
        <w:rPr>
          <w:rFonts w:ascii="Times New Roman" w:hAnsi="Times New Roman"/>
          <w:color w:val="000000" w:themeColor="text1"/>
          <w:lang w:val="en-HK"/>
        </w:rPr>
        <w:t xml:space="preserve"> in an often </w:t>
      </w:r>
      <w:r w:rsidRPr="001B4A54">
        <w:rPr>
          <w:rFonts w:ascii="Times New Roman" w:hAnsi="Times New Roman"/>
          <w:b/>
          <w:bCs/>
          <w:color w:val="000000" w:themeColor="text1"/>
          <w:lang w:val="en-HK"/>
        </w:rPr>
        <w:t>reactionary political environment</w:t>
      </w:r>
      <w:r w:rsidRPr="001B4A54">
        <w:rPr>
          <w:rFonts w:ascii="Times New Roman" w:hAnsi="Times New Roman"/>
          <w:color w:val="000000" w:themeColor="text1"/>
          <w:lang w:val="en-HK"/>
        </w:rPr>
        <w:t>.</w:t>
      </w:r>
    </w:p>
    <w:p w14:paraId="2F39FC5A" w14:textId="77777777" w:rsidR="000267C3" w:rsidRPr="001B4A54" w:rsidRDefault="000267C3"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critically evaluates how </w:t>
      </w:r>
      <w:r w:rsidRPr="001B4A54">
        <w:rPr>
          <w:rFonts w:ascii="Times New Roman" w:hAnsi="Times New Roman"/>
          <w:b/>
          <w:bCs/>
          <w:color w:val="000000" w:themeColor="text1"/>
          <w:lang w:val="en-HK"/>
        </w:rPr>
        <w:t>reproductive law reform in the UK has historically been reactive, rather than proactive</w:t>
      </w:r>
      <w:r w:rsidRPr="001B4A54">
        <w:rPr>
          <w:rFonts w:ascii="Times New Roman" w:hAnsi="Times New Roman"/>
          <w:color w:val="000000" w:themeColor="text1"/>
          <w:lang w:val="en-HK"/>
        </w:rPr>
        <w:t xml:space="preserve">, resulting in </w:t>
      </w:r>
      <w:r w:rsidRPr="001B4A54">
        <w:rPr>
          <w:rFonts w:ascii="Times New Roman" w:hAnsi="Times New Roman"/>
          <w:b/>
          <w:bCs/>
          <w:color w:val="000000" w:themeColor="text1"/>
          <w:lang w:val="en-HK"/>
        </w:rPr>
        <w:t>piecemeal legislative responses that fail to provide comprehensive regulatory clarity</w:t>
      </w:r>
      <w:r w:rsidRPr="001B4A54">
        <w:rPr>
          <w:rFonts w:ascii="Times New Roman" w:hAnsi="Times New Roman"/>
          <w:color w:val="000000" w:themeColor="text1"/>
          <w:lang w:val="en-HK"/>
        </w:rPr>
        <w:t xml:space="preserve">. Participants in the study identified </w:t>
      </w:r>
      <w:r w:rsidRPr="001B4A54">
        <w:rPr>
          <w:rFonts w:ascii="Times New Roman" w:hAnsi="Times New Roman"/>
          <w:b/>
          <w:bCs/>
          <w:color w:val="000000" w:themeColor="text1"/>
          <w:lang w:val="en-HK"/>
        </w:rPr>
        <w:t>key obstacles to timely law-making</w:t>
      </w:r>
      <w:r w:rsidRPr="001B4A54">
        <w:rPr>
          <w:rFonts w:ascii="Times New Roman" w:hAnsi="Times New Roman"/>
          <w:color w:val="000000" w:themeColor="text1"/>
          <w:lang w:val="en-HK"/>
        </w:rPr>
        <w:t xml:space="preserve"> and offered </w:t>
      </w:r>
      <w:r w:rsidRPr="001B4A54">
        <w:rPr>
          <w:rFonts w:ascii="Times New Roman" w:hAnsi="Times New Roman"/>
          <w:b/>
          <w:bCs/>
          <w:color w:val="000000" w:themeColor="text1"/>
          <w:lang w:val="en-HK"/>
        </w:rPr>
        <w:t>reflections on how legal frameworks could be improved to address emerging reproductive challenges</w:t>
      </w:r>
      <w:r w:rsidRPr="001B4A54">
        <w:rPr>
          <w:rFonts w:ascii="Times New Roman" w:hAnsi="Times New Roman"/>
          <w:color w:val="000000" w:themeColor="text1"/>
          <w:lang w:val="en-HK"/>
        </w:rPr>
        <w:t>.</w:t>
      </w:r>
    </w:p>
    <w:p w14:paraId="5E92CB74"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discussion in this section revolves around </w:t>
      </w:r>
      <w:r w:rsidRPr="001B4A54">
        <w:rPr>
          <w:rFonts w:ascii="Times New Roman" w:hAnsi="Times New Roman"/>
          <w:b/>
          <w:bCs/>
          <w:color w:val="000000" w:themeColor="text1"/>
          <w:lang w:val="en-HK"/>
        </w:rPr>
        <w:t>three core themes</w:t>
      </w:r>
      <w:r w:rsidRPr="001B4A54">
        <w:rPr>
          <w:rFonts w:ascii="Times New Roman" w:hAnsi="Times New Roman"/>
          <w:color w:val="000000" w:themeColor="text1"/>
          <w:lang w:val="en-HK"/>
        </w:rPr>
        <w:t>:</w:t>
      </w:r>
    </w:p>
    <w:p w14:paraId="40941B46" w14:textId="77777777" w:rsidR="000267C3" w:rsidRPr="001B4A54" w:rsidRDefault="000267C3" w:rsidP="001B4A54">
      <w:pPr>
        <w:numPr>
          <w:ilvl w:val="0"/>
          <w:numId w:val="24"/>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 Consequences of Piecemeal Legal Reform: The Need for Proactive Regulation</w:t>
      </w:r>
    </w:p>
    <w:p w14:paraId="0CE7291F" w14:textId="77777777" w:rsidR="000267C3" w:rsidRPr="001B4A54" w:rsidRDefault="000267C3" w:rsidP="001B4A54">
      <w:pPr>
        <w:numPr>
          <w:ilvl w:val="0"/>
          <w:numId w:val="24"/>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 Role of Politics and Public Perception in Shaping Law-Making</w:t>
      </w:r>
    </w:p>
    <w:p w14:paraId="613026D2" w14:textId="6125F6BE" w:rsidR="00760F6A" w:rsidRPr="001B4A54" w:rsidRDefault="00760F6A" w:rsidP="001B4A54">
      <w:pPr>
        <w:numPr>
          <w:ilvl w:val="0"/>
          <w:numId w:val="24"/>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 xml:space="preserve">Barriers to effective legislative reform </w:t>
      </w:r>
    </w:p>
    <w:p w14:paraId="44845E06" w14:textId="53D29610" w:rsidR="000267C3" w:rsidRPr="001B4A54" w:rsidRDefault="000267C3" w:rsidP="001B4A54">
      <w:pPr>
        <w:numPr>
          <w:ilvl w:val="0"/>
          <w:numId w:val="24"/>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 Importance of Academic and Public Engagement in Future Law Reform</w:t>
      </w:r>
    </w:p>
    <w:p w14:paraId="638141E5"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lastRenderedPageBreak/>
        <w:pict w14:anchorId="7E7E3F5D">
          <v:rect id="_x0000_i1034" alt="" style="width:451.3pt;height:.05pt;mso-width-percent:0;mso-height-percent:0;mso-width-percent:0;mso-height-percent:0" o:hralign="center" o:hrstd="t" o:hr="t" fillcolor="#a0a0a0" stroked="f"/>
        </w:pict>
      </w:r>
    </w:p>
    <w:p w14:paraId="70C9CAA6" w14:textId="77777777"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1. The Consequences of Piecemeal Legal Reform: The Need for Proactive Regulation</w:t>
      </w:r>
    </w:p>
    <w:p w14:paraId="0870480E"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One of the principal concerns raised by participants was the </w:t>
      </w:r>
      <w:r w:rsidRPr="001B4A54">
        <w:rPr>
          <w:rFonts w:ascii="Times New Roman" w:hAnsi="Times New Roman"/>
          <w:b/>
          <w:bCs/>
          <w:color w:val="000000" w:themeColor="text1"/>
          <w:lang w:val="en-HK"/>
        </w:rPr>
        <w:t>fragmented and reactive nature of reproductive law reform in England and Wales</w:t>
      </w:r>
      <w:r w:rsidRPr="001B4A54">
        <w:rPr>
          <w:rFonts w:ascii="Times New Roman" w:hAnsi="Times New Roman"/>
          <w:color w:val="000000" w:themeColor="text1"/>
          <w:lang w:val="en-HK"/>
        </w:rPr>
        <w:t xml:space="preserve">. Many noted that </w:t>
      </w:r>
      <w:r w:rsidRPr="001B4A54">
        <w:rPr>
          <w:rFonts w:ascii="Times New Roman" w:hAnsi="Times New Roman"/>
          <w:b/>
          <w:bCs/>
          <w:color w:val="000000" w:themeColor="text1"/>
          <w:lang w:val="en-HK"/>
        </w:rPr>
        <w:t>legislative responses to reproductive technologies tend to occur only after the technology has been widely adopted</w:t>
      </w:r>
      <w:r w:rsidRPr="001B4A54">
        <w:rPr>
          <w:rFonts w:ascii="Times New Roman" w:hAnsi="Times New Roman"/>
          <w:color w:val="000000" w:themeColor="text1"/>
          <w:lang w:val="en-HK"/>
        </w:rPr>
        <w:t xml:space="preserve">, leading to </w:t>
      </w:r>
      <w:r w:rsidRPr="001B4A54">
        <w:rPr>
          <w:rFonts w:ascii="Times New Roman" w:hAnsi="Times New Roman"/>
          <w:b/>
          <w:bCs/>
          <w:color w:val="000000" w:themeColor="text1"/>
          <w:lang w:val="en-HK"/>
        </w:rPr>
        <w:t>uncertainty and inconsistent application of legal principles</w:t>
      </w:r>
      <w:r w:rsidRPr="001B4A54">
        <w:rPr>
          <w:rFonts w:ascii="Times New Roman" w:hAnsi="Times New Roman"/>
          <w:color w:val="000000" w:themeColor="text1"/>
          <w:lang w:val="en-HK"/>
        </w:rPr>
        <w:t>.</w:t>
      </w:r>
    </w:p>
    <w:p w14:paraId="5688FD67"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 key example of this </w:t>
      </w:r>
      <w:r w:rsidRPr="001B4A54">
        <w:rPr>
          <w:rFonts w:ascii="Times New Roman" w:hAnsi="Times New Roman"/>
          <w:b/>
          <w:bCs/>
          <w:color w:val="000000" w:themeColor="text1"/>
          <w:lang w:val="en-HK"/>
        </w:rPr>
        <w:t>piecemeal approach</w:t>
      </w:r>
      <w:r w:rsidRPr="001B4A54">
        <w:rPr>
          <w:rFonts w:ascii="Times New Roman" w:hAnsi="Times New Roman"/>
          <w:color w:val="000000" w:themeColor="text1"/>
          <w:lang w:val="en-HK"/>
        </w:rPr>
        <w:t xml:space="preserve"> is the </w:t>
      </w:r>
      <w:r w:rsidRPr="001B4A54">
        <w:rPr>
          <w:rFonts w:ascii="Times New Roman" w:hAnsi="Times New Roman"/>
          <w:b/>
          <w:bCs/>
          <w:color w:val="000000" w:themeColor="text1"/>
          <w:lang w:val="en-HK"/>
        </w:rPr>
        <w:t>Human Fertilisation and Embryology Act 1990 (HFE Act 1990), which was only updated in 2008—long after major advances in assisted reproduction had taken place</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lack of a systematic, forward-thinking legal strategy</w:t>
      </w:r>
      <w:r w:rsidRPr="001B4A54">
        <w:rPr>
          <w:rFonts w:ascii="Times New Roman" w:hAnsi="Times New Roman"/>
          <w:color w:val="000000" w:themeColor="text1"/>
          <w:lang w:val="en-HK"/>
        </w:rPr>
        <w:t xml:space="preserve"> means that when </w:t>
      </w:r>
      <w:r w:rsidRPr="001B4A54">
        <w:rPr>
          <w:rFonts w:ascii="Times New Roman" w:hAnsi="Times New Roman"/>
          <w:b/>
          <w:bCs/>
          <w:color w:val="000000" w:themeColor="text1"/>
          <w:lang w:val="en-HK"/>
        </w:rPr>
        <w:t>new reproductive technologies emerge, they are debated in isolation</w:t>
      </w:r>
      <w:r w:rsidRPr="001B4A54">
        <w:rPr>
          <w:rFonts w:ascii="Times New Roman" w:hAnsi="Times New Roman"/>
          <w:color w:val="000000" w:themeColor="text1"/>
          <w:lang w:val="en-HK"/>
        </w:rPr>
        <w:t xml:space="preserve">, and </w:t>
      </w:r>
      <w:r w:rsidRPr="001B4A54">
        <w:rPr>
          <w:rFonts w:ascii="Times New Roman" w:hAnsi="Times New Roman"/>
          <w:b/>
          <w:bCs/>
          <w:color w:val="000000" w:themeColor="text1"/>
          <w:lang w:val="en-HK"/>
        </w:rPr>
        <w:t>law-making occurs only when a crisis arises</w:t>
      </w:r>
      <w:r w:rsidRPr="001B4A54">
        <w:rPr>
          <w:rFonts w:ascii="Times New Roman" w:hAnsi="Times New Roman"/>
          <w:color w:val="000000" w:themeColor="text1"/>
          <w:lang w:val="en-HK"/>
        </w:rPr>
        <w:t>​.</w:t>
      </w:r>
    </w:p>
    <w:p w14:paraId="606E3AB9"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Participants warned that </w:t>
      </w:r>
      <w:r w:rsidRPr="001B4A54">
        <w:rPr>
          <w:rFonts w:ascii="Times New Roman" w:hAnsi="Times New Roman"/>
          <w:b/>
          <w:bCs/>
          <w:color w:val="000000" w:themeColor="text1"/>
          <w:lang w:val="en-HK"/>
        </w:rPr>
        <w:t xml:space="preserve">a similar pattern is likely to emerge for 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 Hazel, a participant in the study, commented:</w:t>
      </w:r>
    </w:p>
    <w:p w14:paraId="7FCFB108"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“It is difficult, isn’t it? I think the time it gets to court it is too late, you know, you are always after. You are nearly always after the fact, aren’t you?”​</w:t>
      </w:r>
    </w:p>
    <w:p w14:paraId="5DC77A56"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statement reflects the </w:t>
      </w:r>
      <w:r w:rsidRPr="001B4A54">
        <w:rPr>
          <w:rFonts w:ascii="Times New Roman" w:hAnsi="Times New Roman"/>
          <w:b/>
          <w:bCs/>
          <w:color w:val="000000" w:themeColor="text1"/>
          <w:lang w:val="en-HK"/>
        </w:rPr>
        <w:t>broader frustration</w:t>
      </w:r>
      <w:r w:rsidRPr="001B4A54">
        <w:rPr>
          <w:rFonts w:ascii="Times New Roman" w:hAnsi="Times New Roman"/>
          <w:color w:val="000000" w:themeColor="text1"/>
          <w:lang w:val="en-HK"/>
        </w:rPr>
        <w:t xml:space="preserve"> among reproductive rights advocates that </w:t>
      </w:r>
      <w:r w:rsidRPr="001B4A54">
        <w:rPr>
          <w:rFonts w:ascii="Times New Roman" w:hAnsi="Times New Roman"/>
          <w:b/>
          <w:bCs/>
          <w:color w:val="000000" w:themeColor="text1"/>
          <w:lang w:val="en-HK"/>
        </w:rPr>
        <w:t>waiting until legal disputes arise before implementing reform leads to unnecessary complications, delays, and injustices</w:t>
      </w:r>
      <w:r w:rsidRPr="001B4A54">
        <w:rPr>
          <w:rFonts w:ascii="Times New Roman" w:hAnsi="Times New Roman"/>
          <w:color w:val="000000" w:themeColor="text1"/>
          <w:lang w:val="en-HK"/>
        </w:rPr>
        <w:t>.</w:t>
      </w:r>
    </w:p>
    <w:p w14:paraId="48AD2DCD" w14:textId="77777777" w:rsidR="000267C3" w:rsidRPr="001B4A54" w:rsidRDefault="000267C3"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Arguments for Proactive Regulation</w:t>
      </w:r>
    </w:p>
    <w:p w14:paraId="36C2F547"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Several participants expressed support for </w:t>
      </w:r>
      <w:r w:rsidRPr="001B4A54">
        <w:rPr>
          <w:rFonts w:ascii="Times New Roman" w:hAnsi="Times New Roman"/>
          <w:b/>
          <w:bCs/>
          <w:color w:val="000000" w:themeColor="text1"/>
          <w:lang w:val="en-HK"/>
        </w:rPr>
        <w:t>proactive legal frameworks</w:t>
      </w:r>
      <w:r w:rsidRPr="001B4A54">
        <w:rPr>
          <w:rFonts w:ascii="Times New Roman" w:hAnsi="Times New Roman"/>
          <w:color w:val="000000" w:themeColor="text1"/>
          <w:lang w:val="en-HK"/>
        </w:rPr>
        <w:t xml:space="preserve"> that anticipate </w:t>
      </w:r>
      <w:r w:rsidRPr="001B4A54">
        <w:rPr>
          <w:rFonts w:ascii="Times New Roman" w:hAnsi="Times New Roman"/>
          <w:b/>
          <w:bCs/>
          <w:color w:val="000000" w:themeColor="text1"/>
          <w:lang w:val="en-HK"/>
        </w:rPr>
        <w:t>novel reproductive challenges before they become widespread issues</w:t>
      </w:r>
      <w:r w:rsidRPr="001B4A54">
        <w:rPr>
          <w:rFonts w:ascii="Times New Roman" w:hAnsi="Times New Roman"/>
          <w:color w:val="000000" w:themeColor="text1"/>
          <w:lang w:val="en-HK"/>
        </w:rPr>
        <w:t xml:space="preserve">. This aligns with </w:t>
      </w:r>
      <w:r w:rsidRPr="001B4A54">
        <w:rPr>
          <w:rFonts w:ascii="Times New Roman" w:hAnsi="Times New Roman"/>
          <w:b/>
          <w:bCs/>
          <w:color w:val="000000" w:themeColor="text1"/>
          <w:lang w:val="en-HK"/>
        </w:rPr>
        <w:t>academic calls for regulatory foresight</w:t>
      </w:r>
      <w:r w:rsidRPr="001B4A54">
        <w:rPr>
          <w:rFonts w:ascii="Times New Roman" w:hAnsi="Times New Roman"/>
          <w:color w:val="000000" w:themeColor="text1"/>
          <w:lang w:val="en-HK"/>
        </w:rPr>
        <w:t xml:space="preserve">, particularly in the work of </w:t>
      </w:r>
      <w:proofErr w:type="spellStart"/>
      <w:r w:rsidRPr="001B4A54">
        <w:rPr>
          <w:rFonts w:ascii="Times New Roman" w:hAnsi="Times New Roman"/>
          <w:b/>
          <w:bCs/>
          <w:color w:val="000000" w:themeColor="text1"/>
          <w:lang w:val="en-HK"/>
        </w:rPr>
        <w:t>Amel</w:t>
      </w:r>
      <w:proofErr w:type="spellEnd"/>
      <w:r w:rsidRPr="001B4A54">
        <w:rPr>
          <w:rFonts w:ascii="Times New Roman" w:hAnsi="Times New Roman"/>
          <w:b/>
          <w:bCs/>
          <w:color w:val="000000" w:themeColor="text1"/>
          <w:lang w:val="en-HK"/>
        </w:rPr>
        <w:t xml:space="preserve"> </w:t>
      </w:r>
      <w:proofErr w:type="spellStart"/>
      <w:r w:rsidRPr="001B4A54">
        <w:rPr>
          <w:rFonts w:ascii="Times New Roman" w:hAnsi="Times New Roman"/>
          <w:b/>
          <w:bCs/>
          <w:color w:val="000000" w:themeColor="text1"/>
          <w:lang w:val="en-HK"/>
        </w:rPr>
        <w:t>Alghrani</w:t>
      </w:r>
      <w:proofErr w:type="spellEnd"/>
      <w:r w:rsidRPr="001B4A54">
        <w:rPr>
          <w:rFonts w:ascii="Times New Roman" w:hAnsi="Times New Roman"/>
          <w:color w:val="000000" w:themeColor="text1"/>
          <w:lang w:val="en-HK"/>
        </w:rPr>
        <w:t xml:space="preserve">, who has advocated for a </w:t>
      </w:r>
      <w:r w:rsidRPr="001B4A54">
        <w:rPr>
          <w:rFonts w:ascii="Times New Roman" w:hAnsi="Times New Roman"/>
          <w:b/>
          <w:bCs/>
          <w:color w:val="000000" w:themeColor="text1"/>
          <w:lang w:val="en-HK"/>
        </w:rPr>
        <w:t>more speculative approach to reproductive law-making, which considers hypothetical technological developments before they become clinical realities</w:t>
      </w:r>
      <w:r w:rsidRPr="001B4A54">
        <w:rPr>
          <w:rFonts w:ascii="Times New Roman" w:hAnsi="Times New Roman"/>
          <w:color w:val="000000" w:themeColor="text1"/>
          <w:lang w:val="en-HK"/>
        </w:rPr>
        <w:t>​.</w:t>
      </w:r>
    </w:p>
    <w:p w14:paraId="70487C88"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Auden, another study participant, emphasized the need for a </w:t>
      </w:r>
      <w:r w:rsidRPr="001B4A54">
        <w:rPr>
          <w:rFonts w:ascii="Times New Roman" w:hAnsi="Times New Roman"/>
          <w:b/>
          <w:bCs/>
          <w:color w:val="000000" w:themeColor="text1"/>
          <w:lang w:val="en-HK"/>
        </w:rPr>
        <w:t>comprehensive regulatory framework for novel reproductive technologies</w:t>
      </w:r>
      <w:r w:rsidRPr="001B4A54">
        <w:rPr>
          <w:rFonts w:ascii="Times New Roman" w:hAnsi="Times New Roman"/>
          <w:color w:val="000000" w:themeColor="text1"/>
          <w:lang w:val="en-HK"/>
        </w:rPr>
        <w:t>, stating:</w:t>
      </w:r>
    </w:p>
    <w:p w14:paraId="27DE6225"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“I think we need an overarching framework of regulation… But how do you divorce the development of that from the – big P – Political situation, so that it is not used as a political football?”​</w:t>
      </w:r>
    </w:p>
    <w:p w14:paraId="1967FF22"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highlights one of the major obstacles to proactive law-making: </w:t>
      </w:r>
      <w:r w:rsidRPr="001B4A54">
        <w:rPr>
          <w:rFonts w:ascii="Times New Roman" w:hAnsi="Times New Roman"/>
          <w:b/>
          <w:bCs/>
          <w:color w:val="000000" w:themeColor="text1"/>
          <w:lang w:val="en-HK"/>
        </w:rPr>
        <w:t>the intersection between bioethical debates and political ideologies</w:t>
      </w:r>
      <w:r w:rsidRPr="001B4A54">
        <w:rPr>
          <w:rFonts w:ascii="Times New Roman" w:hAnsi="Times New Roman"/>
          <w:color w:val="000000" w:themeColor="text1"/>
          <w:lang w:val="en-HK"/>
        </w:rPr>
        <w:t xml:space="preserve">, which can often </w:t>
      </w:r>
      <w:r w:rsidRPr="001B4A54">
        <w:rPr>
          <w:rFonts w:ascii="Times New Roman" w:hAnsi="Times New Roman"/>
          <w:b/>
          <w:bCs/>
          <w:color w:val="000000" w:themeColor="text1"/>
          <w:lang w:val="en-HK"/>
        </w:rPr>
        <w:t>stifle or delay legislative action</w:t>
      </w:r>
      <w:r w:rsidRPr="001B4A54">
        <w:rPr>
          <w:rFonts w:ascii="Times New Roman" w:hAnsi="Times New Roman"/>
          <w:color w:val="000000" w:themeColor="text1"/>
          <w:lang w:val="en-HK"/>
        </w:rPr>
        <w:t>.</w:t>
      </w:r>
    </w:p>
    <w:p w14:paraId="45B37F16"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384D75FB">
          <v:rect id="_x0000_i1033" alt="" style="width:451.3pt;height:.05pt;mso-width-percent:0;mso-height-percent:0;mso-width-percent:0;mso-height-percent:0" o:hralign="center" o:hrstd="t" o:hr="t" fillcolor="#a0a0a0" stroked="f"/>
        </w:pict>
      </w:r>
    </w:p>
    <w:p w14:paraId="121F50A0" w14:textId="77777777"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2. The Role of Politics and Public Perception in Shaping Law-Making</w:t>
      </w:r>
    </w:p>
    <w:p w14:paraId="5664D79A"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 xml:space="preserve">The study’s participants expressed </w:t>
      </w:r>
      <w:r w:rsidRPr="001B4A54">
        <w:rPr>
          <w:rFonts w:ascii="Times New Roman" w:hAnsi="Times New Roman"/>
          <w:b/>
          <w:bCs/>
          <w:color w:val="000000" w:themeColor="text1"/>
          <w:lang w:val="en-HK"/>
        </w:rPr>
        <w:t>divergent opinions on whether proactive regulation was desirable or even feasible in the current political climate</w:t>
      </w:r>
      <w:r w:rsidRPr="001B4A54">
        <w:rPr>
          <w:rFonts w:ascii="Times New Roman" w:hAnsi="Times New Roman"/>
          <w:color w:val="000000" w:themeColor="text1"/>
          <w:lang w:val="en-HK"/>
        </w:rPr>
        <w:t xml:space="preserve">. While some supported </w:t>
      </w:r>
      <w:r w:rsidRPr="001B4A54">
        <w:rPr>
          <w:rFonts w:ascii="Times New Roman" w:hAnsi="Times New Roman"/>
          <w:b/>
          <w:bCs/>
          <w:color w:val="000000" w:themeColor="text1"/>
          <w:lang w:val="en-HK"/>
        </w:rPr>
        <w:t>anticipatory legal frameworks</w:t>
      </w:r>
      <w:r w:rsidRPr="001B4A54">
        <w:rPr>
          <w:rFonts w:ascii="Times New Roman" w:hAnsi="Times New Roman"/>
          <w:color w:val="000000" w:themeColor="text1"/>
          <w:lang w:val="en-HK"/>
        </w:rPr>
        <w:t xml:space="preserve">, others feared that </w:t>
      </w:r>
      <w:r w:rsidRPr="001B4A54">
        <w:rPr>
          <w:rFonts w:ascii="Times New Roman" w:hAnsi="Times New Roman"/>
          <w:b/>
          <w:bCs/>
          <w:color w:val="000000" w:themeColor="text1"/>
          <w:lang w:val="en-HK"/>
        </w:rPr>
        <w:t>premature regulation could be restrictive or based on incomplete understandings of how the technology will be used in practice</w:t>
      </w:r>
      <w:r w:rsidRPr="001B4A54">
        <w:rPr>
          <w:rFonts w:ascii="Times New Roman" w:hAnsi="Times New Roman"/>
          <w:color w:val="000000" w:themeColor="text1"/>
          <w:lang w:val="en-HK"/>
        </w:rPr>
        <w:t>.</w:t>
      </w:r>
    </w:p>
    <w:p w14:paraId="75B001BD"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Richard, another participant, argued:</w:t>
      </w:r>
    </w:p>
    <w:p w14:paraId="7C3FA4D8"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“In some ways, when something is new, you need to let it get in there and get messy for a little bit and then work out how best it should operate… And then in other ways, of course, you need to be thinking about how do you protect the people involved.”​</w:t>
      </w:r>
    </w:p>
    <w:p w14:paraId="30A3F5F8"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statement illustrates </w:t>
      </w:r>
      <w:r w:rsidRPr="001B4A54">
        <w:rPr>
          <w:rFonts w:ascii="Times New Roman" w:hAnsi="Times New Roman"/>
          <w:b/>
          <w:bCs/>
          <w:color w:val="000000" w:themeColor="text1"/>
          <w:lang w:val="en-HK"/>
        </w:rPr>
        <w:t>the tension between proactive and reactive law-making</w:t>
      </w:r>
      <w:r w:rsidRPr="001B4A54">
        <w:rPr>
          <w:rFonts w:ascii="Times New Roman" w:hAnsi="Times New Roman"/>
          <w:color w:val="000000" w:themeColor="text1"/>
          <w:lang w:val="en-HK"/>
        </w:rPr>
        <w:t xml:space="preserve">. While early legal intervention </w:t>
      </w:r>
      <w:r w:rsidRPr="001B4A54">
        <w:rPr>
          <w:rFonts w:ascii="Times New Roman" w:hAnsi="Times New Roman"/>
          <w:b/>
          <w:bCs/>
          <w:color w:val="000000" w:themeColor="text1"/>
          <w:lang w:val="en-HK"/>
        </w:rPr>
        <w:t>can provide clarity and safeguards</w:t>
      </w:r>
      <w:r w:rsidRPr="001B4A54">
        <w:rPr>
          <w:rFonts w:ascii="Times New Roman" w:hAnsi="Times New Roman"/>
          <w:color w:val="000000" w:themeColor="text1"/>
          <w:lang w:val="en-HK"/>
        </w:rPr>
        <w:t xml:space="preserve">, it also </w:t>
      </w:r>
      <w:r w:rsidRPr="001B4A54">
        <w:rPr>
          <w:rFonts w:ascii="Times New Roman" w:hAnsi="Times New Roman"/>
          <w:b/>
          <w:bCs/>
          <w:color w:val="000000" w:themeColor="text1"/>
          <w:lang w:val="en-HK"/>
        </w:rPr>
        <w:t>risks being overly prescriptive and failing to account for future developments</w:t>
      </w:r>
      <w:r w:rsidRPr="001B4A54">
        <w:rPr>
          <w:rFonts w:ascii="Times New Roman" w:hAnsi="Times New Roman"/>
          <w:color w:val="000000" w:themeColor="text1"/>
          <w:lang w:val="en-HK"/>
        </w:rPr>
        <w:t>.</w:t>
      </w:r>
    </w:p>
    <w:p w14:paraId="1D1FFC8B" w14:textId="77777777" w:rsidR="000267C3" w:rsidRPr="001B4A54" w:rsidRDefault="000267C3"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Lessons from Previous Debates on Assisted Reproduction</w:t>
      </w:r>
    </w:p>
    <w:p w14:paraId="6F2824FA"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Participants referenced </w:t>
      </w:r>
      <w:r w:rsidRPr="001B4A54">
        <w:rPr>
          <w:rFonts w:ascii="Times New Roman" w:hAnsi="Times New Roman"/>
          <w:b/>
          <w:bCs/>
          <w:color w:val="000000" w:themeColor="text1"/>
          <w:lang w:val="en-HK"/>
        </w:rPr>
        <w:t>previous legal and ethical debates surrounding reproductive technologies</w:t>
      </w:r>
      <w:r w:rsidRPr="001B4A54">
        <w:rPr>
          <w:rFonts w:ascii="Times New Roman" w:hAnsi="Times New Roman"/>
          <w:color w:val="000000" w:themeColor="text1"/>
          <w:lang w:val="en-HK"/>
        </w:rPr>
        <w:t>, such as:</w:t>
      </w:r>
    </w:p>
    <w:p w14:paraId="721F8BC5" w14:textId="77777777" w:rsidR="000267C3" w:rsidRPr="001B4A54" w:rsidRDefault="000267C3" w:rsidP="001B4A54">
      <w:pPr>
        <w:numPr>
          <w:ilvl w:val="0"/>
          <w:numId w:val="25"/>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CRISPR genome-editing debates</w:t>
      </w:r>
      <w:r w:rsidRPr="001B4A54">
        <w:rPr>
          <w:rFonts w:ascii="Times New Roman" w:hAnsi="Times New Roman"/>
          <w:color w:val="000000" w:themeColor="text1"/>
          <w:lang w:val="en-HK"/>
        </w:rPr>
        <w:t xml:space="preserve">, which have been characterized by initial </w:t>
      </w:r>
      <w:r w:rsidRPr="001B4A54">
        <w:rPr>
          <w:rFonts w:ascii="Times New Roman" w:hAnsi="Times New Roman"/>
          <w:b/>
          <w:bCs/>
          <w:color w:val="000000" w:themeColor="text1"/>
          <w:lang w:val="en-HK"/>
        </w:rPr>
        <w:t>moral opposition followed by gradual legal adaptation</w:t>
      </w:r>
      <w:r w:rsidRPr="001B4A54">
        <w:rPr>
          <w:rFonts w:ascii="Times New Roman" w:hAnsi="Times New Roman"/>
          <w:color w:val="000000" w:themeColor="text1"/>
          <w:lang w:val="en-HK"/>
        </w:rPr>
        <w:t>.</w:t>
      </w:r>
    </w:p>
    <w:p w14:paraId="3F41F5A2" w14:textId="77777777" w:rsidR="000267C3" w:rsidRPr="001B4A54" w:rsidRDefault="000267C3" w:rsidP="001B4A54">
      <w:pPr>
        <w:numPr>
          <w:ilvl w:val="0"/>
          <w:numId w:val="25"/>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Human Fertilisation and Embryology Act 1990</w:t>
      </w:r>
      <w:r w:rsidRPr="001B4A54">
        <w:rPr>
          <w:rFonts w:ascii="Times New Roman" w:hAnsi="Times New Roman"/>
          <w:color w:val="000000" w:themeColor="text1"/>
          <w:lang w:val="en-HK"/>
        </w:rPr>
        <w:t xml:space="preserve">, which was not updated until </w:t>
      </w:r>
      <w:r w:rsidRPr="001B4A54">
        <w:rPr>
          <w:rFonts w:ascii="Times New Roman" w:hAnsi="Times New Roman"/>
          <w:b/>
          <w:bCs/>
          <w:color w:val="000000" w:themeColor="text1"/>
          <w:lang w:val="en-HK"/>
        </w:rPr>
        <w:t>long after IVF became widespread</w:t>
      </w:r>
      <w:r w:rsidRPr="001B4A54">
        <w:rPr>
          <w:rFonts w:ascii="Times New Roman" w:hAnsi="Times New Roman"/>
          <w:color w:val="000000" w:themeColor="text1"/>
          <w:lang w:val="en-HK"/>
        </w:rPr>
        <w:t xml:space="preserve">, illustrating the </w:t>
      </w:r>
      <w:r w:rsidRPr="001B4A54">
        <w:rPr>
          <w:rFonts w:ascii="Times New Roman" w:hAnsi="Times New Roman"/>
          <w:b/>
          <w:bCs/>
          <w:color w:val="000000" w:themeColor="text1"/>
          <w:lang w:val="en-HK"/>
        </w:rPr>
        <w:t>slow legislative response to reproductive advances</w:t>
      </w:r>
      <w:r w:rsidRPr="001B4A54">
        <w:rPr>
          <w:rFonts w:ascii="Times New Roman" w:hAnsi="Times New Roman"/>
          <w:color w:val="000000" w:themeColor="text1"/>
          <w:lang w:val="en-HK"/>
        </w:rPr>
        <w:t>.</w:t>
      </w:r>
    </w:p>
    <w:p w14:paraId="6079256F"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Hannah, a participant, reflected on the </w:t>
      </w:r>
      <w:r w:rsidRPr="001B4A54">
        <w:rPr>
          <w:rFonts w:ascii="Times New Roman" w:hAnsi="Times New Roman"/>
          <w:b/>
          <w:bCs/>
          <w:color w:val="000000" w:themeColor="text1"/>
          <w:lang w:val="en-HK"/>
        </w:rPr>
        <w:t>CRISPR debates</w:t>
      </w:r>
      <w:r w:rsidRPr="001B4A54">
        <w:rPr>
          <w:rFonts w:ascii="Times New Roman" w:hAnsi="Times New Roman"/>
          <w:color w:val="000000" w:themeColor="text1"/>
          <w:lang w:val="en-HK"/>
        </w:rPr>
        <w:t>, stating:</w:t>
      </w:r>
    </w:p>
    <w:p w14:paraId="229E0E82"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“And about the CRISPR debates as well and like the moral issues that come out of like different types of editing with like germline editing obviously as seen as the ‘No, we are not going there,’ until they do.”​</w:t>
      </w:r>
    </w:p>
    <w:p w14:paraId="249F5C62"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reinforces the idea that </w:t>
      </w:r>
      <w:r w:rsidRPr="001B4A54">
        <w:rPr>
          <w:rFonts w:ascii="Times New Roman" w:hAnsi="Times New Roman"/>
          <w:b/>
          <w:bCs/>
          <w:color w:val="000000" w:themeColor="text1"/>
          <w:lang w:val="en-HK"/>
        </w:rPr>
        <w:t>law reform often lags behind scientific progress</w:t>
      </w:r>
      <w:r w:rsidRPr="001B4A54">
        <w:rPr>
          <w:rFonts w:ascii="Times New Roman" w:hAnsi="Times New Roman"/>
          <w:color w:val="000000" w:themeColor="text1"/>
          <w:lang w:val="en-HK"/>
        </w:rPr>
        <w:t xml:space="preserve">, creating </w:t>
      </w:r>
      <w:r w:rsidRPr="001B4A54">
        <w:rPr>
          <w:rFonts w:ascii="Times New Roman" w:hAnsi="Times New Roman"/>
          <w:b/>
          <w:bCs/>
          <w:color w:val="000000" w:themeColor="text1"/>
          <w:lang w:val="en-HK"/>
        </w:rPr>
        <w:t>regulatory gaps that leave both clinicians and patients in legal uncertainty</w:t>
      </w:r>
      <w:r w:rsidRPr="001B4A54">
        <w:rPr>
          <w:rFonts w:ascii="Times New Roman" w:hAnsi="Times New Roman"/>
          <w:color w:val="000000" w:themeColor="text1"/>
          <w:lang w:val="en-HK"/>
        </w:rPr>
        <w:t>.</w:t>
      </w:r>
    </w:p>
    <w:p w14:paraId="10A7D633"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3AB2F8D5">
          <v:rect id="_x0000_i1032" alt="" style="width:451.3pt;height:.05pt;mso-width-percent:0;mso-height-percent:0;mso-width-percent:0;mso-height-percent:0" o:hralign="center" o:hrstd="t" o:hr="t" fillcolor="#a0a0a0" stroked="f"/>
        </w:pict>
      </w:r>
    </w:p>
    <w:p w14:paraId="44A88820" w14:textId="77777777" w:rsidR="00760F6A"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B. Barriers to Effective Legislative Reform</w:t>
      </w:r>
    </w:p>
    <w:p w14:paraId="107AF9D6" w14:textId="77777777" w:rsidR="00760F6A" w:rsidRPr="001B4A54" w:rsidRDefault="00760F6A"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study’s participants—reproductive rights advocates—identified </w:t>
      </w:r>
      <w:r w:rsidRPr="001B4A54">
        <w:rPr>
          <w:rFonts w:ascii="Times New Roman" w:hAnsi="Times New Roman"/>
          <w:b/>
          <w:bCs/>
          <w:color w:val="000000" w:themeColor="text1"/>
          <w:lang w:val="en-HK"/>
        </w:rPr>
        <w:t>several structural and political barriers that hinder effective legislative reform in reproductive law</w:t>
      </w:r>
      <w:r w:rsidRPr="001B4A54">
        <w:rPr>
          <w:rFonts w:ascii="Times New Roman" w:hAnsi="Times New Roman"/>
          <w:color w:val="000000" w:themeColor="text1"/>
          <w:lang w:val="en-HK"/>
        </w:rPr>
        <w:t xml:space="preserv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outlines these barriers, arguing that they </w:t>
      </w:r>
      <w:r w:rsidRPr="001B4A54">
        <w:rPr>
          <w:rFonts w:ascii="Times New Roman" w:hAnsi="Times New Roman"/>
          <w:b/>
          <w:bCs/>
          <w:color w:val="000000" w:themeColor="text1"/>
          <w:lang w:val="en-HK"/>
        </w:rPr>
        <w:t>must be addressed if proactive law-making is to be achieved</w:t>
      </w:r>
      <w:r w:rsidRPr="001B4A54">
        <w:rPr>
          <w:rFonts w:ascii="Times New Roman" w:hAnsi="Times New Roman"/>
          <w:color w:val="000000" w:themeColor="text1"/>
          <w:lang w:val="en-HK"/>
        </w:rPr>
        <w:t>.</w:t>
      </w:r>
    </w:p>
    <w:p w14:paraId="58CF41C9" w14:textId="77777777" w:rsidR="00760F6A" w:rsidRPr="001B4A54" w:rsidRDefault="00760F6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1. Political Reluctance to Engage with Controversial Reproductive Issues</w:t>
      </w:r>
    </w:p>
    <w:p w14:paraId="221B9AF5" w14:textId="77777777" w:rsidR="00760F6A" w:rsidRPr="001B4A54" w:rsidRDefault="00760F6A" w:rsidP="001B4A54">
      <w:pPr>
        <w:numPr>
          <w:ilvl w:val="0"/>
          <w:numId w:val="27"/>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 xml:space="preserve">Reproductive technologies </w:t>
      </w:r>
      <w:r w:rsidRPr="001B4A54">
        <w:rPr>
          <w:rFonts w:ascii="Times New Roman" w:hAnsi="Times New Roman"/>
          <w:b/>
          <w:bCs/>
          <w:color w:val="000000" w:themeColor="text1"/>
          <w:lang w:val="en-HK"/>
        </w:rPr>
        <w:t>often intersect with contentious moral, ethical, and political debates</w:t>
      </w:r>
      <w:r w:rsidRPr="001B4A54">
        <w:rPr>
          <w:rFonts w:ascii="Times New Roman" w:hAnsi="Times New Roman"/>
          <w:color w:val="000000" w:themeColor="text1"/>
          <w:lang w:val="en-HK"/>
        </w:rPr>
        <w:t xml:space="preserve">, making legislators </w:t>
      </w:r>
      <w:r w:rsidRPr="001B4A54">
        <w:rPr>
          <w:rFonts w:ascii="Times New Roman" w:hAnsi="Times New Roman"/>
          <w:b/>
          <w:bCs/>
          <w:color w:val="000000" w:themeColor="text1"/>
          <w:lang w:val="en-HK"/>
        </w:rPr>
        <w:t>hesitant to introduce comprehensive reforms</w:t>
      </w:r>
      <w:r w:rsidRPr="001B4A54">
        <w:rPr>
          <w:rFonts w:ascii="Times New Roman" w:hAnsi="Times New Roman"/>
          <w:color w:val="000000" w:themeColor="text1"/>
          <w:lang w:val="en-HK"/>
        </w:rPr>
        <w:t>.</w:t>
      </w:r>
    </w:p>
    <w:p w14:paraId="181461CD" w14:textId="77777777" w:rsidR="00760F6A" w:rsidRPr="001B4A54" w:rsidRDefault="00760F6A" w:rsidP="001B4A54">
      <w:pPr>
        <w:numPr>
          <w:ilvl w:val="0"/>
          <w:numId w:val="27"/>
        </w:num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argues that </w:t>
      </w:r>
      <w:r w:rsidRPr="001B4A54">
        <w:rPr>
          <w:rFonts w:ascii="Times New Roman" w:hAnsi="Times New Roman"/>
          <w:b/>
          <w:bCs/>
          <w:color w:val="000000" w:themeColor="text1"/>
          <w:lang w:val="en-HK"/>
        </w:rPr>
        <w:t>political inaction on reproductive issues is not neutral—it actively reinforces the legal status quo, which is outdated and insufficient</w:t>
      </w:r>
      <w:r w:rsidRPr="001B4A54">
        <w:rPr>
          <w:rFonts w:ascii="Times New Roman" w:hAnsi="Times New Roman"/>
          <w:color w:val="000000" w:themeColor="text1"/>
          <w:lang w:val="en-HK"/>
        </w:rPr>
        <w:t>.</w:t>
      </w:r>
    </w:p>
    <w:p w14:paraId="60F8C32C" w14:textId="77777777" w:rsidR="00760F6A" w:rsidRPr="001B4A54" w:rsidRDefault="00760F6A" w:rsidP="001B4A54">
      <w:pPr>
        <w:numPr>
          <w:ilvl w:val="0"/>
          <w:numId w:val="27"/>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Participants in the study expressed concern that </w:t>
      </w:r>
      <w:r w:rsidRPr="001B4A54">
        <w:rPr>
          <w:rFonts w:ascii="Times New Roman" w:hAnsi="Times New Roman"/>
          <w:b/>
          <w:bCs/>
          <w:color w:val="000000" w:themeColor="text1"/>
          <w:lang w:val="en-HK"/>
        </w:rPr>
        <w:t>assisted gestation technologies would become “political hot-button issues,” delaying or even preventing necessary legal reform</w:t>
      </w:r>
      <w:r w:rsidRPr="001B4A54">
        <w:rPr>
          <w:rFonts w:ascii="Times New Roman" w:hAnsi="Times New Roman"/>
          <w:color w:val="000000" w:themeColor="text1"/>
          <w:lang w:val="en-HK"/>
        </w:rPr>
        <w:t>.</w:t>
      </w:r>
    </w:p>
    <w:p w14:paraId="426456AF" w14:textId="77777777" w:rsidR="00760F6A" w:rsidRPr="001B4A54" w:rsidRDefault="00760F6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2. The Influence of Medical and Scientific Uncertainty</w:t>
      </w:r>
    </w:p>
    <w:p w14:paraId="1E5E6067" w14:textId="77777777" w:rsidR="00760F6A" w:rsidRPr="001B4A54" w:rsidRDefault="00760F6A" w:rsidP="001B4A54">
      <w:pPr>
        <w:numPr>
          <w:ilvl w:val="0"/>
          <w:numId w:val="28"/>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Lawmakers </w:t>
      </w:r>
      <w:r w:rsidRPr="001B4A54">
        <w:rPr>
          <w:rFonts w:ascii="Times New Roman" w:hAnsi="Times New Roman"/>
          <w:b/>
          <w:bCs/>
          <w:color w:val="000000" w:themeColor="text1"/>
          <w:lang w:val="en-HK"/>
        </w:rPr>
        <w:t>often defer regulation until a technology is fully developed</w:t>
      </w:r>
      <w:r w:rsidRPr="001B4A54">
        <w:rPr>
          <w:rFonts w:ascii="Times New Roman" w:hAnsi="Times New Roman"/>
          <w:color w:val="000000" w:themeColor="text1"/>
          <w:lang w:val="en-HK"/>
        </w:rPr>
        <w:t xml:space="preserve">, citing the need for </w:t>
      </w:r>
      <w:r w:rsidRPr="001B4A54">
        <w:rPr>
          <w:rFonts w:ascii="Times New Roman" w:hAnsi="Times New Roman"/>
          <w:b/>
          <w:bCs/>
          <w:color w:val="000000" w:themeColor="text1"/>
          <w:lang w:val="en-HK"/>
        </w:rPr>
        <w:t>further scientific research and ethical evaluation</w:t>
      </w:r>
      <w:r w:rsidRPr="001B4A54">
        <w:rPr>
          <w:rFonts w:ascii="Times New Roman" w:hAnsi="Times New Roman"/>
          <w:color w:val="000000" w:themeColor="text1"/>
          <w:lang w:val="en-HK"/>
        </w:rPr>
        <w:t>.</w:t>
      </w:r>
    </w:p>
    <w:p w14:paraId="25A50751" w14:textId="77777777" w:rsidR="00760F6A" w:rsidRPr="001B4A54" w:rsidRDefault="00760F6A" w:rsidP="001B4A54">
      <w:pPr>
        <w:numPr>
          <w:ilvl w:val="0"/>
          <w:numId w:val="28"/>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However,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contends that </w:t>
      </w:r>
      <w:r w:rsidRPr="001B4A54">
        <w:rPr>
          <w:rFonts w:ascii="Times New Roman" w:hAnsi="Times New Roman"/>
          <w:b/>
          <w:bCs/>
          <w:color w:val="000000" w:themeColor="text1"/>
          <w:lang w:val="en-HK"/>
        </w:rPr>
        <w:t>this approach creates a legislative vacuum, where medical and scientific developments continue unchecked by clear legal principles</w:t>
      </w:r>
      <w:r w:rsidRPr="001B4A54">
        <w:rPr>
          <w:rFonts w:ascii="Times New Roman" w:hAnsi="Times New Roman"/>
          <w:color w:val="000000" w:themeColor="text1"/>
          <w:lang w:val="en-HK"/>
        </w:rPr>
        <w:t>.</w:t>
      </w:r>
    </w:p>
    <w:p w14:paraId="4716753C" w14:textId="77777777" w:rsidR="00760F6A" w:rsidRPr="001B4A54" w:rsidRDefault="00760F6A" w:rsidP="001B4A54">
      <w:pPr>
        <w:numPr>
          <w:ilvl w:val="0"/>
          <w:numId w:val="28"/>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She argues that </w:t>
      </w:r>
      <w:r w:rsidRPr="001B4A54">
        <w:rPr>
          <w:rFonts w:ascii="Times New Roman" w:hAnsi="Times New Roman"/>
          <w:b/>
          <w:bCs/>
          <w:color w:val="000000" w:themeColor="text1"/>
          <w:lang w:val="en-HK"/>
        </w:rPr>
        <w:t>law should evolve in tandem with scientific advancements rather than waiting for “complete certainty” before enacting legislation</w:t>
      </w:r>
      <w:r w:rsidRPr="001B4A54">
        <w:rPr>
          <w:rFonts w:ascii="Times New Roman" w:hAnsi="Times New Roman"/>
          <w:color w:val="000000" w:themeColor="text1"/>
          <w:lang w:val="en-HK"/>
        </w:rPr>
        <w:t>.</w:t>
      </w:r>
    </w:p>
    <w:p w14:paraId="439C4B39" w14:textId="77777777" w:rsidR="00760F6A" w:rsidRPr="001B4A54" w:rsidRDefault="00760F6A"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3. The Complexity of Reproductive Law Reform</w:t>
      </w:r>
    </w:p>
    <w:p w14:paraId="5DFEAE09" w14:textId="77777777" w:rsidR="00760F6A" w:rsidRPr="001B4A54" w:rsidRDefault="00760F6A" w:rsidP="001B4A54">
      <w:pPr>
        <w:numPr>
          <w:ilvl w:val="0"/>
          <w:numId w:val="29"/>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interdisciplinary nature</w:t>
      </w:r>
      <w:r w:rsidRPr="001B4A54">
        <w:rPr>
          <w:rFonts w:ascii="Times New Roman" w:hAnsi="Times New Roman"/>
          <w:color w:val="000000" w:themeColor="text1"/>
          <w:lang w:val="en-HK"/>
        </w:rPr>
        <w:t xml:space="preserve"> of reproductive law—spanning medical ethics, bioethics, family law, and human rights—complicates legislative efforts.</w:t>
      </w:r>
    </w:p>
    <w:p w14:paraId="0E67716E" w14:textId="77777777" w:rsidR="00760F6A" w:rsidRPr="001B4A54" w:rsidRDefault="00760F6A" w:rsidP="001B4A54">
      <w:pPr>
        <w:numPr>
          <w:ilvl w:val="0"/>
          <w:numId w:val="29"/>
        </w:num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argues that </w:t>
      </w:r>
      <w:r w:rsidRPr="001B4A54">
        <w:rPr>
          <w:rFonts w:ascii="Times New Roman" w:hAnsi="Times New Roman"/>
          <w:b/>
          <w:bCs/>
          <w:color w:val="000000" w:themeColor="text1"/>
          <w:lang w:val="en-HK"/>
        </w:rPr>
        <w:t>lawmakers must actively engage with experts across multiple fields, ensuring that legal frameworks reflect the full range of ethical, medical, and social considerations</w:t>
      </w:r>
      <w:r w:rsidRPr="001B4A54">
        <w:rPr>
          <w:rFonts w:ascii="Times New Roman" w:hAnsi="Times New Roman"/>
          <w:color w:val="000000" w:themeColor="text1"/>
          <w:lang w:val="en-HK"/>
        </w:rPr>
        <w:t>.</w:t>
      </w:r>
    </w:p>
    <w:p w14:paraId="31773A7D" w14:textId="77777777" w:rsidR="00760F6A" w:rsidRPr="001B4A54" w:rsidRDefault="00760F6A" w:rsidP="001B4A54">
      <w:pPr>
        <w:numPr>
          <w:ilvl w:val="0"/>
          <w:numId w:val="29"/>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However, participants in the study highlighted </w:t>
      </w:r>
      <w:r w:rsidRPr="001B4A54">
        <w:rPr>
          <w:rFonts w:ascii="Times New Roman" w:hAnsi="Times New Roman"/>
          <w:b/>
          <w:bCs/>
          <w:color w:val="000000" w:themeColor="text1"/>
          <w:lang w:val="en-HK"/>
        </w:rPr>
        <w:t>a lack of cross-sector collaboration in law-making</w:t>
      </w:r>
      <w:r w:rsidRPr="001B4A54">
        <w:rPr>
          <w:rFonts w:ascii="Times New Roman" w:hAnsi="Times New Roman"/>
          <w:color w:val="000000" w:themeColor="text1"/>
          <w:lang w:val="en-HK"/>
        </w:rPr>
        <w:t xml:space="preserve">, leading to </w:t>
      </w:r>
      <w:r w:rsidRPr="001B4A54">
        <w:rPr>
          <w:rFonts w:ascii="Times New Roman" w:hAnsi="Times New Roman"/>
          <w:b/>
          <w:bCs/>
          <w:color w:val="000000" w:themeColor="text1"/>
          <w:lang w:val="en-HK"/>
        </w:rPr>
        <w:t>narrow and insufficient regulatory approaches</w:t>
      </w:r>
      <w:r w:rsidRPr="001B4A54">
        <w:rPr>
          <w:rFonts w:ascii="Times New Roman" w:hAnsi="Times New Roman"/>
          <w:color w:val="000000" w:themeColor="text1"/>
          <w:lang w:val="en-HK"/>
        </w:rPr>
        <w:t>.</w:t>
      </w:r>
    </w:p>
    <w:p w14:paraId="629D8DF6" w14:textId="1A270CBB" w:rsidR="00760F6A" w:rsidRPr="001B4A54" w:rsidRDefault="00652D9D" w:rsidP="001B4A54">
      <w:pPr>
        <w:spacing w:after="240" w:line="276" w:lineRule="auto"/>
        <w:outlineLvl w:val="2"/>
        <w:rPr>
          <w:rFonts w:ascii="Times New Roman" w:hAnsi="Times New Roman"/>
          <w:b/>
          <w:bCs/>
          <w:color w:val="000000" w:themeColor="text1"/>
          <w:lang w:val="en-HK"/>
        </w:rPr>
      </w:pPr>
      <w:r w:rsidRPr="00652D9D">
        <w:rPr>
          <w:rFonts w:ascii="Times New Roman" w:hAnsi="Times New Roman"/>
          <w:noProof/>
          <w:color w:val="000000" w:themeColor="text1"/>
          <w:lang w:val="en-HK"/>
          <w14:ligatures w14:val="standardContextual"/>
        </w:rPr>
        <w:pict w14:anchorId="5BD7373A">
          <v:rect id="_x0000_i1031" alt="" style="width:451.3pt;height:.05pt;mso-width-percent:0;mso-height-percent:0;mso-width-percent:0;mso-height-percent:0" o:hralign="center" o:hrstd="t" o:hr="t" fillcolor="#a0a0a0" stroked="f"/>
        </w:pict>
      </w:r>
    </w:p>
    <w:p w14:paraId="11D117A8" w14:textId="55ACD614" w:rsidR="000267C3" w:rsidRPr="001B4A54" w:rsidRDefault="00760F6A"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4</w:t>
      </w:r>
      <w:r w:rsidR="000267C3" w:rsidRPr="001B4A54">
        <w:rPr>
          <w:rFonts w:ascii="Times New Roman" w:hAnsi="Times New Roman"/>
          <w:b/>
          <w:bCs/>
          <w:color w:val="000000" w:themeColor="text1"/>
          <w:lang w:val="en-HK"/>
        </w:rPr>
        <w:t>. The Importance of Academic and Public Engagement in Future Law Reform</w:t>
      </w:r>
    </w:p>
    <w:p w14:paraId="1D853331"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 final key theme in this section is the </w:t>
      </w:r>
      <w:r w:rsidRPr="001B4A54">
        <w:rPr>
          <w:rFonts w:ascii="Times New Roman" w:hAnsi="Times New Roman"/>
          <w:b/>
          <w:bCs/>
          <w:color w:val="000000" w:themeColor="text1"/>
          <w:lang w:val="en-HK"/>
        </w:rPr>
        <w:t>role of academic and public engagement in shaping future reproductive law reform</w:t>
      </w:r>
      <w:r w:rsidRPr="001B4A54">
        <w:rPr>
          <w:rFonts w:ascii="Times New Roman" w:hAnsi="Times New Roman"/>
          <w:color w:val="000000" w:themeColor="text1"/>
          <w:lang w:val="en-HK"/>
        </w:rPr>
        <w:t xml:space="preserve">. Participants emphasized that </w:t>
      </w:r>
      <w:r w:rsidRPr="001B4A54">
        <w:rPr>
          <w:rFonts w:ascii="Times New Roman" w:hAnsi="Times New Roman"/>
          <w:b/>
          <w:bCs/>
          <w:color w:val="000000" w:themeColor="text1"/>
          <w:lang w:val="en-HK"/>
        </w:rPr>
        <w:t>law-making should not occur in isolation but should involve collaboration between policymakers, bioethicists, medical professionals, and the public</w:t>
      </w:r>
      <w:r w:rsidRPr="001B4A54">
        <w:rPr>
          <w:rFonts w:ascii="Times New Roman" w:hAnsi="Times New Roman"/>
          <w:color w:val="000000" w:themeColor="text1"/>
          <w:lang w:val="en-HK"/>
        </w:rPr>
        <w:t>.</w:t>
      </w:r>
    </w:p>
    <w:p w14:paraId="1A09AA42"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Hazel, a participant, argued that </w:t>
      </w:r>
      <w:r w:rsidRPr="001B4A54">
        <w:rPr>
          <w:rFonts w:ascii="Times New Roman" w:hAnsi="Times New Roman"/>
          <w:b/>
          <w:bCs/>
          <w:color w:val="000000" w:themeColor="text1"/>
          <w:lang w:val="en-HK"/>
        </w:rPr>
        <w:t>early public discussion of reproductive technologies is essential to avoid reactionary, knee-jerk legislative responses</w:t>
      </w:r>
      <w:r w:rsidRPr="001B4A54">
        <w:rPr>
          <w:rFonts w:ascii="Times New Roman" w:hAnsi="Times New Roman"/>
          <w:color w:val="000000" w:themeColor="text1"/>
          <w:lang w:val="en-HK"/>
        </w:rPr>
        <w:t>:</w:t>
      </w:r>
    </w:p>
    <w:p w14:paraId="7FD55614"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“My view is that you always have to start talking about these things before they are a possibility to get people, you know, slightly warmed up to the idea and I don’t mean necessarily in favour but at least familiar with it so they are able to start discussing it.”​</w:t>
      </w:r>
    </w:p>
    <w:p w14:paraId="36542EA2"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reflects broader </w:t>
      </w:r>
      <w:r w:rsidRPr="001B4A54">
        <w:rPr>
          <w:rFonts w:ascii="Times New Roman" w:hAnsi="Times New Roman"/>
          <w:b/>
          <w:bCs/>
          <w:color w:val="000000" w:themeColor="text1"/>
          <w:lang w:val="en-HK"/>
        </w:rPr>
        <w:t>academic perspectives</w:t>
      </w:r>
      <w:r w:rsidRPr="001B4A54">
        <w:rPr>
          <w:rFonts w:ascii="Times New Roman" w:hAnsi="Times New Roman"/>
          <w:color w:val="000000" w:themeColor="text1"/>
          <w:lang w:val="en-HK"/>
        </w:rPr>
        <w:t xml:space="preserve"> that </w:t>
      </w:r>
      <w:r w:rsidRPr="001B4A54">
        <w:rPr>
          <w:rFonts w:ascii="Times New Roman" w:hAnsi="Times New Roman"/>
          <w:b/>
          <w:bCs/>
          <w:color w:val="000000" w:themeColor="text1"/>
          <w:lang w:val="en-HK"/>
        </w:rPr>
        <w:t>public education and media literacy are essential components of ethical and legal debates on emerging biotechnologies</w:t>
      </w:r>
      <w:r w:rsidRPr="001B4A54">
        <w:rPr>
          <w:rFonts w:ascii="Times New Roman" w:hAnsi="Times New Roman"/>
          <w:color w:val="000000" w:themeColor="text1"/>
          <w:lang w:val="en-HK"/>
        </w:rPr>
        <w:t>​.</w:t>
      </w:r>
    </w:p>
    <w:p w14:paraId="568DCFF2" w14:textId="77777777" w:rsidR="000267C3" w:rsidRPr="001B4A54" w:rsidRDefault="000267C3"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The Role of an Independent Regulatory Body</w:t>
      </w:r>
    </w:p>
    <w:p w14:paraId="196F619D"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Some participants suggested that </w:t>
      </w:r>
      <w:r w:rsidRPr="001B4A54">
        <w:rPr>
          <w:rFonts w:ascii="Times New Roman" w:hAnsi="Times New Roman"/>
          <w:b/>
          <w:bCs/>
          <w:color w:val="000000" w:themeColor="text1"/>
          <w:lang w:val="en-HK"/>
        </w:rPr>
        <w:t>assisted gestation technologies might require a dedicated regulatory authority</w:t>
      </w:r>
      <w:r w:rsidRPr="001B4A54">
        <w:rPr>
          <w:rFonts w:ascii="Times New Roman" w:hAnsi="Times New Roman"/>
          <w:color w:val="000000" w:themeColor="text1"/>
          <w:lang w:val="en-HK"/>
        </w:rPr>
        <w:t xml:space="preserve"> separate from the </w:t>
      </w:r>
      <w:r w:rsidRPr="001B4A54">
        <w:rPr>
          <w:rFonts w:ascii="Times New Roman" w:hAnsi="Times New Roman"/>
          <w:b/>
          <w:bCs/>
          <w:color w:val="000000" w:themeColor="text1"/>
          <w:lang w:val="en-HK"/>
        </w:rPr>
        <w:t>Human Fertilisation and Embryology Authority (HFEA)</w:t>
      </w:r>
      <w:r w:rsidRPr="001B4A54">
        <w:rPr>
          <w:rFonts w:ascii="Times New Roman" w:hAnsi="Times New Roman"/>
          <w:color w:val="000000" w:themeColor="text1"/>
          <w:lang w:val="en-HK"/>
        </w:rPr>
        <w:t>. Yan, a participant, noted:</w:t>
      </w:r>
    </w:p>
    <w:p w14:paraId="610090AF"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“I think one of the reasons that the law is very outdated is… maybe there isn’t any specific body to look into this segment of the law.”​</w:t>
      </w:r>
    </w:p>
    <w:p w14:paraId="6DBB82CE"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suggestion aligns with </w:t>
      </w:r>
      <w:r w:rsidRPr="001B4A54">
        <w:rPr>
          <w:rFonts w:ascii="Times New Roman" w:hAnsi="Times New Roman"/>
          <w:b/>
          <w:bCs/>
          <w:color w:val="000000" w:themeColor="text1"/>
          <w:lang w:val="en-HK"/>
        </w:rPr>
        <w:t>scholarly critiques of the HFEA’s limited scope</w:t>
      </w:r>
      <w:r w:rsidRPr="001B4A54">
        <w:rPr>
          <w:rFonts w:ascii="Times New Roman" w:hAnsi="Times New Roman"/>
          <w:color w:val="000000" w:themeColor="text1"/>
          <w:lang w:val="en-HK"/>
        </w:rPr>
        <w:t xml:space="preserve">, as it primarily regulates </w:t>
      </w:r>
      <w:r w:rsidRPr="001B4A54">
        <w:rPr>
          <w:rFonts w:ascii="Times New Roman" w:hAnsi="Times New Roman"/>
          <w:b/>
          <w:bCs/>
          <w:color w:val="000000" w:themeColor="text1"/>
          <w:lang w:val="en-HK"/>
        </w:rPr>
        <w:t>fertility treatments rather than gestational innovations like uterus transplantation or artificial placenta technology</w:t>
      </w:r>
      <w:r w:rsidRPr="001B4A54">
        <w:rPr>
          <w:rFonts w:ascii="Times New Roman" w:hAnsi="Times New Roman"/>
          <w:color w:val="000000" w:themeColor="text1"/>
          <w:lang w:val="en-HK"/>
        </w:rPr>
        <w:t>.</w:t>
      </w:r>
    </w:p>
    <w:p w14:paraId="4D9614FE"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6409E157">
          <v:rect id="_x0000_i1030" alt="" style="width:451.3pt;height:.05pt;mso-width-percent:0;mso-height-percent:0;mso-width-percent:0;mso-height-percent:0" o:hralign="center" o:hrstd="t" o:hr="t" fillcolor="#a0a0a0" stroked="f"/>
        </w:pict>
      </w:r>
    </w:p>
    <w:p w14:paraId="11B02D5E" w14:textId="77777777"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Conclusion: The Need for Legislative Foresight</w:t>
      </w:r>
    </w:p>
    <w:p w14:paraId="2EC92180" w14:textId="77777777" w:rsidR="000267C3" w:rsidRPr="001B4A54" w:rsidRDefault="000267C3"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concludes that </w:t>
      </w:r>
      <w:r w:rsidRPr="001B4A54">
        <w:rPr>
          <w:rFonts w:ascii="Times New Roman" w:hAnsi="Times New Roman"/>
          <w:b/>
          <w:bCs/>
          <w:color w:val="000000" w:themeColor="text1"/>
          <w:lang w:val="en-HK"/>
        </w:rPr>
        <w:t>proactive legal reform is essential to prevent the legal confusion that currently surrounds emerging assisted gestation technologies</w:t>
      </w:r>
      <w:r w:rsidRPr="001B4A54">
        <w:rPr>
          <w:rFonts w:ascii="Times New Roman" w:hAnsi="Times New Roman"/>
          <w:color w:val="000000" w:themeColor="text1"/>
          <w:lang w:val="en-HK"/>
        </w:rPr>
        <w:t xml:space="preserve">. Participants in the study emphasized that </w:t>
      </w:r>
      <w:r w:rsidRPr="001B4A54">
        <w:rPr>
          <w:rFonts w:ascii="Times New Roman" w:hAnsi="Times New Roman"/>
          <w:b/>
          <w:bCs/>
          <w:color w:val="000000" w:themeColor="text1"/>
          <w:lang w:val="en-HK"/>
        </w:rPr>
        <w:t>without forward-thinking legal strategies, uterus transplantation and artificial placenta technology will continue to be debated in isolation, leading to fragmented, reactionary, and inconsistent law-making</w:t>
      </w:r>
      <w:r w:rsidRPr="001B4A54">
        <w:rPr>
          <w:rFonts w:ascii="Times New Roman" w:hAnsi="Times New Roman"/>
          <w:color w:val="000000" w:themeColor="text1"/>
          <w:lang w:val="en-HK"/>
        </w:rPr>
        <w:t>.</w:t>
      </w:r>
    </w:p>
    <w:p w14:paraId="751707BC"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To ensure </w:t>
      </w:r>
      <w:r w:rsidRPr="001B4A54">
        <w:rPr>
          <w:rFonts w:ascii="Times New Roman" w:hAnsi="Times New Roman"/>
          <w:b/>
          <w:bCs/>
          <w:color w:val="000000" w:themeColor="text1"/>
          <w:lang w:val="en-HK"/>
        </w:rPr>
        <w:t>reproductive justice and clarity in legal frameworks</w:t>
      </w:r>
      <w:r w:rsidRPr="001B4A54">
        <w:rPr>
          <w:rFonts w:ascii="Times New Roman" w:hAnsi="Times New Roman"/>
          <w:color w:val="000000" w:themeColor="text1"/>
          <w:lang w:val="en-HK"/>
        </w:rPr>
        <w:t>, law reform should involve:</w:t>
      </w:r>
    </w:p>
    <w:p w14:paraId="0F90A824" w14:textId="77777777" w:rsidR="000267C3" w:rsidRPr="001B4A54" w:rsidRDefault="000267C3" w:rsidP="001B4A54">
      <w:pPr>
        <w:numPr>
          <w:ilvl w:val="0"/>
          <w:numId w:val="26"/>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Speculative legal discussions that anticipate future technological developments</w:t>
      </w:r>
      <w:r w:rsidRPr="001B4A54">
        <w:rPr>
          <w:rFonts w:ascii="Times New Roman" w:hAnsi="Times New Roman"/>
          <w:color w:val="000000" w:themeColor="text1"/>
          <w:lang w:val="en-HK"/>
        </w:rPr>
        <w:t>.</w:t>
      </w:r>
    </w:p>
    <w:p w14:paraId="3B8F35AF" w14:textId="77777777" w:rsidR="000267C3" w:rsidRPr="001B4A54" w:rsidRDefault="000267C3" w:rsidP="001B4A54">
      <w:pPr>
        <w:numPr>
          <w:ilvl w:val="0"/>
          <w:numId w:val="26"/>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Public engagement to ensure that law reform reflects societal values</w:t>
      </w:r>
      <w:r w:rsidRPr="001B4A54">
        <w:rPr>
          <w:rFonts w:ascii="Times New Roman" w:hAnsi="Times New Roman"/>
          <w:color w:val="000000" w:themeColor="text1"/>
          <w:lang w:val="en-HK"/>
        </w:rPr>
        <w:t>.</w:t>
      </w:r>
    </w:p>
    <w:p w14:paraId="000B54CB" w14:textId="77777777" w:rsidR="000267C3" w:rsidRPr="001B4A54" w:rsidRDefault="000267C3" w:rsidP="001B4A54">
      <w:pPr>
        <w:numPr>
          <w:ilvl w:val="0"/>
          <w:numId w:val="26"/>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Independent regulatory oversight to avoid ad hoc legislative responses</w:t>
      </w:r>
      <w:r w:rsidRPr="001B4A54">
        <w:rPr>
          <w:rFonts w:ascii="Times New Roman" w:hAnsi="Times New Roman"/>
          <w:color w:val="000000" w:themeColor="text1"/>
          <w:lang w:val="en-HK"/>
        </w:rPr>
        <w:t>.</w:t>
      </w:r>
    </w:p>
    <w:p w14:paraId="17C59550" w14:textId="37FE6049"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Ultimately, the study’s findings highlight the </w:t>
      </w:r>
      <w:r w:rsidRPr="001B4A54">
        <w:rPr>
          <w:rFonts w:ascii="Times New Roman" w:hAnsi="Times New Roman"/>
          <w:b/>
          <w:bCs/>
          <w:color w:val="000000" w:themeColor="text1"/>
          <w:lang w:val="en-HK"/>
        </w:rPr>
        <w:t>urgent need for a systematic, future-oriented legal approach to reproductive technologies</w:t>
      </w:r>
      <w:r w:rsidRPr="001B4A54">
        <w:rPr>
          <w:rFonts w:ascii="Times New Roman" w:hAnsi="Times New Roman"/>
          <w:color w:val="000000" w:themeColor="text1"/>
          <w:lang w:val="en-HK"/>
        </w:rPr>
        <w:t>​.</w:t>
      </w:r>
    </w:p>
    <w:p w14:paraId="2DC11B39" w14:textId="0AFD4BE7" w:rsidR="000267C3" w:rsidRPr="001B4A54" w:rsidRDefault="00652D9D" w:rsidP="001B4A54">
      <w:pPr>
        <w:spacing w:after="240" w:line="276" w:lineRule="auto"/>
        <w:outlineLvl w:val="2"/>
        <w:rPr>
          <w:rFonts w:ascii="Times New Roman" w:hAnsi="Times New Roman"/>
          <w:b/>
          <w:bCs/>
          <w:color w:val="000000" w:themeColor="text1"/>
          <w:lang w:val="en-HK"/>
        </w:rPr>
      </w:pPr>
      <w:r w:rsidRPr="00652D9D">
        <w:rPr>
          <w:rFonts w:ascii="Times New Roman" w:hAnsi="Times New Roman"/>
          <w:noProof/>
          <w:color w:val="000000" w:themeColor="text1"/>
          <w:lang w:val="en-HK"/>
          <w14:ligatures w14:val="standardContextual"/>
        </w:rPr>
        <w:pict w14:anchorId="0413CC95">
          <v:rect id="_x0000_i1029" alt="" style="width:451.3pt;height:.05pt;mso-width-percent:0;mso-height-percent:0;mso-width-percent:0;mso-height-percent:0" o:hralign="center" o:hrstd="t" o:hr="t" fillcolor="#a0a0a0" stroked="f"/>
        </w:pict>
      </w:r>
    </w:p>
    <w:p w14:paraId="501BE41F" w14:textId="363BC353"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Section VI: Conclusion</w:t>
      </w:r>
    </w:p>
    <w:p w14:paraId="590B4EFA"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w:t>
      </w:r>
      <w:r w:rsidRPr="001B4A54">
        <w:rPr>
          <w:rFonts w:ascii="Times New Roman" w:hAnsi="Times New Roman"/>
          <w:i/>
          <w:iCs/>
          <w:color w:val="000000" w:themeColor="text1"/>
          <w:lang w:val="en-HK"/>
        </w:rPr>
        <w:t xml:space="preserve">Elizabeth Chloe </w:t>
      </w:r>
      <w:proofErr w:type="spellStart"/>
      <w:r w:rsidRPr="001B4A54">
        <w:rPr>
          <w:rFonts w:ascii="Times New Roman" w:hAnsi="Times New Roman"/>
          <w:i/>
          <w:iCs/>
          <w:color w:val="000000" w:themeColor="text1"/>
          <w:lang w:val="en-HK"/>
        </w:rPr>
        <w:t>Romanis</w:t>
      </w:r>
      <w:proofErr w:type="spellEnd"/>
      <w:r w:rsidRPr="001B4A54">
        <w:rPr>
          <w:rFonts w:ascii="Times New Roman" w:hAnsi="Times New Roman"/>
          <w:i/>
          <w:iCs/>
          <w:color w:val="000000" w:themeColor="text1"/>
          <w:lang w:val="en-HK"/>
        </w:rPr>
        <w:t>, ‘The law is very, very outdated and not keeping up with the technology’ - Novel forms of assisted gestation, legal challenges, and perspectives of reproductive rights advocates in England and Wales (2023)</w:t>
      </w:r>
      <w:r w:rsidRPr="001B4A54">
        <w:rPr>
          <w:rFonts w:ascii="Times New Roman" w:hAnsi="Times New Roman"/>
          <w:color w:val="000000" w:themeColor="text1"/>
          <w:lang w:val="en-HK"/>
        </w:rPr>
        <w:t>)</w:t>
      </w:r>
    </w:p>
    <w:p w14:paraId="21E1C53B" w14:textId="77777777" w:rsidR="000267C3" w:rsidRPr="001B4A54" w:rsidRDefault="000267C3"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VI. Conclusion: The Need for Systematic and Inclusive Reform in Assisted Gestation Law</w:t>
      </w:r>
    </w:p>
    <w:p w14:paraId="6D583E4D"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final section of </w:t>
      </w:r>
      <w:proofErr w:type="spellStart"/>
      <w:r w:rsidRPr="001B4A54">
        <w:rPr>
          <w:rFonts w:ascii="Times New Roman" w:hAnsi="Times New Roman"/>
          <w:color w:val="000000" w:themeColor="text1"/>
          <w:lang w:val="en-HK"/>
        </w:rPr>
        <w:t>Romanis’s</w:t>
      </w:r>
      <w:proofErr w:type="spellEnd"/>
      <w:r w:rsidRPr="001B4A54">
        <w:rPr>
          <w:rFonts w:ascii="Times New Roman" w:hAnsi="Times New Roman"/>
          <w:color w:val="000000" w:themeColor="text1"/>
          <w:lang w:val="en-HK"/>
        </w:rPr>
        <w:t xml:space="preserve"> article synthesizes the key findings of the study and underscores the </w:t>
      </w:r>
      <w:r w:rsidRPr="001B4A54">
        <w:rPr>
          <w:rFonts w:ascii="Times New Roman" w:hAnsi="Times New Roman"/>
          <w:b/>
          <w:bCs/>
          <w:color w:val="000000" w:themeColor="text1"/>
          <w:lang w:val="en-HK"/>
        </w:rPr>
        <w:t>pressing need for legislative reform</w:t>
      </w:r>
      <w:r w:rsidRPr="001B4A54">
        <w:rPr>
          <w:rFonts w:ascii="Times New Roman" w:hAnsi="Times New Roman"/>
          <w:color w:val="000000" w:themeColor="text1"/>
          <w:lang w:val="en-HK"/>
        </w:rPr>
        <w:t xml:space="preserve"> concerning </w:t>
      </w:r>
      <w:r w:rsidRPr="001B4A54">
        <w:rPr>
          <w:rFonts w:ascii="Times New Roman" w:hAnsi="Times New Roman"/>
          <w:b/>
          <w:bCs/>
          <w:color w:val="000000" w:themeColor="text1"/>
          <w:lang w:val="en-HK"/>
        </w:rPr>
        <w:t>novel forms of assisted gestation</w:t>
      </w:r>
      <w:r w:rsidRPr="001B4A54">
        <w:rPr>
          <w:rFonts w:ascii="Times New Roman" w:hAnsi="Times New Roman"/>
          <w:color w:val="000000" w:themeColor="text1"/>
          <w:lang w:val="en-HK"/>
        </w:rPr>
        <w:t xml:space="preserve">. The article highlights how </w:t>
      </w:r>
      <w:r w:rsidRPr="001B4A54">
        <w:rPr>
          <w:rFonts w:ascii="Times New Roman" w:hAnsi="Times New Roman"/>
          <w:b/>
          <w:bCs/>
          <w:color w:val="000000" w:themeColor="text1"/>
          <w:lang w:val="en-HK"/>
        </w:rPr>
        <w:t>uterus transplantation and artificial placenta technologies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 challenge existing legal frameworks</w:t>
      </w:r>
      <w:r w:rsidRPr="001B4A54">
        <w:rPr>
          <w:rFonts w:ascii="Times New Roman" w:hAnsi="Times New Roman"/>
          <w:color w:val="000000" w:themeColor="text1"/>
          <w:lang w:val="en-HK"/>
        </w:rPr>
        <w:t xml:space="preserve">, necessitating </w:t>
      </w:r>
      <w:r w:rsidRPr="001B4A54">
        <w:rPr>
          <w:rFonts w:ascii="Times New Roman" w:hAnsi="Times New Roman"/>
          <w:b/>
          <w:bCs/>
          <w:color w:val="000000" w:themeColor="text1"/>
          <w:lang w:val="en-HK"/>
        </w:rPr>
        <w:t>a fundamental reconsideration of laws surrounding parenthood, gestation, and reproductive autonomy</w:t>
      </w:r>
      <w:r w:rsidRPr="001B4A54">
        <w:rPr>
          <w:rFonts w:ascii="Times New Roman" w:hAnsi="Times New Roman"/>
          <w:color w:val="000000" w:themeColor="text1"/>
          <w:lang w:val="en-HK"/>
        </w:rPr>
        <w:t>​.</w:t>
      </w:r>
    </w:p>
    <w:p w14:paraId="6D5AEFF4" w14:textId="77777777" w:rsidR="000267C3" w:rsidRPr="001B4A54" w:rsidRDefault="000267C3"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emphasizes that while </w:t>
      </w:r>
      <w:r w:rsidRPr="001B4A54">
        <w:rPr>
          <w:rFonts w:ascii="Times New Roman" w:hAnsi="Times New Roman"/>
          <w:b/>
          <w:bCs/>
          <w:color w:val="000000" w:themeColor="text1"/>
          <w:lang w:val="en-HK"/>
        </w:rPr>
        <w:t xml:space="preserve">current debates on reproductive law reform have largely </w:t>
      </w:r>
      <w:proofErr w:type="spellStart"/>
      <w:r w:rsidRPr="001B4A54">
        <w:rPr>
          <w:rFonts w:ascii="Times New Roman" w:hAnsi="Times New Roman"/>
          <w:b/>
          <w:bCs/>
          <w:color w:val="000000" w:themeColor="text1"/>
          <w:lang w:val="en-HK"/>
        </w:rPr>
        <w:t>centered</w:t>
      </w:r>
      <w:proofErr w:type="spellEnd"/>
      <w:r w:rsidRPr="001B4A54">
        <w:rPr>
          <w:rFonts w:ascii="Times New Roman" w:hAnsi="Times New Roman"/>
          <w:b/>
          <w:bCs/>
          <w:color w:val="000000" w:themeColor="text1"/>
          <w:lang w:val="en-HK"/>
        </w:rPr>
        <w:t xml:space="preserve"> around surrogacy</w:t>
      </w:r>
      <w:r w:rsidRPr="001B4A54">
        <w:rPr>
          <w:rFonts w:ascii="Times New Roman" w:hAnsi="Times New Roman"/>
          <w:color w:val="000000" w:themeColor="text1"/>
          <w:lang w:val="en-HK"/>
        </w:rPr>
        <w:t xml:space="preserve">, the </w:t>
      </w:r>
      <w:r w:rsidRPr="001B4A54">
        <w:rPr>
          <w:rFonts w:ascii="Times New Roman" w:hAnsi="Times New Roman"/>
          <w:b/>
          <w:bCs/>
          <w:color w:val="000000" w:themeColor="text1"/>
          <w:lang w:val="en-HK"/>
        </w:rPr>
        <w:t>broader implications of assisted gestation technologies require urgent attention</w:t>
      </w:r>
      <w:r w:rsidRPr="001B4A54">
        <w:rPr>
          <w:rFonts w:ascii="Times New Roman" w:hAnsi="Times New Roman"/>
          <w:color w:val="000000" w:themeColor="text1"/>
          <w:lang w:val="en-HK"/>
        </w:rPr>
        <w:t xml:space="preserve">. The study’s findings suggest that </w:t>
      </w:r>
      <w:r w:rsidRPr="001B4A54">
        <w:rPr>
          <w:rFonts w:ascii="Times New Roman" w:hAnsi="Times New Roman"/>
          <w:b/>
          <w:bCs/>
          <w:color w:val="000000" w:themeColor="text1"/>
          <w:lang w:val="en-HK"/>
        </w:rPr>
        <w:t>treating novel reproductive technologies in isolation leads to fragmented legal responses, which fail to address the systemic issues in reproductive law</w:t>
      </w:r>
      <w:r w:rsidRPr="001B4A54">
        <w:rPr>
          <w:rFonts w:ascii="Times New Roman" w:hAnsi="Times New Roman"/>
          <w:color w:val="000000" w:themeColor="text1"/>
          <w:lang w:val="en-HK"/>
        </w:rPr>
        <w:t>​.</w:t>
      </w:r>
    </w:p>
    <w:p w14:paraId="54B457B4"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conclusion is structured around </w:t>
      </w:r>
      <w:r w:rsidRPr="001B4A54">
        <w:rPr>
          <w:rFonts w:ascii="Times New Roman" w:hAnsi="Times New Roman"/>
          <w:b/>
          <w:bCs/>
          <w:color w:val="000000" w:themeColor="text1"/>
          <w:lang w:val="en-HK"/>
        </w:rPr>
        <w:t>three principal arguments</w:t>
      </w:r>
      <w:r w:rsidRPr="001B4A54">
        <w:rPr>
          <w:rFonts w:ascii="Times New Roman" w:hAnsi="Times New Roman"/>
          <w:color w:val="000000" w:themeColor="text1"/>
          <w:lang w:val="en-HK"/>
        </w:rPr>
        <w:t>:</w:t>
      </w:r>
    </w:p>
    <w:p w14:paraId="25957C2B" w14:textId="77777777" w:rsidR="000267C3" w:rsidRPr="001B4A54" w:rsidRDefault="000267C3" w:rsidP="001B4A54">
      <w:pPr>
        <w:numPr>
          <w:ilvl w:val="0"/>
          <w:numId w:val="19"/>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Re-evaluating Legal Parenthood in Light of Assisted Gestation</w:t>
      </w:r>
    </w:p>
    <w:p w14:paraId="72C9470C" w14:textId="77777777" w:rsidR="000267C3" w:rsidRPr="001B4A54" w:rsidRDefault="000267C3" w:rsidP="001B4A54">
      <w:pPr>
        <w:numPr>
          <w:ilvl w:val="0"/>
          <w:numId w:val="19"/>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Ensuring Equitable Access and Preventing the Policing of Reproduction</w:t>
      </w:r>
    </w:p>
    <w:p w14:paraId="2EB797DD" w14:textId="77777777" w:rsidR="000267C3" w:rsidRPr="001B4A54" w:rsidRDefault="000267C3" w:rsidP="001B4A54">
      <w:pPr>
        <w:numPr>
          <w:ilvl w:val="0"/>
          <w:numId w:val="19"/>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 Role of Speculative and Forward-Thinking Law-Making</w:t>
      </w:r>
    </w:p>
    <w:p w14:paraId="5449C08B"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178FF845">
          <v:rect id="_x0000_i1028" alt="" style="width:451.3pt;height:.05pt;mso-width-percent:0;mso-height-percent:0;mso-width-percent:0;mso-height-percent:0" o:hralign="center" o:hrstd="t" o:hr="t" fillcolor="#a0a0a0" stroked="f"/>
        </w:pict>
      </w:r>
    </w:p>
    <w:p w14:paraId="2C6C645F" w14:textId="77777777"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1. Re-evaluating Legal Parenthood in Light of Assisted Gestation</w:t>
      </w:r>
    </w:p>
    <w:p w14:paraId="55535C1D"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One of the </w:t>
      </w:r>
      <w:r w:rsidRPr="001B4A54">
        <w:rPr>
          <w:rFonts w:ascii="Times New Roman" w:hAnsi="Times New Roman"/>
          <w:b/>
          <w:bCs/>
          <w:color w:val="000000" w:themeColor="text1"/>
          <w:lang w:val="en-HK"/>
        </w:rPr>
        <w:t>most urgent legal issues</w:t>
      </w:r>
      <w:r w:rsidRPr="001B4A54">
        <w:rPr>
          <w:rFonts w:ascii="Times New Roman" w:hAnsi="Times New Roman"/>
          <w:color w:val="000000" w:themeColor="text1"/>
          <w:lang w:val="en-HK"/>
        </w:rPr>
        <w:t xml:space="preserve"> identified in the study is the </w:t>
      </w:r>
      <w:r w:rsidRPr="001B4A54">
        <w:rPr>
          <w:rFonts w:ascii="Times New Roman" w:hAnsi="Times New Roman"/>
          <w:b/>
          <w:bCs/>
          <w:color w:val="000000" w:themeColor="text1"/>
          <w:lang w:val="en-HK"/>
        </w:rPr>
        <w:t>outdated framework for determining parenthood</w:t>
      </w:r>
      <w:r w:rsidRPr="001B4A54">
        <w:rPr>
          <w:rFonts w:ascii="Times New Roman" w:hAnsi="Times New Roman"/>
          <w:color w:val="000000" w:themeColor="text1"/>
          <w:lang w:val="en-HK"/>
        </w:rPr>
        <w:t xml:space="preserve"> in English law. As discussed in </w:t>
      </w:r>
      <w:r w:rsidRPr="001B4A54">
        <w:rPr>
          <w:rFonts w:ascii="Times New Roman" w:hAnsi="Times New Roman"/>
          <w:b/>
          <w:bCs/>
          <w:color w:val="000000" w:themeColor="text1"/>
          <w:lang w:val="en-HK"/>
        </w:rPr>
        <w:t>Section III</w:t>
      </w:r>
      <w:r w:rsidRPr="001B4A54">
        <w:rPr>
          <w:rFonts w:ascii="Times New Roman" w:hAnsi="Times New Roman"/>
          <w:color w:val="000000" w:themeColor="text1"/>
          <w:lang w:val="en-HK"/>
        </w:rPr>
        <w:t xml:space="preserve">, legal parenthood is currently based on </w:t>
      </w:r>
      <w:r w:rsidRPr="001B4A54">
        <w:rPr>
          <w:rFonts w:ascii="Times New Roman" w:hAnsi="Times New Roman"/>
          <w:b/>
          <w:bCs/>
          <w:color w:val="000000" w:themeColor="text1"/>
          <w:lang w:val="en-HK"/>
        </w:rPr>
        <w:t>gestation</w:t>
      </w:r>
      <w:r w:rsidRPr="001B4A54">
        <w:rPr>
          <w:rFonts w:ascii="Times New Roman" w:hAnsi="Times New Roman"/>
          <w:color w:val="000000" w:themeColor="text1"/>
          <w:lang w:val="en-HK"/>
        </w:rPr>
        <w:t xml:space="preserve">, with </w:t>
      </w:r>
      <w:r w:rsidRPr="001B4A54">
        <w:rPr>
          <w:rFonts w:ascii="Times New Roman" w:hAnsi="Times New Roman"/>
          <w:b/>
          <w:bCs/>
          <w:color w:val="000000" w:themeColor="text1"/>
          <w:lang w:val="en-HK"/>
        </w:rPr>
        <w:t>section 33(1) of the Human Fertilisation and Embryology Act 2008</w:t>
      </w:r>
      <w:r w:rsidRPr="001B4A54">
        <w:rPr>
          <w:rFonts w:ascii="Times New Roman" w:hAnsi="Times New Roman"/>
          <w:color w:val="000000" w:themeColor="text1"/>
          <w:lang w:val="en-HK"/>
        </w:rPr>
        <w:t xml:space="preserve"> stating that:</w:t>
      </w:r>
    </w:p>
    <w:p w14:paraId="7A01A8F0"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“The woman who is carrying or has carried a child as a result of the placing in her of an embryo or of sperm and eggs, and no other woman, is to be treated as the mother of the child.”</w:t>
      </w:r>
    </w:p>
    <w:p w14:paraId="2CBAE850"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However, </w:t>
      </w:r>
      <w:r w:rsidRPr="001B4A54">
        <w:rPr>
          <w:rFonts w:ascii="Times New Roman" w:hAnsi="Times New Roman"/>
          <w:b/>
          <w:bCs/>
          <w:color w:val="000000" w:themeColor="text1"/>
          <w:lang w:val="en-HK"/>
        </w:rPr>
        <w:t xml:space="preserve">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 xml:space="preserve"> challenge the traditional assumption that legal motherhood is tied to bodily gestation</w:t>
      </w:r>
      <w:r w:rsidRPr="001B4A54">
        <w:rPr>
          <w:rFonts w:ascii="Times New Roman" w:hAnsi="Times New Roman"/>
          <w:color w:val="000000" w:themeColor="text1"/>
          <w:lang w:val="en-HK"/>
        </w:rPr>
        <w:t xml:space="preserv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reiterates the </w:t>
      </w:r>
      <w:r w:rsidRPr="001B4A54">
        <w:rPr>
          <w:rFonts w:ascii="Times New Roman" w:hAnsi="Times New Roman"/>
          <w:b/>
          <w:bCs/>
          <w:color w:val="000000" w:themeColor="text1"/>
          <w:lang w:val="en-HK"/>
        </w:rPr>
        <w:t>concerns raised by reproductive rights advocates in the study</w:t>
      </w:r>
      <w:r w:rsidRPr="001B4A54">
        <w:rPr>
          <w:rFonts w:ascii="Times New Roman" w:hAnsi="Times New Roman"/>
          <w:color w:val="000000" w:themeColor="text1"/>
          <w:lang w:val="en-HK"/>
        </w:rPr>
        <w:t xml:space="preserve">, who argue that </w:t>
      </w:r>
      <w:r w:rsidRPr="001B4A54">
        <w:rPr>
          <w:rFonts w:ascii="Times New Roman" w:hAnsi="Times New Roman"/>
          <w:b/>
          <w:bCs/>
          <w:color w:val="000000" w:themeColor="text1"/>
          <w:lang w:val="en-HK"/>
        </w:rPr>
        <w:t>relying on gestation as the defining criterion for parenthood is increasingly inadequate</w:t>
      </w:r>
      <w:r w:rsidRPr="001B4A54">
        <w:rPr>
          <w:rFonts w:ascii="Times New Roman" w:hAnsi="Times New Roman"/>
          <w:color w:val="000000" w:themeColor="text1"/>
          <w:lang w:val="en-HK"/>
        </w:rPr>
        <w:t>​.</w:t>
      </w:r>
    </w:p>
    <w:p w14:paraId="196F18E9" w14:textId="77777777" w:rsidR="000267C3" w:rsidRPr="001B4A54" w:rsidRDefault="000267C3" w:rsidP="001B4A54">
      <w:pPr>
        <w:spacing w:after="240" w:line="276" w:lineRule="auto"/>
        <w:outlineLvl w:val="3"/>
        <w:rPr>
          <w:rFonts w:ascii="Times New Roman" w:hAnsi="Times New Roman"/>
          <w:b/>
          <w:bCs/>
          <w:color w:val="000000" w:themeColor="text1"/>
          <w:lang w:val="en-HK"/>
        </w:rPr>
      </w:pPr>
      <w:r w:rsidRPr="001B4A54">
        <w:rPr>
          <w:rFonts w:ascii="Times New Roman" w:hAnsi="Times New Roman"/>
          <w:b/>
          <w:bCs/>
          <w:color w:val="000000" w:themeColor="text1"/>
          <w:lang w:val="en-HK"/>
        </w:rPr>
        <w:t>Parallels Between Assisted Gestation and Surrogacy</w:t>
      </w:r>
    </w:p>
    <w:p w14:paraId="561B5FEF"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 xml:space="preserve">Participants in the study </w:t>
      </w:r>
      <w:r w:rsidRPr="001B4A54">
        <w:rPr>
          <w:rFonts w:ascii="Times New Roman" w:hAnsi="Times New Roman"/>
          <w:b/>
          <w:bCs/>
          <w:color w:val="000000" w:themeColor="text1"/>
          <w:lang w:val="en-HK"/>
        </w:rPr>
        <w:t>compared the legal issues surrounding assisted gestation to the longstanding debates on surrogacy</w:t>
      </w:r>
      <w:r w:rsidRPr="001B4A54">
        <w:rPr>
          <w:rFonts w:ascii="Times New Roman" w:hAnsi="Times New Roman"/>
          <w:color w:val="000000" w:themeColor="text1"/>
          <w:lang w:val="en-HK"/>
        </w:rPr>
        <w:t>, noting that:</w:t>
      </w:r>
    </w:p>
    <w:p w14:paraId="733C43FD" w14:textId="77777777" w:rsidR="000267C3" w:rsidRPr="001B4A54" w:rsidRDefault="000267C3" w:rsidP="001B4A54">
      <w:pPr>
        <w:numPr>
          <w:ilvl w:val="0"/>
          <w:numId w:val="20"/>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legal definition of parenthood must evolve to reflect non-traditional pathways to reproduction</w:t>
      </w:r>
      <w:r w:rsidRPr="001B4A54">
        <w:rPr>
          <w:rFonts w:ascii="Times New Roman" w:hAnsi="Times New Roman"/>
          <w:color w:val="000000" w:themeColor="text1"/>
          <w:lang w:val="en-HK"/>
        </w:rPr>
        <w:t>.</w:t>
      </w:r>
    </w:p>
    <w:p w14:paraId="6A093DE3" w14:textId="77777777" w:rsidR="000267C3" w:rsidRPr="001B4A54" w:rsidRDefault="000267C3" w:rsidP="001B4A54">
      <w:pPr>
        <w:numPr>
          <w:ilvl w:val="0"/>
          <w:numId w:val="20"/>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Gestation alone should not determine parenthood</w:t>
      </w:r>
      <w:r w:rsidRPr="001B4A54">
        <w:rPr>
          <w:rFonts w:ascii="Times New Roman" w:hAnsi="Times New Roman"/>
          <w:color w:val="000000" w:themeColor="text1"/>
          <w:lang w:val="en-HK"/>
        </w:rPr>
        <w:t xml:space="preserve">, as this excludes </w:t>
      </w:r>
      <w:r w:rsidRPr="001B4A54">
        <w:rPr>
          <w:rFonts w:ascii="Times New Roman" w:hAnsi="Times New Roman"/>
          <w:b/>
          <w:bCs/>
          <w:color w:val="000000" w:themeColor="text1"/>
          <w:lang w:val="en-HK"/>
        </w:rPr>
        <w:t xml:space="preserve">the rights and intentions of genetic parents, intended parents, and </w:t>
      </w:r>
      <w:proofErr w:type="spellStart"/>
      <w:r w:rsidRPr="001B4A54">
        <w:rPr>
          <w:rFonts w:ascii="Times New Roman" w:hAnsi="Times New Roman"/>
          <w:b/>
          <w:bCs/>
          <w:color w:val="000000" w:themeColor="text1"/>
          <w:lang w:val="en-HK"/>
        </w:rPr>
        <w:t>gestators</w:t>
      </w:r>
      <w:proofErr w:type="spellEnd"/>
      <w:r w:rsidRPr="001B4A54">
        <w:rPr>
          <w:rFonts w:ascii="Times New Roman" w:hAnsi="Times New Roman"/>
          <w:b/>
          <w:bCs/>
          <w:color w:val="000000" w:themeColor="text1"/>
          <w:lang w:val="en-HK"/>
        </w:rPr>
        <w:t xml:space="preserve"> using assisted technologies</w:t>
      </w:r>
      <w:r w:rsidRPr="001B4A54">
        <w:rPr>
          <w:rFonts w:ascii="Times New Roman" w:hAnsi="Times New Roman"/>
          <w:color w:val="000000" w:themeColor="text1"/>
          <w:lang w:val="en-HK"/>
        </w:rPr>
        <w:t>.</w:t>
      </w:r>
    </w:p>
    <w:p w14:paraId="7F982CC4" w14:textId="77777777" w:rsidR="000267C3" w:rsidRPr="001B4A54" w:rsidRDefault="000267C3" w:rsidP="001B4A54">
      <w:pPr>
        <w:numPr>
          <w:ilvl w:val="0"/>
          <w:numId w:val="20"/>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failure to reform surrogacy laws has already demonstrated the problems caused by outdated parenthood rules</w:t>
      </w:r>
      <w:r w:rsidRPr="001B4A54">
        <w:rPr>
          <w:rFonts w:ascii="Times New Roman" w:hAnsi="Times New Roman"/>
          <w:color w:val="000000" w:themeColor="text1"/>
          <w:lang w:val="en-HK"/>
        </w:rPr>
        <w:t xml:space="preserve">, and similar </w:t>
      </w:r>
      <w:r w:rsidRPr="001B4A54">
        <w:rPr>
          <w:rFonts w:ascii="Times New Roman" w:hAnsi="Times New Roman"/>
          <w:b/>
          <w:bCs/>
          <w:color w:val="000000" w:themeColor="text1"/>
          <w:lang w:val="en-HK"/>
        </w:rPr>
        <w:t xml:space="preserve">legal challenges will emerge with 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w:t>
      </w:r>
    </w:p>
    <w:p w14:paraId="0BFA4C59"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Ali, one of the study participants, commented:</w:t>
      </w:r>
    </w:p>
    <w:p w14:paraId="1C4FB073"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“Surrogacy today helps to build the case for it [other forms of assisted gestation], if you like, because we see what positive outcomes surrogacy delivers, and there’s a lot of parallels between what you’re talking about.”​</w:t>
      </w:r>
    </w:p>
    <w:p w14:paraId="3830F582"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w:t>
      </w:r>
      <w:r w:rsidRPr="001B4A54">
        <w:rPr>
          <w:rFonts w:ascii="Times New Roman" w:hAnsi="Times New Roman"/>
          <w:b/>
          <w:bCs/>
          <w:color w:val="000000" w:themeColor="text1"/>
          <w:lang w:val="en-HK"/>
        </w:rPr>
        <w:t>reinforces the argument that assisted gestation must be considered within the broader context of reproductive law reform</w:t>
      </w:r>
      <w:r w:rsidRPr="001B4A54">
        <w:rPr>
          <w:rFonts w:ascii="Times New Roman" w:hAnsi="Times New Roman"/>
          <w:color w:val="000000" w:themeColor="text1"/>
          <w:lang w:val="en-HK"/>
        </w:rPr>
        <w:t>, rather than as a separate, isolated issue.</w:t>
      </w:r>
    </w:p>
    <w:p w14:paraId="49474BE0"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20C4C0F2">
          <v:rect id="_x0000_i1027" alt="" style="width:451.3pt;height:.05pt;mso-width-percent:0;mso-height-percent:0;mso-width-percent:0;mso-height-percent:0" o:hralign="center" o:hrstd="t" o:hr="t" fillcolor="#a0a0a0" stroked="f"/>
        </w:pict>
      </w:r>
    </w:p>
    <w:p w14:paraId="4F36AD6F" w14:textId="77777777"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2. Ensuring Equitable Access and Preventing the Policing of Reproduction</w:t>
      </w:r>
    </w:p>
    <w:p w14:paraId="7FA86C16"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Another major theme in the conclusion is the </w:t>
      </w:r>
      <w:r w:rsidRPr="001B4A54">
        <w:rPr>
          <w:rFonts w:ascii="Times New Roman" w:hAnsi="Times New Roman"/>
          <w:b/>
          <w:bCs/>
          <w:color w:val="000000" w:themeColor="text1"/>
          <w:lang w:val="en-HK"/>
        </w:rPr>
        <w:t>concern that assisted gestation technologies could be restricted through discriminatory legal and policy barriers</w:t>
      </w:r>
      <w:r w:rsidRPr="001B4A54">
        <w:rPr>
          <w:rFonts w:ascii="Times New Roman" w:hAnsi="Times New Roman"/>
          <w:color w:val="000000" w:themeColor="text1"/>
          <w:lang w:val="en-HK"/>
        </w:rPr>
        <w:t>. Participants in the study expressed fears that:</w:t>
      </w:r>
    </w:p>
    <w:p w14:paraId="7B47965A" w14:textId="77777777" w:rsidR="000267C3" w:rsidRPr="001B4A54" w:rsidRDefault="000267C3" w:rsidP="001B4A54">
      <w:pPr>
        <w:numPr>
          <w:ilvl w:val="0"/>
          <w:numId w:val="2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Legal restrictions could disproportionately impact marginalized groups</w:t>
      </w:r>
      <w:r w:rsidRPr="001B4A54">
        <w:rPr>
          <w:rFonts w:ascii="Times New Roman" w:hAnsi="Times New Roman"/>
          <w:color w:val="000000" w:themeColor="text1"/>
          <w:lang w:val="en-HK"/>
        </w:rPr>
        <w:t>, including LGBTQ+ individuals, transgender people, and those with lower socioeconomic status.</w:t>
      </w:r>
    </w:p>
    <w:p w14:paraId="045FFF66" w14:textId="77777777" w:rsidR="000267C3" w:rsidRPr="001B4A54" w:rsidRDefault="000267C3" w:rsidP="001B4A54">
      <w:pPr>
        <w:numPr>
          <w:ilvl w:val="0"/>
          <w:numId w:val="21"/>
        </w:num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‘welfare of the child’ clause in the Human Fertilisation and Embryology Act 1990</w:t>
      </w:r>
      <w:r w:rsidRPr="001B4A54">
        <w:rPr>
          <w:rFonts w:ascii="Times New Roman" w:hAnsi="Times New Roman"/>
          <w:color w:val="000000" w:themeColor="text1"/>
          <w:lang w:val="en-HK"/>
        </w:rPr>
        <w:t xml:space="preserve"> could be used to </w:t>
      </w:r>
      <w:r w:rsidRPr="001B4A54">
        <w:rPr>
          <w:rFonts w:ascii="Times New Roman" w:hAnsi="Times New Roman"/>
          <w:b/>
          <w:bCs/>
          <w:color w:val="000000" w:themeColor="text1"/>
          <w:lang w:val="en-HK"/>
        </w:rPr>
        <w:t>deny access to assisted gestation based on subjective moral judgments</w:t>
      </w:r>
      <w:r w:rsidRPr="001B4A54">
        <w:rPr>
          <w:rFonts w:ascii="Times New Roman" w:hAnsi="Times New Roman"/>
          <w:color w:val="000000" w:themeColor="text1"/>
          <w:lang w:val="en-HK"/>
        </w:rPr>
        <w:t>.</w:t>
      </w:r>
    </w:p>
    <w:p w14:paraId="71D5938A" w14:textId="77777777" w:rsidR="000267C3" w:rsidRPr="001B4A54" w:rsidRDefault="000267C3" w:rsidP="001B4A54">
      <w:pPr>
        <w:numPr>
          <w:ilvl w:val="0"/>
          <w:numId w:val="21"/>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Artificial placenta technology could be weaponized to restrict abortion rights</w:t>
      </w:r>
      <w:r w:rsidRPr="001B4A54">
        <w:rPr>
          <w:rFonts w:ascii="Times New Roman" w:hAnsi="Times New Roman"/>
          <w:color w:val="000000" w:themeColor="text1"/>
          <w:lang w:val="en-HK"/>
        </w:rPr>
        <w:t xml:space="preserve">, by arguing that </w:t>
      </w:r>
      <w:r w:rsidRPr="001B4A54">
        <w:rPr>
          <w:rFonts w:ascii="Times New Roman" w:hAnsi="Times New Roman"/>
          <w:b/>
          <w:bCs/>
          <w:color w:val="000000" w:themeColor="text1"/>
          <w:lang w:val="en-HK"/>
        </w:rPr>
        <w:t>pregnant individuals should be required to transfer gestation to an artificial placenta rather than terminate a pregnancy</w:t>
      </w:r>
      <w:r w:rsidRPr="001B4A54">
        <w:rPr>
          <w:rFonts w:ascii="Times New Roman" w:hAnsi="Times New Roman"/>
          <w:color w:val="000000" w:themeColor="text1"/>
          <w:lang w:val="en-HK"/>
        </w:rPr>
        <w:t>​.</w:t>
      </w:r>
    </w:p>
    <w:p w14:paraId="298A0AC6"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Faye, a participant in the study, stressed the importance of </w:t>
      </w:r>
      <w:r w:rsidRPr="001B4A54">
        <w:rPr>
          <w:rFonts w:ascii="Times New Roman" w:hAnsi="Times New Roman"/>
          <w:b/>
          <w:bCs/>
          <w:color w:val="000000" w:themeColor="text1"/>
          <w:lang w:val="en-HK"/>
        </w:rPr>
        <w:t xml:space="preserve">decriminalizing abortion in light of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color w:val="000000" w:themeColor="text1"/>
          <w:lang w:val="en-HK"/>
        </w:rPr>
        <w:t>, arguing that:</w:t>
      </w:r>
    </w:p>
    <w:p w14:paraId="2FCC0826"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lastRenderedPageBreak/>
        <w:t>“Abortion needs to change, just decriminalise… the sort of idea that time limits… just scrap that.”​</w:t>
      </w:r>
    </w:p>
    <w:p w14:paraId="416178D0"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reflects broader concerns that </w:t>
      </w:r>
      <w:r w:rsidRPr="001B4A54">
        <w:rPr>
          <w:rFonts w:ascii="Times New Roman" w:hAnsi="Times New Roman"/>
          <w:b/>
          <w:bCs/>
          <w:color w:val="000000" w:themeColor="text1"/>
          <w:lang w:val="en-HK"/>
        </w:rPr>
        <w:t>assisted gestation technologies could be used to undermine reproductive autonomy rather than enhance it</w:t>
      </w:r>
      <w:r w:rsidRPr="001B4A54">
        <w:rPr>
          <w:rFonts w:ascii="Times New Roman" w:hAnsi="Times New Roman"/>
          <w:color w:val="000000" w:themeColor="text1"/>
          <w:lang w:val="en-HK"/>
        </w:rPr>
        <w:t>.</w:t>
      </w:r>
    </w:p>
    <w:p w14:paraId="5364A9B0"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Auden, another participant, highlighted the </w:t>
      </w:r>
      <w:r w:rsidRPr="001B4A54">
        <w:rPr>
          <w:rFonts w:ascii="Times New Roman" w:hAnsi="Times New Roman"/>
          <w:b/>
          <w:bCs/>
          <w:color w:val="000000" w:themeColor="text1"/>
          <w:lang w:val="en-HK"/>
        </w:rPr>
        <w:t>risk of increased medical control over reproduction</w:t>
      </w:r>
      <w:r w:rsidRPr="001B4A54">
        <w:rPr>
          <w:rFonts w:ascii="Times New Roman" w:hAnsi="Times New Roman"/>
          <w:color w:val="000000" w:themeColor="text1"/>
          <w:lang w:val="en-HK"/>
        </w:rPr>
        <w:t>, stating:</w:t>
      </w:r>
    </w:p>
    <w:p w14:paraId="57CEB4E1"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“[There is the] important question about who has agency, who has responsibility, and what the law and the practical experience is around extracorporeal gestating outside the body.”​</w:t>
      </w:r>
    </w:p>
    <w:p w14:paraId="2FFE03D1"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statement underscores </w:t>
      </w:r>
      <w:r w:rsidRPr="001B4A54">
        <w:rPr>
          <w:rFonts w:ascii="Times New Roman" w:hAnsi="Times New Roman"/>
          <w:b/>
          <w:bCs/>
          <w:color w:val="000000" w:themeColor="text1"/>
          <w:lang w:val="en-HK"/>
        </w:rPr>
        <w:t>the need for clear legal protections to ensure that assisted gestation remains a tool of reproductive freedom, rather than a mechanism of reproductive surveillance</w:t>
      </w:r>
      <w:r w:rsidRPr="001B4A54">
        <w:rPr>
          <w:rFonts w:ascii="Times New Roman" w:hAnsi="Times New Roman"/>
          <w:color w:val="000000" w:themeColor="text1"/>
          <w:lang w:val="en-HK"/>
        </w:rPr>
        <w:t>.</w:t>
      </w:r>
    </w:p>
    <w:p w14:paraId="3EE527DE"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08EA8872">
          <v:rect id="_x0000_i1026" alt="" style="width:451.3pt;height:.05pt;mso-width-percent:0;mso-height-percent:0;mso-width-percent:0;mso-height-percent:0" o:hralign="center" o:hrstd="t" o:hr="t" fillcolor="#a0a0a0" stroked="f"/>
        </w:pict>
      </w:r>
    </w:p>
    <w:p w14:paraId="7837394D" w14:textId="77777777"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3. The Role of Speculative and Forward-Thinking Law-Making</w:t>
      </w:r>
    </w:p>
    <w:p w14:paraId="799E2E03"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The </w:t>
      </w:r>
      <w:r w:rsidRPr="001B4A54">
        <w:rPr>
          <w:rFonts w:ascii="Times New Roman" w:hAnsi="Times New Roman"/>
          <w:b/>
          <w:bCs/>
          <w:color w:val="000000" w:themeColor="text1"/>
          <w:lang w:val="en-HK"/>
        </w:rPr>
        <w:t>final key argument in the conclusion is the importance of adopting a proactive approach to law-making</w:t>
      </w:r>
      <w:r w:rsidRPr="001B4A54">
        <w:rPr>
          <w:rFonts w:ascii="Times New Roman" w:hAnsi="Times New Roman"/>
          <w:color w:val="000000" w:themeColor="text1"/>
          <w:lang w:val="en-HK"/>
        </w:rPr>
        <w:t xml:space="preserve">. </w:t>
      </w:r>
      <w:proofErr w:type="spellStart"/>
      <w:r w:rsidRPr="001B4A54">
        <w:rPr>
          <w:rFonts w:ascii="Times New Roman" w:hAnsi="Times New Roman"/>
          <w:color w:val="000000" w:themeColor="text1"/>
          <w:lang w:val="en-HK"/>
        </w:rPr>
        <w:t>Romanis</w:t>
      </w:r>
      <w:proofErr w:type="spellEnd"/>
      <w:r w:rsidRPr="001B4A54">
        <w:rPr>
          <w:rFonts w:ascii="Times New Roman" w:hAnsi="Times New Roman"/>
          <w:color w:val="000000" w:themeColor="text1"/>
          <w:lang w:val="en-HK"/>
        </w:rPr>
        <w:t xml:space="preserve"> warns that </w:t>
      </w:r>
      <w:r w:rsidRPr="001B4A54">
        <w:rPr>
          <w:rFonts w:ascii="Times New Roman" w:hAnsi="Times New Roman"/>
          <w:b/>
          <w:bCs/>
          <w:color w:val="000000" w:themeColor="text1"/>
          <w:lang w:val="en-HK"/>
        </w:rPr>
        <w:t>English reproductive law has historically been reactive rather than anticipatory</w:t>
      </w:r>
      <w:r w:rsidRPr="001B4A54">
        <w:rPr>
          <w:rFonts w:ascii="Times New Roman" w:hAnsi="Times New Roman"/>
          <w:color w:val="000000" w:themeColor="text1"/>
          <w:lang w:val="en-HK"/>
        </w:rPr>
        <w:t xml:space="preserve">, resulting in </w:t>
      </w:r>
      <w:r w:rsidRPr="001B4A54">
        <w:rPr>
          <w:rFonts w:ascii="Times New Roman" w:hAnsi="Times New Roman"/>
          <w:b/>
          <w:bCs/>
          <w:color w:val="000000" w:themeColor="text1"/>
          <w:lang w:val="en-HK"/>
        </w:rPr>
        <w:t>piecemeal reforms that fail to address systemic issues</w:t>
      </w:r>
      <w:r w:rsidRPr="001B4A54">
        <w:rPr>
          <w:rFonts w:ascii="Times New Roman" w:hAnsi="Times New Roman"/>
          <w:color w:val="000000" w:themeColor="text1"/>
          <w:lang w:val="en-HK"/>
        </w:rPr>
        <w:t>.</w:t>
      </w:r>
    </w:p>
    <w:p w14:paraId="445830A3"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Participants in the study </w:t>
      </w:r>
      <w:r w:rsidRPr="001B4A54">
        <w:rPr>
          <w:rFonts w:ascii="Times New Roman" w:hAnsi="Times New Roman"/>
          <w:b/>
          <w:bCs/>
          <w:color w:val="000000" w:themeColor="text1"/>
          <w:lang w:val="en-HK"/>
        </w:rPr>
        <w:t>emphasized the need for a forward-thinking regulatory framework</w:t>
      </w:r>
      <w:r w:rsidRPr="001B4A54">
        <w:rPr>
          <w:rFonts w:ascii="Times New Roman" w:hAnsi="Times New Roman"/>
          <w:color w:val="000000" w:themeColor="text1"/>
          <w:lang w:val="en-HK"/>
        </w:rPr>
        <w:t xml:space="preserve"> that:</w:t>
      </w:r>
    </w:p>
    <w:p w14:paraId="064EA753" w14:textId="77777777" w:rsidR="000267C3" w:rsidRPr="001B4A54" w:rsidRDefault="000267C3" w:rsidP="001B4A54">
      <w:pPr>
        <w:numPr>
          <w:ilvl w:val="0"/>
          <w:numId w:val="22"/>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Anticipates future developments in assisted gestation</w:t>
      </w:r>
      <w:r w:rsidRPr="001B4A54">
        <w:rPr>
          <w:rFonts w:ascii="Times New Roman" w:hAnsi="Times New Roman"/>
          <w:color w:val="000000" w:themeColor="text1"/>
          <w:lang w:val="en-HK"/>
        </w:rPr>
        <w:t>, rather than waiting for legal disputes to arise.</w:t>
      </w:r>
    </w:p>
    <w:p w14:paraId="1275C0EB" w14:textId="77777777" w:rsidR="000267C3" w:rsidRPr="001B4A54" w:rsidRDefault="000267C3" w:rsidP="001B4A54">
      <w:pPr>
        <w:numPr>
          <w:ilvl w:val="0"/>
          <w:numId w:val="22"/>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Engages with a diverse range of stakeholders</w:t>
      </w:r>
      <w:r w:rsidRPr="001B4A54">
        <w:rPr>
          <w:rFonts w:ascii="Times New Roman" w:hAnsi="Times New Roman"/>
          <w:color w:val="000000" w:themeColor="text1"/>
          <w:lang w:val="en-HK"/>
        </w:rPr>
        <w:t xml:space="preserve">, including </w:t>
      </w:r>
      <w:r w:rsidRPr="001B4A54">
        <w:rPr>
          <w:rFonts w:ascii="Times New Roman" w:hAnsi="Times New Roman"/>
          <w:b/>
          <w:bCs/>
          <w:color w:val="000000" w:themeColor="text1"/>
          <w:lang w:val="en-HK"/>
        </w:rPr>
        <w:t>potential service users, medical professionals, and reproductive rights advocates</w:t>
      </w:r>
      <w:r w:rsidRPr="001B4A54">
        <w:rPr>
          <w:rFonts w:ascii="Times New Roman" w:hAnsi="Times New Roman"/>
          <w:color w:val="000000" w:themeColor="text1"/>
          <w:lang w:val="en-HK"/>
        </w:rPr>
        <w:t>.</w:t>
      </w:r>
    </w:p>
    <w:p w14:paraId="4A76BFD4" w14:textId="77777777" w:rsidR="000267C3" w:rsidRPr="001B4A54" w:rsidRDefault="000267C3" w:rsidP="001B4A54">
      <w:pPr>
        <w:numPr>
          <w:ilvl w:val="0"/>
          <w:numId w:val="22"/>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Avoids politically motivated restrictions</w:t>
      </w:r>
      <w:r w:rsidRPr="001B4A54">
        <w:rPr>
          <w:rFonts w:ascii="Times New Roman" w:hAnsi="Times New Roman"/>
          <w:color w:val="000000" w:themeColor="text1"/>
          <w:lang w:val="en-HK"/>
        </w:rPr>
        <w:t xml:space="preserve">, ensuring that </w:t>
      </w:r>
      <w:r w:rsidRPr="001B4A54">
        <w:rPr>
          <w:rFonts w:ascii="Times New Roman" w:hAnsi="Times New Roman"/>
          <w:b/>
          <w:bCs/>
          <w:color w:val="000000" w:themeColor="text1"/>
          <w:lang w:val="en-HK"/>
        </w:rPr>
        <w:t>law reform is guided by principles of reproductive justice</w:t>
      </w:r>
      <w:r w:rsidRPr="001B4A54">
        <w:rPr>
          <w:rFonts w:ascii="Times New Roman" w:hAnsi="Times New Roman"/>
          <w:color w:val="000000" w:themeColor="text1"/>
          <w:lang w:val="en-HK"/>
        </w:rPr>
        <w:t>​.</w:t>
      </w:r>
    </w:p>
    <w:p w14:paraId="48A9F44B"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Richard, a participant, expressed </w:t>
      </w:r>
      <w:proofErr w:type="spellStart"/>
      <w:r w:rsidRPr="001B4A54">
        <w:rPr>
          <w:rFonts w:ascii="Times New Roman" w:hAnsi="Times New Roman"/>
          <w:color w:val="000000" w:themeColor="text1"/>
          <w:lang w:val="en-HK"/>
        </w:rPr>
        <w:t>skepticism</w:t>
      </w:r>
      <w:proofErr w:type="spellEnd"/>
      <w:r w:rsidRPr="001B4A54">
        <w:rPr>
          <w:rFonts w:ascii="Times New Roman" w:hAnsi="Times New Roman"/>
          <w:color w:val="000000" w:themeColor="text1"/>
          <w:lang w:val="en-HK"/>
        </w:rPr>
        <w:t xml:space="preserve"> about whether </w:t>
      </w:r>
      <w:r w:rsidRPr="001B4A54">
        <w:rPr>
          <w:rFonts w:ascii="Times New Roman" w:hAnsi="Times New Roman"/>
          <w:b/>
          <w:bCs/>
          <w:color w:val="000000" w:themeColor="text1"/>
          <w:lang w:val="en-HK"/>
        </w:rPr>
        <w:t>law reform would be carried out comprehensively</w:t>
      </w:r>
      <w:r w:rsidRPr="001B4A54">
        <w:rPr>
          <w:rFonts w:ascii="Times New Roman" w:hAnsi="Times New Roman"/>
          <w:color w:val="000000" w:themeColor="text1"/>
          <w:lang w:val="en-HK"/>
        </w:rPr>
        <w:t>, stating:</w:t>
      </w:r>
    </w:p>
    <w:p w14:paraId="3B0DB7A4"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“I worry that it’s so big, what we need, that it won’t be done, and it will be done bitwise, and after the event. And there is so much that is quite fundamental, like what does ‘mother’ mean, what does ‘parenthood’ mean?”​</w:t>
      </w:r>
    </w:p>
    <w:p w14:paraId="184AD29E"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reflects a broader </w:t>
      </w:r>
      <w:r w:rsidRPr="001B4A54">
        <w:rPr>
          <w:rFonts w:ascii="Times New Roman" w:hAnsi="Times New Roman"/>
          <w:b/>
          <w:bCs/>
          <w:color w:val="000000" w:themeColor="text1"/>
          <w:lang w:val="en-HK"/>
        </w:rPr>
        <w:t>concern that reproductive law reform will continue to occur incrementally, without addressing the deeper conceptual issues surrounding parenthood, gestation, and autonomy</w:t>
      </w:r>
      <w:r w:rsidRPr="001B4A54">
        <w:rPr>
          <w:rFonts w:ascii="Times New Roman" w:hAnsi="Times New Roman"/>
          <w:color w:val="000000" w:themeColor="text1"/>
          <w:lang w:val="en-HK"/>
        </w:rPr>
        <w:t>.</w:t>
      </w:r>
    </w:p>
    <w:p w14:paraId="097EA82E" w14:textId="77777777" w:rsidR="000267C3" w:rsidRPr="001B4A54" w:rsidRDefault="000267C3"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lastRenderedPageBreak/>
        <w:t>Romanis</w:t>
      </w:r>
      <w:proofErr w:type="spellEnd"/>
      <w:r w:rsidRPr="001B4A54">
        <w:rPr>
          <w:rFonts w:ascii="Times New Roman" w:hAnsi="Times New Roman"/>
          <w:color w:val="000000" w:themeColor="text1"/>
          <w:lang w:val="en-HK"/>
        </w:rPr>
        <w:t xml:space="preserve"> concludes that </w:t>
      </w:r>
      <w:r w:rsidRPr="001B4A54">
        <w:rPr>
          <w:rFonts w:ascii="Times New Roman" w:hAnsi="Times New Roman"/>
          <w:b/>
          <w:bCs/>
          <w:color w:val="000000" w:themeColor="text1"/>
          <w:lang w:val="en-HK"/>
        </w:rPr>
        <w:t>proactive engagement with emerging reproductive technologies is essential</w:t>
      </w:r>
      <w:r w:rsidRPr="001B4A54">
        <w:rPr>
          <w:rFonts w:ascii="Times New Roman" w:hAnsi="Times New Roman"/>
          <w:color w:val="000000" w:themeColor="text1"/>
          <w:lang w:val="en-HK"/>
        </w:rPr>
        <w:t xml:space="preserve">. Academic and policy debates must </w:t>
      </w:r>
      <w:r w:rsidRPr="001B4A54">
        <w:rPr>
          <w:rFonts w:ascii="Times New Roman" w:hAnsi="Times New Roman"/>
          <w:b/>
          <w:bCs/>
          <w:color w:val="000000" w:themeColor="text1"/>
          <w:lang w:val="en-HK"/>
        </w:rPr>
        <w:t>broaden their scope to consider assisted gestation within the larger context of reproductive rights and family law reform</w:t>
      </w:r>
      <w:r w:rsidRPr="001B4A54">
        <w:rPr>
          <w:rFonts w:ascii="Times New Roman" w:hAnsi="Times New Roman"/>
          <w:color w:val="000000" w:themeColor="text1"/>
          <w:lang w:val="en-HK"/>
        </w:rPr>
        <w:t>​.</w:t>
      </w:r>
    </w:p>
    <w:p w14:paraId="5B06A9B4" w14:textId="77777777" w:rsidR="000267C3" w:rsidRPr="001B4A54" w:rsidRDefault="00652D9D" w:rsidP="001B4A54">
      <w:pPr>
        <w:spacing w:after="240" w:line="276" w:lineRule="auto"/>
        <w:rPr>
          <w:rFonts w:ascii="Times New Roman" w:hAnsi="Times New Roman"/>
          <w:color w:val="000000" w:themeColor="text1"/>
          <w:lang w:val="en-HK"/>
        </w:rPr>
      </w:pPr>
      <w:r w:rsidRPr="00652D9D">
        <w:rPr>
          <w:rFonts w:ascii="Times New Roman" w:hAnsi="Times New Roman"/>
          <w:noProof/>
          <w:color w:val="000000" w:themeColor="text1"/>
          <w:lang w:val="en-HK"/>
          <w14:ligatures w14:val="standardContextual"/>
        </w:rPr>
        <w:pict w14:anchorId="5D88A261">
          <v:rect id="_x0000_i1025" alt="" style="width:451.3pt;height:.05pt;mso-width-percent:0;mso-height-percent:0;mso-width-percent:0;mso-height-percent:0" o:hralign="center" o:hrstd="t" o:hr="t" fillcolor="#a0a0a0" stroked="f"/>
        </w:pict>
      </w:r>
    </w:p>
    <w:p w14:paraId="29A932B0" w14:textId="77777777" w:rsidR="000267C3" w:rsidRPr="001B4A54" w:rsidRDefault="000267C3" w:rsidP="001B4A54">
      <w:pPr>
        <w:spacing w:after="240" w:line="276" w:lineRule="auto"/>
        <w:outlineLvl w:val="2"/>
        <w:rPr>
          <w:rFonts w:ascii="Times New Roman" w:hAnsi="Times New Roman"/>
          <w:b/>
          <w:bCs/>
          <w:color w:val="000000" w:themeColor="text1"/>
          <w:lang w:val="en-HK"/>
        </w:rPr>
      </w:pPr>
      <w:r w:rsidRPr="001B4A54">
        <w:rPr>
          <w:rFonts w:ascii="Times New Roman" w:hAnsi="Times New Roman"/>
          <w:b/>
          <w:bCs/>
          <w:color w:val="000000" w:themeColor="text1"/>
          <w:lang w:val="en-HK"/>
        </w:rPr>
        <w:t>Final Thoughts: Moving Toward an Inclusive and Responsive Legal Framework</w:t>
      </w:r>
    </w:p>
    <w:p w14:paraId="5B0A4AAD" w14:textId="77777777" w:rsidR="000267C3" w:rsidRPr="001B4A54" w:rsidRDefault="000267C3" w:rsidP="001B4A54">
      <w:pPr>
        <w:spacing w:after="240" w:line="276" w:lineRule="auto"/>
        <w:rPr>
          <w:rFonts w:ascii="Times New Roman" w:hAnsi="Times New Roman"/>
          <w:color w:val="000000" w:themeColor="text1"/>
          <w:lang w:val="en-HK"/>
        </w:rPr>
      </w:pPr>
      <w:proofErr w:type="spellStart"/>
      <w:r w:rsidRPr="001B4A54">
        <w:rPr>
          <w:rFonts w:ascii="Times New Roman" w:hAnsi="Times New Roman"/>
          <w:color w:val="000000" w:themeColor="text1"/>
          <w:lang w:val="en-HK"/>
        </w:rPr>
        <w:t>Romanis’s</w:t>
      </w:r>
      <w:proofErr w:type="spellEnd"/>
      <w:r w:rsidRPr="001B4A54">
        <w:rPr>
          <w:rFonts w:ascii="Times New Roman" w:hAnsi="Times New Roman"/>
          <w:color w:val="000000" w:themeColor="text1"/>
          <w:lang w:val="en-HK"/>
        </w:rPr>
        <w:t xml:space="preserve"> concluding argument is that </w:t>
      </w:r>
      <w:r w:rsidRPr="001B4A54">
        <w:rPr>
          <w:rFonts w:ascii="Times New Roman" w:hAnsi="Times New Roman"/>
          <w:b/>
          <w:bCs/>
          <w:color w:val="000000" w:themeColor="text1"/>
          <w:lang w:val="en-HK"/>
        </w:rPr>
        <w:t>the law must be reformed in a way that reflects the lived realities of individuals who seek assisted gestation technologies</w:t>
      </w:r>
      <w:r w:rsidRPr="001B4A54">
        <w:rPr>
          <w:rFonts w:ascii="Times New Roman" w:hAnsi="Times New Roman"/>
          <w:color w:val="000000" w:themeColor="text1"/>
          <w:lang w:val="en-HK"/>
        </w:rPr>
        <w:t>. Key recommendations include:</w:t>
      </w:r>
    </w:p>
    <w:p w14:paraId="34DFA64A" w14:textId="77777777" w:rsidR="000267C3" w:rsidRPr="001B4A54" w:rsidRDefault="000267C3" w:rsidP="001B4A54">
      <w:pPr>
        <w:numPr>
          <w:ilvl w:val="0"/>
          <w:numId w:val="2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A comprehensive overhaul of the laws governing parenthood</w:t>
      </w:r>
      <w:r w:rsidRPr="001B4A54">
        <w:rPr>
          <w:rFonts w:ascii="Times New Roman" w:hAnsi="Times New Roman"/>
          <w:color w:val="000000" w:themeColor="text1"/>
          <w:lang w:val="en-HK"/>
        </w:rPr>
        <w:t xml:space="preserve"> to ensure they are inclusive of all family structures and reproductive technologies.</w:t>
      </w:r>
    </w:p>
    <w:p w14:paraId="02FB3DC0" w14:textId="77777777" w:rsidR="000267C3" w:rsidRPr="001B4A54" w:rsidRDefault="000267C3" w:rsidP="001B4A54">
      <w:pPr>
        <w:numPr>
          <w:ilvl w:val="0"/>
          <w:numId w:val="2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 removal of discriminatory barriers to accessing assisted gestation</w:t>
      </w:r>
      <w:r w:rsidRPr="001B4A54">
        <w:rPr>
          <w:rFonts w:ascii="Times New Roman" w:hAnsi="Times New Roman"/>
          <w:color w:val="000000" w:themeColor="text1"/>
          <w:lang w:val="en-HK"/>
        </w:rPr>
        <w:t xml:space="preserve">, including restrictive interpretations of the </w:t>
      </w:r>
      <w:r w:rsidRPr="001B4A54">
        <w:rPr>
          <w:rFonts w:ascii="Times New Roman" w:hAnsi="Times New Roman"/>
          <w:b/>
          <w:bCs/>
          <w:color w:val="000000" w:themeColor="text1"/>
          <w:lang w:val="en-HK"/>
        </w:rPr>
        <w:t>welfare of the child clause</w:t>
      </w:r>
      <w:r w:rsidRPr="001B4A54">
        <w:rPr>
          <w:rFonts w:ascii="Times New Roman" w:hAnsi="Times New Roman"/>
          <w:color w:val="000000" w:themeColor="text1"/>
          <w:lang w:val="en-HK"/>
        </w:rPr>
        <w:t>.</w:t>
      </w:r>
    </w:p>
    <w:p w14:paraId="7B7CB28F" w14:textId="77777777" w:rsidR="000267C3" w:rsidRPr="001B4A54" w:rsidRDefault="000267C3" w:rsidP="001B4A54">
      <w:pPr>
        <w:numPr>
          <w:ilvl w:val="0"/>
          <w:numId w:val="23"/>
        </w:numPr>
        <w:spacing w:after="240" w:line="276" w:lineRule="auto"/>
        <w:rPr>
          <w:rFonts w:ascii="Times New Roman" w:hAnsi="Times New Roman"/>
          <w:color w:val="000000" w:themeColor="text1"/>
          <w:lang w:val="en-HK"/>
        </w:rPr>
      </w:pPr>
      <w:r w:rsidRPr="001B4A54">
        <w:rPr>
          <w:rFonts w:ascii="Times New Roman" w:hAnsi="Times New Roman"/>
          <w:b/>
          <w:bCs/>
          <w:color w:val="000000" w:themeColor="text1"/>
          <w:lang w:val="en-HK"/>
        </w:rPr>
        <w:t>The development of a forward-thinking regulatory approach</w:t>
      </w:r>
      <w:r w:rsidRPr="001B4A54">
        <w:rPr>
          <w:rFonts w:ascii="Times New Roman" w:hAnsi="Times New Roman"/>
          <w:color w:val="000000" w:themeColor="text1"/>
          <w:lang w:val="en-HK"/>
        </w:rPr>
        <w:t xml:space="preserve">, which anticipates future reproductive innovations and </w:t>
      </w:r>
      <w:proofErr w:type="spellStart"/>
      <w:r w:rsidRPr="001B4A54">
        <w:rPr>
          <w:rFonts w:ascii="Times New Roman" w:hAnsi="Times New Roman"/>
          <w:color w:val="000000" w:themeColor="text1"/>
          <w:lang w:val="en-HK"/>
        </w:rPr>
        <w:t>centers</w:t>
      </w:r>
      <w:proofErr w:type="spellEnd"/>
      <w:r w:rsidRPr="001B4A54">
        <w:rPr>
          <w:rFonts w:ascii="Times New Roman" w:hAnsi="Times New Roman"/>
          <w:color w:val="000000" w:themeColor="text1"/>
          <w:lang w:val="en-HK"/>
        </w:rPr>
        <w:t xml:space="preserve"> reproductive justice.</w:t>
      </w:r>
    </w:p>
    <w:p w14:paraId="79DB008C" w14:textId="77777777" w:rsidR="000267C3" w:rsidRPr="001B4A54" w:rsidRDefault="000267C3" w:rsidP="001B4A54">
      <w:pPr>
        <w:spacing w:after="240" w:line="276" w:lineRule="auto"/>
        <w:rPr>
          <w:rFonts w:ascii="Times New Roman" w:hAnsi="Times New Roman"/>
          <w:color w:val="000000" w:themeColor="text1"/>
          <w:lang w:val="en-HK"/>
        </w:rPr>
      </w:pPr>
      <w:r w:rsidRPr="001B4A54">
        <w:rPr>
          <w:rFonts w:ascii="Times New Roman" w:hAnsi="Times New Roman"/>
          <w:color w:val="000000" w:themeColor="text1"/>
          <w:lang w:val="en-HK"/>
        </w:rPr>
        <w:t xml:space="preserve">This study serves as </w:t>
      </w:r>
      <w:r w:rsidRPr="001B4A54">
        <w:rPr>
          <w:rFonts w:ascii="Times New Roman" w:hAnsi="Times New Roman"/>
          <w:b/>
          <w:bCs/>
          <w:color w:val="000000" w:themeColor="text1"/>
          <w:lang w:val="en-HK"/>
        </w:rPr>
        <w:t>a foundational contribution to the debate on reproductive law reform</w:t>
      </w:r>
      <w:r w:rsidRPr="001B4A54">
        <w:rPr>
          <w:rFonts w:ascii="Times New Roman" w:hAnsi="Times New Roman"/>
          <w:color w:val="000000" w:themeColor="text1"/>
          <w:lang w:val="en-HK"/>
        </w:rPr>
        <w:t xml:space="preserve">, calling for </w:t>
      </w:r>
      <w:r w:rsidRPr="001B4A54">
        <w:rPr>
          <w:rFonts w:ascii="Times New Roman" w:hAnsi="Times New Roman"/>
          <w:b/>
          <w:bCs/>
          <w:color w:val="000000" w:themeColor="text1"/>
          <w:lang w:val="en-HK"/>
        </w:rPr>
        <w:t xml:space="preserve">urgent legislative intervention to ensure that uterus transplantation and </w:t>
      </w:r>
      <w:proofErr w:type="spellStart"/>
      <w:r w:rsidRPr="001B4A54">
        <w:rPr>
          <w:rFonts w:ascii="Times New Roman" w:hAnsi="Times New Roman"/>
          <w:b/>
          <w:bCs/>
          <w:color w:val="000000" w:themeColor="text1"/>
          <w:lang w:val="en-HK"/>
        </w:rPr>
        <w:t>ectogestation</w:t>
      </w:r>
      <w:proofErr w:type="spellEnd"/>
      <w:r w:rsidRPr="001B4A54">
        <w:rPr>
          <w:rFonts w:ascii="Times New Roman" w:hAnsi="Times New Roman"/>
          <w:b/>
          <w:bCs/>
          <w:color w:val="000000" w:themeColor="text1"/>
          <w:lang w:val="en-HK"/>
        </w:rPr>
        <w:t xml:space="preserve"> are integrated into a rights-based legal framework</w:t>
      </w:r>
      <w:r w:rsidRPr="001B4A54">
        <w:rPr>
          <w:rFonts w:ascii="Times New Roman" w:hAnsi="Times New Roman"/>
          <w:color w:val="000000" w:themeColor="text1"/>
          <w:lang w:val="en-HK"/>
        </w:rPr>
        <w:t>​.</w:t>
      </w:r>
    </w:p>
    <w:p w14:paraId="10E73080" w14:textId="77777777" w:rsidR="000267C3" w:rsidRPr="001B4A54" w:rsidRDefault="000267C3" w:rsidP="001B4A54">
      <w:pPr>
        <w:spacing w:after="240" w:line="276" w:lineRule="auto"/>
        <w:rPr>
          <w:rFonts w:ascii="Times New Roman" w:hAnsi="Times New Roman"/>
          <w:color w:val="000000" w:themeColor="text1"/>
          <w:lang w:val="en-HK"/>
        </w:rPr>
      </w:pPr>
    </w:p>
    <w:p w14:paraId="43239B8D" w14:textId="77777777" w:rsidR="000267C3" w:rsidRPr="001B4A54" w:rsidRDefault="000267C3" w:rsidP="001B4A54">
      <w:pPr>
        <w:spacing w:after="240" w:line="276" w:lineRule="auto"/>
        <w:rPr>
          <w:rFonts w:ascii="Times New Roman" w:hAnsi="Times New Roman"/>
          <w:color w:val="000000" w:themeColor="text1"/>
          <w:lang w:val="en-HK"/>
        </w:rPr>
      </w:pPr>
    </w:p>
    <w:p w14:paraId="6E8D428B" w14:textId="77777777" w:rsidR="00CD39F1" w:rsidRPr="001B4A54" w:rsidRDefault="00CD39F1" w:rsidP="001B4A54">
      <w:pPr>
        <w:spacing w:after="240" w:line="276" w:lineRule="auto"/>
        <w:rPr>
          <w:rFonts w:ascii="Times New Roman" w:hAnsi="Times New Roman"/>
          <w:color w:val="000000" w:themeColor="text1"/>
        </w:rPr>
      </w:pPr>
    </w:p>
    <w:sectPr w:rsidR="00CD39F1" w:rsidRPr="001B4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C3CD9"/>
    <w:multiLevelType w:val="multilevel"/>
    <w:tmpl w:val="4044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970C3"/>
    <w:multiLevelType w:val="multilevel"/>
    <w:tmpl w:val="95D8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533C2"/>
    <w:multiLevelType w:val="multilevel"/>
    <w:tmpl w:val="6E84608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3B83F90"/>
    <w:multiLevelType w:val="multilevel"/>
    <w:tmpl w:val="61AC65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D50567"/>
    <w:multiLevelType w:val="multilevel"/>
    <w:tmpl w:val="F7528F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60A216D"/>
    <w:multiLevelType w:val="multilevel"/>
    <w:tmpl w:val="386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05B01"/>
    <w:multiLevelType w:val="multilevel"/>
    <w:tmpl w:val="E5AA6A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421493F"/>
    <w:multiLevelType w:val="multilevel"/>
    <w:tmpl w:val="8C08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F5C8A"/>
    <w:multiLevelType w:val="multilevel"/>
    <w:tmpl w:val="D64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214C2"/>
    <w:multiLevelType w:val="multilevel"/>
    <w:tmpl w:val="2F7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22DA0"/>
    <w:multiLevelType w:val="multilevel"/>
    <w:tmpl w:val="3EDE5E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3F926AD"/>
    <w:multiLevelType w:val="multilevel"/>
    <w:tmpl w:val="EA9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E1FA5"/>
    <w:multiLevelType w:val="multilevel"/>
    <w:tmpl w:val="62862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B2D82"/>
    <w:multiLevelType w:val="multilevel"/>
    <w:tmpl w:val="17F0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9D3F64"/>
    <w:multiLevelType w:val="multilevel"/>
    <w:tmpl w:val="1E4245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A1E205F"/>
    <w:multiLevelType w:val="multilevel"/>
    <w:tmpl w:val="0372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A774D0"/>
    <w:multiLevelType w:val="multilevel"/>
    <w:tmpl w:val="482E5C3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CC31436"/>
    <w:multiLevelType w:val="multilevel"/>
    <w:tmpl w:val="BBAC6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B06ED"/>
    <w:multiLevelType w:val="multilevel"/>
    <w:tmpl w:val="B0B2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4A6789"/>
    <w:multiLevelType w:val="multilevel"/>
    <w:tmpl w:val="79124A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D9E65DC"/>
    <w:multiLevelType w:val="multilevel"/>
    <w:tmpl w:val="C5C223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F00035B"/>
    <w:multiLevelType w:val="multilevel"/>
    <w:tmpl w:val="D1ECD0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01E5979"/>
    <w:multiLevelType w:val="multilevel"/>
    <w:tmpl w:val="5E7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04DF1"/>
    <w:multiLevelType w:val="multilevel"/>
    <w:tmpl w:val="D17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F39D0"/>
    <w:multiLevelType w:val="multilevel"/>
    <w:tmpl w:val="25B4DD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73B27B5"/>
    <w:multiLevelType w:val="multilevel"/>
    <w:tmpl w:val="F90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E4877"/>
    <w:multiLevelType w:val="multilevel"/>
    <w:tmpl w:val="7D2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639E0"/>
    <w:multiLevelType w:val="multilevel"/>
    <w:tmpl w:val="0568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453B2"/>
    <w:multiLevelType w:val="multilevel"/>
    <w:tmpl w:val="494C7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AB5F61"/>
    <w:multiLevelType w:val="multilevel"/>
    <w:tmpl w:val="BF7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A75A8"/>
    <w:multiLevelType w:val="multilevel"/>
    <w:tmpl w:val="0E66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65A7B"/>
    <w:multiLevelType w:val="multilevel"/>
    <w:tmpl w:val="D2CC78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48330C2"/>
    <w:multiLevelType w:val="multilevel"/>
    <w:tmpl w:val="6AA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92E95"/>
    <w:multiLevelType w:val="multilevel"/>
    <w:tmpl w:val="B1E8B6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A645126"/>
    <w:multiLevelType w:val="multilevel"/>
    <w:tmpl w:val="D3783C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AB57AF2"/>
    <w:multiLevelType w:val="multilevel"/>
    <w:tmpl w:val="D04E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357BD"/>
    <w:multiLevelType w:val="multilevel"/>
    <w:tmpl w:val="484853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CA302F5"/>
    <w:multiLevelType w:val="multilevel"/>
    <w:tmpl w:val="669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E5B34"/>
    <w:multiLevelType w:val="multilevel"/>
    <w:tmpl w:val="4F2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11150"/>
    <w:multiLevelType w:val="multilevel"/>
    <w:tmpl w:val="A712E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C410A40"/>
    <w:multiLevelType w:val="multilevel"/>
    <w:tmpl w:val="CF3261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76955301">
    <w:abstractNumId w:val="39"/>
  </w:num>
  <w:num w:numId="2" w16cid:durableId="1232036420">
    <w:abstractNumId w:val="36"/>
  </w:num>
  <w:num w:numId="3" w16cid:durableId="766580676">
    <w:abstractNumId w:val="30"/>
  </w:num>
  <w:num w:numId="4" w16cid:durableId="45951649">
    <w:abstractNumId w:val="0"/>
  </w:num>
  <w:num w:numId="5" w16cid:durableId="394007972">
    <w:abstractNumId w:val="8"/>
  </w:num>
  <w:num w:numId="6" w16cid:durableId="810945938">
    <w:abstractNumId w:val="38"/>
  </w:num>
  <w:num w:numId="7" w16cid:durableId="644050716">
    <w:abstractNumId w:val="28"/>
  </w:num>
  <w:num w:numId="8" w16cid:durableId="2061400766">
    <w:abstractNumId w:val="25"/>
  </w:num>
  <w:num w:numId="9" w16cid:durableId="131754002">
    <w:abstractNumId w:val="20"/>
  </w:num>
  <w:num w:numId="10" w16cid:durableId="1139375135">
    <w:abstractNumId w:val="22"/>
  </w:num>
  <w:num w:numId="11" w16cid:durableId="41759105">
    <w:abstractNumId w:val="1"/>
  </w:num>
  <w:num w:numId="12" w16cid:durableId="1609504065">
    <w:abstractNumId w:val="27"/>
  </w:num>
  <w:num w:numId="13" w16cid:durableId="323363349">
    <w:abstractNumId w:val="7"/>
  </w:num>
  <w:num w:numId="14" w16cid:durableId="1794782575">
    <w:abstractNumId w:val="15"/>
  </w:num>
  <w:num w:numId="15" w16cid:durableId="421688711">
    <w:abstractNumId w:val="17"/>
  </w:num>
  <w:num w:numId="16" w16cid:durableId="1369987109">
    <w:abstractNumId w:val="16"/>
  </w:num>
  <w:num w:numId="17" w16cid:durableId="1194657940">
    <w:abstractNumId w:val="24"/>
  </w:num>
  <w:num w:numId="18" w16cid:durableId="61684666">
    <w:abstractNumId w:val="2"/>
  </w:num>
  <w:num w:numId="19" w16cid:durableId="705760761">
    <w:abstractNumId w:val="13"/>
  </w:num>
  <w:num w:numId="20" w16cid:durableId="872113456">
    <w:abstractNumId w:val="29"/>
  </w:num>
  <w:num w:numId="21" w16cid:durableId="1615477212">
    <w:abstractNumId w:val="9"/>
  </w:num>
  <w:num w:numId="22" w16cid:durableId="1023553322">
    <w:abstractNumId w:val="23"/>
  </w:num>
  <w:num w:numId="23" w16cid:durableId="700665579">
    <w:abstractNumId w:val="26"/>
  </w:num>
  <w:num w:numId="24" w16cid:durableId="1295912627">
    <w:abstractNumId w:val="12"/>
  </w:num>
  <w:num w:numId="25" w16cid:durableId="1263420498">
    <w:abstractNumId w:val="11"/>
  </w:num>
  <w:num w:numId="26" w16cid:durableId="694231005">
    <w:abstractNumId w:val="35"/>
  </w:num>
  <w:num w:numId="27" w16cid:durableId="763763653">
    <w:abstractNumId w:val="6"/>
  </w:num>
  <w:num w:numId="28" w16cid:durableId="178199025">
    <w:abstractNumId w:val="3"/>
  </w:num>
  <w:num w:numId="29" w16cid:durableId="1423719764">
    <w:abstractNumId w:val="33"/>
  </w:num>
  <w:num w:numId="30" w16cid:durableId="1294598572">
    <w:abstractNumId w:val="18"/>
  </w:num>
  <w:num w:numId="31" w16cid:durableId="1357804561">
    <w:abstractNumId w:val="32"/>
  </w:num>
  <w:num w:numId="32" w16cid:durableId="2021004672">
    <w:abstractNumId w:val="37"/>
  </w:num>
  <w:num w:numId="33" w16cid:durableId="2096584639">
    <w:abstractNumId w:val="5"/>
  </w:num>
  <w:num w:numId="34" w16cid:durableId="1319382940">
    <w:abstractNumId w:val="21"/>
  </w:num>
  <w:num w:numId="35" w16cid:durableId="677582515">
    <w:abstractNumId w:val="4"/>
  </w:num>
  <w:num w:numId="36" w16cid:durableId="1754857739">
    <w:abstractNumId w:val="40"/>
  </w:num>
  <w:num w:numId="37" w16cid:durableId="357197929">
    <w:abstractNumId w:val="10"/>
  </w:num>
  <w:num w:numId="38" w16cid:durableId="1410538976">
    <w:abstractNumId w:val="14"/>
  </w:num>
  <w:num w:numId="39" w16cid:durableId="1820538795">
    <w:abstractNumId w:val="31"/>
  </w:num>
  <w:num w:numId="40" w16cid:durableId="538277901">
    <w:abstractNumId w:val="34"/>
  </w:num>
  <w:num w:numId="41" w16cid:durableId="11950765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2D"/>
    <w:rsid w:val="000046A5"/>
    <w:rsid w:val="00012117"/>
    <w:rsid w:val="000147A9"/>
    <w:rsid w:val="000267C3"/>
    <w:rsid w:val="00042755"/>
    <w:rsid w:val="0006107D"/>
    <w:rsid w:val="000623A3"/>
    <w:rsid w:val="00066D1D"/>
    <w:rsid w:val="000719DA"/>
    <w:rsid w:val="00077EF1"/>
    <w:rsid w:val="00094D65"/>
    <w:rsid w:val="000A2074"/>
    <w:rsid w:val="000A3F4D"/>
    <w:rsid w:val="000A64DA"/>
    <w:rsid w:val="000C4ABC"/>
    <w:rsid w:val="000C58D7"/>
    <w:rsid w:val="000E15ED"/>
    <w:rsid w:val="000F3F73"/>
    <w:rsid w:val="00101CCF"/>
    <w:rsid w:val="00104C2A"/>
    <w:rsid w:val="001372F7"/>
    <w:rsid w:val="00175AB8"/>
    <w:rsid w:val="0019260C"/>
    <w:rsid w:val="001A41D2"/>
    <w:rsid w:val="001B0E31"/>
    <w:rsid w:val="001B4A54"/>
    <w:rsid w:val="001D360C"/>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65A2D"/>
    <w:rsid w:val="005743EA"/>
    <w:rsid w:val="005770A9"/>
    <w:rsid w:val="0058416B"/>
    <w:rsid w:val="00595357"/>
    <w:rsid w:val="005A1930"/>
    <w:rsid w:val="005A6EEA"/>
    <w:rsid w:val="005B34ED"/>
    <w:rsid w:val="005B61CD"/>
    <w:rsid w:val="005B74C5"/>
    <w:rsid w:val="005B76ED"/>
    <w:rsid w:val="005C4FF3"/>
    <w:rsid w:val="005C50B3"/>
    <w:rsid w:val="005C6B83"/>
    <w:rsid w:val="005D57DA"/>
    <w:rsid w:val="005E7702"/>
    <w:rsid w:val="005F33FC"/>
    <w:rsid w:val="00605F8E"/>
    <w:rsid w:val="00613954"/>
    <w:rsid w:val="00622488"/>
    <w:rsid w:val="00650543"/>
    <w:rsid w:val="00652D9D"/>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0F6A"/>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0EDD"/>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94DCB"/>
    <w:rsid w:val="00FA0450"/>
    <w:rsid w:val="00FA2E49"/>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F81A1C9"/>
  <w15:chartTrackingRefBased/>
  <w15:docId w15:val="{4907C2B2-7809-284D-B92C-88980AE91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65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5A2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65A2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565A2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5A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5A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5A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5A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A2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65A2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65A2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65A2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565A2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65A2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65A2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65A2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65A2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65A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A2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65A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A2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65A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5A2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65A2D"/>
    <w:pPr>
      <w:ind w:left="720"/>
      <w:contextualSpacing/>
    </w:pPr>
  </w:style>
  <w:style w:type="character" w:styleId="IntenseEmphasis">
    <w:name w:val="Intense Emphasis"/>
    <w:basedOn w:val="DefaultParagraphFont"/>
    <w:uiPriority w:val="21"/>
    <w:qFormat/>
    <w:rsid w:val="00565A2D"/>
    <w:rPr>
      <w:i/>
      <w:iCs/>
      <w:color w:val="2F5496" w:themeColor="accent1" w:themeShade="BF"/>
    </w:rPr>
  </w:style>
  <w:style w:type="paragraph" w:styleId="IntenseQuote">
    <w:name w:val="Intense Quote"/>
    <w:basedOn w:val="Normal"/>
    <w:next w:val="Normal"/>
    <w:link w:val="IntenseQuoteChar"/>
    <w:uiPriority w:val="30"/>
    <w:qFormat/>
    <w:rsid w:val="00565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A2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65A2D"/>
    <w:rPr>
      <w:b/>
      <w:bCs/>
      <w:smallCaps/>
      <w:color w:val="2F5496" w:themeColor="accent1" w:themeShade="BF"/>
      <w:spacing w:val="5"/>
    </w:rPr>
  </w:style>
  <w:style w:type="paragraph" w:styleId="NormalWeb">
    <w:name w:val="Normal (Web)"/>
    <w:basedOn w:val="Normal"/>
    <w:uiPriority w:val="99"/>
    <w:unhideWhenUsed/>
    <w:rsid w:val="00104C2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104C2A"/>
    <w:rPr>
      <w:i/>
      <w:iCs/>
    </w:rPr>
  </w:style>
  <w:style w:type="character" w:styleId="Strong">
    <w:name w:val="Strong"/>
    <w:basedOn w:val="DefaultParagraphFont"/>
    <w:uiPriority w:val="22"/>
    <w:qFormat/>
    <w:rsid w:val="00104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74217">
      <w:bodyDiv w:val="1"/>
      <w:marLeft w:val="0"/>
      <w:marRight w:val="0"/>
      <w:marTop w:val="0"/>
      <w:marBottom w:val="0"/>
      <w:divBdr>
        <w:top w:val="none" w:sz="0" w:space="0" w:color="auto"/>
        <w:left w:val="none" w:sz="0" w:space="0" w:color="auto"/>
        <w:bottom w:val="none" w:sz="0" w:space="0" w:color="auto"/>
        <w:right w:val="none" w:sz="0" w:space="0" w:color="auto"/>
      </w:divBdr>
    </w:div>
    <w:div w:id="114713251">
      <w:bodyDiv w:val="1"/>
      <w:marLeft w:val="0"/>
      <w:marRight w:val="0"/>
      <w:marTop w:val="0"/>
      <w:marBottom w:val="0"/>
      <w:divBdr>
        <w:top w:val="none" w:sz="0" w:space="0" w:color="auto"/>
        <w:left w:val="none" w:sz="0" w:space="0" w:color="auto"/>
        <w:bottom w:val="none" w:sz="0" w:space="0" w:color="auto"/>
        <w:right w:val="none" w:sz="0" w:space="0" w:color="auto"/>
      </w:divBdr>
    </w:div>
    <w:div w:id="244850131">
      <w:bodyDiv w:val="1"/>
      <w:marLeft w:val="0"/>
      <w:marRight w:val="0"/>
      <w:marTop w:val="0"/>
      <w:marBottom w:val="0"/>
      <w:divBdr>
        <w:top w:val="none" w:sz="0" w:space="0" w:color="auto"/>
        <w:left w:val="none" w:sz="0" w:space="0" w:color="auto"/>
        <w:bottom w:val="none" w:sz="0" w:space="0" w:color="auto"/>
        <w:right w:val="none" w:sz="0" w:space="0" w:color="auto"/>
      </w:divBdr>
    </w:div>
    <w:div w:id="253823858">
      <w:bodyDiv w:val="1"/>
      <w:marLeft w:val="0"/>
      <w:marRight w:val="0"/>
      <w:marTop w:val="0"/>
      <w:marBottom w:val="0"/>
      <w:divBdr>
        <w:top w:val="none" w:sz="0" w:space="0" w:color="auto"/>
        <w:left w:val="none" w:sz="0" w:space="0" w:color="auto"/>
        <w:bottom w:val="none" w:sz="0" w:space="0" w:color="auto"/>
        <w:right w:val="none" w:sz="0" w:space="0" w:color="auto"/>
      </w:divBdr>
      <w:divsChild>
        <w:div w:id="24210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974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51052">
      <w:bodyDiv w:val="1"/>
      <w:marLeft w:val="0"/>
      <w:marRight w:val="0"/>
      <w:marTop w:val="0"/>
      <w:marBottom w:val="0"/>
      <w:divBdr>
        <w:top w:val="none" w:sz="0" w:space="0" w:color="auto"/>
        <w:left w:val="none" w:sz="0" w:space="0" w:color="auto"/>
        <w:bottom w:val="none" w:sz="0" w:space="0" w:color="auto"/>
        <w:right w:val="none" w:sz="0" w:space="0" w:color="auto"/>
      </w:divBdr>
    </w:div>
    <w:div w:id="277836527">
      <w:bodyDiv w:val="1"/>
      <w:marLeft w:val="0"/>
      <w:marRight w:val="0"/>
      <w:marTop w:val="0"/>
      <w:marBottom w:val="0"/>
      <w:divBdr>
        <w:top w:val="none" w:sz="0" w:space="0" w:color="auto"/>
        <w:left w:val="none" w:sz="0" w:space="0" w:color="auto"/>
        <w:bottom w:val="none" w:sz="0" w:space="0" w:color="auto"/>
        <w:right w:val="none" w:sz="0" w:space="0" w:color="auto"/>
      </w:divBdr>
      <w:divsChild>
        <w:div w:id="52529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95427">
          <w:blockQuote w:val="1"/>
          <w:marLeft w:val="720"/>
          <w:marRight w:val="720"/>
          <w:marTop w:val="100"/>
          <w:marBottom w:val="100"/>
          <w:divBdr>
            <w:top w:val="none" w:sz="0" w:space="0" w:color="auto"/>
            <w:left w:val="none" w:sz="0" w:space="0" w:color="auto"/>
            <w:bottom w:val="none" w:sz="0" w:space="0" w:color="auto"/>
            <w:right w:val="none" w:sz="0" w:space="0" w:color="auto"/>
          </w:divBdr>
        </w:div>
        <w:div w:id="409278387">
          <w:blockQuote w:val="1"/>
          <w:marLeft w:val="720"/>
          <w:marRight w:val="720"/>
          <w:marTop w:val="100"/>
          <w:marBottom w:val="100"/>
          <w:divBdr>
            <w:top w:val="none" w:sz="0" w:space="0" w:color="auto"/>
            <w:left w:val="none" w:sz="0" w:space="0" w:color="auto"/>
            <w:bottom w:val="none" w:sz="0" w:space="0" w:color="auto"/>
            <w:right w:val="none" w:sz="0" w:space="0" w:color="auto"/>
          </w:divBdr>
        </w:div>
        <w:div w:id="84051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922103055">
          <w:blockQuote w:val="1"/>
          <w:marLeft w:val="720"/>
          <w:marRight w:val="720"/>
          <w:marTop w:val="100"/>
          <w:marBottom w:val="100"/>
          <w:divBdr>
            <w:top w:val="none" w:sz="0" w:space="0" w:color="auto"/>
            <w:left w:val="none" w:sz="0" w:space="0" w:color="auto"/>
            <w:bottom w:val="none" w:sz="0" w:space="0" w:color="auto"/>
            <w:right w:val="none" w:sz="0" w:space="0" w:color="auto"/>
          </w:divBdr>
        </w:div>
        <w:div w:id="753625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783144">
      <w:bodyDiv w:val="1"/>
      <w:marLeft w:val="0"/>
      <w:marRight w:val="0"/>
      <w:marTop w:val="0"/>
      <w:marBottom w:val="0"/>
      <w:divBdr>
        <w:top w:val="none" w:sz="0" w:space="0" w:color="auto"/>
        <w:left w:val="none" w:sz="0" w:space="0" w:color="auto"/>
        <w:bottom w:val="none" w:sz="0" w:space="0" w:color="auto"/>
        <w:right w:val="none" w:sz="0" w:space="0" w:color="auto"/>
      </w:divBdr>
      <w:divsChild>
        <w:div w:id="180165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825979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007338">
      <w:bodyDiv w:val="1"/>
      <w:marLeft w:val="0"/>
      <w:marRight w:val="0"/>
      <w:marTop w:val="0"/>
      <w:marBottom w:val="0"/>
      <w:divBdr>
        <w:top w:val="none" w:sz="0" w:space="0" w:color="auto"/>
        <w:left w:val="none" w:sz="0" w:space="0" w:color="auto"/>
        <w:bottom w:val="none" w:sz="0" w:space="0" w:color="auto"/>
        <w:right w:val="none" w:sz="0" w:space="0" w:color="auto"/>
      </w:divBdr>
    </w:div>
    <w:div w:id="658729596">
      <w:bodyDiv w:val="1"/>
      <w:marLeft w:val="0"/>
      <w:marRight w:val="0"/>
      <w:marTop w:val="0"/>
      <w:marBottom w:val="0"/>
      <w:divBdr>
        <w:top w:val="none" w:sz="0" w:space="0" w:color="auto"/>
        <w:left w:val="none" w:sz="0" w:space="0" w:color="auto"/>
        <w:bottom w:val="none" w:sz="0" w:space="0" w:color="auto"/>
        <w:right w:val="none" w:sz="0" w:space="0" w:color="auto"/>
      </w:divBdr>
    </w:div>
    <w:div w:id="676420981">
      <w:bodyDiv w:val="1"/>
      <w:marLeft w:val="0"/>
      <w:marRight w:val="0"/>
      <w:marTop w:val="0"/>
      <w:marBottom w:val="0"/>
      <w:divBdr>
        <w:top w:val="none" w:sz="0" w:space="0" w:color="auto"/>
        <w:left w:val="none" w:sz="0" w:space="0" w:color="auto"/>
        <w:bottom w:val="none" w:sz="0" w:space="0" w:color="auto"/>
        <w:right w:val="none" w:sz="0" w:space="0" w:color="auto"/>
      </w:divBdr>
    </w:div>
    <w:div w:id="986977755">
      <w:bodyDiv w:val="1"/>
      <w:marLeft w:val="0"/>
      <w:marRight w:val="0"/>
      <w:marTop w:val="0"/>
      <w:marBottom w:val="0"/>
      <w:divBdr>
        <w:top w:val="none" w:sz="0" w:space="0" w:color="auto"/>
        <w:left w:val="none" w:sz="0" w:space="0" w:color="auto"/>
        <w:bottom w:val="none" w:sz="0" w:space="0" w:color="auto"/>
        <w:right w:val="none" w:sz="0" w:space="0" w:color="auto"/>
      </w:divBdr>
    </w:div>
    <w:div w:id="1169322486">
      <w:bodyDiv w:val="1"/>
      <w:marLeft w:val="0"/>
      <w:marRight w:val="0"/>
      <w:marTop w:val="0"/>
      <w:marBottom w:val="0"/>
      <w:divBdr>
        <w:top w:val="none" w:sz="0" w:space="0" w:color="auto"/>
        <w:left w:val="none" w:sz="0" w:space="0" w:color="auto"/>
        <w:bottom w:val="none" w:sz="0" w:space="0" w:color="auto"/>
        <w:right w:val="none" w:sz="0" w:space="0" w:color="auto"/>
      </w:divBdr>
      <w:divsChild>
        <w:div w:id="10162254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45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967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957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74019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943751">
      <w:bodyDiv w:val="1"/>
      <w:marLeft w:val="0"/>
      <w:marRight w:val="0"/>
      <w:marTop w:val="0"/>
      <w:marBottom w:val="0"/>
      <w:divBdr>
        <w:top w:val="none" w:sz="0" w:space="0" w:color="auto"/>
        <w:left w:val="none" w:sz="0" w:space="0" w:color="auto"/>
        <w:bottom w:val="none" w:sz="0" w:space="0" w:color="auto"/>
        <w:right w:val="none" w:sz="0" w:space="0" w:color="auto"/>
      </w:divBdr>
    </w:div>
    <w:div w:id="1316643468">
      <w:bodyDiv w:val="1"/>
      <w:marLeft w:val="0"/>
      <w:marRight w:val="0"/>
      <w:marTop w:val="0"/>
      <w:marBottom w:val="0"/>
      <w:divBdr>
        <w:top w:val="none" w:sz="0" w:space="0" w:color="auto"/>
        <w:left w:val="none" w:sz="0" w:space="0" w:color="auto"/>
        <w:bottom w:val="none" w:sz="0" w:space="0" w:color="auto"/>
        <w:right w:val="none" w:sz="0" w:space="0" w:color="auto"/>
      </w:divBdr>
    </w:div>
    <w:div w:id="1462576764">
      <w:bodyDiv w:val="1"/>
      <w:marLeft w:val="0"/>
      <w:marRight w:val="0"/>
      <w:marTop w:val="0"/>
      <w:marBottom w:val="0"/>
      <w:divBdr>
        <w:top w:val="none" w:sz="0" w:space="0" w:color="auto"/>
        <w:left w:val="none" w:sz="0" w:space="0" w:color="auto"/>
        <w:bottom w:val="none" w:sz="0" w:space="0" w:color="auto"/>
        <w:right w:val="none" w:sz="0" w:space="0" w:color="auto"/>
      </w:divBdr>
    </w:div>
    <w:div w:id="1497764148">
      <w:bodyDiv w:val="1"/>
      <w:marLeft w:val="0"/>
      <w:marRight w:val="0"/>
      <w:marTop w:val="0"/>
      <w:marBottom w:val="0"/>
      <w:divBdr>
        <w:top w:val="none" w:sz="0" w:space="0" w:color="auto"/>
        <w:left w:val="none" w:sz="0" w:space="0" w:color="auto"/>
        <w:bottom w:val="none" w:sz="0" w:space="0" w:color="auto"/>
        <w:right w:val="none" w:sz="0" w:space="0" w:color="auto"/>
      </w:divBdr>
    </w:div>
    <w:div w:id="1539656708">
      <w:bodyDiv w:val="1"/>
      <w:marLeft w:val="0"/>
      <w:marRight w:val="0"/>
      <w:marTop w:val="0"/>
      <w:marBottom w:val="0"/>
      <w:divBdr>
        <w:top w:val="none" w:sz="0" w:space="0" w:color="auto"/>
        <w:left w:val="none" w:sz="0" w:space="0" w:color="auto"/>
        <w:bottom w:val="none" w:sz="0" w:space="0" w:color="auto"/>
        <w:right w:val="none" w:sz="0" w:space="0" w:color="auto"/>
      </w:divBdr>
    </w:div>
    <w:div w:id="1581021768">
      <w:bodyDiv w:val="1"/>
      <w:marLeft w:val="0"/>
      <w:marRight w:val="0"/>
      <w:marTop w:val="0"/>
      <w:marBottom w:val="0"/>
      <w:divBdr>
        <w:top w:val="none" w:sz="0" w:space="0" w:color="auto"/>
        <w:left w:val="none" w:sz="0" w:space="0" w:color="auto"/>
        <w:bottom w:val="none" w:sz="0" w:space="0" w:color="auto"/>
        <w:right w:val="none" w:sz="0" w:space="0" w:color="auto"/>
      </w:divBdr>
      <w:divsChild>
        <w:div w:id="1698116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511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373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84874">
          <w:blockQuote w:val="1"/>
          <w:marLeft w:val="720"/>
          <w:marRight w:val="720"/>
          <w:marTop w:val="100"/>
          <w:marBottom w:val="100"/>
          <w:divBdr>
            <w:top w:val="none" w:sz="0" w:space="0" w:color="auto"/>
            <w:left w:val="none" w:sz="0" w:space="0" w:color="auto"/>
            <w:bottom w:val="none" w:sz="0" w:space="0" w:color="auto"/>
            <w:right w:val="none" w:sz="0" w:space="0" w:color="auto"/>
          </w:divBdr>
        </w:div>
        <w:div w:id="536165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513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318517">
      <w:bodyDiv w:val="1"/>
      <w:marLeft w:val="0"/>
      <w:marRight w:val="0"/>
      <w:marTop w:val="0"/>
      <w:marBottom w:val="0"/>
      <w:divBdr>
        <w:top w:val="none" w:sz="0" w:space="0" w:color="auto"/>
        <w:left w:val="none" w:sz="0" w:space="0" w:color="auto"/>
        <w:bottom w:val="none" w:sz="0" w:space="0" w:color="auto"/>
        <w:right w:val="none" w:sz="0" w:space="0" w:color="auto"/>
      </w:divBdr>
      <w:divsChild>
        <w:div w:id="1903952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235774">
      <w:bodyDiv w:val="1"/>
      <w:marLeft w:val="0"/>
      <w:marRight w:val="0"/>
      <w:marTop w:val="0"/>
      <w:marBottom w:val="0"/>
      <w:divBdr>
        <w:top w:val="none" w:sz="0" w:space="0" w:color="auto"/>
        <w:left w:val="none" w:sz="0" w:space="0" w:color="auto"/>
        <w:bottom w:val="none" w:sz="0" w:space="0" w:color="auto"/>
        <w:right w:val="none" w:sz="0" w:space="0" w:color="auto"/>
      </w:divBdr>
      <w:divsChild>
        <w:div w:id="24623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42227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53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9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6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36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361614">
      <w:bodyDiv w:val="1"/>
      <w:marLeft w:val="0"/>
      <w:marRight w:val="0"/>
      <w:marTop w:val="0"/>
      <w:marBottom w:val="0"/>
      <w:divBdr>
        <w:top w:val="none" w:sz="0" w:space="0" w:color="auto"/>
        <w:left w:val="none" w:sz="0" w:space="0" w:color="auto"/>
        <w:bottom w:val="none" w:sz="0" w:space="0" w:color="auto"/>
        <w:right w:val="none" w:sz="0" w:space="0" w:color="auto"/>
      </w:divBdr>
      <w:divsChild>
        <w:div w:id="245962563">
          <w:marLeft w:val="0"/>
          <w:marRight w:val="0"/>
          <w:marTop w:val="0"/>
          <w:marBottom w:val="0"/>
          <w:divBdr>
            <w:top w:val="none" w:sz="0" w:space="0" w:color="auto"/>
            <w:left w:val="none" w:sz="0" w:space="0" w:color="auto"/>
            <w:bottom w:val="none" w:sz="0" w:space="0" w:color="auto"/>
            <w:right w:val="none" w:sz="0" w:space="0" w:color="auto"/>
          </w:divBdr>
          <w:divsChild>
            <w:div w:id="1210188941">
              <w:marLeft w:val="0"/>
              <w:marRight w:val="0"/>
              <w:marTop w:val="0"/>
              <w:marBottom w:val="0"/>
              <w:divBdr>
                <w:top w:val="none" w:sz="0" w:space="0" w:color="auto"/>
                <w:left w:val="none" w:sz="0" w:space="0" w:color="auto"/>
                <w:bottom w:val="none" w:sz="0" w:space="0" w:color="auto"/>
                <w:right w:val="none" w:sz="0" w:space="0" w:color="auto"/>
              </w:divBdr>
              <w:divsChild>
                <w:div w:id="1607805490">
                  <w:marLeft w:val="0"/>
                  <w:marRight w:val="0"/>
                  <w:marTop w:val="0"/>
                  <w:marBottom w:val="0"/>
                  <w:divBdr>
                    <w:top w:val="none" w:sz="0" w:space="0" w:color="auto"/>
                    <w:left w:val="none" w:sz="0" w:space="0" w:color="auto"/>
                    <w:bottom w:val="none" w:sz="0" w:space="0" w:color="auto"/>
                    <w:right w:val="none" w:sz="0" w:space="0" w:color="auto"/>
                  </w:divBdr>
                  <w:divsChild>
                    <w:div w:id="1695231212">
                      <w:marLeft w:val="0"/>
                      <w:marRight w:val="0"/>
                      <w:marTop w:val="0"/>
                      <w:marBottom w:val="0"/>
                      <w:divBdr>
                        <w:top w:val="none" w:sz="0" w:space="0" w:color="auto"/>
                        <w:left w:val="none" w:sz="0" w:space="0" w:color="auto"/>
                        <w:bottom w:val="none" w:sz="0" w:space="0" w:color="auto"/>
                        <w:right w:val="none" w:sz="0" w:space="0" w:color="auto"/>
                      </w:divBdr>
                      <w:divsChild>
                        <w:div w:id="1264458453">
                          <w:marLeft w:val="0"/>
                          <w:marRight w:val="0"/>
                          <w:marTop w:val="0"/>
                          <w:marBottom w:val="0"/>
                          <w:divBdr>
                            <w:top w:val="none" w:sz="0" w:space="0" w:color="auto"/>
                            <w:left w:val="none" w:sz="0" w:space="0" w:color="auto"/>
                            <w:bottom w:val="none" w:sz="0" w:space="0" w:color="auto"/>
                            <w:right w:val="none" w:sz="0" w:space="0" w:color="auto"/>
                          </w:divBdr>
                          <w:divsChild>
                            <w:div w:id="888149492">
                              <w:marLeft w:val="0"/>
                              <w:marRight w:val="0"/>
                              <w:marTop w:val="0"/>
                              <w:marBottom w:val="0"/>
                              <w:divBdr>
                                <w:top w:val="none" w:sz="0" w:space="0" w:color="auto"/>
                                <w:left w:val="none" w:sz="0" w:space="0" w:color="auto"/>
                                <w:bottom w:val="none" w:sz="0" w:space="0" w:color="auto"/>
                                <w:right w:val="none" w:sz="0" w:space="0" w:color="auto"/>
                              </w:divBdr>
                              <w:divsChild>
                                <w:div w:id="773718264">
                                  <w:marLeft w:val="0"/>
                                  <w:marRight w:val="0"/>
                                  <w:marTop w:val="0"/>
                                  <w:marBottom w:val="0"/>
                                  <w:divBdr>
                                    <w:top w:val="none" w:sz="0" w:space="0" w:color="auto"/>
                                    <w:left w:val="none" w:sz="0" w:space="0" w:color="auto"/>
                                    <w:bottom w:val="none" w:sz="0" w:space="0" w:color="auto"/>
                                    <w:right w:val="none" w:sz="0" w:space="0" w:color="auto"/>
                                  </w:divBdr>
                                  <w:divsChild>
                                    <w:div w:id="24212379">
                                      <w:marLeft w:val="0"/>
                                      <w:marRight w:val="0"/>
                                      <w:marTop w:val="0"/>
                                      <w:marBottom w:val="0"/>
                                      <w:divBdr>
                                        <w:top w:val="none" w:sz="0" w:space="0" w:color="auto"/>
                                        <w:left w:val="none" w:sz="0" w:space="0" w:color="auto"/>
                                        <w:bottom w:val="none" w:sz="0" w:space="0" w:color="auto"/>
                                        <w:right w:val="none" w:sz="0" w:space="0" w:color="auto"/>
                                      </w:divBdr>
                                      <w:divsChild>
                                        <w:div w:id="1533690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3057345">
      <w:bodyDiv w:val="1"/>
      <w:marLeft w:val="0"/>
      <w:marRight w:val="0"/>
      <w:marTop w:val="0"/>
      <w:marBottom w:val="0"/>
      <w:divBdr>
        <w:top w:val="none" w:sz="0" w:space="0" w:color="auto"/>
        <w:left w:val="none" w:sz="0" w:space="0" w:color="auto"/>
        <w:bottom w:val="none" w:sz="0" w:space="0" w:color="auto"/>
        <w:right w:val="none" w:sz="0" w:space="0" w:color="auto"/>
      </w:divBdr>
      <w:divsChild>
        <w:div w:id="606157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657028">
      <w:bodyDiv w:val="1"/>
      <w:marLeft w:val="0"/>
      <w:marRight w:val="0"/>
      <w:marTop w:val="0"/>
      <w:marBottom w:val="0"/>
      <w:divBdr>
        <w:top w:val="none" w:sz="0" w:space="0" w:color="auto"/>
        <w:left w:val="none" w:sz="0" w:space="0" w:color="auto"/>
        <w:bottom w:val="none" w:sz="0" w:space="0" w:color="auto"/>
        <w:right w:val="none" w:sz="0" w:space="0" w:color="auto"/>
      </w:divBdr>
      <w:divsChild>
        <w:div w:id="1048140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306409">
      <w:bodyDiv w:val="1"/>
      <w:marLeft w:val="0"/>
      <w:marRight w:val="0"/>
      <w:marTop w:val="0"/>
      <w:marBottom w:val="0"/>
      <w:divBdr>
        <w:top w:val="none" w:sz="0" w:space="0" w:color="auto"/>
        <w:left w:val="none" w:sz="0" w:space="0" w:color="auto"/>
        <w:bottom w:val="none" w:sz="0" w:space="0" w:color="auto"/>
        <w:right w:val="none" w:sz="0" w:space="0" w:color="auto"/>
      </w:divBdr>
      <w:divsChild>
        <w:div w:id="273362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26</Pages>
  <Words>9049</Words>
  <Characters>51583</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2025-02-08T09:13:00Z</dcterms:created>
  <dcterms:modified xsi:type="dcterms:W3CDTF">2025-02-08T10:36:00Z</dcterms:modified>
</cp:coreProperties>
</file>