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F666D" w14:textId="6A8543C6" w:rsidR="006C2731" w:rsidRPr="000741BD" w:rsidRDefault="006E10FA" w:rsidP="006C2731">
      <w:pPr>
        <w:jc w:val="center"/>
        <w:outlineLvl w:val="0"/>
        <w:rPr>
          <w:b/>
          <w:bCs/>
          <w:caps/>
          <w:color w:val="000000" w:themeColor="text1"/>
          <w:kern w:val="36"/>
        </w:rPr>
      </w:pPr>
      <w:r>
        <w:rPr>
          <w:b/>
          <w:bCs/>
          <w:noProof/>
          <w:color w:val="000000" w:themeColor="text1"/>
          <w:kern w:val="36"/>
        </w:rPr>
        <mc:AlternateContent>
          <mc:Choice Requires="wps">
            <w:drawing>
              <wp:anchor distT="0" distB="0" distL="114300" distR="114300" simplePos="0" relativeHeight="251659264" behindDoc="0" locked="0" layoutInCell="1" allowOverlap="1" wp14:anchorId="7B133BE8" wp14:editId="36C3EBEC">
                <wp:simplePos x="0" y="0"/>
                <wp:positionH relativeFrom="column">
                  <wp:posOffset>850900</wp:posOffset>
                </wp:positionH>
                <wp:positionV relativeFrom="paragraph">
                  <wp:posOffset>0</wp:posOffset>
                </wp:positionV>
                <wp:extent cx="4114800" cy="914400"/>
                <wp:effectExtent l="0" t="0" r="25400" b="25400"/>
                <wp:wrapThrough wrapText="bothSides">
                  <wp:wrapPolygon edited="0">
                    <wp:start x="0" y="0"/>
                    <wp:lineTo x="0" y="21600"/>
                    <wp:lineTo x="21600" y="21600"/>
                    <wp:lineTo x="21600" y="0"/>
                    <wp:lineTo x="0" y="0"/>
                  </wp:wrapPolygon>
                </wp:wrapThrough>
                <wp:docPr id="3" name="Rectangle 3"/>
                <wp:cNvGraphicFramePr/>
                <a:graphic xmlns:a="http://schemas.openxmlformats.org/drawingml/2006/main">
                  <a:graphicData uri="http://schemas.microsoft.com/office/word/2010/wordprocessingShape">
                    <wps:wsp>
                      <wps:cNvSpPr/>
                      <wps:spPr>
                        <a:xfrm>
                          <a:off x="0" y="0"/>
                          <a:ext cx="4114800" cy="914400"/>
                        </a:xfrm>
                        <a:prstGeom prst="rect">
                          <a:avLst/>
                        </a:prstGeom>
                      </wps:spPr>
                      <wps:style>
                        <a:lnRef idx="2">
                          <a:schemeClr val="dk1"/>
                        </a:lnRef>
                        <a:fillRef idx="1">
                          <a:schemeClr val="lt1"/>
                        </a:fillRef>
                        <a:effectRef idx="0">
                          <a:schemeClr val="dk1"/>
                        </a:effectRef>
                        <a:fontRef idx="minor">
                          <a:schemeClr val="dk1"/>
                        </a:fontRef>
                      </wps:style>
                      <wps:txbx>
                        <w:txbxContent>
                          <w:p w14:paraId="66C0107B" w14:textId="11715C33" w:rsidR="006E10FA" w:rsidRPr="006E10FA" w:rsidRDefault="006E10FA" w:rsidP="006E10FA">
                            <w:pPr>
                              <w:jc w:val="center"/>
                              <w:rPr>
                                <w:sz w:val="28"/>
                                <w:szCs w:val="28"/>
                                <w:lang w:val="en-US"/>
                              </w:rPr>
                            </w:pPr>
                            <w:r w:rsidRPr="006E10FA">
                              <w:rPr>
                                <w:sz w:val="28"/>
                                <w:szCs w:val="28"/>
                                <w:lang w:val="en-US"/>
                              </w:rPr>
                              <w:t>Week 12</w:t>
                            </w:r>
                          </w:p>
                          <w:p w14:paraId="2CC15F4A" w14:textId="3DFD8495" w:rsidR="006E10FA" w:rsidRPr="006E10FA" w:rsidRDefault="00AA79AE" w:rsidP="006E10FA">
                            <w:pPr>
                              <w:jc w:val="center"/>
                              <w:rPr>
                                <w:sz w:val="28"/>
                                <w:szCs w:val="28"/>
                                <w:lang w:val="en-US"/>
                              </w:rPr>
                            </w:pPr>
                            <w:r>
                              <w:rPr>
                                <w:sz w:val="28"/>
                                <w:szCs w:val="28"/>
                                <w:lang w:val="en-US"/>
                              </w:rPr>
                              <w:t>20</w:t>
                            </w:r>
                            <w:r w:rsidR="00AE30D8">
                              <w:rPr>
                                <w:sz w:val="28"/>
                                <w:szCs w:val="28"/>
                                <w:lang w:val="en-US"/>
                              </w:rPr>
                              <w:t xml:space="preserve"> January 202</w:t>
                            </w:r>
                            <w:r>
                              <w:rPr>
                                <w:sz w:val="28"/>
                                <w:szCs w:val="28"/>
                                <w:lang w:val="en-US"/>
                              </w:rPr>
                              <w:t>5</w:t>
                            </w:r>
                          </w:p>
                          <w:p w14:paraId="67D3EE2E" w14:textId="77777777" w:rsidR="006E10FA" w:rsidRPr="006E10FA" w:rsidRDefault="006E10FA" w:rsidP="006E10FA">
                            <w:pPr>
                              <w:jc w:val="center"/>
                              <w:rPr>
                                <w:sz w:val="28"/>
                                <w:szCs w:val="28"/>
                                <w:lang w:val="en-US"/>
                              </w:rPr>
                            </w:pPr>
                          </w:p>
                          <w:p w14:paraId="486556B8" w14:textId="7FAA226C" w:rsidR="006E10FA" w:rsidRPr="006E10FA" w:rsidRDefault="006E10FA" w:rsidP="006E10FA">
                            <w:pPr>
                              <w:jc w:val="center"/>
                              <w:rPr>
                                <w:lang w:val="en-US"/>
                              </w:rPr>
                            </w:pPr>
                            <w:r w:rsidRPr="006E10FA">
                              <w:rPr>
                                <w:b/>
                                <w:i/>
                                <w:sz w:val="28"/>
                                <w:szCs w:val="28"/>
                                <w:lang w:val="en-US"/>
                              </w:rPr>
                              <w:t xml:space="preserve">Nemo </w:t>
                            </w:r>
                            <w:proofErr w:type="spellStart"/>
                            <w:r w:rsidRPr="006E10FA">
                              <w:rPr>
                                <w:b/>
                                <w:i/>
                                <w:sz w:val="28"/>
                                <w:szCs w:val="28"/>
                                <w:lang w:val="en-US"/>
                              </w:rPr>
                              <w:t>dat</w:t>
                            </w:r>
                            <w:proofErr w:type="spellEnd"/>
                            <w:r w:rsidRPr="006E10FA">
                              <w:rPr>
                                <w:b/>
                                <w:i/>
                                <w:sz w:val="28"/>
                                <w:szCs w:val="28"/>
                                <w:lang w:val="en-US"/>
                              </w:rPr>
                              <w:t xml:space="preserve"> </w:t>
                            </w:r>
                            <w:proofErr w:type="spellStart"/>
                            <w:r w:rsidRPr="006E10FA">
                              <w:rPr>
                                <w:b/>
                                <w:i/>
                                <w:sz w:val="28"/>
                                <w:szCs w:val="28"/>
                                <w:lang w:val="en-US"/>
                              </w:rPr>
                              <w:t>quod</w:t>
                            </w:r>
                            <w:proofErr w:type="spellEnd"/>
                            <w:r w:rsidRPr="006E10FA">
                              <w:rPr>
                                <w:b/>
                                <w:i/>
                                <w:sz w:val="28"/>
                                <w:szCs w:val="28"/>
                                <w:lang w:val="en-US"/>
                              </w:rPr>
                              <w:t xml:space="preserve"> non </w:t>
                            </w:r>
                            <w:proofErr w:type="spellStart"/>
                            <w:r w:rsidRPr="006E10FA">
                              <w:rPr>
                                <w:b/>
                                <w:i/>
                                <w:sz w:val="28"/>
                                <w:szCs w:val="28"/>
                                <w:lang w:val="en-US"/>
                              </w:rPr>
                              <w:t>habet</w:t>
                            </w:r>
                            <w:proofErr w:type="spellEnd"/>
                            <w:r w:rsidRPr="006E10FA">
                              <w:rPr>
                                <w:b/>
                                <w:i/>
                                <w:sz w:val="28"/>
                                <w:szCs w:val="28"/>
                                <w:lang w:val="en-US"/>
                              </w:rPr>
                              <w:t xml:space="preserve"> and its exceptions</w:t>
                            </w:r>
                            <w:r>
                              <w:rPr>
                                <w:b/>
                                <w:i/>
                                <w:sz w:val="28"/>
                                <w:szCs w:val="28"/>
                                <w:lang w:val="en-US"/>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133BE8" id="Rectangle 3" o:spid="_x0000_s1026" style="position:absolute;left:0;text-align:left;margin-left:67pt;margin-top:0;width:324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" fillcolor="white [3201]" strokecolor="black [3200]" strokeweight="1pt">
                <v:textbox>
                  <w:txbxContent>
                    <w:p w14:paraId="66C0107B" w14:textId="11715C33" w:rsidR="006E10FA" w:rsidRPr="006E10FA" w:rsidRDefault="006E10FA" w:rsidP="006E10FA">
                      <w:pPr>
                        <w:jc w:val="center"/>
                        <w:rPr>
                          <w:sz w:val="28"/>
                          <w:szCs w:val="28"/>
                          <w:lang w:val="en-US"/>
                        </w:rPr>
                      </w:pPr>
                      <w:r w:rsidRPr="006E10FA">
                        <w:rPr>
                          <w:sz w:val="28"/>
                          <w:szCs w:val="28"/>
                          <w:lang w:val="en-US"/>
                        </w:rPr>
                        <w:t>Week 12</w:t>
                      </w:r>
                    </w:p>
                    <w:p w14:paraId="2CC15F4A" w14:textId="3DFD8495" w:rsidR="006E10FA" w:rsidRPr="006E10FA" w:rsidRDefault="00AA79AE" w:rsidP="006E10FA">
                      <w:pPr>
                        <w:jc w:val="center"/>
                        <w:rPr>
                          <w:sz w:val="28"/>
                          <w:szCs w:val="28"/>
                          <w:lang w:val="en-US"/>
                        </w:rPr>
                      </w:pPr>
                      <w:r>
                        <w:rPr>
                          <w:sz w:val="28"/>
                          <w:szCs w:val="28"/>
                          <w:lang w:val="en-US"/>
                        </w:rPr>
                        <w:t>20</w:t>
                      </w:r>
                      <w:r w:rsidR="00AE30D8">
                        <w:rPr>
                          <w:sz w:val="28"/>
                          <w:szCs w:val="28"/>
                          <w:lang w:val="en-US"/>
                        </w:rPr>
                        <w:t xml:space="preserve"> January 202</w:t>
                      </w:r>
                      <w:r>
                        <w:rPr>
                          <w:sz w:val="28"/>
                          <w:szCs w:val="28"/>
                          <w:lang w:val="en-US"/>
                        </w:rPr>
                        <w:t>5</w:t>
                      </w:r>
                    </w:p>
                    <w:p w14:paraId="67D3EE2E" w14:textId="77777777" w:rsidR="006E10FA" w:rsidRPr="006E10FA" w:rsidRDefault="006E10FA" w:rsidP="006E10FA">
                      <w:pPr>
                        <w:jc w:val="center"/>
                        <w:rPr>
                          <w:sz w:val="28"/>
                          <w:szCs w:val="28"/>
                          <w:lang w:val="en-US"/>
                        </w:rPr>
                      </w:pPr>
                    </w:p>
                    <w:p w14:paraId="486556B8" w14:textId="7FAA226C" w:rsidR="006E10FA" w:rsidRPr="006E10FA" w:rsidRDefault="006E10FA" w:rsidP="006E10FA">
                      <w:pPr>
                        <w:jc w:val="center"/>
                        <w:rPr>
                          <w:lang w:val="en-US"/>
                        </w:rPr>
                      </w:pPr>
                      <w:r w:rsidRPr="006E10FA">
                        <w:rPr>
                          <w:b/>
                          <w:i/>
                          <w:sz w:val="28"/>
                          <w:szCs w:val="28"/>
                          <w:lang w:val="en-US"/>
                        </w:rPr>
                        <w:t xml:space="preserve">Nemo </w:t>
                      </w:r>
                      <w:proofErr w:type="spellStart"/>
                      <w:r w:rsidRPr="006E10FA">
                        <w:rPr>
                          <w:b/>
                          <w:i/>
                          <w:sz w:val="28"/>
                          <w:szCs w:val="28"/>
                          <w:lang w:val="en-US"/>
                        </w:rPr>
                        <w:t>dat</w:t>
                      </w:r>
                      <w:proofErr w:type="spellEnd"/>
                      <w:r w:rsidRPr="006E10FA">
                        <w:rPr>
                          <w:b/>
                          <w:i/>
                          <w:sz w:val="28"/>
                          <w:szCs w:val="28"/>
                          <w:lang w:val="en-US"/>
                        </w:rPr>
                        <w:t xml:space="preserve"> </w:t>
                      </w:r>
                      <w:proofErr w:type="spellStart"/>
                      <w:r w:rsidRPr="006E10FA">
                        <w:rPr>
                          <w:b/>
                          <w:i/>
                          <w:sz w:val="28"/>
                          <w:szCs w:val="28"/>
                          <w:lang w:val="en-US"/>
                        </w:rPr>
                        <w:t>quod</w:t>
                      </w:r>
                      <w:proofErr w:type="spellEnd"/>
                      <w:r w:rsidRPr="006E10FA">
                        <w:rPr>
                          <w:b/>
                          <w:i/>
                          <w:sz w:val="28"/>
                          <w:szCs w:val="28"/>
                          <w:lang w:val="en-US"/>
                        </w:rPr>
                        <w:t xml:space="preserve"> non </w:t>
                      </w:r>
                      <w:proofErr w:type="spellStart"/>
                      <w:r w:rsidRPr="006E10FA">
                        <w:rPr>
                          <w:b/>
                          <w:i/>
                          <w:sz w:val="28"/>
                          <w:szCs w:val="28"/>
                          <w:lang w:val="en-US"/>
                        </w:rPr>
                        <w:t>habet</w:t>
                      </w:r>
                      <w:proofErr w:type="spellEnd"/>
                      <w:r w:rsidRPr="006E10FA">
                        <w:rPr>
                          <w:b/>
                          <w:i/>
                          <w:sz w:val="28"/>
                          <w:szCs w:val="28"/>
                          <w:lang w:val="en-US"/>
                        </w:rPr>
                        <w:t xml:space="preserve"> and its exceptions</w:t>
                      </w:r>
                      <w:r>
                        <w:rPr>
                          <w:b/>
                          <w:i/>
                          <w:sz w:val="28"/>
                          <w:szCs w:val="28"/>
                          <w:lang w:val="en-US"/>
                        </w:rPr>
                        <w:t xml:space="preserve"> (3)</w:t>
                      </w:r>
                    </w:p>
                  </w:txbxContent>
                </v:textbox>
                <w10:wrap type="through"/>
              </v:rect>
            </w:pict>
          </mc:Fallback>
        </mc:AlternateContent>
      </w:r>
      <w:r w:rsidRPr="000741BD">
        <w:rPr>
          <w:b/>
          <w:bCs/>
          <w:caps/>
          <w:color w:val="000000" w:themeColor="text1"/>
          <w:kern w:val="36"/>
        </w:rPr>
        <w:t xml:space="preserve"> </w:t>
      </w:r>
    </w:p>
    <w:p w14:paraId="21CF7B5D" w14:textId="1EF7FE90" w:rsidR="006C2731" w:rsidRPr="000741BD" w:rsidRDefault="006C2731" w:rsidP="006C2731">
      <w:pPr>
        <w:jc w:val="center"/>
        <w:outlineLvl w:val="0"/>
        <w:rPr>
          <w:b/>
          <w:bCs/>
          <w:caps/>
          <w:color w:val="000000" w:themeColor="text1"/>
          <w:kern w:val="36"/>
        </w:rPr>
      </w:pPr>
    </w:p>
    <w:p w14:paraId="1B89B87C" w14:textId="77777777" w:rsidR="001F0B78" w:rsidRDefault="001F0B78" w:rsidP="006C2731">
      <w:pPr>
        <w:jc w:val="center"/>
        <w:outlineLvl w:val="0"/>
        <w:rPr>
          <w:b/>
          <w:bCs/>
          <w:caps/>
          <w:color w:val="000000" w:themeColor="text1"/>
          <w:kern w:val="36"/>
        </w:rPr>
      </w:pPr>
    </w:p>
    <w:p w14:paraId="2B50ACEF" w14:textId="77777777" w:rsidR="006E10FA" w:rsidRDefault="006E10FA" w:rsidP="006C2731">
      <w:pPr>
        <w:jc w:val="center"/>
        <w:outlineLvl w:val="0"/>
        <w:rPr>
          <w:b/>
          <w:bCs/>
          <w:caps/>
          <w:color w:val="000000" w:themeColor="text1"/>
          <w:kern w:val="36"/>
        </w:rPr>
      </w:pPr>
    </w:p>
    <w:p w14:paraId="51071F3F" w14:textId="77777777" w:rsidR="006E10FA" w:rsidRDefault="006E10FA" w:rsidP="006C2731">
      <w:pPr>
        <w:jc w:val="center"/>
        <w:outlineLvl w:val="0"/>
        <w:rPr>
          <w:b/>
          <w:bCs/>
          <w:caps/>
          <w:color w:val="000000" w:themeColor="text1"/>
          <w:kern w:val="36"/>
        </w:rPr>
      </w:pPr>
    </w:p>
    <w:p w14:paraId="3A796AED" w14:textId="77777777" w:rsidR="006E10FA" w:rsidRDefault="006E10FA" w:rsidP="006E10FA">
      <w:pPr>
        <w:outlineLvl w:val="0"/>
        <w:rPr>
          <w:b/>
          <w:bCs/>
          <w:caps/>
          <w:color w:val="000000" w:themeColor="text1"/>
          <w:kern w:val="36"/>
        </w:rPr>
      </w:pPr>
    </w:p>
    <w:p w14:paraId="51FC3B71" w14:textId="77777777" w:rsidR="00236B3D" w:rsidRPr="009E3F80" w:rsidRDefault="00236B3D" w:rsidP="00236B3D">
      <w:pPr>
        <w:jc w:val="center"/>
        <w:outlineLvl w:val="0"/>
        <w:rPr>
          <w:b/>
          <w:bCs/>
          <w:caps/>
          <w:color w:val="000000" w:themeColor="text1"/>
          <w:kern w:val="36"/>
        </w:rPr>
      </w:pPr>
      <w:r w:rsidRPr="009E3F80">
        <w:rPr>
          <w:b/>
          <w:bCs/>
          <w:caps/>
          <w:color w:val="000000" w:themeColor="text1"/>
          <w:kern w:val="36"/>
        </w:rPr>
        <w:t xml:space="preserve">sale UNDER VOIDABLE TITLE (s.23 SGA 1979) </w:t>
      </w:r>
    </w:p>
    <w:p w14:paraId="4D89F102" w14:textId="77777777" w:rsidR="003F061B" w:rsidRDefault="003F061B" w:rsidP="003F061B">
      <w:pPr>
        <w:jc w:val="center"/>
        <w:outlineLvl w:val="0"/>
        <w:rPr>
          <w:b/>
          <w:bCs/>
          <w:caps/>
          <w:color w:val="000000" w:themeColor="text1"/>
          <w:kern w:val="36"/>
        </w:rPr>
      </w:pPr>
      <w:r>
        <w:rPr>
          <w:b/>
          <w:bCs/>
          <w:caps/>
          <w:color w:val="000000" w:themeColor="text1"/>
          <w:kern w:val="36"/>
        </w:rPr>
        <w:t>&amp;</w:t>
      </w:r>
    </w:p>
    <w:p w14:paraId="3FEFB2AB" w14:textId="77777777" w:rsidR="003F061B" w:rsidRPr="00CE1B59" w:rsidRDefault="003F061B" w:rsidP="003F061B">
      <w:pPr>
        <w:jc w:val="center"/>
        <w:outlineLvl w:val="0"/>
        <w:rPr>
          <w:b/>
          <w:bCs/>
          <w:caps/>
          <w:color w:val="000000" w:themeColor="text1"/>
          <w:kern w:val="36"/>
        </w:rPr>
      </w:pPr>
      <w:r>
        <w:rPr>
          <w:b/>
          <w:bCs/>
          <w:caps/>
          <w:color w:val="000000" w:themeColor="text1"/>
          <w:kern w:val="36"/>
        </w:rPr>
        <w:t>Part III, s 27 HPA 1964</w:t>
      </w:r>
    </w:p>
    <w:p w14:paraId="36139955" w14:textId="77777777" w:rsidR="00236B3D" w:rsidRDefault="00236B3D" w:rsidP="00FA5837">
      <w:pPr>
        <w:outlineLvl w:val="0"/>
        <w:rPr>
          <w:b/>
          <w:bCs/>
          <w:caps/>
          <w:color w:val="000000" w:themeColor="text1"/>
          <w:kern w:val="36"/>
        </w:rPr>
      </w:pPr>
    </w:p>
    <w:p w14:paraId="28EE1DDC" w14:textId="77777777" w:rsidR="00236B3D" w:rsidRDefault="00236B3D" w:rsidP="006C2731">
      <w:pPr>
        <w:jc w:val="center"/>
        <w:outlineLvl w:val="0"/>
        <w:rPr>
          <w:b/>
          <w:bCs/>
          <w:caps/>
          <w:color w:val="000000" w:themeColor="text1"/>
          <w:kern w:val="36"/>
        </w:rPr>
      </w:pPr>
    </w:p>
    <w:p w14:paraId="3A501741" w14:textId="77777777" w:rsidR="006E10FA" w:rsidRPr="009E3F80" w:rsidRDefault="006E10FA" w:rsidP="006E10FA">
      <w:pPr>
        <w:jc w:val="center"/>
        <w:outlineLvl w:val="0"/>
        <w:rPr>
          <w:b/>
          <w:bCs/>
          <w:color w:val="000000" w:themeColor="text1"/>
          <w:u w:val="single"/>
          <w:lang w:val="en-US"/>
        </w:rPr>
      </w:pPr>
      <w:r w:rsidRPr="009E3F80">
        <w:rPr>
          <w:b/>
          <w:bCs/>
          <w:color w:val="000000" w:themeColor="text1"/>
          <w:u w:val="single"/>
          <w:lang w:val="en-US"/>
        </w:rPr>
        <w:t>READING</w:t>
      </w:r>
    </w:p>
    <w:p w14:paraId="2D98FAEC" w14:textId="77777777" w:rsidR="006E10FA" w:rsidRPr="009E3F80" w:rsidRDefault="006E10FA" w:rsidP="006E10FA">
      <w:pPr>
        <w:jc w:val="both"/>
        <w:outlineLvl w:val="0"/>
        <w:rPr>
          <w:color w:val="000000" w:themeColor="text1"/>
          <w:lang w:val="en-US"/>
        </w:rPr>
      </w:pPr>
    </w:p>
    <w:p w14:paraId="60DEEF32" w14:textId="77777777" w:rsidR="006E10FA" w:rsidRPr="009E3F80" w:rsidRDefault="006E10FA" w:rsidP="006E10FA">
      <w:pPr>
        <w:jc w:val="both"/>
        <w:outlineLvl w:val="0"/>
        <w:rPr>
          <w:i/>
          <w:iCs/>
          <w:color w:val="000000" w:themeColor="text1"/>
          <w:u w:val="single"/>
          <w:lang w:val="en-US"/>
        </w:rPr>
      </w:pPr>
      <w:r w:rsidRPr="009E3F80">
        <w:rPr>
          <w:i/>
          <w:iCs/>
          <w:color w:val="000000" w:themeColor="text1"/>
          <w:u w:val="single"/>
          <w:lang w:val="en-US"/>
        </w:rPr>
        <w:t>Essential Reading:</w:t>
      </w:r>
    </w:p>
    <w:p w14:paraId="638B4B98" w14:textId="77777777" w:rsidR="006E10FA" w:rsidRPr="009E3F80" w:rsidRDefault="006E10FA" w:rsidP="006E10FA">
      <w:pPr>
        <w:rPr>
          <w:color w:val="000000" w:themeColor="text1"/>
        </w:rPr>
      </w:pPr>
    </w:p>
    <w:p w14:paraId="71DFFEC7" w14:textId="7BCFFE5D" w:rsidR="006E10FA" w:rsidRPr="009E3F80" w:rsidRDefault="006E10FA" w:rsidP="006E10FA">
      <w:pPr>
        <w:pStyle w:val="ListParagraph"/>
        <w:numPr>
          <w:ilvl w:val="0"/>
          <w:numId w:val="13"/>
        </w:numPr>
        <w:rPr>
          <w:rFonts w:ascii="Times New Roman" w:hAnsi="Times New Roman" w:cs="Times New Roman"/>
          <w:color w:val="000000" w:themeColor="text1"/>
        </w:rPr>
      </w:pPr>
      <w:r w:rsidRPr="009E3F80">
        <w:rPr>
          <w:rFonts w:ascii="Times New Roman" w:hAnsi="Times New Roman" w:cs="Times New Roman"/>
          <w:color w:val="000000" w:themeColor="text1"/>
        </w:rPr>
        <w:t>Twigg-Flesner</w:t>
      </w:r>
      <w:r w:rsidR="000E62C1">
        <w:rPr>
          <w:rFonts w:ascii="Times New Roman" w:hAnsi="Times New Roman" w:cs="Times New Roman"/>
          <w:color w:val="000000" w:themeColor="text1"/>
        </w:rPr>
        <w:t xml:space="preserve"> and </w:t>
      </w:r>
      <w:r w:rsidRPr="009E3F80">
        <w:rPr>
          <w:rFonts w:ascii="Times New Roman" w:hAnsi="Times New Roman" w:cs="Times New Roman"/>
          <w:color w:val="000000" w:themeColor="text1"/>
        </w:rPr>
        <w:t xml:space="preserve">Canavan, </w:t>
      </w:r>
      <w:r w:rsidRPr="009E3F80">
        <w:rPr>
          <w:rFonts w:ascii="Times New Roman" w:hAnsi="Times New Roman" w:cs="Times New Roman"/>
          <w:i/>
          <w:color w:val="000000" w:themeColor="text1"/>
        </w:rPr>
        <w:t>Atiyah and Adams’</w:t>
      </w:r>
      <w:r w:rsidRPr="009E3F80">
        <w:rPr>
          <w:rFonts w:ascii="Times New Roman" w:hAnsi="Times New Roman" w:cs="Times New Roman"/>
          <w:color w:val="000000" w:themeColor="text1"/>
        </w:rPr>
        <w:t xml:space="preserve"> </w:t>
      </w:r>
      <w:r w:rsidRPr="009E3F80">
        <w:rPr>
          <w:rFonts w:ascii="Times New Roman" w:hAnsi="Times New Roman" w:cs="Times New Roman"/>
          <w:i/>
          <w:iCs/>
          <w:color w:val="000000" w:themeColor="text1"/>
        </w:rPr>
        <w:t>Sale of Goods</w:t>
      </w:r>
      <w:r w:rsidRPr="009E3F80">
        <w:rPr>
          <w:rFonts w:ascii="Times New Roman" w:hAnsi="Times New Roman" w:cs="Times New Roman"/>
          <w:color w:val="000000" w:themeColor="text1"/>
        </w:rPr>
        <w:t>, pp. 3</w:t>
      </w:r>
      <w:r w:rsidR="0047777D">
        <w:rPr>
          <w:rFonts w:ascii="Times New Roman" w:hAnsi="Times New Roman" w:cs="Times New Roman"/>
          <w:color w:val="000000" w:themeColor="text1"/>
        </w:rPr>
        <w:t>01</w:t>
      </w:r>
      <w:r w:rsidRPr="009E3F80">
        <w:rPr>
          <w:rFonts w:ascii="Times New Roman" w:hAnsi="Times New Roman" w:cs="Times New Roman"/>
          <w:color w:val="000000" w:themeColor="text1"/>
        </w:rPr>
        <w:t xml:space="preserve"> - 3</w:t>
      </w:r>
      <w:r w:rsidR="00524A28">
        <w:rPr>
          <w:rFonts w:ascii="Times New Roman" w:hAnsi="Times New Roman" w:cs="Times New Roman"/>
          <w:color w:val="000000" w:themeColor="text1"/>
        </w:rPr>
        <w:t>07</w:t>
      </w:r>
    </w:p>
    <w:p w14:paraId="393DFC19" w14:textId="023E8E23" w:rsidR="006E10FA" w:rsidRPr="009E3F80" w:rsidRDefault="00C40810" w:rsidP="006E10FA">
      <w:pPr>
        <w:pStyle w:val="ListParagraph"/>
        <w:numPr>
          <w:ilvl w:val="0"/>
          <w:numId w:val="13"/>
        </w:numPr>
        <w:rPr>
          <w:rFonts w:ascii="Times New Roman" w:hAnsi="Times New Roman" w:cs="Times New Roman"/>
          <w:color w:val="000000" w:themeColor="text1"/>
        </w:rPr>
      </w:pPr>
      <w:r>
        <w:rPr>
          <w:rFonts w:ascii="Times New Roman" w:hAnsi="Times New Roman" w:cs="Times New Roman"/>
          <w:color w:val="000000" w:themeColor="text1"/>
        </w:rPr>
        <w:t>Fox et al,</w:t>
      </w:r>
      <w:r w:rsidR="006E10FA" w:rsidRPr="009E3F80">
        <w:rPr>
          <w:rFonts w:ascii="Times New Roman" w:hAnsi="Times New Roman" w:cs="Times New Roman"/>
          <w:color w:val="000000" w:themeColor="text1"/>
        </w:rPr>
        <w:t xml:space="preserve"> </w:t>
      </w:r>
      <w:r w:rsidRPr="00FA5837">
        <w:rPr>
          <w:rFonts w:ascii="Times New Roman" w:hAnsi="Times New Roman" w:cs="Times New Roman"/>
          <w:i/>
          <w:color w:val="000000" w:themeColor="text1"/>
        </w:rPr>
        <w:t xml:space="preserve">Sealy and </w:t>
      </w:r>
      <w:r w:rsidR="006E10FA" w:rsidRPr="00FA5837">
        <w:rPr>
          <w:rFonts w:ascii="Times New Roman" w:hAnsi="Times New Roman" w:cs="Times New Roman"/>
          <w:i/>
          <w:color w:val="000000" w:themeColor="text1"/>
        </w:rPr>
        <w:t>Hooley</w:t>
      </w:r>
      <w:r w:rsidRPr="00FA5837">
        <w:rPr>
          <w:rFonts w:ascii="Times New Roman" w:hAnsi="Times New Roman" w:cs="Times New Roman"/>
          <w:i/>
          <w:color w:val="000000" w:themeColor="text1"/>
        </w:rPr>
        <w:t>’s</w:t>
      </w:r>
      <w:r w:rsidR="006E10FA" w:rsidRPr="009E3F80">
        <w:rPr>
          <w:rFonts w:ascii="Times New Roman" w:hAnsi="Times New Roman" w:cs="Times New Roman"/>
          <w:color w:val="000000" w:themeColor="text1"/>
        </w:rPr>
        <w:t xml:space="preserve">, </w:t>
      </w:r>
      <w:r w:rsidR="006E10FA" w:rsidRPr="009E3F80">
        <w:rPr>
          <w:rFonts w:ascii="Times New Roman" w:hAnsi="Times New Roman" w:cs="Times New Roman"/>
          <w:i/>
          <w:color w:val="000000" w:themeColor="text1"/>
        </w:rPr>
        <w:t>Commercial Law</w:t>
      </w:r>
      <w:r w:rsidR="00236B3D">
        <w:rPr>
          <w:rFonts w:ascii="Times New Roman" w:hAnsi="Times New Roman" w:cs="Times New Roman"/>
          <w:i/>
          <w:color w:val="000000" w:themeColor="text1"/>
        </w:rPr>
        <w:t>:</w:t>
      </w:r>
      <w:r w:rsidR="006E10FA" w:rsidRPr="009E3F80">
        <w:rPr>
          <w:rFonts w:ascii="Times New Roman" w:hAnsi="Times New Roman" w:cs="Times New Roman"/>
          <w:i/>
          <w:color w:val="000000" w:themeColor="text1"/>
        </w:rPr>
        <w:t xml:space="preserve"> Text, Cases, and Materials</w:t>
      </w:r>
      <w:r w:rsidR="006E10FA" w:rsidRPr="009E3F80">
        <w:rPr>
          <w:rFonts w:ascii="Times New Roman" w:hAnsi="Times New Roman" w:cs="Times New Roman"/>
          <w:color w:val="000000" w:themeColor="text1"/>
        </w:rPr>
        <w:t xml:space="preserve">, pp. </w:t>
      </w:r>
      <w:r w:rsidR="000C33CF">
        <w:rPr>
          <w:rFonts w:ascii="Times New Roman" w:hAnsi="Times New Roman" w:cs="Times New Roman"/>
          <w:color w:val="000000" w:themeColor="text1"/>
        </w:rPr>
        <w:t>378</w:t>
      </w:r>
      <w:r w:rsidR="006E10FA" w:rsidRPr="009E3F80">
        <w:rPr>
          <w:rFonts w:ascii="Times New Roman" w:hAnsi="Times New Roman" w:cs="Times New Roman"/>
          <w:color w:val="000000" w:themeColor="text1"/>
        </w:rPr>
        <w:t xml:space="preserve"> - </w:t>
      </w:r>
      <w:r w:rsidR="000C33CF">
        <w:rPr>
          <w:rFonts w:ascii="Times New Roman" w:hAnsi="Times New Roman" w:cs="Times New Roman"/>
          <w:color w:val="000000" w:themeColor="text1"/>
        </w:rPr>
        <w:t>386</w:t>
      </w:r>
    </w:p>
    <w:p w14:paraId="19FD22D3" w14:textId="1744B27D" w:rsidR="006E10FA" w:rsidRPr="009E3F80" w:rsidRDefault="006E10FA" w:rsidP="006E10FA">
      <w:pPr>
        <w:pStyle w:val="ListParagraph"/>
        <w:numPr>
          <w:ilvl w:val="0"/>
          <w:numId w:val="13"/>
        </w:numPr>
        <w:rPr>
          <w:rFonts w:ascii="Times New Roman" w:hAnsi="Times New Roman" w:cs="Times New Roman"/>
          <w:color w:val="000000" w:themeColor="text1"/>
        </w:rPr>
      </w:pPr>
      <w:r w:rsidRPr="009E3F80">
        <w:rPr>
          <w:rFonts w:ascii="Times New Roman" w:hAnsi="Times New Roman" w:cs="Times New Roman"/>
          <w:color w:val="000000" w:themeColor="text1"/>
        </w:rPr>
        <w:t xml:space="preserve">McKendrick, </w:t>
      </w:r>
      <w:r w:rsidRPr="009E3F80">
        <w:rPr>
          <w:rFonts w:ascii="Times New Roman" w:hAnsi="Times New Roman" w:cs="Times New Roman"/>
          <w:i/>
          <w:color w:val="000000" w:themeColor="text1"/>
        </w:rPr>
        <w:t>Goode on</w:t>
      </w:r>
      <w:r w:rsidRPr="009E3F80">
        <w:rPr>
          <w:rFonts w:ascii="Times New Roman" w:hAnsi="Times New Roman" w:cs="Times New Roman"/>
          <w:color w:val="000000" w:themeColor="text1"/>
        </w:rPr>
        <w:t xml:space="preserve"> </w:t>
      </w:r>
      <w:r w:rsidRPr="009E3F80">
        <w:rPr>
          <w:rFonts w:ascii="Times New Roman" w:hAnsi="Times New Roman" w:cs="Times New Roman"/>
          <w:i/>
          <w:color w:val="000000" w:themeColor="text1"/>
        </w:rPr>
        <w:t>Commercial Law</w:t>
      </w:r>
      <w:r w:rsidRPr="009E3F80">
        <w:rPr>
          <w:rFonts w:ascii="Times New Roman" w:hAnsi="Times New Roman" w:cs="Times New Roman"/>
          <w:color w:val="000000" w:themeColor="text1"/>
        </w:rPr>
        <w:t xml:space="preserve">, pp. </w:t>
      </w:r>
      <w:r w:rsidR="0050672D">
        <w:rPr>
          <w:rFonts w:ascii="Times New Roman" w:hAnsi="Times New Roman" w:cs="Times New Roman"/>
          <w:color w:val="000000" w:themeColor="text1"/>
        </w:rPr>
        <w:t>504-505 &amp; 509-513</w:t>
      </w:r>
    </w:p>
    <w:p w14:paraId="3A39313C" w14:textId="77777777" w:rsidR="006E10FA" w:rsidRPr="009E3F80" w:rsidRDefault="006E10FA" w:rsidP="006E10FA">
      <w:pPr>
        <w:rPr>
          <w:color w:val="000000" w:themeColor="text1"/>
        </w:rPr>
      </w:pPr>
    </w:p>
    <w:p w14:paraId="3F228E88" w14:textId="77777777" w:rsidR="006E10FA" w:rsidRPr="009E3F80" w:rsidRDefault="006E10FA" w:rsidP="006E10FA">
      <w:pPr>
        <w:rPr>
          <w:i/>
          <w:color w:val="000000" w:themeColor="text1"/>
        </w:rPr>
      </w:pPr>
    </w:p>
    <w:p w14:paraId="2BC2D90A" w14:textId="77777777" w:rsidR="006E10FA" w:rsidRPr="009E3F80" w:rsidRDefault="006E10FA" w:rsidP="006E10FA">
      <w:pPr>
        <w:rPr>
          <w:i/>
          <w:color w:val="000000" w:themeColor="text1"/>
          <w:u w:val="single"/>
        </w:rPr>
      </w:pPr>
      <w:r w:rsidRPr="009E3F80">
        <w:rPr>
          <w:i/>
          <w:color w:val="000000" w:themeColor="text1"/>
          <w:u w:val="single"/>
        </w:rPr>
        <w:t>Further reading:</w:t>
      </w:r>
    </w:p>
    <w:p w14:paraId="6D0D221B" w14:textId="77777777" w:rsidR="006E10FA" w:rsidRPr="009E3F80" w:rsidRDefault="006E10FA" w:rsidP="006E10FA">
      <w:pPr>
        <w:rPr>
          <w:b/>
          <w:bCs/>
          <w:i/>
          <w:color w:val="000000" w:themeColor="text1"/>
        </w:rPr>
      </w:pPr>
    </w:p>
    <w:p w14:paraId="2BE25EF8"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J Hornby ‘Mercantile Agents Car Registration Books’ (1962) 25 MLR 719</w:t>
      </w:r>
    </w:p>
    <w:p w14:paraId="26621EFF"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C Turpin ‘Mistake of Identity’ (1972) 30 CLJ 19</w:t>
      </w:r>
    </w:p>
    <w:p w14:paraId="1D4BDA61"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 xml:space="preserve">J </w:t>
      </w:r>
      <w:proofErr w:type="spellStart"/>
      <w:r w:rsidRPr="009E3F80">
        <w:rPr>
          <w:rFonts w:ascii="Times New Roman" w:hAnsi="Times New Roman" w:cs="Times New Roman"/>
          <w:bCs/>
          <w:color w:val="000000" w:themeColor="text1"/>
        </w:rPr>
        <w:t>Thornely</w:t>
      </w:r>
      <w:proofErr w:type="spellEnd"/>
      <w:r w:rsidRPr="009E3F80">
        <w:rPr>
          <w:rFonts w:ascii="Times New Roman" w:hAnsi="Times New Roman" w:cs="Times New Roman"/>
          <w:bCs/>
          <w:color w:val="000000" w:themeColor="text1"/>
        </w:rPr>
        <w:t xml:space="preserve"> ‘Sales by Persons with Voidable Titles and Buyers in Possession’ [1965] CLJ 24</w:t>
      </w:r>
    </w:p>
    <w:p w14:paraId="0205887E"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 xml:space="preserve">G Battersby ‘The Sale of Stolen Goods: </w:t>
      </w:r>
      <w:proofErr w:type="gramStart"/>
      <w:r w:rsidRPr="009E3F80">
        <w:rPr>
          <w:rFonts w:ascii="Times New Roman" w:hAnsi="Times New Roman" w:cs="Times New Roman"/>
          <w:bCs/>
          <w:color w:val="000000" w:themeColor="text1"/>
        </w:rPr>
        <w:t>a</w:t>
      </w:r>
      <w:proofErr w:type="gramEnd"/>
      <w:r w:rsidRPr="009E3F80">
        <w:rPr>
          <w:rFonts w:ascii="Times New Roman" w:hAnsi="Times New Roman" w:cs="Times New Roman"/>
          <w:bCs/>
          <w:color w:val="000000" w:themeColor="text1"/>
        </w:rPr>
        <w:t xml:space="preserve"> Dilemma for the Law’ (1991) 54 MLR 752</w:t>
      </w:r>
    </w:p>
    <w:p w14:paraId="295207AA"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C Elliot ‘No Justice for Innocent Purchasers of Dishonestly Obtained Goods’ [2004] JBL 381</w:t>
      </w:r>
    </w:p>
    <w:p w14:paraId="4AFCDFF3"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 xml:space="preserve">A Foster ‘Sale by a Non-Owner: Striking a Fair Balance between the Rights of the True Owner and a Buyer in Good Faith [2004] 9 </w:t>
      </w:r>
      <w:proofErr w:type="spellStart"/>
      <w:r w:rsidRPr="009E3F80">
        <w:rPr>
          <w:rFonts w:ascii="Times New Roman" w:hAnsi="Times New Roman" w:cs="Times New Roman"/>
          <w:bCs/>
          <w:color w:val="000000" w:themeColor="text1"/>
        </w:rPr>
        <w:t>Cov</w:t>
      </w:r>
      <w:proofErr w:type="spellEnd"/>
      <w:r w:rsidRPr="009E3F80">
        <w:rPr>
          <w:rFonts w:ascii="Times New Roman" w:hAnsi="Times New Roman" w:cs="Times New Roman"/>
          <w:bCs/>
          <w:color w:val="000000" w:themeColor="text1"/>
        </w:rPr>
        <w:t xml:space="preserve"> LJ 1</w:t>
      </w:r>
    </w:p>
    <w:p w14:paraId="622839ED" w14:textId="77777777" w:rsidR="006E10FA" w:rsidRPr="009E3F80" w:rsidRDefault="006E10FA" w:rsidP="006E10FA">
      <w:pPr>
        <w:pStyle w:val="ListParagraph"/>
        <w:numPr>
          <w:ilvl w:val="0"/>
          <w:numId w:val="14"/>
        </w:numPr>
        <w:rPr>
          <w:rFonts w:ascii="Times New Roman" w:hAnsi="Times New Roman" w:cs="Times New Roman"/>
          <w:bCs/>
          <w:color w:val="000000" w:themeColor="text1"/>
        </w:rPr>
      </w:pPr>
      <w:r w:rsidRPr="009E3F80">
        <w:rPr>
          <w:rFonts w:ascii="Times New Roman" w:hAnsi="Times New Roman" w:cs="Times New Roman"/>
          <w:bCs/>
          <w:color w:val="000000" w:themeColor="text1"/>
        </w:rPr>
        <w:t>L Merrett ‘The Importance of Delivery and Possession in the Passing of Title’ (2008) 67 CLJ 376</w:t>
      </w:r>
    </w:p>
    <w:p w14:paraId="3C433255" w14:textId="77777777" w:rsidR="006E10FA" w:rsidRPr="00FA5837" w:rsidRDefault="006E10FA" w:rsidP="006E10FA">
      <w:pPr>
        <w:pStyle w:val="ListParagraph"/>
        <w:numPr>
          <w:ilvl w:val="0"/>
          <w:numId w:val="14"/>
        </w:numPr>
        <w:rPr>
          <w:rFonts w:ascii="Times New Roman" w:eastAsia="Times New Roman" w:hAnsi="Times New Roman" w:cs="Times New Roman"/>
          <w:bCs/>
          <w:color w:val="000000" w:themeColor="text1"/>
          <w:lang w:eastAsia="en-GB"/>
        </w:rPr>
      </w:pPr>
      <w:r w:rsidRPr="009E3F80">
        <w:rPr>
          <w:rFonts w:ascii="Times New Roman" w:hAnsi="Times New Roman" w:cs="Times New Roman"/>
          <w:bCs/>
          <w:color w:val="000000" w:themeColor="text1"/>
        </w:rPr>
        <w:t>J Thornley ‘Innocent Purchasers and Legislative Tangles’ [1988] 47 CLJ 15</w:t>
      </w:r>
    </w:p>
    <w:p w14:paraId="27306882" w14:textId="77777777" w:rsidR="00236B3D" w:rsidRDefault="00236B3D" w:rsidP="00FA5837">
      <w:pPr>
        <w:rPr>
          <w:b/>
          <w:bCs/>
          <w:caps/>
          <w:color w:val="000000" w:themeColor="text1"/>
          <w:kern w:val="36"/>
        </w:rPr>
      </w:pPr>
    </w:p>
    <w:p w14:paraId="029E55F6" w14:textId="77777777" w:rsidR="007C492E" w:rsidRPr="009E3F80" w:rsidRDefault="007C492E" w:rsidP="00747617">
      <w:pPr>
        <w:jc w:val="both"/>
        <w:rPr>
          <w:b/>
          <w:bCs/>
          <w:color w:val="000000" w:themeColor="text1"/>
          <w:kern w:val="36"/>
        </w:rPr>
      </w:pPr>
    </w:p>
    <w:p w14:paraId="5DC12FE4" w14:textId="6C47E9FF" w:rsidR="00945A01" w:rsidRPr="009E3F80" w:rsidRDefault="00F54D1F" w:rsidP="00945A01">
      <w:pPr>
        <w:pStyle w:val="ListParagraph"/>
        <w:numPr>
          <w:ilvl w:val="0"/>
          <w:numId w:val="15"/>
        </w:numPr>
        <w:rPr>
          <w:rFonts w:ascii="Times New Roman" w:hAnsi="Times New Roman" w:cs="Times New Roman"/>
          <w:b/>
          <w:color w:val="000000" w:themeColor="text1"/>
        </w:rPr>
      </w:pPr>
      <w:r>
        <w:rPr>
          <w:rFonts w:ascii="Times New Roman" w:hAnsi="Times New Roman" w:cs="Times New Roman"/>
          <w:b/>
          <w:color w:val="000000" w:themeColor="text1"/>
        </w:rPr>
        <w:t>Exception</w:t>
      </w:r>
      <w:r w:rsidR="00945A01" w:rsidRPr="009E3F80">
        <w:rPr>
          <w:rFonts w:ascii="Times New Roman" w:hAnsi="Times New Roman" w:cs="Times New Roman"/>
          <w:b/>
          <w:color w:val="000000" w:themeColor="text1"/>
        </w:rPr>
        <w:t>: Sale under a voidable title</w:t>
      </w:r>
    </w:p>
    <w:p w14:paraId="575738B6" w14:textId="77777777" w:rsidR="00945A01" w:rsidRPr="009E3F80" w:rsidRDefault="00945A01" w:rsidP="00945A01">
      <w:pPr>
        <w:rPr>
          <w:b/>
          <w:color w:val="000000" w:themeColor="text1"/>
        </w:rPr>
      </w:pPr>
    </w:p>
    <w:p w14:paraId="6C52B75A" w14:textId="60B31F5E" w:rsidR="007C492E" w:rsidRPr="009E3F80" w:rsidRDefault="007C492E" w:rsidP="00945A01">
      <w:pPr>
        <w:pStyle w:val="Heading4"/>
        <w:ind w:firstLine="720"/>
        <w:rPr>
          <w:rFonts w:ascii="Times New Roman" w:hAnsi="Times New Roman" w:cs="Times New Roman"/>
          <w:i w:val="0"/>
          <w:iCs w:val="0"/>
          <w:color w:val="000000" w:themeColor="text1"/>
          <w:u w:val="single"/>
        </w:rPr>
      </w:pPr>
      <w:r w:rsidRPr="009E3F80">
        <w:rPr>
          <w:rFonts w:ascii="Times New Roman" w:hAnsi="Times New Roman" w:cs="Times New Roman"/>
          <w:i w:val="0"/>
          <w:iCs w:val="0"/>
          <w:color w:val="000000" w:themeColor="text1"/>
          <w:u w:val="single"/>
        </w:rPr>
        <w:t>What it entails:</w:t>
      </w:r>
    </w:p>
    <w:p w14:paraId="52C74472" w14:textId="4199A773" w:rsidR="007C492E" w:rsidRPr="009E3F80" w:rsidRDefault="007C492E" w:rsidP="007C492E"/>
    <w:p w14:paraId="3EB9BF0B" w14:textId="142959FF" w:rsidR="007C492E" w:rsidRPr="009E3F80" w:rsidRDefault="007C492E" w:rsidP="007C492E">
      <w:pPr>
        <w:pStyle w:val="ListParagraph"/>
        <w:numPr>
          <w:ilvl w:val="0"/>
          <w:numId w:val="20"/>
        </w:numPr>
        <w:jc w:val="both"/>
        <w:rPr>
          <w:rFonts w:ascii="Times New Roman" w:hAnsi="Times New Roman" w:cs="Times New Roman"/>
          <w:color w:val="000000" w:themeColor="text1"/>
        </w:rPr>
      </w:pPr>
      <w:r w:rsidRPr="009E3F80">
        <w:rPr>
          <w:rFonts w:ascii="Times New Roman" w:hAnsi="Times New Roman" w:cs="Times New Roman"/>
          <w:color w:val="000000" w:themeColor="text1"/>
        </w:rPr>
        <w:t xml:space="preserve">Original </w:t>
      </w:r>
      <w:r w:rsidR="0034664C" w:rsidRPr="009E3F80">
        <w:rPr>
          <w:rFonts w:ascii="Times New Roman" w:hAnsi="Times New Roman" w:cs="Times New Roman"/>
          <w:color w:val="000000" w:themeColor="text1"/>
        </w:rPr>
        <w:t>owner</w:t>
      </w:r>
      <w:r w:rsidRPr="009E3F80">
        <w:rPr>
          <w:rFonts w:ascii="Times New Roman" w:hAnsi="Times New Roman" w:cs="Times New Roman"/>
          <w:color w:val="000000" w:themeColor="text1"/>
        </w:rPr>
        <w:t xml:space="preserve"> sells goods to rogue (S), who </w:t>
      </w:r>
      <w:r w:rsidR="0034664C" w:rsidRPr="009E3F80">
        <w:rPr>
          <w:rFonts w:ascii="Times New Roman" w:hAnsi="Times New Roman" w:cs="Times New Roman"/>
          <w:color w:val="000000" w:themeColor="text1"/>
        </w:rPr>
        <w:t>acts fraudulently</w:t>
      </w:r>
      <w:r w:rsidR="00694D63" w:rsidRPr="009E3F80">
        <w:rPr>
          <w:rFonts w:ascii="Times New Roman" w:hAnsi="Times New Roman" w:cs="Times New Roman"/>
          <w:color w:val="000000" w:themeColor="text1"/>
        </w:rPr>
        <w:t xml:space="preserve"> </w:t>
      </w:r>
      <w:r w:rsidRPr="009E3F80">
        <w:rPr>
          <w:rFonts w:ascii="Times New Roman" w:hAnsi="Times New Roman" w:cs="Times New Roman"/>
          <w:color w:val="000000" w:themeColor="text1"/>
        </w:rPr>
        <w:t xml:space="preserve">rendering the contract </w:t>
      </w:r>
      <w:r w:rsidR="0034664C" w:rsidRPr="009E3F80">
        <w:rPr>
          <w:rFonts w:ascii="Times New Roman" w:hAnsi="Times New Roman" w:cs="Times New Roman"/>
          <w:color w:val="000000" w:themeColor="text1"/>
        </w:rPr>
        <w:t xml:space="preserve">of sale </w:t>
      </w:r>
      <w:r w:rsidRPr="009E3F80">
        <w:rPr>
          <w:rFonts w:ascii="Times New Roman" w:hAnsi="Times New Roman" w:cs="Times New Roman"/>
          <w:color w:val="000000" w:themeColor="text1"/>
        </w:rPr>
        <w:t xml:space="preserve">voidable at </w:t>
      </w:r>
      <w:r w:rsidR="0034664C" w:rsidRPr="009E3F80">
        <w:rPr>
          <w:rFonts w:ascii="Times New Roman" w:hAnsi="Times New Roman" w:cs="Times New Roman"/>
          <w:color w:val="000000" w:themeColor="text1"/>
        </w:rPr>
        <w:t>the original owner’s</w:t>
      </w:r>
      <w:r w:rsidRPr="009E3F80">
        <w:rPr>
          <w:rFonts w:ascii="Times New Roman" w:hAnsi="Times New Roman" w:cs="Times New Roman"/>
          <w:color w:val="000000" w:themeColor="text1"/>
        </w:rPr>
        <w:t xml:space="preserve"> option, and S</w:t>
      </w:r>
      <w:r w:rsidR="0034664C" w:rsidRPr="009E3F80">
        <w:rPr>
          <w:rFonts w:ascii="Times New Roman" w:hAnsi="Times New Roman" w:cs="Times New Roman"/>
          <w:color w:val="000000" w:themeColor="text1"/>
        </w:rPr>
        <w:t xml:space="preserve"> then</w:t>
      </w:r>
      <w:r w:rsidRPr="009E3F80">
        <w:rPr>
          <w:rFonts w:ascii="Times New Roman" w:hAnsi="Times New Roman" w:cs="Times New Roman"/>
          <w:color w:val="000000" w:themeColor="text1"/>
        </w:rPr>
        <w:t xml:space="preserve"> sells the goods on to third party. </w:t>
      </w:r>
    </w:p>
    <w:p w14:paraId="70A1E9E9" w14:textId="77777777" w:rsidR="007C492E" w:rsidRPr="009E3F80" w:rsidRDefault="007C492E" w:rsidP="007C492E"/>
    <w:p w14:paraId="482773C3" w14:textId="734D0200" w:rsidR="00945A01" w:rsidRPr="009E3F80" w:rsidRDefault="00945A01" w:rsidP="00945A01">
      <w:pPr>
        <w:pStyle w:val="Heading4"/>
        <w:ind w:firstLine="720"/>
        <w:rPr>
          <w:rFonts w:ascii="Times New Roman" w:hAnsi="Times New Roman" w:cs="Times New Roman"/>
          <w:b/>
          <w:color w:val="000000" w:themeColor="text1"/>
        </w:rPr>
      </w:pPr>
      <w:r w:rsidRPr="009E3F80">
        <w:rPr>
          <w:rFonts w:ascii="Times New Roman" w:hAnsi="Times New Roman" w:cs="Times New Roman"/>
          <w:i w:val="0"/>
          <w:iCs w:val="0"/>
          <w:color w:val="000000" w:themeColor="text1"/>
          <w:u w:val="single"/>
        </w:rPr>
        <w:t>Section 23, SGA 1979</w:t>
      </w:r>
      <w:r w:rsidRPr="009E3F80">
        <w:rPr>
          <w:rFonts w:ascii="Times New Roman" w:hAnsi="Times New Roman" w:cs="Times New Roman"/>
          <w:i w:val="0"/>
          <w:iCs w:val="0"/>
          <w:color w:val="000000" w:themeColor="text1"/>
        </w:rPr>
        <w:t>:</w:t>
      </w:r>
    </w:p>
    <w:p w14:paraId="2C90CAEB" w14:textId="77777777" w:rsidR="00945A01" w:rsidRPr="009E3F80" w:rsidRDefault="00945A01" w:rsidP="00945A01">
      <w:pPr>
        <w:rPr>
          <w:color w:val="000000" w:themeColor="text1"/>
        </w:rPr>
      </w:pPr>
    </w:p>
    <w:p w14:paraId="364F3D19" w14:textId="6E01D175" w:rsidR="00945A01" w:rsidRPr="009E3F80" w:rsidRDefault="00945A01" w:rsidP="00945A01">
      <w:pPr>
        <w:ind w:left="720"/>
        <w:jc w:val="both"/>
        <w:rPr>
          <w:bCs/>
          <w:color w:val="000000" w:themeColor="text1"/>
        </w:rPr>
      </w:pPr>
      <w:r w:rsidRPr="009E3F80">
        <w:rPr>
          <w:bCs/>
          <w:color w:val="000000" w:themeColor="text1"/>
        </w:rPr>
        <w:lastRenderedPageBreak/>
        <w:t xml:space="preserve">‘When the </w:t>
      </w:r>
      <w:r w:rsidRPr="009E3F80">
        <w:rPr>
          <w:b/>
          <w:color w:val="000000" w:themeColor="text1"/>
        </w:rPr>
        <w:t>seller</w:t>
      </w:r>
      <w:r w:rsidRPr="009E3F80">
        <w:rPr>
          <w:bCs/>
          <w:color w:val="000000" w:themeColor="text1"/>
        </w:rPr>
        <w:t xml:space="preserve"> of goods has a </w:t>
      </w:r>
      <w:r w:rsidRPr="009E3F80">
        <w:rPr>
          <w:b/>
          <w:color w:val="000000" w:themeColor="text1"/>
        </w:rPr>
        <w:t>voidable title to them</w:t>
      </w:r>
      <w:r w:rsidRPr="009E3F80">
        <w:rPr>
          <w:bCs/>
          <w:color w:val="000000" w:themeColor="text1"/>
        </w:rPr>
        <w:t xml:space="preserve">, but his title </w:t>
      </w:r>
      <w:r w:rsidRPr="009E3F80">
        <w:rPr>
          <w:b/>
          <w:color w:val="000000" w:themeColor="text1"/>
        </w:rPr>
        <w:t>has not been avoided at the time of the sale</w:t>
      </w:r>
      <w:r w:rsidRPr="009E3F80">
        <w:rPr>
          <w:bCs/>
          <w:color w:val="000000" w:themeColor="text1"/>
        </w:rPr>
        <w:t xml:space="preserve">, the buyer acquires a good title to the goods, provided he buys them in </w:t>
      </w:r>
      <w:r w:rsidRPr="009E3F80">
        <w:rPr>
          <w:b/>
          <w:color w:val="000000" w:themeColor="text1"/>
        </w:rPr>
        <w:t>good faith and without notice</w:t>
      </w:r>
      <w:r w:rsidRPr="009E3F80">
        <w:rPr>
          <w:bCs/>
          <w:color w:val="000000" w:themeColor="text1"/>
        </w:rPr>
        <w:t xml:space="preserve"> of the seller's defect of title.’</w:t>
      </w:r>
    </w:p>
    <w:p w14:paraId="7DD1AEE3" w14:textId="3AC2FF9C" w:rsidR="00945A01" w:rsidRPr="009E3F80" w:rsidRDefault="00945A01" w:rsidP="00945A01">
      <w:pPr>
        <w:jc w:val="both"/>
        <w:rPr>
          <w:b/>
          <w:color w:val="000000" w:themeColor="text1"/>
        </w:rPr>
      </w:pPr>
    </w:p>
    <w:p w14:paraId="3DCA0843" w14:textId="77777777" w:rsidR="00945A01" w:rsidRPr="009E3F80" w:rsidRDefault="00945A01" w:rsidP="00945A01">
      <w:pPr>
        <w:pStyle w:val="Heading4"/>
        <w:ind w:left="360"/>
        <w:rPr>
          <w:rFonts w:ascii="Times New Roman" w:hAnsi="Times New Roman" w:cs="Times New Roman"/>
          <w:b/>
          <w:color w:val="000000" w:themeColor="text1"/>
        </w:rPr>
      </w:pPr>
    </w:p>
    <w:p w14:paraId="65D4C5E8" w14:textId="61F21F6C" w:rsidR="00945A01" w:rsidRPr="009E3F80" w:rsidRDefault="00945A01" w:rsidP="00945A01">
      <w:pPr>
        <w:pStyle w:val="Heading4"/>
        <w:ind w:left="360" w:firstLine="360"/>
        <w:rPr>
          <w:rFonts w:ascii="Times New Roman" w:hAnsi="Times New Roman" w:cs="Times New Roman"/>
          <w:b/>
          <w:i w:val="0"/>
          <w:iCs w:val="0"/>
          <w:color w:val="000000" w:themeColor="text1"/>
        </w:rPr>
      </w:pPr>
      <w:r w:rsidRPr="009E3F80">
        <w:rPr>
          <w:rFonts w:ascii="Times New Roman" w:hAnsi="Times New Roman" w:cs="Times New Roman"/>
          <w:b/>
          <w:i w:val="0"/>
          <w:iCs w:val="0"/>
          <w:color w:val="000000" w:themeColor="text1"/>
        </w:rPr>
        <w:t>Distinction between ‘Void’ and ‘Voidable’</w:t>
      </w:r>
      <w:r w:rsidR="0065515E" w:rsidRPr="009E3F80">
        <w:rPr>
          <w:rFonts w:ascii="Times New Roman" w:hAnsi="Times New Roman" w:cs="Times New Roman"/>
          <w:b/>
          <w:i w:val="0"/>
          <w:iCs w:val="0"/>
          <w:color w:val="000000" w:themeColor="text1"/>
        </w:rPr>
        <w:t xml:space="preserve"> title:</w:t>
      </w:r>
    </w:p>
    <w:p w14:paraId="4DDFAE80" w14:textId="77777777" w:rsidR="00945A01" w:rsidRPr="009E3F80" w:rsidRDefault="00945A01" w:rsidP="00945A01"/>
    <w:p w14:paraId="13A0C2D1" w14:textId="2D45F466" w:rsidR="0049648D" w:rsidRPr="009E3F80" w:rsidRDefault="00945A01" w:rsidP="0049648D">
      <w:pPr>
        <w:pStyle w:val="ListParagraph"/>
        <w:numPr>
          <w:ilvl w:val="0"/>
          <w:numId w:val="16"/>
        </w:numPr>
        <w:jc w:val="both"/>
        <w:rPr>
          <w:rFonts w:ascii="Times New Roman" w:hAnsi="Times New Roman" w:cs="Times New Roman"/>
          <w:i/>
          <w:color w:val="000000" w:themeColor="text1"/>
        </w:rPr>
      </w:pPr>
      <w:r w:rsidRPr="009E3F80">
        <w:rPr>
          <w:rFonts w:ascii="Times New Roman" w:hAnsi="Times New Roman" w:cs="Times New Roman"/>
          <w:i/>
          <w:color w:val="000000" w:themeColor="text1"/>
        </w:rPr>
        <w:t xml:space="preserve">Shogun Finance Ltd </w:t>
      </w:r>
      <w:r w:rsidRPr="009E3F80">
        <w:rPr>
          <w:rFonts w:ascii="Times New Roman" w:hAnsi="Times New Roman" w:cs="Times New Roman"/>
          <w:color w:val="000000" w:themeColor="text1"/>
        </w:rPr>
        <w:t>v</w:t>
      </w:r>
      <w:r w:rsidRPr="009E3F80">
        <w:rPr>
          <w:rFonts w:ascii="Times New Roman" w:hAnsi="Times New Roman" w:cs="Times New Roman"/>
          <w:i/>
          <w:color w:val="000000" w:themeColor="text1"/>
        </w:rPr>
        <w:t xml:space="preserve"> Hudson </w:t>
      </w:r>
      <w:r w:rsidRPr="009E3F80">
        <w:rPr>
          <w:rFonts w:ascii="Times New Roman" w:hAnsi="Times New Roman" w:cs="Times New Roman"/>
          <w:iCs/>
          <w:color w:val="000000" w:themeColor="text1"/>
        </w:rPr>
        <w:t>[2003] UKHL 62</w:t>
      </w:r>
      <w:r w:rsidR="0049648D" w:rsidRPr="009E3F80">
        <w:rPr>
          <w:rFonts w:ascii="Times New Roman" w:hAnsi="Times New Roman" w:cs="Times New Roman"/>
          <w:iCs/>
          <w:color w:val="000000" w:themeColor="text1"/>
        </w:rPr>
        <w:t xml:space="preserve"> (car released to a rogue by virtue of hire purchase agreement, for which </w:t>
      </w:r>
      <w:r w:rsidR="00C7354E" w:rsidRPr="009E3F80">
        <w:rPr>
          <w:rFonts w:ascii="Times New Roman" w:hAnsi="Times New Roman" w:cs="Times New Roman"/>
          <w:iCs/>
          <w:color w:val="000000" w:themeColor="text1"/>
        </w:rPr>
        <w:t>the rogue</w:t>
      </w:r>
      <w:r w:rsidR="0049648D" w:rsidRPr="009E3F80">
        <w:rPr>
          <w:rFonts w:ascii="Times New Roman" w:hAnsi="Times New Roman" w:cs="Times New Roman"/>
          <w:iCs/>
          <w:color w:val="000000" w:themeColor="text1"/>
        </w:rPr>
        <w:t xml:space="preserve"> fraudulently gave a false name. </w:t>
      </w:r>
      <w:r w:rsidR="00C7354E" w:rsidRPr="009E3F80">
        <w:rPr>
          <w:rFonts w:ascii="Times New Roman" w:hAnsi="Times New Roman" w:cs="Times New Roman"/>
          <w:iCs/>
          <w:color w:val="000000" w:themeColor="text1"/>
        </w:rPr>
        <w:t>R</w:t>
      </w:r>
      <w:r w:rsidR="0049648D" w:rsidRPr="009E3F80">
        <w:rPr>
          <w:rFonts w:ascii="Times New Roman" w:hAnsi="Times New Roman" w:cs="Times New Roman"/>
          <w:iCs/>
          <w:color w:val="000000" w:themeColor="text1"/>
        </w:rPr>
        <w:t>ogue sold the car to innocent third party who bought in good faith. Innocent recipient could only defeat the finance company’s claim to the car, if the rogue had good enough title (i.e. voidable rather than void) at the time of sale. House of Lords held that the rogue’s contract with the finance company was void because of the fraud as to his identity and therefore his title at the time of the sale</w:t>
      </w:r>
      <w:r w:rsidR="00C7354E" w:rsidRPr="009E3F80">
        <w:rPr>
          <w:rFonts w:ascii="Times New Roman" w:hAnsi="Times New Roman" w:cs="Times New Roman"/>
          <w:iCs/>
          <w:color w:val="000000" w:themeColor="text1"/>
        </w:rPr>
        <w:t xml:space="preserve"> to innocent recipient</w:t>
      </w:r>
      <w:r w:rsidR="0049648D" w:rsidRPr="009E3F80">
        <w:rPr>
          <w:rFonts w:ascii="Times New Roman" w:hAnsi="Times New Roman" w:cs="Times New Roman"/>
          <w:iCs/>
          <w:color w:val="000000" w:themeColor="text1"/>
        </w:rPr>
        <w:t xml:space="preserve"> was </w:t>
      </w:r>
      <w:r w:rsidR="0049648D" w:rsidRPr="009E3F80">
        <w:rPr>
          <w:rFonts w:ascii="Times New Roman" w:hAnsi="Times New Roman" w:cs="Times New Roman"/>
          <w:i/>
          <w:color w:val="000000" w:themeColor="text1"/>
        </w:rPr>
        <w:t>void</w:t>
      </w:r>
      <w:r w:rsidR="0049648D" w:rsidRPr="009E3F80">
        <w:rPr>
          <w:rFonts w:ascii="Times New Roman" w:hAnsi="Times New Roman" w:cs="Times New Roman"/>
          <w:iCs/>
          <w:color w:val="000000" w:themeColor="text1"/>
        </w:rPr>
        <w:t>)</w:t>
      </w:r>
    </w:p>
    <w:p w14:paraId="2771A449" w14:textId="77777777" w:rsidR="0049648D" w:rsidRPr="009E3F80" w:rsidRDefault="0049648D" w:rsidP="0049648D">
      <w:pPr>
        <w:pStyle w:val="ListParagraph"/>
        <w:ind w:left="1080"/>
        <w:jc w:val="both"/>
        <w:rPr>
          <w:rFonts w:ascii="Times New Roman" w:hAnsi="Times New Roman" w:cs="Times New Roman"/>
          <w:i/>
          <w:color w:val="000000" w:themeColor="text1"/>
        </w:rPr>
      </w:pPr>
    </w:p>
    <w:p w14:paraId="37912277" w14:textId="04D8B523" w:rsidR="003F5AAF" w:rsidRPr="009E3F80" w:rsidRDefault="00A315D1" w:rsidP="0049648D">
      <w:pPr>
        <w:pStyle w:val="ListParagraph"/>
        <w:numPr>
          <w:ilvl w:val="1"/>
          <w:numId w:val="16"/>
        </w:numPr>
        <w:jc w:val="both"/>
        <w:rPr>
          <w:rFonts w:ascii="Times New Roman" w:hAnsi="Times New Roman" w:cs="Times New Roman"/>
          <w:iCs/>
          <w:color w:val="000000" w:themeColor="text1"/>
        </w:rPr>
      </w:pPr>
      <w:r w:rsidRPr="009E3F80">
        <w:rPr>
          <w:rFonts w:ascii="Times New Roman" w:hAnsi="Times New Roman" w:cs="Times New Roman"/>
          <w:b/>
          <w:bCs/>
          <w:iCs/>
          <w:color w:val="000000" w:themeColor="text1"/>
        </w:rPr>
        <w:t>Note</w:t>
      </w:r>
      <w:r w:rsidR="003F5AAF" w:rsidRPr="009E3F80">
        <w:rPr>
          <w:rFonts w:ascii="Times New Roman" w:hAnsi="Times New Roman" w:cs="Times New Roman"/>
          <w:iCs/>
          <w:color w:val="000000" w:themeColor="text1"/>
        </w:rPr>
        <w:t xml:space="preserve">: the case established the crucial distinction between making a contract based on </w:t>
      </w:r>
      <w:r w:rsidR="003F5AAF" w:rsidRPr="009E3F80">
        <w:rPr>
          <w:rFonts w:ascii="Times New Roman" w:hAnsi="Times New Roman" w:cs="Times New Roman"/>
          <w:iCs/>
          <w:color w:val="000000" w:themeColor="text1"/>
          <w:u w:val="single"/>
        </w:rPr>
        <w:t>written correspondence</w:t>
      </w:r>
      <w:r w:rsidR="003F5AAF" w:rsidRPr="009E3F80">
        <w:rPr>
          <w:rFonts w:ascii="Times New Roman" w:hAnsi="Times New Roman" w:cs="Times New Roman"/>
          <w:iCs/>
          <w:color w:val="000000" w:themeColor="text1"/>
        </w:rPr>
        <w:t xml:space="preserve"> and </w:t>
      </w:r>
      <w:r w:rsidR="003F5AAF" w:rsidRPr="009E3F80">
        <w:rPr>
          <w:rFonts w:ascii="Times New Roman" w:hAnsi="Times New Roman" w:cs="Times New Roman"/>
          <w:iCs/>
          <w:color w:val="000000" w:themeColor="text1"/>
          <w:u w:val="single"/>
        </w:rPr>
        <w:t>making a contract face to face</w:t>
      </w:r>
      <w:r w:rsidR="003F5AAF" w:rsidRPr="009E3F80">
        <w:rPr>
          <w:rFonts w:ascii="Times New Roman" w:hAnsi="Times New Roman" w:cs="Times New Roman"/>
          <w:iCs/>
          <w:color w:val="000000" w:themeColor="text1"/>
        </w:rPr>
        <w:t>:</w:t>
      </w:r>
    </w:p>
    <w:p w14:paraId="267C5D63" w14:textId="77777777" w:rsidR="003F5AAF" w:rsidRPr="009E3F80" w:rsidRDefault="003F5AAF" w:rsidP="003F5AAF">
      <w:pPr>
        <w:pStyle w:val="ListParagraph"/>
        <w:ind w:left="1800"/>
        <w:jc w:val="both"/>
        <w:rPr>
          <w:rFonts w:ascii="Times New Roman" w:hAnsi="Times New Roman" w:cs="Times New Roman"/>
          <w:b/>
          <w:bCs/>
          <w:iCs/>
          <w:color w:val="000000" w:themeColor="text1"/>
        </w:rPr>
      </w:pPr>
    </w:p>
    <w:p w14:paraId="5ABE3C51" w14:textId="43ADAC8E" w:rsidR="00C7354E" w:rsidRPr="009E3F80" w:rsidRDefault="003F5AAF" w:rsidP="003F5AAF">
      <w:pPr>
        <w:pStyle w:val="ListParagraph"/>
        <w:ind w:left="1800"/>
        <w:jc w:val="both"/>
        <w:rPr>
          <w:rFonts w:ascii="Times New Roman" w:hAnsi="Times New Roman" w:cs="Times New Roman"/>
          <w:iCs/>
          <w:color w:val="000000" w:themeColor="text1"/>
        </w:rPr>
      </w:pPr>
      <w:r w:rsidRPr="009E3F80">
        <w:rPr>
          <w:rFonts w:ascii="Times New Roman" w:hAnsi="Times New Roman" w:cs="Times New Roman"/>
          <w:iCs/>
          <w:color w:val="000000" w:themeColor="text1"/>
        </w:rPr>
        <w:t>W</w:t>
      </w:r>
      <w:r w:rsidR="00A315D1" w:rsidRPr="009E3F80">
        <w:rPr>
          <w:rFonts w:ascii="Times New Roman" w:hAnsi="Times New Roman" w:cs="Times New Roman"/>
          <w:iCs/>
          <w:color w:val="000000" w:themeColor="text1"/>
        </w:rPr>
        <w:t xml:space="preserve">here the transaction is made </w:t>
      </w:r>
      <w:r w:rsidR="00A315D1" w:rsidRPr="009E3F80">
        <w:rPr>
          <w:rFonts w:ascii="Times New Roman" w:hAnsi="Times New Roman" w:cs="Times New Roman"/>
          <w:iCs/>
          <w:color w:val="000000" w:themeColor="text1"/>
          <w:u w:val="single"/>
        </w:rPr>
        <w:t>face to face</w:t>
      </w:r>
      <w:r w:rsidR="00A315D1" w:rsidRPr="009E3F80">
        <w:rPr>
          <w:rFonts w:ascii="Times New Roman" w:hAnsi="Times New Roman" w:cs="Times New Roman"/>
          <w:iCs/>
          <w:color w:val="000000" w:themeColor="text1"/>
        </w:rPr>
        <w:t xml:space="preserve"> the law </w:t>
      </w:r>
      <w:r w:rsidR="00A315D1" w:rsidRPr="009E3F80">
        <w:rPr>
          <w:rFonts w:ascii="Times New Roman" w:hAnsi="Times New Roman" w:cs="Times New Roman"/>
          <w:i/>
          <w:color w:val="000000" w:themeColor="text1"/>
        </w:rPr>
        <w:t>presumes</w:t>
      </w:r>
      <w:r w:rsidR="00A315D1" w:rsidRPr="009E3F80">
        <w:rPr>
          <w:rFonts w:ascii="Times New Roman" w:hAnsi="Times New Roman" w:cs="Times New Roman"/>
          <w:iCs/>
          <w:color w:val="000000" w:themeColor="text1"/>
        </w:rPr>
        <w:t xml:space="preserve"> that the seller means to conduct business with the person </w:t>
      </w:r>
      <w:r w:rsidR="00C7354E" w:rsidRPr="009E3F80">
        <w:rPr>
          <w:rFonts w:ascii="Times New Roman" w:hAnsi="Times New Roman" w:cs="Times New Roman"/>
          <w:iCs/>
          <w:color w:val="000000" w:themeColor="text1"/>
        </w:rPr>
        <w:t xml:space="preserve">currently </w:t>
      </w:r>
      <w:r w:rsidR="00A315D1" w:rsidRPr="009E3F80">
        <w:rPr>
          <w:rFonts w:ascii="Times New Roman" w:hAnsi="Times New Roman" w:cs="Times New Roman"/>
          <w:iCs/>
          <w:color w:val="000000" w:themeColor="text1"/>
        </w:rPr>
        <w:t>before them</w:t>
      </w:r>
      <w:r w:rsidR="00C7354E" w:rsidRPr="009E3F80">
        <w:rPr>
          <w:rFonts w:ascii="Times New Roman" w:hAnsi="Times New Roman" w:cs="Times New Roman"/>
          <w:iCs/>
          <w:color w:val="000000" w:themeColor="text1"/>
        </w:rPr>
        <w:t xml:space="preserve"> (per Lords Millett and Nicholls in </w:t>
      </w:r>
      <w:r w:rsidR="00C7354E" w:rsidRPr="009E3F80">
        <w:rPr>
          <w:rFonts w:ascii="Times New Roman" w:hAnsi="Times New Roman" w:cs="Times New Roman"/>
          <w:i/>
          <w:color w:val="000000" w:themeColor="text1"/>
        </w:rPr>
        <w:t>Shogun Finance</w:t>
      </w:r>
      <w:r w:rsidR="00C7354E" w:rsidRPr="009E3F80">
        <w:rPr>
          <w:rFonts w:ascii="Times New Roman" w:hAnsi="Times New Roman" w:cs="Times New Roman"/>
          <w:iCs/>
          <w:color w:val="000000" w:themeColor="text1"/>
        </w:rPr>
        <w:t>)</w:t>
      </w:r>
      <w:r w:rsidR="00A315D1" w:rsidRPr="009E3F80">
        <w:rPr>
          <w:rFonts w:ascii="Times New Roman" w:hAnsi="Times New Roman" w:cs="Times New Roman"/>
          <w:iCs/>
          <w:color w:val="000000" w:themeColor="text1"/>
        </w:rPr>
        <w:t xml:space="preserve">. </w:t>
      </w:r>
    </w:p>
    <w:p w14:paraId="1EE081B0" w14:textId="77777777" w:rsidR="00C7354E" w:rsidRPr="009E3F80" w:rsidRDefault="00C7354E" w:rsidP="00C7354E">
      <w:pPr>
        <w:pStyle w:val="ListParagraph"/>
        <w:ind w:left="1800"/>
        <w:jc w:val="both"/>
        <w:rPr>
          <w:rFonts w:ascii="Times New Roman" w:hAnsi="Times New Roman" w:cs="Times New Roman"/>
          <w:b/>
          <w:bCs/>
          <w:iCs/>
          <w:color w:val="000000" w:themeColor="text1"/>
        </w:rPr>
      </w:pPr>
    </w:p>
    <w:p w14:paraId="409BB8D8" w14:textId="1C0333BB" w:rsidR="00C7354E" w:rsidRPr="009E3F80" w:rsidRDefault="00A315D1" w:rsidP="00C7354E">
      <w:pPr>
        <w:pStyle w:val="ListParagraph"/>
        <w:ind w:left="1800"/>
        <w:jc w:val="both"/>
        <w:rPr>
          <w:rFonts w:ascii="Times New Roman" w:hAnsi="Times New Roman" w:cs="Times New Roman"/>
          <w:iCs/>
          <w:color w:val="000000" w:themeColor="text1"/>
        </w:rPr>
      </w:pPr>
      <w:r w:rsidRPr="009E3F80">
        <w:rPr>
          <w:rFonts w:ascii="Times New Roman" w:hAnsi="Times New Roman" w:cs="Times New Roman"/>
          <w:iCs/>
          <w:color w:val="000000" w:themeColor="text1"/>
        </w:rPr>
        <w:t>HOWEVER</w:t>
      </w:r>
      <w:r w:rsidR="00C7354E" w:rsidRPr="009E3F80">
        <w:rPr>
          <w:rFonts w:ascii="Times New Roman" w:hAnsi="Times New Roman" w:cs="Times New Roman"/>
          <w:iCs/>
          <w:color w:val="000000" w:themeColor="text1"/>
        </w:rPr>
        <w:t>,</w:t>
      </w:r>
    </w:p>
    <w:p w14:paraId="298CDCE6" w14:textId="77777777" w:rsidR="00C7354E" w:rsidRPr="009E3F80" w:rsidRDefault="00C7354E" w:rsidP="00C7354E">
      <w:pPr>
        <w:pStyle w:val="ListParagraph"/>
        <w:ind w:left="1800"/>
        <w:jc w:val="both"/>
        <w:rPr>
          <w:rFonts w:ascii="Times New Roman" w:hAnsi="Times New Roman" w:cs="Times New Roman"/>
          <w:iCs/>
          <w:color w:val="000000" w:themeColor="text1"/>
        </w:rPr>
      </w:pPr>
    </w:p>
    <w:p w14:paraId="6FD9F131" w14:textId="3BA712BD" w:rsidR="0049648D" w:rsidRPr="009E3F80" w:rsidRDefault="00A315D1" w:rsidP="00C7354E">
      <w:pPr>
        <w:pStyle w:val="ListParagraph"/>
        <w:ind w:left="1800"/>
        <w:jc w:val="both"/>
        <w:rPr>
          <w:rFonts w:ascii="Times New Roman" w:hAnsi="Times New Roman" w:cs="Times New Roman"/>
          <w:iCs/>
          <w:color w:val="000000" w:themeColor="text1"/>
        </w:rPr>
      </w:pPr>
      <w:r w:rsidRPr="009E3F80">
        <w:rPr>
          <w:rFonts w:ascii="Times New Roman" w:hAnsi="Times New Roman" w:cs="Times New Roman"/>
          <w:iCs/>
          <w:color w:val="000000" w:themeColor="text1"/>
        </w:rPr>
        <w:t xml:space="preserve">if, on the facts, the transaction </w:t>
      </w:r>
      <w:r w:rsidR="00C7354E" w:rsidRPr="009E3F80">
        <w:rPr>
          <w:rFonts w:ascii="Times New Roman" w:hAnsi="Times New Roman" w:cs="Times New Roman"/>
          <w:iCs/>
          <w:color w:val="000000" w:themeColor="text1"/>
        </w:rPr>
        <w:t>is</w:t>
      </w:r>
      <w:r w:rsidRPr="009E3F80">
        <w:rPr>
          <w:rFonts w:ascii="Times New Roman" w:hAnsi="Times New Roman" w:cs="Times New Roman"/>
          <w:iCs/>
          <w:color w:val="000000" w:themeColor="text1"/>
        </w:rPr>
        <w:t xml:space="preserve"> made </w:t>
      </w:r>
      <w:r w:rsidRPr="009E3F80">
        <w:rPr>
          <w:rFonts w:ascii="Times New Roman" w:hAnsi="Times New Roman" w:cs="Times New Roman"/>
          <w:iCs/>
          <w:color w:val="000000" w:themeColor="text1"/>
          <w:u w:val="single"/>
        </w:rPr>
        <w:t xml:space="preserve">on the back of </w:t>
      </w:r>
      <w:r w:rsidR="003F5AAF" w:rsidRPr="009E3F80">
        <w:rPr>
          <w:rFonts w:ascii="Times New Roman" w:hAnsi="Times New Roman" w:cs="Times New Roman"/>
          <w:iCs/>
          <w:color w:val="000000" w:themeColor="text1"/>
          <w:u w:val="single"/>
        </w:rPr>
        <w:t>documents/ written correspondence</w:t>
      </w:r>
      <w:r w:rsidR="00C7354E" w:rsidRPr="009E3F80">
        <w:rPr>
          <w:rFonts w:ascii="Times New Roman" w:hAnsi="Times New Roman" w:cs="Times New Roman"/>
          <w:iCs/>
          <w:color w:val="000000" w:themeColor="text1"/>
        </w:rPr>
        <w:t xml:space="preserve"> (as in </w:t>
      </w:r>
      <w:r w:rsidR="00C7354E" w:rsidRPr="009E3F80">
        <w:rPr>
          <w:rFonts w:ascii="Times New Roman" w:hAnsi="Times New Roman" w:cs="Times New Roman"/>
          <w:i/>
          <w:color w:val="000000" w:themeColor="text1"/>
        </w:rPr>
        <w:t>Shogun Finance</w:t>
      </w:r>
      <w:r w:rsidR="00C7354E" w:rsidRPr="009E3F80">
        <w:rPr>
          <w:rFonts w:ascii="Times New Roman" w:hAnsi="Times New Roman" w:cs="Times New Roman"/>
          <w:iCs/>
          <w:color w:val="000000" w:themeColor="text1"/>
        </w:rPr>
        <w:t>, where the hire purchase agreement would never have been completed had it not been for</w:t>
      </w:r>
      <w:r w:rsidR="00C7354E" w:rsidRPr="009E3F80">
        <w:rPr>
          <w:rFonts w:ascii="Times New Roman" w:hAnsi="Times New Roman" w:cs="Times New Roman"/>
          <w:i/>
          <w:color w:val="000000" w:themeColor="text1"/>
        </w:rPr>
        <w:t xml:space="preserve"> the identity </w:t>
      </w:r>
      <w:r w:rsidR="00C7354E" w:rsidRPr="009E3F80">
        <w:rPr>
          <w:rFonts w:ascii="Times New Roman" w:hAnsi="Times New Roman" w:cs="Times New Roman"/>
          <w:iCs/>
          <w:color w:val="000000" w:themeColor="text1"/>
        </w:rPr>
        <w:t xml:space="preserve">of the person whose credentials the rogue used), any </w:t>
      </w:r>
      <w:r w:rsidR="003F5AAF" w:rsidRPr="009E3F80">
        <w:rPr>
          <w:rFonts w:ascii="Times New Roman" w:hAnsi="Times New Roman" w:cs="Times New Roman"/>
          <w:iCs/>
          <w:color w:val="000000" w:themeColor="text1"/>
        </w:rPr>
        <w:t xml:space="preserve">falsehood on the documents/ correspondence </w:t>
      </w:r>
      <w:r w:rsidR="00C7354E" w:rsidRPr="009E3F80">
        <w:rPr>
          <w:rFonts w:ascii="Times New Roman" w:hAnsi="Times New Roman" w:cs="Times New Roman"/>
          <w:iCs/>
          <w:color w:val="000000" w:themeColor="text1"/>
        </w:rPr>
        <w:t xml:space="preserve">(e.g. </w:t>
      </w:r>
      <w:r w:rsidR="003F5AAF" w:rsidRPr="009E3F80">
        <w:rPr>
          <w:rFonts w:ascii="Times New Roman" w:hAnsi="Times New Roman" w:cs="Times New Roman"/>
          <w:iCs/>
          <w:color w:val="000000" w:themeColor="text1"/>
        </w:rPr>
        <w:t xml:space="preserve">as to </w:t>
      </w:r>
      <w:r w:rsidR="00C7354E" w:rsidRPr="009E3F80">
        <w:rPr>
          <w:rFonts w:ascii="Times New Roman" w:hAnsi="Times New Roman" w:cs="Times New Roman"/>
          <w:iCs/>
          <w:color w:val="000000" w:themeColor="text1"/>
        </w:rPr>
        <w:t xml:space="preserve">the identity of the parties) renders the transaction </w:t>
      </w:r>
      <w:r w:rsidR="00C7354E" w:rsidRPr="009E3F80">
        <w:rPr>
          <w:rFonts w:ascii="Times New Roman" w:hAnsi="Times New Roman" w:cs="Times New Roman"/>
          <w:iCs/>
          <w:color w:val="000000" w:themeColor="text1"/>
          <w:u w:val="single"/>
        </w:rPr>
        <w:t>void from the beginning</w:t>
      </w:r>
      <w:r w:rsidR="00C7354E" w:rsidRPr="009E3F80">
        <w:rPr>
          <w:rFonts w:ascii="Times New Roman" w:hAnsi="Times New Roman" w:cs="Times New Roman"/>
          <w:iCs/>
          <w:color w:val="000000" w:themeColor="text1"/>
        </w:rPr>
        <w:t>.</w:t>
      </w:r>
    </w:p>
    <w:p w14:paraId="2FAFA8A8" w14:textId="6565CE45" w:rsidR="00C7354E" w:rsidRPr="009E3F80" w:rsidRDefault="00C7354E" w:rsidP="00C7354E">
      <w:pPr>
        <w:rPr>
          <w:b/>
          <w:bCs/>
          <w:iCs/>
          <w:color w:val="000000" w:themeColor="text1"/>
        </w:rPr>
      </w:pPr>
    </w:p>
    <w:p w14:paraId="29EB9DA3" w14:textId="77777777" w:rsidR="003F5AAF" w:rsidRPr="009E3F80" w:rsidRDefault="003F5AAF" w:rsidP="00C7354E">
      <w:pPr>
        <w:rPr>
          <w:b/>
          <w:bCs/>
          <w:iCs/>
          <w:color w:val="000000" w:themeColor="text1"/>
        </w:rPr>
      </w:pPr>
    </w:p>
    <w:p w14:paraId="67C1B40D" w14:textId="20AC6FD1" w:rsidR="00945A01" w:rsidRPr="009E3F80" w:rsidRDefault="00945A01" w:rsidP="00C7354E">
      <w:pPr>
        <w:pStyle w:val="ListParagraph"/>
        <w:rPr>
          <w:rFonts w:ascii="Times New Roman" w:hAnsi="Times New Roman" w:cs="Times New Roman"/>
          <w:b/>
          <w:bCs/>
          <w:iCs/>
          <w:color w:val="000000" w:themeColor="text1"/>
        </w:rPr>
      </w:pPr>
      <w:r w:rsidRPr="009E3F80">
        <w:rPr>
          <w:rFonts w:ascii="Times New Roman" w:hAnsi="Times New Roman" w:cs="Times New Roman"/>
          <w:b/>
          <w:bCs/>
          <w:iCs/>
          <w:color w:val="000000" w:themeColor="text1"/>
        </w:rPr>
        <w:t>Avoiding the seller’s title</w:t>
      </w:r>
      <w:r w:rsidR="0065515E" w:rsidRPr="009E3F80">
        <w:rPr>
          <w:rFonts w:ascii="Times New Roman" w:hAnsi="Times New Roman" w:cs="Times New Roman"/>
          <w:b/>
          <w:bCs/>
          <w:iCs/>
          <w:color w:val="000000" w:themeColor="text1"/>
        </w:rPr>
        <w:t>:</w:t>
      </w:r>
    </w:p>
    <w:p w14:paraId="69D70AD1" w14:textId="4D47A43A" w:rsidR="00C7354E" w:rsidRPr="009E3F80" w:rsidRDefault="00C7354E" w:rsidP="00C7354E">
      <w:pPr>
        <w:pStyle w:val="ListParagraph"/>
        <w:rPr>
          <w:rFonts w:ascii="Times New Roman" w:hAnsi="Times New Roman" w:cs="Times New Roman"/>
          <w:b/>
          <w:bCs/>
          <w:iCs/>
          <w:color w:val="000000" w:themeColor="text1"/>
        </w:rPr>
      </w:pPr>
    </w:p>
    <w:p w14:paraId="12E0D62A" w14:textId="4D822187" w:rsidR="00C7354E" w:rsidRPr="009E3F80" w:rsidRDefault="00C7354E" w:rsidP="00C7354E">
      <w:pPr>
        <w:pStyle w:val="Heading4"/>
        <w:numPr>
          <w:ilvl w:val="0"/>
          <w:numId w:val="16"/>
        </w:numPr>
        <w:rPr>
          <w:rFonts w:ascii="Times New Roman" w:hAnsi="Times New Roman" w:cs="Times New Roman"/>
          <w:b/>
          <w:i w:val="0"/>
          <w:color w:val="000000" w:themeColor="text1"/>
        </w:rPr>
      </w:pPr>
      <w:r w:rsidRPr="009E3F80">
        <w:rPr>
          <w:rFonts w:ascii="Times New Roman" w:hAnsi="Times New Roman" w:cs="Times New Roman"/>
          <w:color w:val="000000" w:themeColor="text1"/>
        </w:rPr>
        <w:t xml:space="preserve">Car &amp; Universal Finance </w:t>
      </w:r>
      <w:r w:rsidRPr="009E3F80">
        <w:rPr>
          <w:rFonts w:ascii="Times New Roman" w:hAnsi="Times New Roman" w:cs="Times New Roman"/>
          <w:i w:val="0"/>
          <w:color w:val="000000" w:themeColor="text1"/>
        </w:rPr>
        <w:t>v</w:t>
      </w:r>
      <w:r w:rsidRPr="009E3F80">
        <w:rPr>
          <w:rFonts w:ascii="Times New Roman" w:hAnsi="Times New Roman" w:cs="Times New Roman"/>
          <w:color w:val="000000" w:themeColor="text1"/>
        </w:rPr>
        <w:t xml:space="preserve"> Caldwell </w:t>
      </w:r>
      <w:r w:rsidRPr="009E3F80">
        <w:rPr>
          <w:rFonts w:ascii="Times New Roman" w:hAnsi="Times New Roman" w:cs="Times New Roman"/>
          <w:i w:val="0"/>
          <w:color w:val="000000" w:themeColor="text1"/>
        </w:rPr>
        <w:t>[1965] 1 QB 525</w:t>
      </w:r>
      <w:r w:rsidR="00262CAB" w:rsidRPr="009E3F80">
        <w:rPr>
          <w:rFonts w:ascii="Times New Roman" w:hAnsi="Times New Roman" w:cs="Times New Roman"/>
          <w:i w:val="0"/>
          <w:color w:val="000000" w:themeColor="text1"/>
        </w:rPr>
        <w:t>:</w:t>
      </w:r>
    </w:p>
    <w:p w14:paraId="507425F4" w14:textId="77777777" w:rsidR="00C7354E" w:rsidRPr="009E3F80" w:rsidRDefault="00C7354E" w:rsidP="00C7354E">
      <w:pPr>
        <w:rPr>
          <w:b/>
          <w:bCs/>
          <w:iCs/>
          <w:color w:val="000000" w:themeColor="text1"/>
        </w:rPr>
      </w:pPr>
    </w:p>
    <w:p w14:paraId="7B39515B" w14:textId="4115EE09" w:rsidR="00945A01" w:rsidRPr="009E3F80" w:rsidRDefault="00945A01" w:rsidP="00945A01">
      <w:pPr>
        <w:pStyle w:val="Heading4"/>
        <w:ind w:left="1080"/>
        <w:jc w:val="both"/>
        <w:rPr>
          <w:rFonts w:ascii="Times New Roman" w:hAnsi="Times New Roman" w:cs="Times New Roman"/>
          <w:i w:val="0"/>
          <w:color w:val="000000" w:themeColor="text1"/>
        </w:rPr>
      </w:pPr>
      <w:r w:rsidRPr="009E3F80">
        <w:rPr>
          <w:rFonts w:ascii="Times New Roman" w:hAnsi="Times New Roman" w:cs="Times New Roman"/>
          <w:i w:val="0"/>
          <w:color w:val="000000" w:themeColor="text1"/>
        </w:rPr>
        <w:t xml:space="preserve">‘If one party, by absconding, deliberately puts it out of the power of the other to communicate his intention to rescind which he knows the other will almost certainly want to do, I do not think he can any longer insist on his right to be made aware of the election to determine the contract.  In these circumstances communication is a useless formality.’ </w:t>
      </w:r>
    </w:p>
    <w:p w14:paraId="6978986D" w14:textId="77777777" w:rsidR="00945A01" w:rsidRPr="009E3F80" w:rsidRDefault="00945A01" w:rsidP="00945A01">
      <w:pPr>
        <w:pStyle w:val="Heading4"/>
        <w:ind w:left="1080"/>
        <w:jc w:val="both"/>
        <w:rPr>
          <w:rFonts w:ascii="Times New Roman" w:hAnsi="Times New Roman" w:cs="Times New Roman"/>
          <w:i w:val="0"/>
          <w:color w:val="000000" w:themeColor="text1"/>
        </w:rPr>
      </w:pPr>
    </w:p>
    <w:p w14:paraId="6AE3C685" w14:textId="62C99477" w:rsidR="00945A01" w:rsidRPr="009E3F80" w:rsidRDefault="00945A01" w:rsidP="00945A01">
      <w:pPr>
        <w:pStyle w:val="Heading4"/>
        <w:numPr>
          <w:ilvl w:val="1"/>
          <w:numId w:val="16"/>
        </w:numPr>
        <w:jc w:val="both"/>
        <w:rPr>
          <w:rFonts w:ascii="Times New Roman" w:hAnsi="Times New Roman" w:cs="Times New Roman"/>
          <w:i w:val="0"/>
          <w:color w:val="000000" w:themeColor="text1"/>
        </w:rPr>
      </w:pPr>
      <w:r w:rsidRPr="009E3F80">
        <w:rPr>
          <w:rFonts w:ascii="Times New Roman" w:hAnsi="Times New Roman" w:cs="Times New Roman"/>
          <w:i w:val="0"/>
          <w:color w:val="000000" w:themeColor="text1"/>
        </w:rPr>
        <w:t>The innocent party (</w:t>
      </w:r>
      <w:r w:rsidR="0049648D" w:rsidRPr="009E3F80">
        <w:rPr>
          <w:rFonts w:ascii="Times New Roman" w:hAnsi="Times New Roman" w:cs="Times New Roman"/>
          <w:i w:val="0"/>
          <w:color w:val="000000" w:themeColor="text1"/>
        </w:rPr>
        <w:t>i.e. the original owner of the goods who sold them to the rogue)</w:t>
      </w:r>
      <w:r w:rsidRPr="009E3F80">
        <w:rPr>
          <w:rFonts w:ascii="Times New Roman" w:hAnsi="Times New Roman" w:cs="Times New Roman"/>
          <w:i w:val="0"/>
          <w:color w:val="000000" w:themeColor="text1"/>
        </w:rPr>
        <w:t xml:space="preserve"> must do </w:t>
      </w:r>
      <w:r w:rsidRPr="009E3F80">
        <w:rPr>
          <w:rFonts w:ascii="Times New Roman" w:hAnsi="Times New Roman" w:cs="Times New Roman"/>
          <w:b/>
          <w:bCs/>
          <w:i w:val="0"/>
          <w:color w:val="000000" w:themeColor="text1"/>
        </w:rPr>
        <w:t>something to evince his intention</w:t>
      </w:r>
      <w:r w:rsidRPr="009E3F80">
        <w:rPr>
          <w:rFonts w:ascii="Times New Roman" w:hAnsi="Times New Roman" w:cs="Times New Roman"/>
          <w:i w:val="0"/>
          <w:color w:val="000000" w:themeColor="text1"/>
        </w:rPr>
        <w:t xml:space="preserve"> to rescind </w:t>
      </w:r>
      <w:r w:rsidR="0049648D" w:rsidRPr="009E3F80">
        <w:rPr>
          <w:rFonts w:ascii="Times New Roman" w:hAnsi="Times New Roman" w:cs="Times New Roman"/>
          <w:i w:val="0"/>
          <w:color w:val="000000" w:themeColor="text1"/>
        </w:rPr>
        <w:t xml:space="preserve">the contract with the rogue </w:t>
      </w:r>
      <w:r w:rsidRPr="009E3F80">
        <w:rPr>
          <w:rFonts w:ascii="Times New Roman" w:hAnsi="Times New Roman" w:cs="Times New Roman"/>
          <w:i w:val="0"/>
          <w:color w:val="000000" w:themeColor="text1"/>
        </w:rPr>
        <w:t>(e.g. contact the police).</w:t>
      </w:r>
    </w:p>
    <w:p w14:paraId="6A517E15" w14:textId="535ED833" w:rsidR="0034664C" w:rsidRPr="009E3F80" w:rsidRDefault="0034664C" w:rsidP="0034664C"/>
    <w:p w14:paraId="205298C3" w14:textId="3B3A88F0" w:rsidR="0034664C" w:rsidRPr="009E3F80" w:rsidRDefault="0034664C" w:rsidP="0034664C">
      <w:pPr>
        <w:pStyle w:val="Heading4"/>
        <w:numPr>
          <w:ilvl w:val="0"/>
          <w:numId w:val="16"/>
        </w:numPr>
        <w:rPr>
          <w:rFonts w:ascii="Times New Roman" w:hAnsi="Times New Roman" w:cs="Times New Roman"/>
          <w:i w:val="0"/>
          <w:iCs w:val="0"/>
          <w:color w:val="000000" w:themeColor="text1"/>
        </w:rPr>
      </w:pPr>
      <w:r w:rsidRPr="009E3F80">
        <w:rPr>
          <w:rFonts w:ascii="Times New Roman" w:hAnsi="Times New Roman" w:cs="Times New Roman"/>
          <w:color w:val="000000" w:themeColor="text1"/>
        </w:rPr>
        <w:t>Phi</w:t>
      </w:r>
      <w:r w:rsidR="00A3335A" w:rsidRPr="009E3F80">
        <w:rPr>
          <w:rFonts w:ascii="Times New Roman" w:hAnsi="Times New Roman" w:cs="Times New Roman"/>
          <w:color w:val="000000" w:themeColor="text1"/>
        </w:rPr>
        <w:t>l</w:t>
      </w:r>
      <w:r w:rsidRPr="009E3F80">
        <w:rPr>
          <w:rFonts w:ascii="Times New Roman" w:hAnsi="Times New Roman" w:cs="Times New Roman"/>
          <w:color w:val="000000" w:themeColor="text1"/>
        </w:rPr>
        <w:t xml:space="preserve">lips v Brooks </w:t>
      </w:r>
      <w:r w:rsidRPr="009E3F80">
        <w:rPr>
          <w:rFonts w:ascii="Times New Roman" w:hAnsi="Times New Roman" w:cs="Times New Roman"/>
          <w:i w:val="0"/>
          <w:iCs w:val="0"/>
          <w:color w:val="000000" w:themeColor="text1"/>
        </w:rPr>
        <w:t>[1919] 2 KB 243</w:t>
      </w:r>
    </w:p>
    <w:p w14:paraId="7898FDEE" w14:textId="77777777" w:rsidR="0034664C" w:rsidRPr="009E3F80" w:rsidRDefault="0034664C" w:rsidP="0034664C"/>
    <w:p w14:paraId="5D742B7B" w14:textId="77777777" w:rsidR="00C7354E" w:rsidRPr="009E3F80" w:rsidRDefault="00C7354E" w:rsidP="00945A01">
      <w:pPr>
        <w:rPr>
          <w:color w:val="000000" w:themeColor="text1"/>
        </w:rPr>
      </w:pPr>
    </w:p>
    <w:p w14:paraId="356D38A9" w14:textId="4F17D49B" w:rsidR="005A70F1" w:rsidRPr="009E3F80" w:rsidRDefault="00EC7BB3" w:rsidP="00EC7BB3">
      <w:pPr>
        <w:ind w:left="720"/>
        <w:rPr>
          <w:b/>
          <w:bCs/>
        </w:rPr>
      </w:pPr>
      <w:r w:rsidRPr="009E3F80">
        <w:rPr>
          <w:b/>
          <w:bCs/>
        </w:rPr>
        <w:t>Does s.23 apply to other dispositions?</w:t>
      </w:r>
    </w:p>
    <w:p w14:paraId="44B109F5" w14:textId="77777777" w:rsidR="00EC7BB3" w:rsidRPr="009E3F80" w:rsidRDefault="00EC7BB3" w:rsidP="00EC7BB3">
      <w:pPr>
        <w:ind w:left="720"/>
      </w:pPr>
    </w:p>
    <w:p w14:paraId="137D4B0B" w14:textId="77777777" w:rsidR="00A3777E" w:rsidRPr="009E3F80" w:rsidRDefault="0034664C" w:rsidP="00EC7BB3">
      <w:pPr>
        <w:pStyle w:val="Heading4"/>
        <w:numPr>
          <w:ilvl w:val="0"/>
          <w:numId w:val="16"/>
        </w:numPr>
        <w:jc w:val="both"/>
        <w:rPr>
          <w:rFonts w:ascii="Times New Roman" w:hAnsi="Times New Roman" w:cs="Times New Roman"/>
          <w:i w:val="0"/>
          <w:iCs w:val="0"/>
          <w:color w:val="000000" w:themeColor="text1"/>
        </w:rPr>
      </w:pPr>
      <w:r w:rsidRPr="009E3F80">
        <w:rPr>
          <w:rFonts w:ascii="Times New Roman" w:hAnsi="Times New Roman" w:cs="Times New Roman"/>
          <w:i w:val="0"/>
          <w:iCs w:val="0"/>
          <w:color w:val="000000" w:themeColor="text1"/>
        </w:rPr>
        <w:t>S.23 requires a ‘seller’ and a ‘buyer’</w:t>
      </w:r>
      <w:r w:rsidR="00807F3C" w:rsidRPr="009E3F80">
        <w:rPr>
          <w:rFonts w:ascii="Times New Roman" w:hAnsi="Times New Roman" w:cs="Times New Roman"/>
          <w:i w:val="0"/>
          <w:iCs w:val="0"/>
          <w:color w:val="000000" w:themeColor="text1"/>
        </w:rPr>
        <w:t xml:space="preserve"> – makes no reference to pledges or other dispositions. However, common law principles may apply in such circumstances. </w:t>
      </w:r>
    </w:p>
    <w:p w14:paraId="554134FF" w14:textId="77777777" w:rsidR="00A3777E" w:rsidRPr="009E3F80" w:rsidRDefault="00A3777E" w:rsidP="00A3777E">
      <w:pPr>
        <w:pStyle w:val="Heading4"/>
        <w:ind w:left="720"/>
        <w:jc w:val="both"/>
        <w:rPr>
          <w:rFonts w:ascii="Times New Roman" w:hAnsi="Times New Roman" w:cs="Times New Roman"/>
          <w:i w:val="0"/>
          <w:iCs w:val="0"/>
          <w:color w:val="000000" w:themeColor="text1"/>
        </w:rPr>
      </w:pPr>
    </w:p>
    <w:p w14:paraId="763BFFC8" w14:textId="48B4A596" w:rsidR="0034664C" w:rsidRPr="009E3F80" w:rsidRDefault="00807F3C" w:rsidP="00A3777E">
      <w:pPr>
        <w:pStyle w:val="Heading4"/>
        <w:ind w:left="720"/>
        <w:jc w:val="both"/>
        <w:rPr>
          <w:rFonts w:ascii="Times New Roman" w:hAnsi="Times New Roman" w:cs="Times New Roman"/>
          <w:i w:val="0"/>
          <w:iCs w:val="0"/>
          <w:color w:val="000000" w:themeColor="text1"/>
        </w:rPr>
      </w:pPr>
      <w:r w:rsidRPr="009E3F80">
        <w:rPr>
          <w:rFonts w:ascii="Times New Roman" w:hAnsi="Times New Roman" w:cs="Times New Roman"/>
          <w:i w:val="0"/>
          <w:iCs w:val="0"/>
          <w:color w:val="000000" w:themeColor="text1"/>
        </w:rPr>
        <w:t>See:</w:t>
      </w:r>
    </w:p>
    <w:p w14:paraId="404EEF9D" w14:textId="77777777" w:rsidR="00807F3C" w:rsidRPr="009E3F80" w:rsidRDefault="00807F3C" w:rsidP="00807F3C"/>
    <w:p w14:paraId="6A42EFD7" w14:textId="69CD7930" w:rsidR="005A70F1" w:rsidRPr="009E3F80" w:rsidRDefault="005A70F1" w:rsidP="00EC7BB3">
      <w:pPr>
        <w:pStyle w:val="Heading4"/>
        <w:numPr>
          <w:ilvl w:val="0"/>
          <w:numId w:val="16"/>
        </w:numPr>
        <w:jc w:val="both"/>
        <w:rPr>
          <w:rFonts w:ascii="Times New Roman" w:hAnsi="Times New Roman" w:cs="Times New Roman"/>
          <w:i w:val="0"/>
          <w:iCs w:val="0"/>
          <w:color w:val="000000" w:themeColor="text1"/>
        </w:rPr>
      </w:pPr>
      <w:r w:rsidRPr="009E3F80">
        <w:rPr>
          <w:rFonts w:ascii="Times New Roman" w:hAnsi="Times New Roman" w:cs="Times New Roman"/>
          <w:color w:val="000000" w:themeColor="text1"/>
        </w:rPr>
        <w:t>Cundy v Lindsay</w:t>
      </w:r>
      <w:r w:rsidRPr="009E3F80">
        <w:rPr>
          <w:rFonts w:ascii="Times New Roman" w:hAnsi="Times New Roman" w:cs="Times New Roman"/>
          <w:i w:val="0"/>
          <w:iCs w:val="0"/>
          <w:color w:val="000000" w:themeColor="text1"/>
        </w:rPr>
        <w:t xml:space="preserve"> (1878) L.R. 3 App. Cas. 459 (established common law rule that </w:t>
      </w:r>
      <w:r w:rsidR="00EC7BB3" w:rsidRPr="009E3F80">
        <w:rPr>
          <w:rFonts w:ascii="Times New Roman" w:hAnsi="Times New Roman" w:cs="Times New Roman"/>
          <w:i w:val="0"/>
          <w:iCs w:val="0"/>
          <w:color w:val="000000" w:themeColor="text1"/>
        </w:rPr>
        <w:t xml:space="preserve">where property in a chattel purports to pass under a contract for sale, even if that contract is voidable due to a defect in the contracting process, property will pass to the purchaser, who will be able to pass good title to a third party acting in good faith and for value, unless the original contract </w:t>
      </w:r>
      <w:r w:rsidR="0034664C" w:rsidRPr="009E3F80">
        <w:rPr>
          <w:rFonts w:ascii="Times New Roman" w:hAnsi="Times New Roman" w:cs="Times New Roman"/>
          <w:i w:val="0"/>
          <w:iCs w:val="0"/>
          <w:color w:val="000000" w:themeColor="text1"/>
        </w:rPr>
        <w:t>for sale had been</w:t>
      </w:r>
      <w:r w:rsidR="00EC7BB3" w:rsidRPr="009E3F80">
        <w:rPr>
          <w:rFonts w:ascii="Times New Roman" w:hAnsi="Times New Roman" w:cs="Times New Roman"/>
          <w:i w:val="0"/>
          <w:iCs w:val="0"/>
          <w:color w:val="000000" w:themeColor="text1"/>
        </w:rPr>
        <w:t xml:space="preserve"> avoided in the meantime.</w:t>
      </w:r>
      <w:r w:rsidRPr="009E3F80">
        <w:rPr>
          <w:rFonts w:ascii="Times New Roman" w:hAnsi="Times New Roman" w:cs="Times New Roman"/>
          <w:i w:val="0"/>
          <w:iCs w:val="0"/>
          <w:color w:val="000000" w:themeColor="text1"/>
        </w:rPr>
        <w:t>)</w:t>
      </w:r>
    </w:p>
    <w:p w14:paraId="0AAF0B38" w14:textId="77777777" w:rsidR="00807F3C" w:rsidRPr="009E3F80" w:rsidRDefault="00807F3C" w:rsidP="00807F3C"/>
    <w:p w14:paraId="689193A8" w14:textId="4FA43534" w:rsidR="00807F3C" w:rsidRPr="009E3F80" w:rsidRDefault="00807F3C" w:rsidP="00A3777E">
      <w:pPr>
        <w:pStyle w:val="Heading4"/>
        <w:numPr>
          <w:ilvl w:val="0"/>
          <w:numId w:val="16"/>
        </w:numPr>
        <w:jc w:val="both"/>
        <w:rPr>
          <w:rFonts w:ascii="Times New Roman" w:hAnsi="Times New Roman" w:cs="Times New Roman"/>
          <w:i w:val="0"/>
          <w:iCs w:val="0"/>
          <w:color w:val="000000" w:themeColor="text1"/>
        </w:rPr>
      </w:pPr>
      <w:r w:rsidRPr="009E3F80">
        <w:rPr>
          <w:rFonts w:ascii="Times New Roman" w:hAnsi="Times New Roman" w:cs="Times New Roman"/>
          <w:color w:val="000000" w:themeColor="text1"/>
        </w:rPr>
        <w:t>Phil</w:t>
      </w:r>
      <w:r w:rsidR="00A3335A" w:rsidRPr="009E3F80">
        <w:rPr>
          <w:rFonts w:ascii="Times New Roman" w:hAnsi="Times New Roman" w:cs="Times New Roman"/>
          <w:color w:val="000000" w:themeColor="text1"/>
        </w:rPr>
        <w:t>l</w:t>
      </w:r>
      <w:r w:rsidRPr="009E3F80">
        <w:rPr>
          <w:rFonts w:ascii="Times New Roman" w:hAnsi="Times New Roman" w:cs="Times New Roman"/>
          <w:color w:val="000000" w:themeColor="text1"/>
        </w:rPr>
        <w:t xml:space="preserve">ips v Brooks </w:t>
      </w:r>
      <w:r w:rsidRPr="009E3F80">
        <w:rPr>
          <w:rFonts w:ascii="Times New Roman" w:hAnsi="Times New Roman" w:cs="Times New Roman"/>
          <w:i w:val="0"/>
          <w:iCs w:val="0"/>
          <w:color w:val="000000" w:themeColor="text1"/>
        </w:rPr>
        <w:t>[1919] 2 KB 243</w:t>
      </w:r>
      <w:r w:rsidR="00A3777E" w:rsidRPr="009E3F80">
        <w:rPr>
          <w:rFonts w:ascii="Times New Roman" w:hAnsi="Times New Roman" w:cs="Times New Roman"/>
          <w:i w:val="0"/>
          <w:iCs w:val="0"/>
          <w:color w:val="000000" w:themeColor="text1"/>
        </w:rPr>
        <w:t xml:space="preserve"> (rogue acquired a ring from a jeweller by handing him a large cheque and claiming he was a prominent aristocrat. He pledged the ring to </w:t>
      </w:r>
      <w:r w:rsidR="00F35745" w:rsidRPr="009E3F80">
        <w:rPr>
          <w:rFonts w:ascii="Times New Roman" w:hAnsi="Times New Roman" w:cs="Times New Roman"/>
          <w:i w:val="0"/>
          <w:iCs w:val="0"/>
          <w:color w:val="000000" w:themeColor="text1"/>
        </w:rPr>
        <w:t>the defendant</w:t>
      </w:r>
      <w:r w:rsidR="00A3777E" w:rsidRPr="009E3F80">
        <w:rPr>
          <w:rFonts w:ascii="Times New Roman" w:hAnsi="Times New Roman" w:cs="Times New Roman"/>
          <w:i w:val="0"/>
          <w:iCs w:val="0"/>
          <w:color w:val="000000" w:themeColor="text1"/>
        </w:rPr>
        <w:t xml:space="preserve"> pawnbroker in return for £350. The pledge was valid.)</w:t>
      </w:r>
    </w:p>
    <w:p w14:paraId="47CFCFC8" w14:textId="77777777" w:rsidR="008471C0" w:rsidRPr="009E3F80" w:rsidRDefault="008471C0" w:rsidP="0034664C">
      <w:pPr>
        <w:rPr>
          <w:b/>
          <w:bCs/>
        </w:rPr>
      </w:pPr>
    </w:p>
    <w:p w14:paraId="5E6DCD68" w14:textId="77777777" w:rsidR="00807F3C" w:rsidRPr="009E3F80" w:rsidRDefault="00807F3C" w:rsidP="008471C0">
      <w:pPr>
        <w:pStyle w:val="ListParagraph"/>
        <w:rPr>
          <w:rFonts w:ascii="Times New Roman" w:hAnsi="Times New Roman" w:cs="Times New Roman"/>
          <w:b/>
          <w:bCs/>
          <w:iCs/>
          <w:color w:val="000000" w:themeColor="text1"/>
        </w:rPr>
      </w:pPr>
    </w:p>
    <w:p w14:paraId="5811FC35" w14:textId="33DA72AB" w:rsidR="00977CCD" w:rsidRPr="009E3F80" w:rsidRDefault="00977CCD" w:rsidP="008471C0">
      <w:pPr>
        <w:pStyle w:val="ListParagraph"/>
        <w:rPr>
          <w:rFonts w:ascii="Times New Roman" w:hAnsi="Times New Roman" w:cs="Times New Roman"/>
          <w:b/>
          <w:bCs/>
          <w:iCs/>
          <w:color w:val="000000" w:themeColor="text1"/>
        </w:rPr>
      </w:pPr>
      <w:r w:rsidRPr="009E3F80">
        <w:rPr>
          <w:rFonts w:ascii="Times New Roman" w:hAnsi="Times New Roman" w:cs="Times New Roman"/>
          <w:b/>
          <w:bCs/>
          <w:iCs/>
          <w:color w:val="000000" w:themeColor="text1"/>
        </w:rPr>
        <w:t>Good faith and no notice of defect in seller’s title</w:t>
      </w:r>
    </w:p>
    <w:p w14:paraId="2CCFA4AF" w14:textId="5E246C3B" w:rsidR="00945A01" w:rsidRPr="009E3F80" w:rsidRDefault="00945A01" w:rsidP="00945A01">
      <w:pPr>
        <w:jc w:val="both"/>
        <w:rPr>
          <w:color w:val="000000" w:themeColor="text1"/>
        </w:rPr>
      </w:pPr>
    </w:p>
    <w:p w14:paraId="55283A9C" w14:textId="77777777" w:rsidR="008471C0" w:rsidRPr="009E3F80" w:rsidRDefault="008471C0" w:rsidP="00977CCD">
      <w:pPr>
        <w:pStyle w:val="ListParagraph"/>
        <w:numPr>
          <w:ilvl w:val="0"/>
          <w:numId w:val="20"/>
        </w:numPr>
        <w:jc w:val="both"/>
        <w:rPr>
          <w:rFonts w:ascii="Times New Roman" w:hAnsi="Times New Roman" w:cs="Times New Roman"/>
          <w:color w:val="000000" w:themeColor="text1"/>
        </w:rPr>
      </w:pPr>
      <w:r w:rsidRPr="009E3F80">
        <w:rPr>
          <w:rFonts w:ascii="Times New Roman" w:hAnsi="Times New Roman" w:cs="Times New Roman"/>
          <w:i/>
          <w:iCs/>
          <w:color w:val="000000" w:themeColor="text1"/>
        </w:rPr>
        <w:t>Whitehorn Brothers v Davison</w:t>
      </w:r>
      <w:r w:rsidRPr="009E3F80">
        <w:rPr>
          <w:rFonts w:ascii="Times New Roman" w:hAnsi="Times New Roman" w:cs="Times New Roman"/>
          <w:color w:val="000000" w:themeColor="text1"/>
        </w:rPr>
        <w:t xml:space="preserve"> [1911] 1 KB 463, CA: </w:t>
      </w:r>
    </w:p>
    <w:p w14:paraId="2C52FA84" w14:textId="77777777" w:rsidR="008471C0" w:rsidRPr="009E3F80" w:rsidRDefault="008471C0" w:rsidP="008471C0">
      <w:pPr>
        <w:pStyle w:val="ListParagraph"/>
        <w:ind w:left="1080"/>
        <w:jc w:val="both"/>
        <w:rPr>
          <w:rFonts w:ascii="Times New Roman" w:hAnsi="Times New Roman" w:cs="Times New Roman"/>
          <w:i/>
          <w:iCs/>
          <w:color w:val="000000" w:themeColor="text1"/>
        </w:rPr>
      </w:pPr>
    </w:p>
    <w:p w14:paraId="5FCFD084" w14:textId="5F6F778C" w:rsidR="008471C0" w:rsidRPr="009E3F80" w:rsidRDefault="00977CCD" w:rsidP="00A3777E">
      <w:pPr>
        <w:pStyle w:val="ListParagraph"/>
        <w:ind w:left="1080"/>
        <w:jc w:val="both"/>
        <w:rPr>
          <w:rFonts w:ascii="Times New Roman" w:hAnsi="Times New Roman" w:cs="Times New Roman"/>
          <w:color w:val="000000" w:themeColor="text1"/>
        </w:rPr>
      </w:pPr>
      <w:r w:rsidRPr="009E3F80">
        <w:rPr>
          <w:rFonts w:ascii="Times New Roman" w:hAnsi="Times New Roman" w:cs="Times New Roman"/>
          <w:b/>
          <w:bCs/>
          <w:color w:val="000000" w:themeColor="text1"/>
        </w:rPr>
        <w:t xml:space="preserve">Burden </w:t>
      </w:r>
      <w:r w:rsidR="008471C0" w:rsidRPr="009E3F80">
        <w:rPr>
          <w:rFonts w:ascii="Times New Roman" w:hAnsi="Times New Roman" w:cs="Times New Roman"/>
          <w:b/>
          <w:bCs/>
          <w:color w:val="000000" w:themeColor="text1"/>
        </w:rPr>
        <w:t>of proof</w:t>
      </w:r>
      <w:r w:rsidR="008471C0" w:rsidRPr="009E3F80">
        <w:rPr>
          <w:rFonts w:ascii="Times New Roman" w:hAnsi="Times New Roman" w:cs="Times New Roman"/>
          <w:color w:val="000000" w:themeColor="text1"/>
        </w:rPr>
        <w:t xml:space="preserve"> is</w:t>
      </w:r>
      <w:r w:rsidRPr="009E3F80">
        <w:rPr>
          <w:rFonts w:ascii="Times New Roman" w:hAnsi="Times New Roman" w:cs="Times New Roman"/>
          <w:color w:val="000000" w:themeColor="text1"/>
        </w:rPr>
        <w:t xml:space="preserve"> </w:t>
      </w:r>
      <w:r w:rsidRPr="009E3F80">
        <w:rPr>
          <w:rFonts w:ascii="Times New Roman" w:hAnsi="Times New Roman" w:cs="Times New Roman"/>
          <w:b/>
          <w:bCs/>
          <w:color w:val="000000" w:themeColor="text1"/>
        </w:rPr>
        <w:t xml:space="preserve">on the </w:t>
      </w:r>
      <w:r w:rsidR="008471C0" w:rsidRPr="009E3F80">
        <w:rPr>
          <w:rFonts w:ascii="Times New Roman" w:hAnsi="Times New Roman" w:cs="Times New Roman"/>
          <w:b/>
          <w:bCs/>
          <w:color w:val="000000" w:themeColor="text1"/>
        </w:rPr>
        <w:t>original</w:t>
      </w:r>
      <w:r w:rsidRPr="009E3F80">
        <w:rPr>
          <w:rFonts w:ascii="Times New Roman" w:hAnsi="Times New Roman" w:cs="Times New Roman"/>
          <w:b/>
          <w:bCs/>
          <w:color w:val="000000" w:themeColor="text1"/>
        </w:rPr>
        <w:t xml:space="preserve"> owner</w:t>
      </w:r>
      <w:r w:rsidRPr="009E3F80">
        <w:rPr>
          <w:rFonts w:ascii="Times New Roman" w:hAnsi="Times New Roman" w:cs="Times New Roman"/>
          <w:color w:val="000000" w:themeColor="text1"/>
        </w:rPr>
        <w:t xml:space="preserve"> to </w:t>
      </w:r>
      <w:r w:rsidR="008471C0" w:rsidRPr="009E3F80">
        <w:rPr>
          <w:rFonts w:ascii="Times New Roman" w:hAnsi="Times New Roman" w:cs="Times New Roman"/>
          <w:color w:val="000000" w:themeColor="text1"/>
        </w:rPr>
        <w:t>show that the requirements of s.23 have not been complied with (i.e. that ‘innocent’ recipient acted in bad faith or with notice of the seller’s defect in title)</w:t>
      </w:r>
    </w:p>
    <w:p w14:paraId="524A15B1" w14:textId="77777777" w:rsidR="00A3777E" w:rsidRPr="009E3F80" w:rsidRDefault="00A3777E" w:rsidP="00A3777E">
      <w:pPr>
        <w:pStyle w:val="ListParagraph"/>
        <w:ind w:left="1080"/>
        <w:jc w:val="both"/>
        <w:rPr>
          <w:rFonts w:ascii="Times New Roman" w:hAnsi="Times New Roman" w:cs="Times New Roman"/>
          <w:color w:val="000000" w:themeColor="text1"/>
        </w:rPr>
      </w:pPr>
    </w:p>
    <w:p w14:paraId="2835416C" w14:textId="60808F62" w:rsidR="008471C0" w:rsidRPr="009E3F80" w:rsidRDefault="008471C0" w:rsidP="008471C0">
      <w:pPr>
        <w:pStyle w:val="ListParagraph"/>
        <w:ind w:left="1080"/>
        <w:jc w:val="both"/>
        <w:rPr>
          <w:rFonts w:ascii="Times New Roman" w:hAnsi="Times New Roman" w:cs="Times New Roman"/>
          <w:color w:val="000000" w:themeColor="text1"/>
        </w:rPr>
      </w:pPr>
      <w:r w:rsidRPr="009E3F80">
        <w:rPr>
          <w:rFonts w:ascii="Times New Roman" w:hAnsi="Times New Roman" w:cs="Times New Roman"/>
          <w:color w:val="000000" w:themeColor="text1"/>
        </w:rPr>
        <w:t xml:space="preserve">[Note </w:t>
      </w:r>
      <w:r w:rsidRPr="009E3F80">
        <w:rPr>
          <w:rFonts w:ascii="Times New Roman" w:hAnsi="Times New Roman" w:cs="Times New Roman"/>
          <w:i/>
          <w:iCs/>
          <w:color w:val="000000" w:themeColor="text1"/>
        </w:rPr>
        <w:t>the reversal</w:t>
      </w:r>
      <w:r w:rsidRPr="009E3F80">
        <w:rPr>
          <w:rFonts w:ascii="Times New Roman" w:hAnsi="Times New Roman" w:cs="Times New Roman"/>
          <w:color w:val="000000" w:themeColor="text1"/>
        </w:rPr>
        <w:t xml:space="preserve"> on the burden of proof </w:t>
      </w:r>
      <w:r w:rsidR="001116A0" w:rsidRPr="009E3F80">
        <w:rPr>
          <w:rFonts w:ascii="Times New Roman" w:hAnsi="Times New Roman" w:cs="Times New Roman"/>
          <w:color w:val="000000" w:themeColor="text1"/>
        </w:rPr>
        <w:t xml:space="preserve">here, when compared </w:t>
      </w:r>
      <w:r w:rsidRPr="009E3F80">
        <w:rPr>
          <w:rFonts w:ascii="Times New Roman" w:hAnsi="Times New Roman" w:cs="Times New Roman"/>
          <w:color w:val="000000" w:themeColor="text1"/>
        </w:rPr>
        <w:t xml:space="preserve">with </w:t>
      </w:r>
      <w:r w:rsidR="001116A0" w:rsidRPr="009E3F80">
        <w:rPr>
          <w:rFonts w:ascii="Times New Roman" w:hAnsi="Times New Roman" w:cs="Times New Roman"/>
          <w:color w:val="000000" w:themeColor="text1"/>
        </w:rPr>
        <w:t>the burden of proof with respect to</w:t>
      </w:r>
      <w:r w:rsidRPr="009E3F80">
        <w:rPr>
          <w:rFonts w:ascii="Times New Roman" w:hAnsi="Times New Roman" w:cs="Times New Roman"/>
          <w:color w:val="000000" w:themeColor="text1"/>
        </w:rPr>
        <w:t xml:space="preserve"> the exception</w:t>
      </w:r>
      <w:r w:rsidR="001116A0" w:rsidRPr="009E3F80">
        <w:rPr>
          <w:rFonts w:ascii="Times New Roman" w:hAnsi="Times New Roman" w:cs="Times New Roman"/>
          <w:color w:val="000000" w:themeColor="text1"/>
        </w:rPr>
        <w:t>s</w:t>
      </w:r>
      <w:r w:rsidRPr="009E3F80">
        <w:rPr>
          <w:rFonts w:ascii="Times New Roman" w:hAnsi="Times New Roman" w:cs="Times New Roman"/>
          <w:color w:val="000000" w:themeColor="text1"/>
        </w:rPr>
        <w:t xml:space="preserve"> in s.2 FA </w:t>
      </w:r>
      <w:r w:rsidR="001116A0" w:rsidRPr="009E3F80">
        <w:rPr>
          <w:rFonts w:ascii="Times New Roman" w:hAnsi="Times New Roman" w:cs="Times New Roman"/>
          <w:color w:val="000000" w:themeColor="text1"/>
        </w:rPr>
        <w:t xml:space="preserve">(discussed in lecture 11) </w:t>
      </w:r>
      <w:r w:rsidRPr="009E3F80">
        <w:rPr>
          <w:rFonts w:ascii="Times New Roman" w:hAnsi="Times New Roman" w:cs="Times New Roman"/>
          <w:color w:val="000000" w:themeColor="text1"/>
        </w:rPr>
        <w:t>and s.8 FA 1889</w:t>
      </w:r>
      <w:r w:rsidR="0055799E">
        <w:rPr>
          <w:rFonts w:ascii="Times New Roman" w:hAnsi="Times New Roman" w:cs="Times New Roman"/>
          <w:color w:val="000000" w:themeColor="text1"/>
        </w:rPr>
        <w:t>/s.24 SGA 1979</w:t>
      </w:r>
      <w:r w:rsidR="001116A0" w:rsidRPr="009E3F80">
        <w:rPr>
          <w:rFonts w:ascii="Times New Roman" w:hAnsi="Times New Roman" w:cs="Times New Roman"/>
          <w:color w:val="000000" w:themeColor="text1"/>
        </w:rPr>
        <w:t xml:space="preserve"> (</w:t>
      </w:r>
      <w:r w:rsidRPr="009E3F80">
        <w:rPr>
          <w:rFonts w:ascii="Times New Roman" w:hAnsi="Times New Roman" w:cs="Times New Roman"/>
          <w:color w:val="000000" w:themeColor="text1"/>
        </w:rPr>
        <w:t>discussed below</w:t>
      </w:r>
      <w:r w:rsidR="001116A0" w:rsidRPr="009E3F80">
        <w:rPr>
          <w:rFonts w:ascii="Times New Roman" w:hAnsi="Times New Roman" w:cs="Times New Roman"/>
          <w:color w:val="000000" w:themeColor="text1"/>
        </w:rPr>
        <w:t>)</w:t>
      </w:r>
      <w:r w:rsidRPr="009E3F80">
        <w:rPr>
          <w:rFonts w:ascii="Times New Roman" w:hAnsi="Times New Roman" w:cs="Times New Roman"/>
          <w:color w:val="000000" w:themeColor="text1"/>
        </w:rPr>
        <w:t>.]</w:t>
      </w:r>
    </w:p>
    <w:p w14:paraId="6510DE45" w14:textId="03F9A57C" w:rsidR="00E5530A" w:rsidRDefault="00E5530A" w:rsidP="00945A01">
      <w:pPr>
        <w:jc w:val="both"/>
        <w:rPr>
          <w:color w:val="000000" w:themeColor="text1"/>
        </w:rPr>
      </w:pPr>
    </w:p>
    <w:p w14:paraId="5C365336" w14:textId="77777777" w:rsidR="00B17FE2" w:rsidRDefault="00B17FE2" w:rsidP="00945A01">
      <w:pPr>
        <w:jc w:val="both"/>
        <w:rPr>
          <w:color w:val="000000" w:themeColor="text1"/>
        </w:rPr>
      </w:pPr>
    </w:p>
    <w:p w14:paraId="7C0976B3" w14:textId="68945D44" w:rsidR="00B17FE2" w:rsidRPr="00CE1B59" w:rsidRDefault="00B17FE2" w:rsidP="00B17FE2">
      <w:pPr>
        <w:pStyle w:val="ListParagraph"/>
        <w:numPr>
          <w:ilvl w:val="0"/>
          <w:numId w:val="15"/>
        </w:numPr>
        <w:rPr>
          <w:rFonts w:ascii="Times New Roman" w:hAnsi="Times New Roman" w:cs="Times New Roman"/>
          <w:b/>
          <w:color w:val="000000" w:themeColor="text1"/>
        </w:rPr>
      </w:pPr>
      <w:r>
        <w:rPr>
          <w:rFonts w:ascii="Times New Roman" w:hAnsi="Times New Roman" w:cs="Times New Roman"/>
          <w:b/>
          <w:color w:val="000000" w:themeColor="text1"/>
        </w:rPr>
        <w:t>Exception</w:t>
      </w:r>
      <w:r w:rsidRPr="00CE1B59">
        <w:rPr>
          <w:rFonts w:ascii="Times New Roman" w:hAnsi="Times New Roman" w:cs="Times New Roman"/>
          <w:b/>
          <w:color w:val="000000" w:themeColor="text1"/>
        </w:rPr>
        <w:t>:  s.27, PART III, HIRE PURCHASE ACT 1964</w:t>
      </w:r>
    </w:p>
    <w:p w14:paraId="121BA791" w14:textId="77777777" w:rsidR="00B17FE2" w:rsidRPr="00CE1B59" w:rsidRDefault="00B17FE2" w:rsidP="00B17FE2">
      <w:pPr>
        <w:rPr>
          <w:color w:val="000000" w:themeColor="text1"/>
        </w:rPr>
      </w:pPr>
      <w:r w:rsidRPr="00CE1B59">
        <w:rPr>
          <w:color w:val="000000" w:themeColor="text1"/>
        </w:rPr>
        <w:t xml:space="preserve"> </w:t>
      </w:r>
    </w:p>
    <w:p w14:paraId="49F826F0" w14:textId="77777777" w:rsidR="00B17FE2" w:rsidRPr="00CE1B59" w:rsidRDefault="00B17FE2" w:rsidP="00B17FE2">
      <w:pPr>
        <w:ind w:firstLine="720"/>
        <w:rPr>
          <w:color w:val="000000" w:themeColor="text1"/>
        </w:rPr>
      </w:pPr>
      <w:r w:rsidRPr="00CE1B59">
        <w:rPr>
          <w:color w:val="000000" w:themeColor="text1"/>
        </w:rPr>
        <w:t>s.27, Hire Purchase Act 1964, Part III:</w:t>
      </w:r>
    </w:p>
    <w:p w14:paraId="4FFAA70B" w14:textId="77777777" w:rsidR="00B17FE2" w:rsidRPr="00CE1B59" w:rsidRDefault="00B17FE2" w:rsidP="00B17FE2">
      <w:pPr>
        <w:rPr>
          <w:color w:val="000000" w:themeColor="text1"/>
        </w:rPr>
      </w:pPr>
    </w:p>
    <w:p w14:paraId="5DE73360" w14:textId="77777777" w:rsidR="00B17FE2" w:rsidRPr="00CE1B59" w:rsidRDefault="00B17FE2" w:rsidP="00B17FE2">
      <w:pPr>
        <w:pStyle w:val="ListParagraph"/>
        <w:numPr>
          <w:ilvl w:val="0"/>
          <w:numId w:val="24"/>
        </w:numPr>
        <w:jc w:val="both"/>
        <w:rPr>
          <w:rFonts w:ascii="Times New Roman" w:hAnsi="Times New Roman" w:cs="Times New Roman"/>
          <w:bCs/>
          <w:color w:val="000000" w:themeColor="text1"/>
        </w:rPr>
      </w:pPr>
      <w:r w:rsidRPr="00CE1B59">
        <w:rPr>
          <w:rFonts w:ascii="Times New Roman" w:hAnsi="Times New Roman" w:cs="Times New Roman"/>
          <w:bCs/>
          <w:color w:val="000000" w:themeColor="text1"/>
        </w:rPr>
        <w:t>This section applies where a motor vehicle bailed ... under a hire-purchase agreement or has been agreed to be sold under a conditional sale agreement, and before the property in the vehicle has become vested in the debtor, he disposes of the vehicle to another person.</w:t>
      </w:r>
    </w:p>
    <w:p w14:paraId="09AAD6AD" w14:textId="77777777" w:rsidR="00B17FE2" w:rsidRPr="00CE1B59" w:rsidRDefault="00B17FE2" w:rsidP="00B17FE2">
      <w:pPr>
        <w:pStyle w:val="ListParagraph"/>
        <w:ind w:left="1080"/>
        <w:jc w:val="both"/>
        <w:rPr>
          <w:rFonts w:ascii="Times New Roman" w:hAnsi="Times New Roman" w:cs="Times New Roman"/>
          <w:bCs/>
          <w:color w:val="000000" w:themeColor="text1"/>
        </w:rPr>
      </w:pPr>
    </w:p>
    <w:p w14:paraId="79FA546E" w14:textId="77777777" w:rsidR="00B17FE2" w:rsidRPr="00CE1B59" w:rsidRDefault="00B17FE2" w:rsidP="00B17FE2">
      <w:pPr>
        <w:pStyle w:val="ListParagraph"/>
        <w:numPr>
          <w:ilvl w:val="0"/>
          <w:numId w:val="24"/>
        </w:numPr>
        <w:jc w:val="both"/>
        <w:rPr>
          <w:rFonts w:ascii="Times New Roman" w:hAnsi="Times New Roman" w:cs="Times New Roman"/>
          <w:bCs/>
          <w:color w:val="000000" w:themeColor="text1"/>
        </w:rPr>
      </w:pPr>
      <w:r w:rsidRPr="00CE1B59">
        <w:rPr>
          <w:rFonts w:ascii="Times New Roman" w:hAnsi="Times New Roman" w:cs="Times New Roman"/>
          <w:bCs/>
          <w:color w:val="000000" w:themeColor="text1"/>
        </w:rPr>
        <w:t>Where the disposition ... is to a private purchaser ... in good faith without notice of ... the relevant agreement, that disposition shall have effect as if the creditor's title to the vehicle had been vested in the debtor immediately before that disposition.</w:t>
      </w:r>
    </w:p>
    <w:p w14:paraId="1385F8E6" w14:textId="77777777" w:rsidR="00B17FE2" w:rsidRPr="00CE1B59" w:rsidRDefault="00B17FE2" w:rsidP="00B17FE2">
      <w:pPr>
        <w:rPr>
          <w:b/>
          <w:color w:val="000000" w:themeColor="text1"/>
        </w:rPr>
      </w:pPr>
    </w:p>
    <w:p w14:paraId="15AA49A1" w14:textId="77777777" w:rsidR="00B17FE2" w:rsidRDefault="00B17FE2" w:rsidP="00B17FE2">
      <w:pPr>
        <w:ind w:left="720"/>
        <w:rPr>
          <w:b/>
          <w:color w:val="000000" w:themeColor="text1"/>
          <w:u w:val="single"/>
        </w:rPr>
      </w:pPr>
      <w:r w:rsidRPr="00CE1B59">
        <w:rPr>
          <w:b/>
          <w:color w:val="000000" w:themeColor="text1"/>
          <w:u w:val="single"/>
        </w:rPr>
        <w:t>Requirements</w:t>
      </w:r>
    </w:p>
    <w:p w14:paraId="40D75033" w14:textId="77777777" w:rsidR="00B17FE2" w:rsidRPr="00CE1B59" w:rsidRDefault="00B17FE2" w:rsidP="00B17FE2">
      <w:pPr>
        <w:ind w:left="720"/>
        <w:rPr>
          <w:b/>
          <w:color w:val="000000" w:themeColor="text1"/>
        </w:rPr>
      </w:pPr>
    </w:p>
    <w:p w14:paraId="1F2C7C89" w14:textId="77777777" w:rsidR="00B17FE2" w:rsidRPr="00CE1B59" w:rsidRDefault="00B17FE2" w:rsidP="00B17FE2">
      <w:pPr>
        <w:ind w:left="720"/>
        <w:rPr>
          <w:b/>
          <w:color w:val="000000" w:themeColor="text1"/>
        </w:rPr>
      </w:pPr>
    </w:p>
    <w:p w14:paraId="08B25C9B" w14:textId="77777777" w:rsidR="00B17FE2" w:rsidRPr="00CE1B59" w:rsidRDefault="00B17FE2" w:rsidP="00B17FE2">
      <w:pPr>
        <w:pStyle w:val="ListParagraph"/>
        <w:numPr>
          <w:ilvl w:val="0"/>
          <w:numId w:val="27"/>
        </w:numPr>
        <w:rPr>
          <w:rFonts w:ascii="Times New Roman" w:hAnsi="Times New Roman" w:cs="Times New Roman"/>
          <w:b/>
          <w:color w:val="000000" w:themeColor="text1"/>
        </w:rPr>
      </w:pPr>
      <w:r w:rsidRPr="00CE1B59">
        <w:rPr>
          <w:rFonts w:ascii="Times New Roman" w:hAnsi="Times New Roman" w:cs="Times New Roman"/>
          <w:b/>
          <w:color w:val="000000" w:themeColor="text1"/>
        </w:rPr>
        <w:lastRenderedPageBreak/>
        <w:t>Hire Purchase or Conditional Sale Agreement</w:t>
      </w:r>
    </w:p>
    <w:p w14:paraId="3D9748B3" w14:textId="77777777" w:rsidR="00B17FE2" w:rsidRPr="00CE1B59" w:rsidRDefault="00B17FE2" w:rsidP="00B17FE2">
      <w:pPr>
        <w:pStyle w:val="ListParagraph"/>
        <w:ind w:left="1080"/>
        <w:rPr>
          <w:rFonts w:ascii="Times New Roman" w:hAnsi="Times New Roman" w:cs="Times New Roman"/>
          <w:b/>
          <w:color w:val="000000" w:themeColor="text1"/>
        </w:rPr>
      </w:pPr>
    </w:p>
    <w:p w14:paraId="6FCCE32D" w14:textId="77777777" w:rsidR="00B17FE2" w:rsidRPr="00CE1B59" w:rsidRDefault="00B17FE2" w:rsidP="00B17FE2">
      <w:pPr>
        <w:pStyle w:val="ListParagraph"/>
        <w:numPr>
          <w:ilvl w:val="0"/>
          <w:numId w:val="25"/>
        </w:numPr>
        <w:rPr>
          <w:rFonts w:ascii="Times New Roman" w:hAnsi="Times New Roman" w:cs="Times New Roman"/>
          <w:color w:val="000000" w:themeColor="text1"/>
        </w:rPr>
      </w:pPr>
      <w:r w:rsidRPr="00CE1B59">
        <w:rPr>
          <w:rFonts w:ascii="Times New Roman" w:hAnsi="Times New Roman" w:cs="Times New Roman"/>
          <w:i/>
          <w:color w:val="000000" w:themeColor="text1"/>
        </w:rPr>
        <w:t xml:space="preserve">Shogun Finance Ltd </w:t>
      </w:r>
      <w:r w:rsidRPr="00CE1B59">
        <w:rPr>
          <w:rFonts w:ascii="Times New Roman" w:hAnsi="Times New Roman" w:cs="Times New Roman"/>
          <w:color w:val="000000" w:themeColor="text1"/>
        </w:rPr>
        <w:t>v</w:t>
      </w:r>
      <w:r w:rsidRPr="00CE1B59">
        <w:rPr>
          <w:rFonts w:ascii="Times New Roman" w:hAnsi="Times New Roman" w:cs="Times New Roman"/>
          <w:i/>
          <w:color w:val="000000" w:themeColor="text1"/>
        </w:rPr>
        <w:t xml:space="preserve"> Hudson </w:t>
      </w:r>
      <w:r w:rsidRPr="00CE1B59">
        <w:rPr>
          <w:rFonts w:ascii="Times New Roman" w:hAnsi="Times New Roman" w:cs="Times New Roman"/>
          <w:color w:val="000000" w:themeColor="text1"/>
        </w:rPr>
        <w:t>[2003] UKHL</w:t>
      </w:r>
    </w:p>
    <w:p w14:paraId="2234219F" w14:textId="77777777" w:rsidR="00B17FE2" w:rsidRDefault="00B17FE2" w:rsidP="00B17FE2">
      <w:pPr>
        <w:rPr>
          <w:color w:val="000000" w:themeColor="text1"/>
        </w:rPr>
      </w:pPr>
    </w:p>
    <w:p w14:paraId="44FA965F" w14:textId="77777777" w:rsidR="00B17FE2" w:rsidRPr="00CE1B59" w:rsidRDefault="00B17FE2" w:rsidP="00B17FE2">
      <w:pPr>
        <w:rPr>
          <w:color w:val="000000" w:themeColor="text1"/>
        </w:rPr>
      </w:pPr>
    </w:p>
    <w:p w14:paraId="5C678A89" w14:textId="77777777" w:rsidR="00B17FE2" w:rsidRPr="00CE1B59" w:rsidRDefault="00B17FE2" w:rsidP="00B17FE2">
      <w:pPr>
        <w:pStyle w:val="ListParagraph"/>
        <w:numPr>
          <w:ilvl w:val="0"/>
          <w:numId w:val="27"/>
        </w:numPr>
        <w:rPr>
          <w:rFonts w:ascii="Times New Roman" w:hAnsi="Times New Roman" w:cs="Times New Roman"/>
          <w:b/>
          <w:color w:val="000000" w:themeColor="text1"/>
        </w:rPr>
      </w:pPr>
      <w:r>
        <w:rPr>
          <w:rFonts w:ascii="Times New Roman" w:hAnsi="Times New Roman" w:cs="Times New Roman"/>
          <w:b/>
          <w:color w:val="000000" w:themeColor="text1"/>
        </w:rPr>
        <w:t>‘</w:t>
      </w:r>
      <w:r w:rsidRPr="00CE1B59">
        <w:rPr>
          <w:rFonts w:ascii="Times New Roman" w:hAnsi="Times New Roman" w:cs="Times New Roman"/>
          <w:b/>
          <w:color w:val="000000" w:themeColor="text1"/>
        </w:rPr>
        <w:t>Disposition</w:t>
      </w:r>
      <w:r>
        <w:rPr>
          <w:rFonts w:ascii="Times New Roman" w:hAnsi="Times New Roman" w:cs="Times New Roman"/>
          <w:b/>
          <w:color w:val="000000" w:themeColor="text1"/>
        </w:rPr>
        <w:t>’</w:t>
      </w:r>
    </w:p>
    <w:p w14:paraId="0B3A8350" w14:textId="77777777" w:rsidR="00B17FE2" w:rsidRPr="00CE1B59" w:rsidRDefault="00B17FE2" w:rsidP="00B17FE2">
      <w:pPr>
        <w:pStyle w:val="ListParagraph"/>
        <w:ind w:left="1080"/>
        <w:rPr>
          <w:rFonts w:ascii="Times New Roman" w:hAnsi="Times New Roman" w:cs="Times New Roman"/>
          <w:b/>
          <w:color w:val="000000" w:themeColor="text1"/>
        </w:rPr>
      </w:pPr>
    </w:p>
    <w:p w14:paraId="5ECC49DC" w14:textId="77777777" w:rsidR="00B17FE2" w:rsidRPr="00CE1B59" w:rsidRDefault="00B17FE2" w:rsidP="00B17FE2">
      <w:pPr>
        <w:ind w:left="720" w:firstLine="360"/>
        <w:jc w:val="both"/>
        <w:outlineLvl w:val="0"/>
        <w:rPr>
          <w:color w:val="000000" w:themeColor="text1"/>
        </w:rPr>
      </w:pPr>
      <w:r w:rsidRPr="00CE1B59">
        <w:rPr>
          <w:color w:val="000000" w:themeColor="text1"/>
        </w:rPr>
        <w:t>s.29(1) HPA 1964:</w:t>
      </w:r>
    </w:p>
    <w:p w14:paraId="5E3A66CB" w14:textId="77777777" w:rsidR="00B17FE2" w:rsidRPr="00CE1B59" w:rsidRDefault="00B17FE2" w:rsidP="00B17FE2">
      <w:pPr>
        <w:jc w:val="both"/>
        <w:rPr>
          <w:color w:val="212121"/>
        </w:rPr>
      </w:pPr>
    </w:p>
    <w:p w14:paraId="01866CD7" w14:textId="77777777" w:rsidR="00B17FE2" w:rsidRDefault="00B17FE2" w:rsidP="00B17FE2">
      <w:pPr>
        <w:pStyle w:val="ListParagraph"/>
        <w:ind w:left="1080"/>
        <w:jc w:val="both"/>
        <w:rPr>
          <w:rFonts w:ascii="Times New Roman" w:hAnsi="Times New Roman" w:cs="Times New Roman"/>
          <w:color w:val="212121"/>
        </w:rPr>
      </w:pPr>
      <w:r w:rsidRPr="00D12EE7">
        <w:rPr>
          <w:rFonts w:ascii="Times New Roman" w:hAnsi="Times New Roman" w:cs="Times New Roman"/>
          <w:color w:val="212121"/>
        </w:rPr>
        <w:t>“… any sale or contract of sale (including a conditional sale agreement), any bailment under a hire-purchase agreement and any transfer of the property in goods in pursuance of a provision in that behalf contained in a hire-purchase agreement, and includes any transaction purporting to be a disposition (as so defined).”</w:t>
      </w:r>
    </w:p>
    <w:p w14:paraId="1D0A2795" w14:textId="77777777" w:rsidR="00B17FE2" w:rsidRPr="00CE1B59" w:rsidRDefault="00B17FE2" w:rsidP="00B17FE2">
      <w:pPr>
        <w:pStyle w:val="ListParagraph"/>
        <w:ind w:left="1080"/>
        <w:jc w:val="both"/>
        <w:rPr>
          <w:rFonts w:ascii="Times New Roman" w:hAnsi="Times New Roman" w:cs="Times New Roman"/>
          <w:b/>
          <w:color w:val="000000" w:themeColor="text1"/>
        </w:rPr>
      </w:pPr>
    </w:p>
    <w:p w14:paraId="299D50CE" w14:textId="77777777" w:rsidR="00B17FE2" w:rsidRPr="00CE1B59" w:rsidRDefault="00B17FE2" w:rsidP="00B17FE2">
      <w:pPr>
        <w:rPr>
          <w:color w:val="000000" w:themeColor="text1"/>
        </w:rPr>
      </w:pPr>
    </w:p>
    <w:p w14:paraId="1331AD5E" w14:textId="77777777" w:rsidR="00B17FE2" w:rsidRPr="00CE1B59" w:rsidRDefault="00B17FE2" w:rsidP="00B17FE2">
      <w:pPr>
        <w:pStyle w:val="ListParagraph"/>
        <w:numPr>
          <w:ilvl w:val="0"/>
          <w:numId w:val="27"/>
        </w:numPr>
        <w:rPr>
          <w:rFonts w:ascii="Times New Roman" w:hAnsi="Times New Roman" w:cs="Times New Roman"/>
          <w:b/>
          <w:bCs/>
          <w:color w:val="000000" w:themeColor="text1"/>
        </w:rPr>
      </w:pPr>
      <w:r>
        <w:rPr>
          <w:rFonts w:ascii="Times New Roman" w:hAnsi="Times New Roman" w:cs="Times New Roman"/>
          <w:b/>
          <w:bCs/>
          <w:color w:val="000000" w:themeColor="text1"/>
        </w:rPr>
        <w:t>‘</w:t>
      </w:r>
      <w:r w:rsidRPr="00CE1B59">
        <w:rPr>
          <w:rFonts w:ascii="Times New Roman" w:hAnsi="Times New Roman" w:cs="Times New Roman"/>
          <w:b/>
          <w:bCs/>
          <w:color w:val="000000" w:themeColor="text1"/>
        </w:rPr>
        <w:t>Motor Vehicle</w:t>
      </w:r>
      <w:r>
        <w:rPr>
          <w:rFonts w:ascii="Times New Roman" w:hAnsi="Times New Roman" w:cs="Times New Roman"/>
          <w:b/>
          <w:bCs/>
          <w:color w:val="000000" w:themeColor="text1"/>
        </w:rPr>
        <w:t>’</w:t>
      </w:r>
    </w:p>
    <w:p w14:paraId="73D4A5A8" w14:textId="77777777" w:rsidR="00B17FE2" w:rsidRPr="00CE1B59" w:rsidRDefault="00B17FE2" w:rsidP="00B17FE2">
      <w:pPr>
        <w:pStyle w:val="ListParagraph"/>
        <w:ind w:left="1080"/>
        <w:rPr>
          <w:rFonts w:ascii="Times New Roman" w:hAnsi="Times New Roman" w:cs="Times New Roman"/>
          <w:b/>
          <w:bCs/>
          <w:color w:val="000000" w:themeColor="text1"/>
        </w:rPr>
      </w:pPr>
    </w:p>
    <w:p w14:paraId="3FE4108F" w14:textId="77777777" w:rsidR="00B17FE2" w:rsidRPr="00CE1B59" w:rsidRDefault="00B17FE2" w:rsidP="00B17FE2">
      <w:pPr>
        <w:pStyle w:val="ListParagraph"/>
        <w:ind w:left="1080"/>
        <w:rPr>
          <w:rFonts w:ascii="Times New Roman" w:hAnsi="Times New Roman" w:cs="Times New Roman"/>
          <w:b/>
          <w:bCs/>
          <w:color w:val="000000" w:themeColor="text1"/>
        </w:rPr>
      </w:pPr>
      <w:r w:rsidRPr="00CE1B59">
        <w:rPr>
          <w:rFonts w:ascii="Times New Roman" w:hAnsi="Times New Roman" w:cs="Times New Roman"/>
          <w:color w:val="000000" w:themeColor="text1"/>
        </w:rPr>
        <w:t>Defined in s.29(1) HPA 1964 as</w:t>
      </w:r>
      <w:r w:rsidRPr="00CE1B59">
        <w:rPr>
          <w:rFonts w:ascii="Times New Roman" w:hAnsi="Times New Roman" w:cs="Times New Roman"/>
          <w:b/>
          <w:bCs/>
          <w:color w:val="000000" w:themeColor="text1"/>
        </w:rPr>
        <w:t xml:space="preserve"> ‘</w:t>
      </w:r>
      <w:r w:rsidRPr="00CE1B59">
        <w:rPr>
          <w:rFonts w:ascii="Times New Roman" w:hAnsi="Times New Roman" w:cs="Times New Roman"/>
          <w:color w:val="000000" w:themeColor="text1"/>
        </w:rPr>
        <w:t>mechanically propelled vehicles intended or adapted for use on roads to which the public has access’</w:t>
      </w:r>
    </w:p>
    <w:p w14:paraId="2B5C1D2F" w14:textId="77777777" w:rsidR="00B17FE2" w:rsidRDefault="00B17FE2" w:rsidP="00B17FE2">
      <w:pPr>
        <w:pStyle w:val="ListParagraph"/>
        <w:ind w:left="1080"/>
        <w:rPr>
          <w:rFonts w:ascii="Times New Roman" w:hAnsi="Times New Roman" w:cs="Times New Roman"/>
          <w:color w:val="000000" w:themeColor="text1"/>
        </w:rPr>
      </w:pPr>
    </w:p>
    <w:p w14:paraId="07D868BF" w14:textId="77777777" w:rsidR="00B17FE2" w:rsidRPr="00CE1B59" w:rsidRDefault="00B17FE2" w:rsidP="00B17FE2">
      <w:pPr>
        <w:pStyle w:val="ListParagraph"/>
        <w:ind w:left="1080"/>
        <w:rPr>
          <w:rFonts w:ascii="Times New Roman" w:hAnsi="Times New Roman" w:cs="Times New Roman"/>
          <w:color w:val="000000" w:themeColor="text1"/>
        </w:rPr>
      </w:pPr>
    </w:p>
    <w:p w14:paraId="1437249B" w14:textId="77777777" w:rsidR="00B17FE2" w:rsidRPr="00CE1B59" w:rsidRDefault="00B17FE2" w:rsidP="00B17FE2">
      <w:pPr>
        <w:pStyle w:val="ListParagraph"/>
        <w:numPr>
          <w:ilvl w:val="0"/>
          <w:numId w:val="27"/>
        </w:numPr>
        <w:rPr>
          <w:rFonts w:ascii="Times New Roman" w:hAnsi="Times New Roman" w:cs="Times New Roman"/>
          <w:b/>
          <w:bCs/>
          <w:color w:val="000000" w:themeColor="text1"/>
        </w:rPr>
      </w:pPr>
      <w:r>
        <w:rPr>
          <w:rFonts w:ascii="Times New Roman" w:hAnsi="Times New Roman" w:cs="Times New Roman"/>
          <w:b/>
          <w:bCs/>
          <w:color w:val="000000" w:themeColor="text1"/>
        </w:rPr>
        <w:t>‘</w:t>
      </w:r>
      <w:r w:rsidRPr="00CE1B59">
        <w:rPr>
          <w:rFonts w:ascii="Times New Roman" w:hAnsi="Times New Roman" w:cs="Times New Roman"/>
          <w:b/>
          <w:bCs/>
          <w:color w:val="000000" w:themeColor="text1"/>
        </w:rPr>
        <w:t>Private Purchaser</w:t>
      </w:r>
      <w:r>
        <w:rPr>
          <w:rFonts w:ascii="Times New Roman" w:hAnsi="Times New Roman" w:cs="Times New Roman"/>
          <w:b/>
          <w:bCs/>
          <w:color w:val="000000" w:themeColor="text1"/>
        </w:rPr>
        <w:t>’</w:t>
      </w:r>
    </w:p>
    <w:p w14:paraId="22841126" w14:textId="77777777" w:rsidR="00B17FE2" w:rsidRPr="00CE1B59" w:rsidRDefault="00B17FE2" w:rsidP="00B17FE2">
      <w:pPr>
        <w:pStyle w:val="ListParagraph"/>
        <w:ind w:left="1080"/>
        <w:rPr>
          <w:rFonts w:ascii="Times New Roman" w:hAnsi="Times New Roman" w:cs="Times New Roman"/>
          <w:color w:val="000000" w:themeColor="text1"/>
        </w:rPr>
      </w:pPr>
    </w:p>
    <w:p w14:paraId="3F92932E" w14:textId="77777777" w:rsidR="00B17FE2" w:rsidRPr="00CE1B59" w:rsidRDefault="00B17FE2" w:rsidP="00B17FE2">
      <w:pPr>
        <w:pStyle w:val="ListParagraph"/>
        <w:ind w:left="1080"/>
        <w:rPr>
          <w:rFonts w:ascii="Times New Roman" w:hAnsi="Times New Roman" w:cs="Times New Roman"/>
          <w:color w:val="000000" w:themeColor="text1"/>
        </w:rPr>
      </w:pPr>
      <w:r w:rsidRPr="00CE1B59">
        <w:rPr>
          <w:rFonts w:ascii="Times New Roman" w:hAnsi="Times New Roman" w:cs="Times New Roman"/>
          <w:color w:val="000000" w:themeColor="text1"/>
        </w:rPr>
        <w:t xml:space="preserve">Defined in s.29(2) HPA 1964 as </w:t>
      </w:r>
      <w:r w:rsidRPr="00BF5FB5">
        <w:rPr>
          <w:rFonts w:ascii="Times New Roman" w:hAnsi="Times New Roman" w:cs="Times New Roman"/>
          <w:color w:val="212121"/>
          <w:shd w:val="clear" w:color="auto" w:fill="FFFFFF"/>
        </w:rPr>
        <w:t>a purchaser who, at the time of the disposition, does not carry on any such business</w:t>
      </w:r>
      <w:r w:rsidRPr="00CE1B59">
        <w:rPr>
          <w:rFonts w:ascii="Times New Roman" w:hAnsi="Times New Roman" w:cs="Times New Roman"/>
          <w:color w:val="212121"/>
          <w:shd w:val="clear" w:color="auto" w:fill="FFFFFF"/>
        </w:rPr>
        <w:t>.</w:t>
      </w:r>
    </w:p>
    <w:p w14:paraId="75252446" w14:textId="77777777" w:rsidR="00B17FE2" w:rsidRPr="00CE1B59" w:rsidRDefault="00B17FE2" w:rsidP="00B17FE2">
      <w:pPr>
        <w:rPr>
          <w:color w:val="000000" w:themeColor="text1"/>
        </w:rPr>
      </w:pPr>
    </w:p>
    <w:p w14:paraId="2CED8618" w14:textId="77777777" w:rsidR="00B17FE2" w:rsidRPr="00CE1B59" w:rsidRDefault="00B17FE2" w:rsidP="00B17FE2">
      <w:pPr>
        <w:pStyle w:val="ListParagraph"/>
        <w:numPr>
          <w:ilvl w:val="0"/>
          <w:numId w:val="25"/>
        </w:numPr>
        <w:rPr>
          <w:rFonts w:ascii="Times New Roman" w:hAnsi="Times New Roman" w:cs="Times New Roman"/>
          <w:color w:val="000000" w:themeColor="text1"/>
        </w:rPr>
      </w:pPr>
      <w:r w:rsidRPr="00CE1B59">
        <w:rPr>
          <w:rFonts w:ascii="Times New Roman" w:hAnsi="Times New Roman" w:cs="Times New Roman"/>
          <w:i/>
          <w:color w:val="000000" w:themeColor="text1"/>
        </w:rPr>
        <w:t xml:space="preserve">G E Capital Bank Ltd </w:t>
      </w:r>
      <w:r w:rsidRPr="00CE1B59">
        <w:rPr>
          <w:rFonts w:ascii="Times New Roman" w:hAnsi="Times New Roman" w:cs="Times New Roman"/>
          <w:color w:val="000000" w:themeColor="text1"/>
        </w:rPr>
        <w:t>v</w:t>
      </w:r>
      <w:r w:rsidRPr="00CE1B59">
        <w:rPr>
          <w:rFonts w:ascii="Times New Roman" w:hAnsi="Times New Roman" w:cs="Times New Roman"/>
          <w:i/>
          <w:color w:val="000000" w:themeColor="text1"/>
        </w:rPr>
        <w:t xml:space="preserve"> Rushton </w:t>
      </w:r>
      <w:r w:rsidRPr="00CE1B59">
        <w:rPr>
          <w:rFonts w:ascii="Times New Roman" w:hAnsi="Times New Roman" w:cs="Times New Roman"/>
          <w:color w:val="000000" w:themeColor="text1"/>
        </w:rPr>
        <w:t xml:space="preserve">[2005] EWCA </w:t>
      </w:r>
      <w:proofErr w:type="spellStart"/>
      <w:r w:rsidRPr="00CE1B59">
        <w:rPr>
          <w:rFonts w:ascii="Times New Roman" w:hAnsi="Times New Roman" w:cs="Times New Roman"/>
          <w:color w:val="000000" w:themeColor="text1"/>
        </w:rPr>
        <w:t>Civ</w:t>
      </w:r>
      <w:proofErr w:type="spellEnd"/>
      <w:r w:rsidRPr="00CE1B59">
        <w:rPr>
          <w:rFonts w:ascii="Times New Roman" w:hAnsi="Times New Roman" w:cs="Times New Roman"/>
          <w:color w:val="000000" w:themeColor="text1"/>
        </w:rPr>
        <w:t xml:space="preserve"> 1556</w:t>
      </w:r>
    </w:p>
    <w:p w14:paraId="2F3E1984" w14:textId="77777777" w:rsidR="00B17FE2" w:rsidRPr="00CE1B59" w:rsidRDefault="00B17FE2" w:rsidP="00B17FE2">
      <w:pPr>
        <w:pStyle w:val="ListParagraph"/>
        <w:ind w:left="1440"/>
        <w:rPr>
          <w:rFonts w:ascii="Times New Roman" w:hAnsi="Times New Roman" w:cs="Times New Roman"/>
          <w:color w:val="000000" w:themeColor="text1"/>
        </w:rPr>
      </w:pPr>
    </w:p>
    <w:p w14:paraId="7C65ABC6" w14:textId="77777777" w:rsidR="00B17FE2" w:rsidRPr="00CE1B59" w:rsidRDefault="00B17FE2" w:rsidP="00B17FE2">
      <w:pPr>
        <w:pStyle w:val="ListParagraph"/>
        <w:numPr>
          <w:ilvl w:val="0"/>
          <w:numId w:val="25"/>
        </w:numPr>
        <w:rPr>
          <w:rFonts w:ascii="Times New Roman" w:hAnsi="Times New Roman" w:cs="Times New Roman"/>
          <w:color w:val="000000" w:themeColor="text1"/>
        </w:rPr>
      </w:pPr>
      <w:r w:rsidRPr="00CE1B59">
        <w:rPr>
          <w:rFonts w:ascii="Times New Roman" w:hAnsi="Times New Roman" w:cs="Times New Roman"/>
          <w:i/>
          <w:color w:val="000000" w:themeColor="text1"/>
        </w:rPr>
        <w:t xml:space="preserve">Stevenson </w:t>
      </w:r>
      <w:r w:rsidRPr="00CE1B59">
        <w:rPr>
          <w:rFonts w:ascii="Times New Roman" w:hAnsi="Times New Roman" w:cs="Times New Roman"/>
          <w:color w:val="000000" w:themeColor="text1"/>
        </w:rPr>
        <w:t>v</w:t>
      </w:r>
      <w:r w:rsidRPr="00CE1B59">
        <w:rPr>
          <w:rFonts w:ascii="Times New Roman" w:hAnsi="Times New Roman" w:cs="Times New Roman"/>
          <w:i/>
          <w:color w:val="000000" w:themeColor="text1"/>
        </w:rPr>
        <w:t xml:space="preserve"> Beverley </w:t>
      </w:r>
      <w:r w:rsidRPr="00CE1B59">
        <w:rPr>
          <w:rFonts w:ascii="Times New Roman" w:hAnsi="Times New Roman" w:cs="Times New Roman"/>
          <w:color w:val="000000" w:themeColor="text1"/>
        </w:rPr>
        <w:t>[1976] 2 All ER 606</w:t>
      </w:r>
    </w:p>
    <w:p w14:paraId="637BCE6D" w14:textId="77777777" w:rsidR="00B17FE2" w:rsidRDefault="00B17FE2" w:rsidP="00B17FE2">
      <w:pPr>
        <w:ind w:left="720"/>
        <w:rPr>
          <w:color w:val="000000" w:themeColor="text1"/>
        </w:rPr>
      </w:pPr>
    </w:p>
    <w:p w14:paraId="1FAB2369" w14:textId="77777777" w:rsidR="00B17FE2" w:rsidRPr="00CE1B59" w:rsidRDefault="00B17FE2" w:rsidP="00B17FE2">
      <w:pPr>
        <w:ind w:left="720"/>
        <w:rPr>
          <w:color w:val="000000" w:themeColor="text1"/>
        </w:rPr>
      </w:pPr>
    </w:p>
    <w:p w14:paraId="037A37A2" w14:textId="77777777" w:rsidR="00B17FE2" w:rsidRPr="00CE1B59" w:rsidRDefault="00B17FE2" w:rsidP="00B17FE2">
      <w:pPr>
        <w:pStyle w:val="ListParagraph"/>
        <w:numPr>
          <w:ilvl w:val="0"/>
          <w:numId w:val="27"/>
        </w:numPr>
        <w:rPr>
          <w:rFonts w:ascii="Times New Roman" w:hAnsi="Times New Roman" w:cs="Times New Roman"/>
          <w:b/>
          <w:bCs/>
          <w:color w:val="000000" w:themeColor="text1"/>
        </w:rPr>
      </w:pPr>
      <w:r w:rsidRPr="00CE1B59">
        <w:rPr>
          <w:rFonts w:ascii="Times New Roman" w:hAnsi="Times New Roman" w:cs="Times New Roman"/>
          <w:b/>
          <w:bCs/>
          <w:color w:val="000000" w:themeColor="text1"/>
        </w:rPr>
        <w:t>Good and Faith and notice:</w:t>
      </w:r>
    </w:p>
    <w:p w14:paraId="02B4F615" w14:textId="77777777" w:rsidR="00B17FE2" w:rsidRPr="00CE1B59" w:rsidRDefault="00B17FE2" w:rsidP="00B17FE2">
      <w:pPr>
        <w:rPr>
          <w:color w:val="000000" w:themeColor="text1"/>
        </w:rPr>
      </w:pPr>
    </w:p>
    <w:p w14:paraId="735127E4" w14:textId="77777777" w:rsidR="00B17FE2" w:rsidRPr="00CE1B59" w:rsidRDefault="00B17FE2" w:rsidP="00B17FE2">
      <w:pPr>
        <w:pStyle w:val="ListParagraph"/>
        <w:numPr>
          <w:ilvl w:val="0"/>
          <w:numId w:val="26"/>
        </w:numPr>
        <w:ind w:left="1440"/>
        <w:rPr>
          <w:rFonts w:ascii="Times New Roman" w:hAnsi="Times New Roman" w:cs="Times New Roman"/>
          <w:color w:val="000000" w:themeColor="text1"/>
        </w:rPr>
      </w:pPr>
      <w:r w:rsidRPr="00CE1B59">
        <w:rPr>
          <w:rFonts w:ascii="Times New Roman" w:hAnsi="Times New Roman" w:cs="Times New Roman"/>
          <w:i/>
          <w:color w:val="000000" w:themeColor="text1"/>
        </w:rPr>
        <w:t xml:space="preserve">Barker </w:t>
      </w:r>
      <w:r w:rsidRPr="00CE1B59">
        <w:rPr>
          <w:rFonts w:ascii="Times New Roman" w:hAnsi="Times New Roman" w:cs="Times New Roman"/>
          <w:color w:val="000000" w:themeColor="text1"/>
        </w:rPr>
        <w:t>v</w:t>
      </w:r>
      <w:r w:rsidRPr="00CE1B59">
        <w:rPr>
          <w:rFonts w:ascii="Times New Roman" w:hAnsi="Times New Roman" w:cs="Times New Roman"/>
          <w:i/>
          <w:color w:val="000000" w:themeColor="text1"/>
        </w:rPr>
        <w:t xml:space="preserve"> Bell </w:t>
      </w:r>
      <w:r w:rsidRPr="00CE1B59">
        <w:rPr>
          <w:rFonts w:ascii="Times New Roman" w:hAnsi="Times New Roman" w:cs="Times New Roman"/>
          <w:color w:val="000000" w:themeColor="text1"/>
        </w:rPr>
        <w:t>[1971] 1 WLR 983</w:t>
      </w:r>
    </w:p>
    <w:p w14:paraId="0B7452BD" w14:textId="77777777" w:rsidR="00B17FE2" w:rsidRPr="00CE1B59" w:rsidRDefault="00B17FE2" w:rsidP="00B17FE2">
      <w:pPr>
        <w:pStyle w:val="ListParagraph"/>
        <w:ind w:left="1800"/>
        <w:rPr>
          <w:rFonts w:ascii="Times New Roman" w:hAnsi="Times New Roman" w:cs="Times New Roman"/>
          <w:i/>
          <w:color w:val="000000" w:themeColor="text1"/>
        </w:rPr>
      </w:pPr>
    </w:p>
    <w:p w14:paraId="0896DF46" w14:textId="77777777" w:rsidR="00B17FE2" w:rsidRPr="00CE1B59" w:rsidRDefault="00B17FE2" w:rsidP="00B17FE2">
      <w:pPr>
        <w:pStyle w:val="ListParagraph"/>
        <w:numPr>
          <w:ilvl w:val="0"/>
          <w:numId w:val="26"/>
        </w:numPr>
        <w:ind w:left="1440"/>
        <w:rPr>
          <w:rFonts w:ascii="Times New Roman" w:hAnsi="Times New Roman" w:cs="Times New Roman"/>
          <w:color w:val="000000" w:themeColor="text1"/>
        </w:rPr>
      </w:pPr>
      <w:r w:rsidRPr="00CE1B59">
        <w:rPr>
          <w:rFonts w:ascii="Times New Roman" w:hAnsi="Times New Roman" w:cs="Times New Roman"/>
          <w:i/>
          <w:color w:val="000000" w:themeColor="text1"/>
        </w:rPr>
        <w:t xml:space="preserve">Dodds </w:t>
      </w:r>
      <w:r w:rsidRPr="00CE1B59">
        <w:rPr>
          <w:rFonts w:ascii="Times New Roman" w:hAnsi="Times New Roman" w:cs="Times New Roman"/>
          <w:color w:val="000000" w:themeColor="text1"/>
        </w:rPr>
        <w:t>v</w:t>
      </w:r>
      <w:r w:rsidRPr="00CE1B59">
        <w:rPr>
          <w:rFonts w:ascii="Times New Roman" w:hAnsi="Times New Roman" w:cs="Times New Roman"/>
          <w:i/>
          <w:color w:val="000000" w:themeColor="text1"/>
        </w:rPr>
        <w:t xml:space="preserve"> Yorkshire Bank </w:t>
      </w:r>
      <w:r w:rsidRPr="00CE1B59">
        <w:rPr>
          <w:rFonts w:ascii="Times New Roman" w:hAnsi="Times New Roman" w:cs="Times New Roman"/>
          <w:color w:val="000000" w:themeColor="text1"/>
        </w:rPr>
        <w:t>[1992] CCLR 92</w:t>
      </w:r>
    </w:p>
    <w:p w14:paraId="2B2315D6" w14:textId="77777777" w:rsidR="00B17FE2" w:rsidRPr="009E3F80" w:rsidRDefault="00B17FE2" w:rsidP="00945A01">
      <w:pPr>
        <w:jc w:val="both"/>
        <w:rPr>
          <w:color w:val="000000" w:themeColor="text1"/>
        </w:rPr>
      </w:pPr>
    </w:p>
    <w:p w14:paraId="1B4E26DE" w14:textId="2035DB8E" w:rsidR="0067429F" w:rsidRPr="009E3F80" w:rsidRDefault="0067429F" w:rsidP="00945A01">
      <w:pPr>
        <w:jc w:val="both"/>
        <w:rPr>
          <w:color w:val="000000" w:themeColor="text1"/>
        </w:rPr>
      </w:pPr>
    </w:p>
    <w:p w14:paraId="4D34A64F" w14:textId="77777777" w:rsidR="0067429F" w:rsidRPr="009E3F80" w:rsidRDefault="0067429F" w:rsidP="00945A01">
      <w:pPr>
        <w:jc w:val="both"/>
        <w:rPr>
          <w:color w:val="000000" w:themeColor="text1"/>
        </w:rPr>
      </w:pPr>
    </w:p>
    <w:sectPr w:rsidR="0067429F" w:rsidRPr="009E3F80" w:rsidSect="009C39FF">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A2EBA9" w14:textId="77777777" w:rsidR="00A73E14" w:rsidRDefault="00A73E14" w:rsidP="004944F3">
      <w:r>
        <w:separator/>
      </w:r>
    </w:p>
  </w:endnote>
  <w:endnote w:type="continuationSeparator" w:id="0">
    <w:p w14:paraId="3833E9A9" w14:textId="77777777" w:rsidR="00A73E14" w:rsidRDefault="00A73E14" w:rsidP="0049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0377359"/>
      <w:docPartObj>
        <w:docPartGallery w:val="Page Numbers (Bottom of Page)"/>
        <w:docPartUnique/>
      </w:docPartObj>
    </w:sdtPr>
    <w:sdtEndPr>
      <w:rPr>
        <w:rStyle w:val="PageNumber"/>
      </w:rPr>
    </w:sdtEndPr>
    <w:sdtContent>
      <w:p w14:paraId="5B55BCDE" w14:textId="1934B1CD" w:rsidR="004944F3" w:rsidRDefault="004944F3" w:rsidP="00DD7D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5022D9" w14:textId="77777777" w:rsidR="004944F3" w:rsidRDefault="004944F3" w:rsidP="004944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imes New Roman" w:hAnsi="Times New Roman" w:cs="Times New Roman"/>
      </w:rPr>
      <w:id w:val="83896442"/>
      <w:docPartObj>
        <w:docPartGallery w:val="Page Numbers (Bottom of Page)"/>
        <w:docPartUnique/>
      </w:docPartObj>
    </w:sdtPr>
    <w:sdtEndPr>
      <w:rPr>
        <w:rStyle w:val="PageNumber"/>
      </w:rPr>
    </w:sdtEndPr>
    <w:sdtContent>
      <w:p w14:paraId="76FB78CF" w14:textId="7462113A" w:rsidR="004944F3" w:rsidRPr="004944F3" w:rsidRDefault="004944F3" w:rsidP="00DD7D76">
        <w:pPr>
          <w:pStyle w:val="Footer"/>
          <w:framePr w:wrap="none" w:vAnchor="text" w:hAnchor="margin" w:xAlign="right" w:y="1"/>
          <w:rPr>
            <w:rStyle w:val="PageNumber"/>
            <w:rFonts w:ascii="Times New Roman" w:hAnsi="Times New Roman" w:cs="Times New Roman"/>
          </w:rPr>
        </w:pPr>
        <w:r w:rsidRPr="004944F3">
          <w:rPr>
            <w:rStyle w:val="PageNumber"/>
            <w:rFonts w:ascii="Times New Roman" w:hAnsi="Times New Roman" w:cs="Times New Roman"/>
          </w:rPr>
          <w:fldChar w:fldCharType="begin"/>
        </w:r>
        <w:r w:rsidRPr="004944F3">
          <w:rPr>
            <w:rStyle w:val="PageNumber"/>
            <w:rFonts w:ascii="Times New Roman" w:hAnsi="Times New Roman" w:cs="Times New Roman"/>
          </w:rPr>
          <w:instrText xml:space="preserve"> PAGE </w:instrText>
        </w:r>
        <w:r w:rsidRPr="004944F3">
          <w:rPr>
            <w:rStyle w:val="PageNumber"/>
            <w:rFonts w:ascii="Times New Roman" w:hAnsi="Times New Roman" w:cs="Times New Roman"/>
          </w:rPr>
          <w:fldChar w:fldCharType="separate"/>
        </w:r>
        <w:r w:rsidR="003F061B">
          <w:rPr>
            <w:rStyle w:val="PageNumber"/>
            <w:rFonts w:ascii="Times New Roman" w:hAnsi="Times New Roman" w:cs="Times New Roman"/>
            <w:noProof/>
          </w:rPr>
          <w:t>4</w:t>
        </w:r>
        <w:r w:rsidRPr="004944F3">
          <w:rPr>
            <w:rStyle w:val="PageNumber"/>
            <w:rFonts w:ascii="Times New Roman" w:hAnsi="Times New Roman" w:cs="Times New Roman"/>
          </w:rPr>
          <w:fldChar w:fldCharType="end"/>
        </w:r>
      </w:p>
    </w:sdtContent>
  </w:sdt>
  <w:p w14:paraId="6E5CBE3F" w14:textId="77777777" w:rsidR="004944F3" w:rsidRDefault="004944F3" w:rsidP="004944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CAB24" w14:textId="77777777" w:rsidR="00A73E14" w:rsidRDefault="00A73E14" w:rsidP="004944F3">
      <w:r>
        <w:separator/>
      </w:r>
    </w:p>
  </w:footnote>
  <w:footnote w:type="continuationSeparator" w:id="0">
    <w:p w14:paraId="1D0E7C0F" w14:textId="77777777" w:rsidR="00A73E14" w:rsidRDefault="00A73E14" w:rsidP="00494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5154"/>
    <w:multiLevelType w:val="hybridMultilevel"/>
    <w:tmpl w:val="B38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A64B1"/>
    <w:multiLevelType w:val="hybridMultilevel"/>
    <w:tmpl w:val="6D3AA63E"/>
    <w:lvl w:ilvl="0" w:tplc="28F812CC">
      <w:start w:val="1"/>
      <w:numFmt w:val="bullet"/>
      <w:lvlText w:val="•"/>
      <w:lvlJc w:val="left"/>
      <w:pPr>
        <w:tabs>
          <w:tab w:val="num" w:pos="1080"/>
        </w:tabs>
        <w:ind w:left="1080" w:hanging="360"/>
      </w:pPr>
      <w:rPr>
        <w:rFonts w:ascii="Times New Roman" w:hAnsi="Times New Roman" w:hint="default"/>
      </w:rPr>
    </w:lvl>
    <w:lvl w:ilvl="1" w:tplc="81BEE77E">
      <w:numFmt w:val="bullet"/>
      <w:lvlText w:val="–"/>
      <w:lvlJc w:val="left"/>
      <w:pPr>
        <w:tabs>
          <w:tab w:val="num" w:pos="1800"/>
        </w:tabs>
        <w:ind w:left="1800" w:hanging="360"/>
      </w:pPr>
      <w:rPr>
        <w:rFonts w:ascii="Times New Roman" w:hAnsi="Times New Roman" w:hint="default"/>
      </w:rPr>
    </w:lvl>
    <w:lvl w:ilvl="2" w:tplc="875A26B4" w:tentative="1">
      <w:start w:val="1"/>
      <w:numFmt w:val="bullet"/>
      <w:lvlText w:val="•"/>
      <w:lvlJc w:val="left"/>
      <w:pPr>
        <w:tabs>
          <w:tab w:val="num" w:pos="2520"/>
        </w:tabs>
        <w:ind w:left="2520" w:hanging="360"/>
      </w:pPr>
      <w:rPr>
        <w:rFonts w:ascii="Times New Roman" w:hAnsi="Times New Roman" w:hint="default"/>
      </w:rPr>
    </w:lvl>
    <w:lvl w:ilvl="3" w:tplc="1E20F81C" w:tentative="1">
      <w:start w:val="1"/>
      <w:numFmt w:val="bullet"/>
      <w:lvlText w:val="•"/>
      <w:lvlJc w:val="left"/>
      <w:pPr>
        <w:tabs>
          <w:tab w:val="num" w:pos="3240"/>
        </w:tabs>
        <w:ind w:left="3240" w:hanging="360"/>
      </w:pPr>
      <w:rPr>
        <w:rFonts w:ascii="Times New Roman" w:hAnsi="Times New Roman" w:hint="default"/>
      </w:rPr>
    </w:lvl>
    <w:lvl w:ilvl="4" w:tplc="EAA8DC9C" w:tentative="1">
      <w:start w:val="1"/>
      <w:numFmt w:val="bullet"/>
      <w:lvlText w:val="•"/>
      <w:lvlJc w:val="left"/>
      <w:pPr>
        <w:tabs>
          <w:tab w:val="num" w:pos="3960"/>
        </w:tabs>
        <w:ind w:left="3960" w:hanging="360"/>
      </w:pPr>
      <w:rPr>
        <w:rFonts w:ascii="Times New Roman" w:hAnsi="Times New Roman" w:hint="default"/>
      </w:rPr>
    </w:lvl>
    <w:lvl w:ilvl="5" w:tplc="EFDA0202" w:tentative="1">
      <w:start w:val="1"/>
      <w:numFmt w:val="bullet"/>
      <w:lvlText w:val="•"/>
      <w:lvlJc w:val="left"/>
      <w:pPr>
        <w:tabs>
          <w:tab w:val="num" w:pos="4680"/>
        </w:tabs>
        <w:ind w:left="4680" w:hanging="360"/>
      </w:pPr>
      <w:rPr>
        <w:rFonts w:ascii="Times New Roman" w:hAnsi="Times New Roman" w:hint="default"/>
      </w:rPr>
    </w:lvl>
    <w:lvl w:ilvl="6" w:tplc="64988A54" w:tentative="1">
      <w:start w:val="1"/>
      <w:numFmt w:val="bullet"/>
      <w:lvlText w:val="•"/>
      <w:lvlJc w:val="left"/>
      <w:pPr>
        <w:tabs>
          <w:tab w:val="num" w:pos="5400"/>
        </w:tabs>
        <w:ind w:left="5400" w:hanging="360"/>
      </w:pPr>
      <w:rPr>
        <w:rFonts w:ascii="Times New Roman" w:hAnsi="Times New Roman" w:hint="default"/>
      </w:rPr>
    </w:lvl>
    <w:lvl w:ilvl="7" w:tplc="3C6C79CE" w:tentative="1">
      <w:start w:val="1"/>
      <w:numFmt w:val="bullet"/>
      <w:lvlText w:val="•"/>
      <w:lvlJc w:val="left"/>
      <w:pPr>
        <w:tabs>
          <w:tab w:val="num" w:pos="6120"/>
        </w:tabs>
        <w:ind w:left="6120" w:hanging="360"/>
      </w:pPr>
      <w:rPr>
        <w:rFonts w:ascii="Times New Roman" w:hAnsi="Times New Roman" w:hint="default"/>
      </w:rPr>
    </w:lvl>
    <w:lvl w:ilvl="8" w:tplc="4BC06E9E" w:tentative="1">
      <w:start w:val="1"/>
      <w:numFmt w:val="bullet"/>
      <w:lvlText w:val="•"/>
      <w:lvlJc w:val="left"/>
      <w:pPr>
        <w:tabs>
          <w:tab w:val="num" w:pos="6840"/>
        </w:tabs>
        <w:ind w:left="6840" w:hanging="360"/>
      </w:pPr>
      <w:rPr>
        <w:rFonts w:ascii="Times New Roman" w:hAnsi="Times New Roman" w:hint="default"/>
      </w:rPr>
    </w:lvl>
  </w:abstractNum>
  <w:abstractNum w:abstractNumId="2" w15:restartNumberingAfterBreak="0">
    <w:nsid w:val="0BFA3979"/>
    <w:multiLevelType w:val="hybridMultilevel"/>
    <w:tmpl w:val="125A85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DE00DC"/>
    <w:multiLevelType w:val="hybridMultilevel"/>
    <w:tmpl w:val="4F7E21EA"/>
    <w:lvl w:ilvl="0" w:tplc="6F348D7C">
      <w:start w:val="1"/>
      <w:numFmt w:val="bullet"/>
      <w:lvlText w:val="•"/>
      <w:lvlJc w:val="left"/>
      <w:pPr>
        <w:tabs>
          <w:tab w:val="num" w:pos="720"/>
        </w:tabs>
        <w:ind w:left="720" w:hanging="360"/>
      </w:pPr>
      <w:rPr>
        <w:rFonts w:ascii="Arial" w:hAnsi="Arial" w:hint="default"/>
      </w:rPr>
    </w:lvl>
    <w:lvl w:ilvl="1" w:tplc="7A6E2D7A">
      <w:numFmt w:val="bullet"/>
      <w:lvlText w:val="–"/>
      <w:lvlJc w:val="left"/>
      <w:pPr>
        <w:tabs>
          <w:tab w:val="num" w:pos="1440"/>
        </w:tabs>
        <w:ind w:left="1440" w:hanging="360"/>
      </w:pPr>
      <w:rPr>
        <w:rFonts w:ascii="Arial" w:hAnsi="Arial" w:hint="default"/>
      </w:rPr>
    </w:lvl>
    <w:lvl w:ilvl="2" w:tplc="0FF8006E" w:tentative="1">
      <w:start w:val="1"/>
      <w:numFmt w:val="bullet"/>
      <w:lvlText w:val="•"/>
      <w:lvlJc w:val="left"/>
      <w:pPr>
        <w:tabs>
          <w:tab w:val="num" w:pos="2160"/>
        </w:tabs>
        <w:ind w:left="2160" w:hanging="360"/>
      </w:pPr>
      <w:rPr>
        <w:rFonts w:ascii="Arial" w:hAnsi="Arial" w:hint="default"/>
      </w:rPr>
    </w:lvl>
    <w:lvl w:ilvl="3" w:tplc="C2A4A1CE" w:tentative="1">
      <w:start w:val="1"/>
      <w:numFmt w:val="bullet"/>
      <w:lvlText w:val="•"/>
      <w:lvlJc w:val="left"/>
      <w:pPr>
        <w:tabs>
          <w:tab w:val="num" w:pos="2880"/>
        </w:tabs>
        <w:ind w:left="2880" w:hanging="360"/>
      </w:pPr>
      <w:rPr>
        <w:rFonts w:ascii="Arial" w:hAnsi="Arial" w:hint="default"/>
      </w:rPr>
    </w:lvl>
    <w:lvl w:ilvl="4" w:tplc="E320DC88" w:tentative="1">
      <w:start w:val="1"/>
      <w:numFmt w:val="bullet"/>
      <w:lvlText w:val="•"/>
      <w:lvlJc w:val="left"/>
      <w:pPr>
        <w:tabs>
          <w:tab w:val="num" w:pos="3600"/>
        </w:tabs>
        <w:ind w:left="3600" w:hanging="360"/>
      </w:pPr>
      <w:rPr>
        <w:rFonts w:ascii="Arial" w:hAnsi="Arial" w:hint="default"/>
      </w:rPr>
    </w:lvl>
    <w:lvl w:ilvl="5" w:tplc="05E09F66" w:tentative="1">
      <w:start w:val="1"/>
      <w:numFmt w:val="bullet"/>
      <w:lvlText w:val="•"/>
      <w:lvlJc w:val="left"/>
      <w:pPr>
        <w:tabs>
          <w:tab w:val="num" w:pos="4320"/>
        </w:tabs>
        <w:ind w:left="4320" w:hanging="360"/>
      </w:pPr>
      <w:rPr>
        <w:rFonts w:ascii="Arial" w:hAnsi="Arial" w:hint="default"/>
      </w:rPr>
    </w:lvl>
    <w:lvl w:ilvl="6" w:tplc="A3DA7312" w:tentative="1">
      <w:start w:val="1"/>
      <w:numFmt w:val="bullet"/>
      <w:lvlText w:val="•"/>
      <w:lvlJc w:val="left"/>
      <w:pPr>
        <w:tabs>
          <w:tab w:val="num" w:pos="5040"/>
        </w:tabs>
        <w:ind w:left="5040" w:hanging="360"/>
      </w:pPr>
      <w:rPr>
        <w:rFonts w:ascii="Arial" w:hAnsi="Arial" w:hint="default"/>
      </w:rPr>
    </w:lvl>
    <w:lvl w:ilvl="7" w:tplc="E66EACAA" w:tentative="1">
      <w:start w:val="1"/>
      <w:numFmt w:val="bullet"/>
      <w:lvlText w:val="•"/>
      <w:lvlJc w:val="left"/>
      <w:pPr>
        <w:tabs>
          <w:tab w:val="num" w:pos="5760"/>
        </w:tabs>
        <w:ind w:left="5760" w:hanging="360"/>
      </w:pPr>
      <w:rPr>
        <w:rFonts w:ascii="Arial" w:hAnsi="Arial" w:hint="default"/>
      </w:rPr>
    </w:lvl>
    <w:lvl w:ilvl="8" w:tplc="8CDEC9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DD0E3D"/>
    <w:multiLevelType w:val="hybridMultilevel"/>
    <w:tmpl w:val="BEE862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EC17AA0"/>
    <w:multiLevelType w:val="hybridMultilevel"/>
    <w:tmpl w:val="6094A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1173D7"/>
    <w:multiLevelType w:val="hybridMultilevel"/>
    <w:tmpl w:val="A8EE2716"/>
    <w:lvl w:ilvl="0" w:tplc="CBC29052">
      <w:start w:val="1"/>
      <w:numFmt w:val="bullet"/>
      <w:lvlText w:val="•"/>
      <w:lvlJc w:val="left"/>
      <w:pPr>
        <w:tabs>
          <w:tab w:val="num" w:pos="720"/>
        </w:tabs>
        <w:ind w:left="720" w:hanging="360"/>
      </w:pPr>
      <w:rPr>
        <w:rFonts w:ascii="Arial" w:hAnsi="Arial" w:hint="default"/>
      </w:rPr>
    </w:lvl>
    <w:lvl w:ilvl="1" w:tplc="003C41A6">
      <w:start w:val="1"/>
      <w:numFmt w:val="bullet"/>
      <w:lvlText w:val="•"/>
      <w:lvlJc w:val="left"/>
      <w:pPr>
        <w:tabs>
          <w:tab w:val="num" w:pos="1440"/>
        </w:tabs>
        <w:ind w:left="1440" w:hanging="360"/>
      </w:pPr>
      <w:rPr>
        <w:rFonts w:ascii="Arial" w:hAnsi="Arial" w:hint="default"/>
      </w:rPr>
    </w:lvl>
    <w:lvl w:ilvl="2" w:tplc="10F6F724" w:tentative="1">
      <w:start w:val="1"/>
      <w:numFmt w:val="bullet"/>
      <w:lvlText w:val="•"/>
      <w:lvlJc w:val="left"/>
      <w:pPr>
        <w:tabs>
          <w:tab w:val="num" w:pos="2160"/>
        </w:tabs>
        <w:ind w:left="2160" w:hanging="360"/>
      </w:pPr>
      <w:rPr>
        <w:rFonts w:ascii="Arial" w:hAnsi="Arial" w:hint="default"/>
      </w:rPr>
    </w:lvl>
    <w:lvl w:ilvl="3" w:tplc="CDAA7EAE" w:tentative="1">
      <w:start w:val="1"/>
      <w:numFmt w:val="bullet"/>
      <w:lvlText w:val="•"/>
      <w:lvlJc w:val="left"/>
      <w:pPr>
        <w:tabs>
          <w:tab w:val="num" w:pos="2880"/>
        </w:tabs>
        <w:ind w:left="2880" w:hanging="360"/>
      </w:pPr>
      <w:rPr>
        <w:rFonts w:ascii="Arial" w:hAnsi="Arial" w:hint="default"/>
      </w:rPr>
    </w:lvl>
    <w:lvl w:ilvl="4" w:tplc="6A36F6CC" w:tentative="1">
      <w:start w:val="1"/>
      <w:numFmt w:val="bullet"/>
      <w:lvlText w:val="•"/>
      <w:lvlJc w:val="left"/>
      <w:pPr>
        <w:tabs>
          <w:tab w:val="num" w:pos="3600"/>
        </w:tabs>
        <w:ind w:left="3600" w:hanging="360"/>
      </w:pPr>
      <w:rPr>
        <w:rFonts w:ascii="Arial" w:hAnsi="Arial" w:hint="default"/>
      </w:rPr>
    </w:lvl>
    <w:lvl w:ilvl="5" w:tplc="91DA025A" w:tentative="1">
      <w:start w:val="1"/>
      <w:numFmt w:val="bullet"/>
      <w:lvlText w:val="•"/>
      <w:lvlJc w:val="left"/>
      <w:pPr>
        <w:tabs>
          <w:tab w:val="num" w:pos="4320"/>
        </w:tabs>
        <w:ind w:left="4320" w:hanging="360"/>
      </w:pPr>
      <w:rPr>
        <w:rFonts w:ascii="Arial" w:hAnsi="Arial" w:hint="default"/>
      </w:rPr>
    </w:lvl>
    <w:lvl w:ilvl="6" w:tplc="9BDE34A8" w:tentative="1">
      <w:start w:val="1"/>
      <w:numFmt w:val="bullet"/>
      <w:lvlText w:val="•"/>
      <w:lvlJc w:val="left"/>
      <w:pPr>
        <w:tabs>
          <w:tab w:val="num" w:pos="5040"/>
        </w:tabs>
        <w:ind w:left="5040" w:hanging="360"/>
      </w:pPr>
      <w:rPr>
        <w:rFonts w:ascii="Arial" w:hAnsi="Arial" w:hint="default"/>
      </w:rPr>
    </w:lvl>
    <w:lvl w:ilvl="7" w:tplc="5754B61E" w:tentative="1">
      <w:start w:val="1"/>
      <w:numFmt w:val="bullet"/>
      <w:lvlText w:val="•"/>
      <w:lvlJc w:val="left"/>
      <w:pPr>
        <w:tabs>
          <w:tab w:val="num" w:pos="5760"/>
        </w:tabs>
        <w:ind w:left="5760" w:hanging="360"/>
      </w:pPr>
      <w:rPr>
        <w:rFonts w:ascii="Arial" w:hAnsi="Arial" w:hint="default"/>
      </w:rPr>
    </w:lvl>
    <w:lvl w:ilvl="8" w:tplc="4E68416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1CC4F86"/>
    <w:multiLevelType w:val="hybridMultilevel"/>
    <w:tmpl w:val="1CB0E8CE"/>
    <w:lvl w:ilvl="0" w:tplc="8640C564">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C82ECE"/>
    <w:multiLevelType w:val="hybridMultilevel"/>
    <w:tmpl w:val="8E306A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D837BE3"/>
    <w:multiLevelType w:val="hybridMultilevel"/>
    <w:tmpl w:val="26586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895C73"/>
    <w:multiLevelType w:val="hybridMultilevel"/>
    <w:tmpl w:val="D0C0CC2E"/>
    <w:lvl w:ilvl="0" w:tplc="BEE05066">
      <w:start w:val="1"/>
      <w:numFmt w:val="bullet"/>
      <w:lvlText w:val="•"/>
      <w:lvlJc w:val="left"/>
      <w:pPr>
        <w:tabs>
          <w:tab w:val="num" w:pos="720"/>
        </w:tabs>
        <w:ind w:left="720" w:hanging="360"/>
      </w:pPr>
      <w:rPr>
        <w:rFonts w:ascii="Times New Roman" w:hAnsi="Times New Roman" w:hint="default"/>
      </w:rPr>
    </w:lvl>
    <w:lvl w:ilvl="1" w:tplc="AAA2B330">
      <w:numFmt w:val="bullet"/>
      <w:lvlText w:val="–"/>
      <w:lvlJc w:val="left"/>
      <w:pPr>
        <w:tabs>
          <w:tab w:val="num" w:pos="1440"/>
        </w:tabs>
        <w:ind w:left="1440" w:hanging="360"/>
      </w:pPr>
      <w:rPr>
        <w:rFonts w:ascii="Times New Roman" w:hAnsi="Times New Roman" w:hint="default"/>
      </w:rPr>
    </w:lvl>
    <w:lvl w:ilvl="2" w:tplc="BEE6FC48">
      <w:start w:val="1"/>
      <w:numFmt w:val="bullet"/>
      <w:lvlText w:val="•"/>
      <w:lvlJc w:val="left"/>
      <w:pPr>
        <w:tabs>
          <w:tab w:val="num" w:pos="2160"/>
        </w:tabs>
        <w:ind w:left="2160" w:hanging="360"/>
      </w:pPr>
      <w:rPr>
        <w:rFonts w:ascii="Times New Roman" w:hAnsi="Times New Roman" w:hint="default"/>
      </w:rPr>
    </w:lvl>
    <w:lvl w:ilvl="3" w:tplc="00948210" w:tentative="1">
      <w:start w:val="1"/>
      <w:numFmt w:val="bullet"/>
      <w:lvlText w:val="•"/>
      <w:lvlJc w:val="left"/>
      <w:pPr>
        <w:tabs>
          <w:tab w:val="num" w:pos="2880"/>
        </w:tabs>
        <w:ind w:left="2880" w:hanging="360"/>
      </w:pPr>
      <w:rPr>
        <w:rFonts w:ascii="Times New Roman" w:hAnsi="Times New Roman" w:hint="default"/>
      </w:rPr>
    </w:lvl>
    <w:lvl w:ilvl="4" w:tplc="463E4416" w:tentative="1">
      <w:start w:val="1"/>
      <w:numFmt w:val="bullet"/>
      <w:lvlText w:val="•"/>
      <w:lvlJc w:val="left"/>
      <w:pPr>
        <w:tabs>
          <w:tab w:val="num" w:pos="3600"/>
        </w:tabs>
        <w:ind w:left="3600" w:hanging="360"/>
      </w:pPr>
      <w:rPr>
        <w:rFonts w:ascii="Times New Roman" w:hAnsi="Times New Roman" w:hint="default"/>
      </w:rPr>
    </w:lvl>
    <w:lvl w:ilvl="5" w:tplc="83A4A9FC" w:tentative="1">
      <w:start w:val="1"/>
      <w:numFmt w:val="bullet"/>
      <w:lvlText w:val="•"/>
      <w:lvlJc w:val="left"/>
      <w:pPr>
        <w:tabs>
          <w:tab w:val="num" w:pos="4320"/>
        </w:tabs>
        <w:ind w:left="4320" w:hanging="360"/>
      </w:pPr>
      <w:rPr>
        <w:rFonts w:ascii="Times New Roman" w:hAnsi="Times New Roman" w:hint="default"/>
      </w:rPr>
    </w:lvl>
    <w:lvl w:ilvl="6" w:tplc="B3BE1100" w:tentative="1">
      <w:start w:val="1"/>
      <w:numFmt w:val="bullet"/>
      <w:lvlText w:val="•"/>
      <w:lvlJc w:val="left"/>
      <w:pPr>
        <w:tabs>
          <w:tab w:val="num" w:pos="5040"/>
        </w:tabs>
        <w:ind w:left="5040" w:hanging="360"/>
      </w:pPr>
      <w:rPr>
        <w:rFonts w:ascii="Times New Roman" w:hAnsi="Times New Roman" w:hint="default"/>
      </w:rPr>
    </w:lvl>
    <w:lvl w:ilvl="7" w:tplc="6ECE4A00" w:tentative="1">
      <w:start w:val="1"/>
      <w:numFmt w:val="bullet"/>
      <w:lvlText w:val="•"/>
      <w:lvlJc w:val="left"/>
      <w:pPr>
        <w:tabs>
          <w:tab w:val="num" w:pos="5760"/>
        </w:tabs>
        <w:ind w:left="5760" w:hanging="360"/>
      </w:pPr>
      <w:rPr>
        <w:rFonts w:ascii="Times New Roman" w:hAnsi="Times New Roman" w:hint="default"/>
      </w:rPr>
    </w:lvl>
    <w:lvl w:ilvl="8" w:tplc="40A0940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1BE3965"/>
    <w:multiLevelType w:val="hybridMultilevel"/>
    <w:tmpl w:val="15329978"/>
    <w:lvl w:ilvl="0" w:tplc="0414E630">
      <w:start w:val="1"/>
      <w:numFmt w:val="bullet"/>
      <w:lvlText w:val="•"/>
      <w:lvlJc w:val="left"/>
      <w:pPr>
        <w:tabs>
          <w:tab w:val="num" w:pos="720"/>
        </w:tabs>
        <w:ind w:left="720" w:hanging="360"/>
      </w:pPr>
      <w:rPr>
        <w:rFonts w:ascii="Times New Roman" w:hAnsi="Times New Roman" w:hint="default"/>
      </w:rPr>
    </w:lvl>
    <w:lvl w:ilvl="1" w:tplc="53789BEA">
      <w:numFmt w:val="bullet"/>
      <w:lvlText w:val="–"/>
      <w:lvlJc w:val="left"/>
      <w:pPr>
        <w:tabs>
          <w:tab w:val="num" w:pos="1440"/>
        </w:tabs>
        <w:ind w:left="1440" w:hanging="360"/>
      </w:pPr>
      <w:rPr>
        <w:rFonts w:ascii="Times New Roman" w:hAnsi="Times New Roman" w:hint="default"/>
      </w:rPr>
    </w:lvl>
    <w:lvl w:ilvl="2" w:tplc="035E71EC" w:tentative="1">
      <w:start w:val="1"/>
      <w:numFmt w:val="bullet"/>
      <w:lvlText w:val="•"/>
      <w:lvlJc w:val="left"/>
      <w:pPr>
        <w:tabs>
          <w:tab w:val="num" w:pos="2160"/>
        </w:tabs>
        <w:ind w:left="2160" w:hanging="360"/>
      </w:pPr>
      <w:rPr>
        <w:rFonts w:ascii="Times New Roman" w:hAnsi="Times New Roman" w:hint="default"/>
      </w:rPr>
    </w:lvl>
    <w:lvl w:ilvl="3" w:tplc="096CB14E" w:tentative="1">
      <w:start w:val="1"/>
      <w:numFmt w:val="bullet"/>
      <w:lvlText w:val="•"/>
      <w:lvlJc w:val="left"/>
      <w:pPr>
        <w:tabs>
          <w:tab w:val="num" w:pos="2880"/>
        </w:tabs>
        <w:ind w:left="2880" w:hanging="360"/>
      </w:pPr>
      <w:rPr>
        <w:rFonts w:ascii="Times New Roman" w:hAnsi="Times New Roman" w:hint="default"/>
      </w:rPr>
    </w:lvl>
    <w:lvl w:ilvl="4" w:tplc="A82AD7EC" w:tentative="1">
      <w:start w:val="1"/>
      <w:numFmt w:val="bullet"/>
      <w:lvlText w:val="•"/>
      <w:lvlJc w:val="left"/>
      <w:pPr>
        <w:tabs>
          <w:tab w:val="num" w:pos="3600"/>
        </w:tabs>
        <w:ind w:left="3600" w:hanging="360"/>
      </w:pPr>
      <w:rPr>
        <w:rFonts w:ascii="Times New Roman" w:hAnsi="Times New Roman" w:hint="default"/>
      </w:rPr>
    </w:lvl>
    <w:lvl w:ilvl="5" w:tplc="21DEB472" w:tentative="1">
      <w:start w:val="1"/>
      <w:numFmt w:val="bullet"/>
      <w:lvlText w:val="•"/>
      <w:lvlJc w:val="left"/>
      <w:pPr>
        <w:tabs>
          <w:tab w:val="num" w:pos="4320"/>
        </w:tabs>
        <w:ind w:left="4320" w:hanging="360"/>
      </w:pPr>
      <w:rPr>
        <w:rFonts w:ascii="Times New Roman" w:hAnsi="Times New Roman" w:hint="default"/>
      </w:rPr>
    </w:lvl>
    <w:lvl w:ilvl="6" w:tplc="0B04E552" w:tentative="1">
      <w:start w:val="1"/>
      <w:numFmt w:val="bullet"/>
      <w:lvlText w:val="•"/>
      <w:lvlJc w:val="left"/>
      <w:pPr>
        <w:tabs>
          <w:tab w:val="num" w:pos="5040"/>
        </w:tabs>
        <w:ind w:left="5040" w:hanging="360"/>
      </w:pPr>
      <w:rPr>
        <w:rFonts w:ascii="Times New Roman" w:hAnsi="Times New Roman" w:hint="default"/>
      </w:rPr>
    </w:lvl>
    <w:lvl w:ilvl="7" w:tplc="403CA0FE" w:tentative="1">
      <w:start w:val="1"/>
      <w:numFmt w:val="bullet"/>
      <w:lvlText w:val="•"/>
      <w:lvlJc w:val="left"/>
      <w:pPr>
        <w:tabs>
          <w:tab w:val="num" w:pos="5760"/>
        </w:tabs>
        <w:ind w:left="5760" w:hanging="360"/>
      </w:pPr>
      <w:rPr>
        <w:rFonts w:ascii="Times New Roman" w:hAnsi="Times New Roman" w:hint="default"/>
      </w:rPr>
    </w:lvl>
    <w:lvl w:ilvl="8" w:tplc="D2A4723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3646C6B"/>
    <w:multiLevelType w:val="hybridMultilevel"/>
    <w:tmpl w:val="2B84F232"/>
    <w:lvl w:ilvl="0" w:tplc="F6EA2930">
      <w:start w:val="1"/>
      <w:numFmt w:val="bullet"/>
      <w:lvlText w:val="•"/>
      <w:lvlJc w:val="left"/>
      <w:pPr>
        <w:tabs>
          <w:tab w:val="num" w:pos="1080"/>
        </w:tabs>
        <w:ind w:left="1080" w:hanging="360"/>
      </w:pPr>
      <w:rPr>
        <w:rFonts w:ascii="Times New Roman" w:hAnsi="Times New Roman" w:hint="default"/>
      </w:rPr>
    </w:lvl>
    <w:lvl w:ilvl="1" w:tplc="6B1A33FE">
      <w:numFmt w:val="bullet"/>
      <w:lvlText w:val="–"/>
      <w:lvlJc w:val="left"/>
      <w:pPr>
        <w:tabs>
          <w:tab w:val="num" w:pos="1800"/>
        </w:tabs>
        <w:ind w:left="1800" w:hanging="360"/>
      </w:pPr>
      <w:rPr>
        <w:rFonts w:ascii="Times New Roman" w:hAnsi="Times New Roman" w:hint="default"/>
      </w:rPr>
    </w:lvl>
    <w:lvl w:ilvl="2" w:tplc="DEC602FE">
      <w:numFmt w:val="bullet"/>
      <w:lvlText w:val="•"/>
      <w:lvlJc w:val="left"/>
      <w:pPr>
        <w:tabs>
          <w:tab w:val="num" w:pos="2520"/>
        </w:tabs>
        <w:ind w:left="2520" w:hanging="360"/>
      </w:pPr>
      <w:rPr>
        <w:rFonts w:ascii="Times New Roman" w:hAnsi="Times New Roman" w:hint="default"/>
      </w:rPr>
    </w:lvl>
    <w:lvl w:ilvl="3" w:tplc="3E247A04" w:tentative="1">
      <w:start w:val="1"/>
      <w:numFmt w:val="bullet"/>
      <w:lvlText w:val="•"/>
      <w:lvlJc w:val="left"/>
      <w:pPr>
        <w:tabs>
          <w:tab w:val="num" w:pos="3240"/>
        </w:tabs>
        <w:ind w:left="3240" w:hanging="360"/>
      </w:pPr>
      <w:rPr>
        <w:rFonts w:ascii="Times New Roman" w:hAnsi="Times New Roman" w:hint="default"/>
      </w:rPr>
    </w:lvl>
    <w:lvl w:ilvl="4" w:tplc="8C9A790C" w:tentative="1">
      <w:start w:val="1"/>
      <w:numFmt w:val="bullet"/>
      <w:lvlText w:val="•"/>
      <w:lvlJc w:val="left"/>
      <w:pPr>
        <w:tabs>
          <w:tab w:val="num" w:pos="3960"/>
        </w:tabs>
        <w:ind w:left="3960" w:hanging="360"/>
      </w:pPr>
      <w:rPr>
        <w:rFonts w:ascii="Times New Roman" w:hAnsi="Times New Roman" w:hint="default"/>
      </w:rPr>
    </w:lvl>
    <w:lvl w:ilvl="5" w:tplc="2EBC537C" w:tentative="1">
      <w:start w:val="1"/>
      <w:numFmt w:val="bullet"/>
      <w:lvlText w:val="•"/>
      <w:lvlJc w:val="left"/>
      <w:pPr>
        <w:tabs>
          <w:tab w:val="num" w:pos="4680"/>
        </w:tabs>
        <w:ind w:left="4680" w:hanging="360"/>
      </w:pPr>
      <w:rPr>
        <w:rFonts w:ascii="Times New Roman" w:hAnsi="Times New Roman" w:hint="default"/>
      </w:rPr>
    </w:lvl>
    <w:lvl w:ilvl="6" w:tplc="0E4A81D6" w:tentative="1">
      <w:start w:val="1"/>
      <w:numFmt w:val="bullet"/>
      <w:lvlText w:val="•"/>
      <w:lvlJc w:val="left"/>
      <w:pPr>
        <w:tabs>
          <w:tab w:val="num" w:pos="5400"/>
        </w:tabs>
        <w:ind w:left="5400" w:hanging="360"/>
      </w:pPr>
      <w:rPr>
        <w:rFonts w:ascii="Times New Roman" w:hAnsi="Times New Roman" w:hint="default"/>
      </w:rPr>
    </w:lvl>
    <w:lvl w:ilvl="7" w:tplc="7BD03CD8" w:tentative="1">
      <w:start w:val="1"/>
      <w:numFmt w:val="bullet"/>
      <w:lvlText w:val="•"/>
      <w:lvlJc w:val="left"/>
      <w:pPr>
        <w:tabs>
          <w:tab w:val="num" w:pos="6120"/>
        </w:tabs>
        <w:ind w:left="6120" w:hanging="360"/>
      </w:pPr>
      <w:rPr>
        <w:rFonts w:ascii="Times New Roman" w:hAnsi="Times New Roman" w:hint="default"/>
      </w:rPr>
    </w:lvl>
    <w:lvl w:ilvl="8" w:tplc="A0F0AFF6" w:tentative="1">
      <w:start w:val="1"/>
      <w:numFmt w:val="bullet"/>
      <w:lvlText w:val="•"/>
      <w:lvlJc w:val="left"/>
      <w:pPr>
        <w:tabs>
          <w:tab w:val="num" w:pos="6840"/>
        </w:tabs>
        <w:ind w:left="6840" w:hanging="360"/>
      </w:pPr>
      <w:rPr>
        <w:rFonts w:ascii="Times New Roman" w:hAnsi="Times New Roman" w:hint="default"/>
      </w:rPr>
    </w:lvl>
  </w:abstractNum>
  <w:abstractNum w:abstractNumId="13" w15:restartNumberingAfterBreak="0">
    <w:nsid w:val="5C4E7756"/>
    <w:multiLevelType w:val="hybridMultilevel"/>
    <w:tmpl w:val="C5C48412"/>
    <w:lvl w:ilvl="0" w:tplc="39304D44">
      <w:start w:val="1"/>
      <w:numFmt w:val="bullet"/>
      <w:lvlText w:val="•"/>
      <w:lvlJc w:val="left"/>
      <w:pPr>
        <w:tabs>
          <w:tab w:val="num" w:pos="1080"/>
        </w:tabs>
        <w:ind w:left="1080" w:hanging="360"/>
      </w:pPr>
      <w:rPr>
        <w:rFonts w:ascii="Times New Roman" w:hAnsi="Times New Roman" w:hint="default"/>
      </w:rPr>
    </w:lvl>
    <w:lvl w:ilvl="1" w:tplc="8640C564">
      <w:numFmt w:val="bullet"/>
      <w:lvlText w:val="–"/>
      <w:lvlJc w:val="left"/>
      <w:pPr>
        <w:tabs>
          <w:tab w:val="num" w:pos="1800"/>
        </w:tabs>
        <w:ind w:left="1800" w:hanging="360"/>
      </w:pPr>
      <w:rPr>
        <w:rFonts w:ascii="Times New Roman" w:hAnsi="Times New Roman" w:hint="default"/>
      </w:rPr>
    </w:lvl>
    <w:lvl w:ilvl="2" w:tplc="1F7057B0" w:tentative="1">
      <w:start w:val="1"/>
      <w:numFmt w:val="bullet"/>
      <w:lvlText w:val="•"/>
      <w:lvlJc w:val="left"/>
      <w:pPr>
        <w:tabs>
          <w:tab w:val="num" w:pos="2520"/>
        </w:tabs>
        <w:ind w:left="2520" w:hanging="360"/>
      </w:pPr>
      <w:rPr>
        <w:rFonts w:ascii="Times New Roman" w:hAnsi="Times New Roman" w:hint="default"/>
      </w:rPr>
    </w:lvl>
    <w:lvl w:ilvl="3" w:tplc="669C0048" w:tentative="1">
      <w:start w:val="1"/>
      <w:numFmt w:val="bullet"/>
      <w:lvlText w:val="•"/>
      <w:lvlJc w:val="left"/>
      <w:pPr>
        <w:tabs>
          <w:tab w:val="num" w:pos="3240"/>
        </w:tabs>
        <w:ind w:left="3240" w:hanging="360"/>
      </w:pPr>
      <w:rPr>
        <w:rFonts w:ascii="Times New Roman" w:hAnsi="Times New Roman" w:hint="default"/>
      </w:rPr>
    </w:lvl>
    <w:lvl w:ilvl="4" w:tplc="3C0C2958" w:tentative="1">
      <w:start w:val="1"/>
      <w:numFmt w:val="bullet"/>
      <w:lvlText w:val="•"/>
      <w:lvlJc w:val="left"/>
      <w:pPr>
        <w:tabs>
          <w:tab w:val="num" w:pos="3960"/>
        </w:tabs>
        <w:ind w:left="3960" w:hanging="360"/>
      </w:pPr>
      <w:rPr>
        <w:rFonts w:ascii="Times New Roman" w:hAnsi="Times New Roman" w:hint="default"/>
      </w:rPr>
    </w:lvl>
    <w:lvl w:ilvl="5" w:tplc="7D06E860" w:tentative="1">
      <w:start w:val="1"/>
      <w:numFmt w:val="bullet"/>
      <w:lvlText w:val="•"/>
      <w:lvlJc w:val="left"/>
      <w:pPr>
        <w:tabs>
          <w:tab w:val="num" w:pos="4680"/>
        </w:tabs>
        <w:ind w:left="4680" w:hanging="360"/>
      </w:pPr>
      <w:rPr>
        <w:rFonts w:ascii="Times New Roman" w:hAnsi="Times New Roman" w:hint="default"/>
      </w:rPr>
    </w:lvl>
    <w:lvl w:ilvl="6" w:tplc="40742064" w:tentative="1">
      <w:start w:val="1"/>
      <w:numFmt w:val="bullet"/>
      <w:lvlText w:val="•"/>
      <w:lvlJc w:val="left"/>
      <w:pPr>
        <w:tabs>
          <w:tab w:val="num" w:pos="5400"/>
        </w:tabs>
        <w:ind w:left="5400" w:hanging="360"/>
      </w:pPr>
      <w:rPr>
        <w:rFonts w:ascii="Times New Roman" w:hAnsi="Times New Roman" w:hint="default"/>
      </w:rPr>
    </w:lvl>
    <w:lvl w:ilvl="7" w:tplc="E3D03146" w:tentative="1">
      <w:start w:val="1"/>
      <w:numFmt w:val="bullet"/>
      <w:lvlText w:val="•"/>
      <w:lvlJc w:val="left"/>
      <w:pPr>
        <w:tabs>
          <w:tab w:val="num" w:pos="6120"/>
        </w:tabs>
        <w:ind w:left="6120" w:hanging="360"/>
      </w:pPr>
      <w:rPr>
        <w:rFonts w:ascii="Times New Roman" w:hAnsi="Times New Roman" w:hint="default"/>
      </w:rPr>
    </w:lvl>
    <w:lvl w:ilvl="8" w:tplc="9F980752" w:tentative="1">
      <w:start w:val="1"/>
      <w:numFmt w:val="bullet"/>
      <w:lvlText w:val="•"/>
      <w:lvlJc w:val="left"/>
      <w:pPr>
        <w:tabs>
          <w:tab w:val="num" w:pos="6840"/>
        </w:tabs>
        <w:ind w:left="6840" w:hanging="360"/>
      </w:pPr>
      <w:rPr>
        <w:rFonts w:ascii="Times New Roman" w:hAnsi="Times New Roman" w:hint="default"/>
      </w:rPr>
    </w:lvl>
  </w:abstractNum>
  <w:abstractNum w:abstractNumId="14" w15:restartNumberingAfterBreak="0">
    <w:nsid w:val="5CB670C0"/>
    <w:multiLevelType w:val="hybridMultilevel"/>
    <w:tmpl w:val="0D6C2C92"/>
    <w:lvl w:ilvl="0" w:tplc="5E66CD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0765C1C"/>
    <w:multiLevelType w:val="hybridMultilevel"/>
    <w:tmpl w:val="B6184ECC"/>
    <w:lvl w:ilvl="0" w:tplc="8640C564">
      <w:numFmt w:val="bullet"/>
      <w:lvlText w:val="–"/>
      <w:lvlJc w:val="left"/>
      <w:pPr>
        <w:ind w:left="1440" w:hanging="360"/>
      </w:pPr>
      <w:rPr>
        <w:rFonts w:ascii="Times New Roman" w:hAnsi="Times New Roman"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19A25D7"/>
    <w:multiLevelType w:val="hybridMultilevel"/>
    <w:tmpl w:val="A4F61CD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23F50F3"/>
    <w:multiLevelType w:val="hybridMultilevel"/>
    <w:tmpl w:val="50C655C2"/>
    <w:lvl w:ilvl="0" w:tplc="AD40E1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334106D"/>
    <w:multiLevelType w:val="hybridMultilevel"/>
    <w:tmpl w:val="D758E57A"/>
    <w:lvl w:ilvl="0" w:tplc="0518AEB4">
      <w:start w:val="1"/>
      <w:numFmt w:val="bullet"/>
      <w:lvlText w:val="•"/>
      <w:lvlJc w:val="left"/>
      <w:pPr>
        <w:tabs>
          <w:tab w:val="num" w:pos="720"/>
        </w:tabs>
        <w:ind w:left="720" w:hanging="360"/>
      </w:pPr>
      <w:rPr>
        <w:rFonts w:ascii="Times New Roman" w:hAnsi="Times New Roman" w:hint="default"/>
      </w:rPr>
    </w:lvl>
    <w:lvl w:ilvl="1" w:tplc="D99CB6EC">
      <w:start w:val="1"/>
      <w:numFmt w:val="bullet"/>
      <w:lvlText w:val="•"/>
      <w:lvlJc w:val="left"/>
      <w:pPr>
        <w:tabs>
          <w:tab w:val="num" w:pos="1440"/>
        </w:tabs>
        <w:ind w:left="1440" w:hanging="360"/>
      </w:pPr>
      <w:rPr>
        <w:rFonts w:ascii="Times New Roman" w:hAnsi="Times New Roman" w:hint="default"/>
      </w:rPr>
    </w:lvl>
    <w:lvl w:ilvl="2" w:tplc="0B80934E" w:tentative="1">
      <w:start w:val="1"/>
      <w:numFmt w:val="bullet"/>
      <w:lvlText w:val="•"/>
      <w:lvlJc w:val="left"/>
      <w:pPr>
        <w:tabs>
          <w:tab w:val="num" w:pos="2160"/>
        </w:tabs>
        <w:ind w:left="2160" w:hanging="360"/>
      </w:pPr>
      <w:rPr>
        <w:rFonts w:ascii="Times New Roman" w:hAnsi="Times New Roman" w:hint="default"/>
      </w:rPr>
    </w:lvl>
    <w:lvl w:ilvl="3" w:tplc="8A2678BC" w:tentative="1">
      <w:start w:val="1"/>
      <w:numFmt w:val="bullet"/>
      <w:lvlText w:val="•"/>
      <w:lvlJc w:val="left"/>
      <w:pPr>
        <w:tabs>
          <w:tab w:val="num" w:pos="2880"/>
        </w:tabs>
        <w:ind w:left="2880" w:hanging="360"/>
      </w:pPr>
      <w:rPr>
        <w:rFonts w:ascii="Times New Roman" w:hAnsi="Times New Roman" w:hint="default"/>
      </w:rPr>
    </w:lvl>
    <w:lvl w:ilvl="4" w:tplc="2D0A2BD0" w:tentative="1">
      <w:start w:val="1"/>
      <w:numFmt w:val="bullet"/>
      <w:lvlText w:val="•"/>
      <w:lvlJc w:val="left"/>
      <w:pPr>
        <w:tabs>
          <w:tab w:val="num" w:pos="3600"/>
        </w:tabs>
        <w:ind w:left="3600" w:hanging="360"/>
      </w:pPr>
      <w:rPr>
        <w:rFonts w:ascii="Times New Roman" w:hAnsi="Times New Roman" w:hint="default"/>
      </w:rPr>
    </w:lvl>
    <w:lvl w:ilvl="5" w:tplc="51C0C972" w:tentative="1">
      <w:start w:val="1"/>
      <w:numFmt w:val="bullet"/>
      <w:lvlText w:val="•"/>
      <w:lvlJc w:val="left"/>
      <w:pPr>
        <w:tabs>
          <w:tab w:val="num" w:pos="4320"/>
        </w:tabs>
        <w:ind w:left="4320" w:hanging="360"/>
      </w:pPr>
      <w:rPr>
        <w:rFonts w:ascii="Times New Roman" w:hAnsi="Times New Roman" w:hint="default"/>
      </w:rPr>
    </w:lvl>
    <w:lvl w:ilvl="6" w:tplc="A3B6F90A" w:tentative="1">
      <w:start w:val="1"/>
      <w:numFmt w:val="bullet"/>
      <w:lvlText w:val="•"/>
      <w:lvlJc w:val="left"/>
      <w:pPr>
        <w:tabs>
          <w:tab w:val="num" w:pos="5040"/>
        </w:tabs>
        <w:ind w:left="5040" w:hanging="360"/>
      </w:pPr>
      <w:rPr>
        <w:rFonts w:ascii="Times New Roman" w:hAnsi="Times New Roman" w:hint="default"/>
      </w:rPr>
    </w:lvl>
    <w:lvl w:ilvl="7" w:tplc="97842B30" w:tentative="1">
      <w:start w:val="1"/>
      <w:numFmt w:val="bullet"/>
      <w:lvlText w:val="•"/>
      <w:lvlJc w:val="left"/>
      <w:pPr>
        <w:tabs>
          <w:tab w:val="num" w:pos="5760"/>
        </w:tabs>
        <w:ind w:left="5760" w:hanging="360"/>
      </w:pPr>
      <w:rPr>
        <w:rFonts w:ascii="Times New Roman" w:hAnsi="Times New Roman" w:hint="default"/>
      </w:rPr>
    </w:lvl>
    <w:lvl w:ilvl="8" w:tplc="1A3CCEA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9425CBA"/>
    <w:multiLevelType w:val="hybridMultilevel"/>
    <w:tmpl w:val="66D46080"/>
    <w:lvl w:ilvl="0" w:tplc="8640C564">
      <w:numFmt w:val="bullet"/>
      <w:lvlText w:val="–"/>
      <w:lvlJc w:val="left"/>
      <w:pPr>
        <w:ind w:left="1440" w:hanging="360"/>
      </w:pPr>
      <w:rPr>
        <w:rFonts w:ascii="Times New Roman" w:hAnsi="Times New Roman"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69831631"/>
    <w:multiLevelType w:val="hybridMultilevel"/>
    <w:tmpl w:val="FE604102"/>
    <w:lvl w:ilvl="0" w:tplc="336033D6">
      <w:start w:val="1"/>
      <w:numFmt w:val="bullet"/>
      <w:lvlText w:val="•"/>
      <w:lvlJc w:val="left"/>
      <w:pPr>
        <w:tabs>
          <w:tab w:val="num" w:pos="720"/>
        </w:tabs>
        <w:ind w:left="720" w:hanging="360"/>
      </w:pPr>
      <w:rPr>
        <w:rFonts w:ascii="Arial" w:hAnsi="Arial" w:hint="default"/>
      </w:rPr>
    </w:lvl>
    <w:lvl w:ilvl="1" w:tplc="06869F88">
      <w:numFmt w:val="bullet"/>
      <w:lvlText w:val="–"/>
      <w:lvlJc w:val="left"/>
      <w:pPr>
        <w:tabs>
          <w:tab w:val="num" w:pos="1440"/>
        </w:tabs>
        <w:ind w:left="1440" w:hanging="360"/>
      </w:pPr>
      <w:rPr>
        <w:rFonts w:ascii="Arial" w:hAnsi="Arial" w:hint="default"/>
      </w:rPr>
    </w:lvl>
    <w:lvl w:ilvl="2" w:tplc="BFF6B172" w:tentative="1">
      <w:start w:val="1"/>
      <w:numFmt w:val="bullet"/>
      <w:lvlText w:val="•"/>
      <w:lvlJc w:val="left"/>
      <w:pPr>
        <w:tabs>
          <w:tab w:val="num" w:pos="2160"/>
        </w:tabs>
        <w:ind w:left="2160" w:hanging="360"/>
      </w:pPr>
      <w:rPr>
        <w:rFonts w:ascii="Arial" w:hAnsi="Arial" w:hint="default"/>
      </w:rPr>
    </w:lvl>
    <w:lvl w:ilvl="3" w:tplc="ECF41666" w:tentative="1">
      <w:start w:val="1"/>
      <w:numFmt w:val="bullet"/>
      <w:lvlText w:val="•"/>
      <w:lvlJc w:val="left"/>
      <w:pPr>
        <w:tabs>
          <w:tab w:val="num" w:pos="2880"/>
        </w:tabs>
        <w:ind w:left="2880" w:hanging="360"/>
      </w:pPr>
      <w:rPr>
        <w:rFonts w:ascii="Arial" w:hAnsi="Arial" w:hint="default"/>
      </w:rPr>
    </w:lvl>
    <w:lvl w:ilvl="4" w:tplc="8582316A" w:tentative="1">
      <w:start w:val="1"/>
      <w:numFmt w:val="bullet"/>
      <w:lvlText w:val="•"/>
      <w:lvlJc w:val="left"/>
      <w:pPr>
        <w:tabs>
          <w:tab w:val="num" w:pos="3600"/>
        </w:tabs>
        <w:ind w:left="3600" w:hanging="360"/>
      </w:pPr>
      <w:rPr>
        <w:rFonts w:ascii="Arial" w:hAnsi="Arial" w:hint="default"/>
      </w:rPr>
    </w:lvl>
    <w:lvl w:ilvl="5" w:tplc="09405480" w:tentative="1">
      <w:start w:val="1"/>
      <w:numFmt w:val="bullet"/>
      <w:lvlText w:val="•"/>
      <w:lvlJc w:val="left"/>
      <w:pPr>
        <w:tabs>
          <w:tab w:val="num" w:pos="4320"/>
        </w:tabs>
        <w:ind w:left="4320" w:hanging="360"/>
      </w:pPr>
      <w:rPr>
        <w:rFonts w:ascii="Arial" w:hAnsi="Arial" w:hint="default"/>
      </w:rPr>
    </w:lvl>
    <w:lvl w:ilvl="6" w:tplc="2C6ED152" w:tentative="1">
      <w:start w:val="1"/>
      <w:numFmt w:val="bullet"/>
      <w:lvlText w:val="•"/>
      <w:lvlJc w:val="left"/>
      <w:pPr>
        <w:tabs>
          <w:tab w:val="num" w:pos="5040"/>
        </w:tabs>
        <w:ind w:left="5040" w:hanging="360"/>
      </w:pPr>
      <w:rPr>
        <w:rFonts w:ascii="Arial" w:hAnsi="Arial" w:hint="default"/>
      </w:rPr>
    </w:lvl>
    <w:lvl w:ilvl="7" w:tplc="CB1ED026" w:tentative="1">
      <w:start w:val="1"/>
      <w:numFmt w:val="bullet"/>
      <w:lvlText w:val="•"/>
      <w:lvlJc w:val="left"/>
      <w:pPr>
        <w:tabs>
          <w:tab w:val="num" w:pos="5760"/>
        </w:tabs>
        <w:ind w:left="5760" w:hanging="360"/>
      </w:pPr>
      <w:rPr>
        <w:rFonts w:ascii="Arial" w:hAnsi="Arial" w:hint="default"/>
      </w:rPr>
    </w:lvl>
    <w:lvl w:ilvl="8" w:tplc="EF9A9DF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D9F4E56"/>
    <w:multiLevelType w:val="hybridMultilevel"/>
    <w:tmpl w:val="7F66EB0C"/>
    <w:lvl w:ilvl="0" w:tplc="7638D0CA">
      <w:start w:val="1"/>
      <w:numFmt w:val="upperLetter"/>
      <w:lvlText w:val="%1."/>
      <w:lvlJc w:val="left"/>
      <w:pPr>
        <w:ind w:left="720" w:hanging="360"/>
      </w:pPr>
      <w:rPr>
        <w:rFonts w:hint="default"/>
        <w:b/>
        <w:color w:val="2121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A263FE"/>
    <w:multiLevelType w:val="hybridMultilevel"/>
    <w:tmpl w:val="9012A80C"/>
    <w:lvl w:ilvl="0" w:tplc="5ED0E060">
      <w:numFmt w:val="bullet"/>
      <w:lvlText w:val=""/>
      <w:lvlJc w:val="left"/>
      <w:pPr>
        <w:ind w:left="2520" w:hanging="360"/>
      </w:pPr>
      <w:rPr>
        <w:rFonts w:ascii="Symbol" w:hAnsi="Symbol" w:cs="Times New Roman" w:hint="default"/>
        <w:color w:val="auto"/>
      </w:rPr>
    </w:lvl>
    <w:lvl w:ilvl="1" w:tplc="8640C564">
      <w:numFmt w:val="bullet"/>
      <w:lvlText w:val="–"/>
      <w:lvlJc w:val="left"/>
      <w:pPr>
        <w:ind w:left="2160" w:hanging="360"/>
      </w:pPr>
      <w:rPr>
        <w:rFonts w:ascii="Times New Roman" w:hAnsi="Times New Roman"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19C42A3"/>
    <w:multiLevelType w:val="hybridMultilevel"/>
    <w:tmpl w:val="84FA0D3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5B72D6A"/>
    <w:multiLevelType w:val="hybridMultilevel"/>
    <w:tmpl w:val="31E81B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94760D3"/>
    <w:multiLevelType w:val="hybridMultilevel"/>
    <w:tmpl w:val="A6A0FAC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C97EA7"/>
    <w:multiLevelType w:val="hybridMultilevel"/>
    <w:tmpl w:val="20AA93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77477504">
    <w:abstractNumId w:val="13"/>
  </w:num>
  <w:num w:numId="2" w16cid:durableId="421687634">
    <w:abstractNumId w:val="12"/>
  </w:num>
  <w:num w:numId="3" w16cid:durableId="147016213">
    <w:abstractNumId w:val="1"/>
  </w:num>
  <w:num w:numId="4" w16cid:durableId="482505625">
    <w:abstractNumId w:val="10"/>
  </w:num>
  <w:num w:numId="5" w16cid:durableId="1004285424">
    <w:abstractNumId w:val="20"/>
  </w:num>
  <w:num w:numId="6" w16cid:durableId="429012057">
    <w:abstractNumId w:val="3"/>
  </w:num>
  <w:num w:numId="7" w16cid:durableId="1407073272">
    <w:abstractNumId w:val="18"/>
  </w:num>
  <w:num w:numId="8" w16cid:durableId="1935937268">
    <w:abstractNumId w:val="6"/>
  </w:num>
  <w:num w:numId="9" w16cid:durableId="588393178">
    <w:abstractNumId w:val="11"/>
  </w:num>
  <w:num w:numId="10" w16cid:durableId="1712075499">
    <w:abstractNumId w:val="21"/>
  </w:num>
  <w:num w:numId="11" w16cid:durableId="1687252130">
    <w:abstractNumId w:val="25"/>
  </w:num>
  <w:num w:numId="12" w16cid:durableId="2111506326">
    <w:abstractNumId w:val="4"/>
  </w:num>
  <w:num w:numId="13" w16cid:durableId="446431311">
    <w:abstractNumId w:val="0"/>
  </w:num>
  <w:num w:numId="14" w16cid:durableId="1298755604">
    <w:abstractNumId w:val="5"/>
  </w:num>
  <w:num w:numId="15" w16cid:durableId="714544841">
    <w:abstractNumId w:val="23"/>
  </w:num>
  <w:num w:numId="16" w16cid:durableId="701520988">
    <w:abstractNumId w:val="16"/>
  </w:num>
  <w:num w:numId="17" w16cid:durableId="1383290094">
    <w:abstractNumId w:val="24"/>
  </w:num>
  <w:num w:numId="18" w16cid:durableId="593827225">
    <w:abstractNumId w:val="19"/>
  </w:num>
  <w:num w:numId="19" w16cid:durableId="165024154">
    <w:abstractNumId w:val="26"/>
  </w:num>
  <w:num w:numId="20" w16cid:durableId="914318746">
    <w:abstractNumId w:val="2"/>
  </w:num>
  <w:num w:numId="21" w16cid:durableId="973370390">
    <w:abstractNumId w:val="15"/>
  </w:num>
  <w:num w:numId="22" w16cid:durableId="1971788318">
    <w:abstractNumId w:val="22"/>
  </w:num>
  <w:num w:numId="23" w16cid:durableId="571694281">
    <w:abstractNumId w:val="7"/>
  </w:num>
  <w:num w:numId="24" w16cid:durableId="1677342002">
    <w:abstractNumId w:val="17"/>
  </w:num>
  <w:num w:numId="25" w16cid:durableId="1334600736">
    <w:abstractNumId w:val="8"/>
  </w:num>
  <w:num w:numId="26" w16cid:durableId="977803892">
    <w:abstractNumId w:val="9"/>
  </w:num>
  <w:num w:numId="27" w16cid:durableId="296952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6AD"/>
    <w:rsid w:val="000741BD"/>
    <w:rsid w:val="0009768F"/>
    <w:rsid w:val="000C33CF"/>
    <w:rsid w:val="000E62C1"/>
    <w:rsid w:val="000F28A1"/>
    <w:rsid w:val="001116A0"/>
    <w:rsid w:val="00122011"/>
    <w:rsid w:val="001D3753"/>
    <w:rsid w:val="001E5DA5"/>
    <w:rsid w:val="001F0B78"/>
    <w:rsid w:val="00231939"/>
    <w:rsid w:val="00236B3D"/>
    <w:rsid w:val="00262CAB"/>
    <w:rsid w:val="002F7412"/>
    <w:rsid w:val="002F7FEF"/>
    <w:rsid w:val="00323344"/>
    <w:rsid w:val="0034664C"/>
    <w:rsid w:val="003F061B"/>
    <w:rsid w:val="003F5AAF"/>
    <w:rsid w:val="00442B01"/>
    <w:rsid w:val="00445768"/>
    <w:rsid w:val="00470CFA"/>
    <w:rsid w:val="0047583F"/>
    <w:rsid w:val="0047777D"/>
    <w:rsid w:val="004944F3"/>
    <w:rsid w:val="0049648D"/>
    <w:rsid w:val="004B284C"/>
    <w:rsid w:val="0050672D"/>
    <w:rsid w:val="00524A28"/>
    <w:rsid w:val="0055799E"/>
    <w:rsid w:val="00590EA7"/>
    <w:rsid w:val="005A5575"/>
    <w:rsid w:val="005A70F1"/>
    <w:rsid w:val="006455A1"/>
    <w:rsid w:val="0065515E"/>
    <w:rsid w:val="0067429F"/>
    <w:rsid w:val="006915FA"/>
    <w:rsid w:val="006945D5"/>
    <w:rsid w:val="00694D63"/>
    <w:rsid w:val="006A13B7"/>
    <w:rsid w:val="006C2731"/>
    <w:rsid w:val="006E10FA"/>
    <w:rsid w:val="006F182D"/>
    <w:rsid w:val="00734B3B"/>
    <w:rsid w:val="00747617"/>
    <w:rsid w:val="00765E0F"/>
    <w:rsid w:val="007730E7"/>
    <w:rsid w:val="00796551"/>
    <w:rsid w:val="007A47F1"/>
    <w:rsid w:val="007B592A"/>
    <w:rsid w:val="007C492E"/>
    <w:rsid w:val="007D07D9"/>
    <w:rsid w:val="007E5DD2"/>
    <w:rsid w:val="00807F3C"/>
    <w:rsid w:val="00811C0C"/>
    <w:rsid w:val="008471C0"/>
    <w:rsid w:val="0087445D"/>
    <w:rsid w:val="008946AD"/>
    <w:rsid w:val="008B56DC"/>
    <w:rsid w:val="008C4725"/>
    <w:rsid w:val="008D2A02"/>
    <w:rsid w:val="008E1AD5"/>
    <w:rsid w:val="00911310"/>
    <w:rsid w:val="00945A01"/>
    <w:rsid w:val="00977CCD"/>
    <w:rsid w:val="009C1DCD"/>
    <w:rsid w:val="009C39FF"/>
    <w:rsid w:val="009E39B2"/>
    <w:rsid w:val="009E3F80"/>
    <w:rsid w:val="00A00D89"/>
    <w:rsid w:val="00A315D1"/>
    <w:rsid w:val="00A3335A"/>
    <w:rsid w:val="00A3777E"/>
    <w:rsid w:val="00A65102"/>
    <w:rsid w:val="00A710B2"/>
    <w:rsid w:val="00A73E14"/>
    <w:rsid w:val="00AA79AE"/>
    <w:rsid w:val="00AC076F"/>
    <w:rsid w:val="00AE30D8"/>
    <w:rsid w:val="00AF4B7B"/>
    <w:rsid w:val="00B17FE2"/>
    <w:rsid w:val="00B42DFC"/>
    <w:rsid w:val="00C3038F"/>
    <w:rsid w:val="00C32CFA"/>
    <w:rsid w:val="00C40810"/>
    <w:rsid w:val="00C7354E"/>
    <w:rsid w:val="00D502D4"/>
    <w:rsid w:val="00D779ED"/>
    <w:rsid w:val="00DE180E"/>
    <w:rsid w:val="00E2420E"/>
    <w:rsid w:val="00E32AEC"/>
    <w:rsid w:val="00E33567"/>
    <w:rsid w:val="00E4268D"/>
    <w:rsid w:val="00E5530A"/>
    <w:rsid w:val="00E66567"/>
    <w:rsid w:val="00E705BD"/>
    <w:rsid w:val="00EC3317"/>
    <w:rsid w:val="00EC7BB3"/>
    <w:rsid w:val="00EE744D"/>
    <w:rsid w:val="00EF4FF0"/>
    <w:rsid w:val="00F10DF8"/>
    <w:rsid w:val="00F35745"/>
    <w:rsid w:val="00F54D1F"/>
    <w:rsid w:val="00FA58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C198"/>
  <w15:chartTrackingRefBased/>
  <w15:docId w15:val="{562CEE56-27E3-B143-BE79-D51A0C5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CFA"/>
    <w:rPr>
      <w:rFonts w:ascii="Times New Roman" w:eastAsia="Times New Roman" w:hAnsi="Times New Roman" w:cs="Times New Roman"/>
      <w:lang w:eastAsia="en-GB"/>
    </w:rPr>
  </w:style>
  <w:style w:type="paragraph" w:styleId="Heading1">
    <w:name w:val="heading 1"/>
    <w:basedOn w:val="Normal"/>
    <w:link w:val="Heading1Char"/>
    <w:uiPriority w:val="9"/>
    <w:qFormat/>
    <w:rsid w:val="008946AD"/>
    <w:pPr>
      <w:spacing w:before="100" w:beforeAutospacing="1" w:after="100" w:afterAutospacing="1"/>
      <w:outlineLvl w:val="0"/>
    </w:pPr>
    <w:rPr>
      <w:b/>
      <w:bCs/>
      <w:kern w:val="36"/>
      <w:sz w:val="48"/>
      <w:szCs w:val="48"/>
    </w:rPr>
  </w:style>
  <w:style w:type="paragraph" w:styleId="Heading4">
    <w:name w:val="heading 4"/>
    <w:basedOn w:val="Normal"/>
    <w:next w:val="Normal"/>
    <w:link w:val="Heading4Char"/>
    <w:uiPriority w:val="9"/>
    <w:unhideWhenUsed/>
    <w:qFormat/>
    <w:rsid w:val="00945A0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6AD"/>
    <w:rPr>
      <w:rFonts w:ascii="Times New Roman" w:eastAsia="Times New Roman" w:hAnsi="Times New Roman" w:cs="Times New Roman"/>
      <w:b/>
      <w:bCs/>
      <w:kern w:val="36"/>
      <w:sz w:val="48"/>
      <w:szCs w:val="48"/>
      <w:lang w:eastAsia="en-GB"/>
    </w:rPr>
  </w:style>
  <w:style w:type="character" w:customStyle="1" w:styleId="coparagraphnumber">
    <w:name w:val="co_paragraphnumber"/>
    <w:basedOn w:val="DefaultParagraphFont"/>
    <w:rsid w:val="008946AD"/>
  </w:style>
  <w:style w:type="character" w:customStyle="1" w:styleId="apple-converted-space">
    <w:name w:val="apple-converted-space"/>
    <w:basedOn w:val="DefaultParagraphFont"/>
    <w:rsid w:val="008946AD"/>
  </w:style>
  <w:style w:type="character" w:styleId="Hyperlink">
    <w:name w:val="Hyperlink"/>
    <w:basedOn w:val="DefaultParagraphFont"/>
    <w:uiPriority w:val="99"/>
    <w:semiHidden/>
    <w:unhideWhenUsed/>
    <w:rsid w:val="008946AD"/>
    <w:rPr>
      <w:color w:val="0000FF"/>
      <w:u w:val="single"/>
    </w:rPr>
  </w:style>
  <w:style w:type="paragraph" w:styleId="ListParagraph">
    <w:name w:val="List Paragraph"/>
    <w:basedOn w:val="Normal"/>
    <w:uiPriority w:val="34"/>
    <w:qFormat/>
    <w:rsid w:val="00122011"/>
    <w:pPr>
      <w:ind w:left="720"/>
      <w:contextualSpacing/>
    </w:pPr>
    <w:rPr>
      <w:rFonts w:asciiTheme="minorHAnsi" w:eastAsiaTheme="minorHAnsi" w:hAnsiTheme="minorHAnsi" w:cstheme="minorBidi"/>
      <w:lang w:eastAsia="en-US"/>
    </w:rPr>
  </w:style>
  <w:style w:type="character" w:styleId="Emphasis">
    <w:name w:val="Emphasis"/>
    <w:basedOn w:val="DefaultParagraphFont"/>
    <w:uiPriority w:val="20"/>
    <w:qFormat/>
    <w:rsid w:val="00122011"/>
    <w:rPr>
      <w:i/>
      <w:iCs/>
    </w:rPr>
  </w:style>
  <w:style w:type="character" w:customStyle="1" w:styleId="coupdatedmaterials">
    <w:name w:val="co_updatedmaterials"/>
    <w:basedOn w:val="DefaultParagraphFont"/>
    <w:rsid w:val="006455A1"/>
  </w:style>
  <w:style w:type="paragraph" w:styleId="Footer">
    <w:name w:val="footer"/>
    <w:basedOn w:val="Normal"/>
    <w:link w:val="FooterChar"/>
    <w:uiPriority w:val="99"/>
    <w:unhideWhenUsed/>
    <w:rsid w:val="004944F3"/>
    <w:pPr>
      <w:tabs>
        <w:tab w:val="center" w:pos="4680"/>
        <w:tab w:val="right" w:pos="9360"/>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4944F3"/>
  </w:style>
  <w:style w:type="character" w:styleId="PageNumber">
    <w:name w:val="page number"/>
    <w:basedOn w:val="DefaultParagraphFont"/>
    <w:uiPriority w:val="99"/>
    <w:semiHidden/>
    <w:unhideWhenUsed/>
    <w:rsid w:val="004944F3"/>
  </w:style>
  <w:style w:type="paragraph" w:styleId="Header">
    <w:name w:val="header"/>
    <w:basedOn w:val="Normal"/>
    <w:link w:val="HeaderChar"/>
    <w:uiPriority w:val="99"/>
    <w:unhideWhenUsed/>
    <w:rsid w:val="004944F3"/>
    <w:pPr>
      <w:tabs>
        <w:tab w:val="center" w:pos="4680"/>
        <w:tab w:val="right" w:pos="9360"/>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4944F3"/>
  </w:style>
  <w:style w:type="paragraph" w:styleId="BodyText">
    <w:name w:val="Body Text"/>
    <w:basedOn w:val="Normal"/>
    <w:link w:val="BodyTextChar"/>
    <w:rsid w:val="00EC3317"/>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bCs/>
      <w:lang w:eastAsia="en-US"/>
    </w:rPr>
  </w:style>
  <w:style w:type="character" w:customStyle="1" w:styleId="BodyTextChar">
    <w:name w:val="Body Text Char"/>
    <w:basedOn w:val="DefaultParagraphFont"/>
    <w:link w:val="BodyText"/>
    <w:rsid w:val="00EC3317"/>
    <w:rPr>
      <w:rFonts w:ascii="Times New Roman" w:eastAsia="Times New Roman" w:hAnsi="Times New Roman" w:cs="Times New Roman"/>
      <w:bCs/>
    </w:rPr>
  </w:style>
  <w:style w:type="character" w:customStyle="1" w:styleId="Heading4Char">
    <w:name w:val="Heading 4 Char"/>
    <w:basedOn w:val="DefaultParagraphFont"/>
    <w:link w:val="Heading4"/>
    <w:uiPriority w:val="9"/>
    <w:rsid w:val="00945A01"/>
    <w:rPr>
      <w:rFonts w:asciiTheme="majorHAnsi" w:eastAsiaTheme="majorEastAsia" w:hAnsiTheme="majorHAnsi" w:cstheme="majorBidi"/>
      <w:i/>
      <w:iCs/>
      <w:color w:val="2F5496" w:themeColor="accent1" w:themeShade="BF"/>
      <w:lang w:eastAsia="en-GB"/>
    </w:rPr>
  </w:style>
  <w:style w:type="paragraph" w:styleId="BalloonText">
    <w:name w:val="Balloon Text"/>
    <w:basedOn w:val="Normal"/>
    <w:link w:val="BalloonTextChar"/>
    <w:uiPriority w:val="99"/>
    <w:semiHidden/>
    <w:unhideWhenUsed/>
    <w:rsid w:val="0047777D"/>
    <w:rPr>
      <w:sz w:val="18"/>
      <w:szCs w:val="18"/>
    </w:rPr>
  </w:style>
  <w:style w:type="character" w:customStyle="1" w:styleId="BalloonTextChar">
    <w:name w:val="Balloon Text Char"/>
    <w:basedOn w:val="DefaultParagraphFont"/>
    <w:link w:val="BalloonText"/>
    <w:uiPriority w:val="99"/>
    <w:semiHidden/>
    <w:rsid w:val="0047777D"/>
    <w:rPr>
      <w:rFonts w:ascii="Times New Roman" w:eastAsia="Times New Roman" w:hAnsi="Times New Roman" w:cs="Times New Roman"/>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3188">
      <w:bodyDiv w:val="1"/>
      <w:marLeft w:val="0"/>
      <w:marRight w:val="0"/>
      <w:marTop w:val="0"/>
      <w:marBottom w:val="0"/>
      <w:divBdr>
        <w:top w:val="none" w:sz="0" w:space="0" w:color="auto"/>
        <w:left w:val="none" w:sz="0" w:space="0" w:color="auto"/>
        <w:bottom w:val="none" w:sz="0" w:space="0" w:color="auto"/>
        <w:right w:val="none" w:sz="0" w:space="0" w:color="auto"/>
      </w:divBdr>
    </w:div>
    <w:div w:id="67197571">
      <w:bodyDiv w:val="1"/>
      <w:marLeft w:val="0"/>
      <w:marRight w:val="0"/>
      <w:marTop w:val="0"/>
      <w:marBottom w:val="0"/>
      <w:divBdr>
        <w:top w:val="none" w:sz="0" w:space="0" w:color="auto"/>
        <w:left w:val="none" w:sz="0" w:space="0" w:color="auto"/>
        <w:bottom w:val="none" w:sz="0" w:space="0" w:color="auto"/>
        <w:right w:val="none" w:sz="0" w:space="0" w:color="auto"/>
      </w:divBdr>
    </w:div>
    <w:div w:id="285964384">
      <w:bodyDiv w:val="1"/>
      <w:marLeft w:val="0"/>
      <w:marRight w:val="0"/>
      <w:marTop w:val="0"/>
      <w:marBottom w:val="0"/>
      <w:divBdr>
        <w:top w:val="none" w:sz="0" w:space="0" w:color="auto"/>
        <w:left w:val="none" w:sz="0" w:space="0" w:color="auto"/>
        <w:bottom w:val="none" w:sz="0" w:space="0" w:color="auto"/>
        <w:right w:val="none" w:sz="0" w:space="0" w:color="auto"/>
      </w:divBdr>
    </w:div>
    <w:div w:id="314649887">
      <w:bodyDiv w:val="1"/>
      <w:marLeft w:val="0"/>
      <w:marRight w:val="0"/>
      <w:marTop w:val="0"/>
      <w:marBottom w:val="0"/>
      <w:divBdr>
        <w:top w:val="none" w:sz="0" w:space="0" w:color="auto"/>
        <w:left w:val="none" w:sz="0" w:space="0" w:color="auto"/>
        <w:bottom w:val="none" w:sz="0" w:space="0" w:color="auto"/>
        <w:right w:val="none" w:sz="0" w:space="0" w:color="auto"/>
      </w:divBdr>
    </w:div>
    <w:div w:id="407197201">
      <w:bodyDiv w:val="1"/>
      <w:marLeft w:val="0"/>
      <w:marRight w:val="0"/>
      <w:marTop w:val="0"/>
      <w:marBottom w:val="0"/>
      <w:divBdr>
        <w:top w:val="none" w:sz="0" w:space="0" w:color="auto"/>
        <w:left w:val="none" w:sz="0" w:space="0" w:color="auto"/>
        <w:bottom w:val="none" w:sz="0" w:space="0" w:color="auto"/>
        <w:right w:val="none" w:sz="0" w:space="0" w:color="auto"/>
      </w:divBdr>
    </w:div>
    <w:div w:id="488059640">
      <w:bodyDiv w:val="1"/>
      <w:marLeft w:val="0"/>
      <w:marRight w:val="0"/>
      <w:marTop w:val="0"/>
      <w:marBottom w:val="0"/>
      <w:divBdr>
        <w:top w:val="none" w:sz="0" w:space="0" w:color="auto"/>
        <w:left w:val="none" w:sz="0" w:space="0" w:color="auto"/>
        <w:bottom w:val="none" w:sz="0" w:space="0" w:color="auto"/>
        <w:right w:val="none" w:sz="0" w:space="0" w:color="auto"/>
      </w:divBdr>
    </w:div>
    <w:div w:id="514930175">
      <w:bodyDiv w:val="1"/>
      <w:marLeft w:val="0"/>
      <w:marRight w:val="0"/>
      <w:marTop w:val="0"/>
      <w:marBottom w:val="0"/>
      <w:divBdr>
        <w:top w:val="none" w:sz="0" w:space="0" w:color="auto"/>
        <w:left w:val="none" w:sz="0" w:space="0" w:color="auto"/>
        <w:bottom w:val="none" w:sz="0" w:space="0" w:color="auto"/>
        <w:right w:val="none" w:sz="0" w:space="0" w:color="auto"/>
      </w:divBdr>
      <w:divsChild>
        <w:div w:id="1479225005">
          <w:marLeft w:val="547"/>
          <w:marRight w:val="0"/>
          <w:marTop w:val="154"/>
          <w:marBottom w:val="0"/>
          <w:divBdr>
            <w:top w:val="none" w:sz="0" w:space="0" w:color="auto"/>
            <w:left w:val="none" w:sz="0" w:space="0" w:color="auto"/>
            <w:bottom w:val="none" w:sz="0" w:space="0" w:color="auto"/>
            <w:right w:val="none" w:sz="0" w:space="0" w:color="auto"/>
          </w:divBdr>
        </w:div>
        <w:div w:id="708188201">
          <w:marLeft w:val="1166"/>
          <w:marRight w:val="0"/>
          <w:marTop w:val="134"/>
          <w:marBottom w:val="0"/>
          <w:divBdr>
            <w:top w:val="none" w:sz="0" w:space="0" w:color="auto"/>
            <w:left w:val="none" w:sz="0" w:space="0" w:color="auto"/>
            <w:bottom w:val="none" w:sz="0" w:space="0" w:color="auto"/>
            <w:right w:val="none" w:sz="0" w:space="0" w:color="auto"/>
          </w:divBdr>
        </w:div>
        <w:div w:id="1329671425">
          <w:marLeft w:val="547"/>
          <w:marRight w:val="0"/>
          <w:marTop w:val="154"/>
          <w:marBottom w:val="0"/>
          <w:divBdr>
            <w:top w:val="none" w:sz="0" w:space="0" w:color="auto"/>
            <w:left w:val="none" w:sz="0" w:space="0" w:color="auto"/>
            <w:bottom w:val="none" w:sz="0" w:space="0" w:color="auto"/>
            <w:right w:val="none" w:sz="0" w:space="0" w:color="auto"/>
          </w:divBdr>
        </w:div>
        <w:div w:id="1186017899">
          <w:marLeft w:val="1166"/>
          <w:marRight w:val="0"/>
          <w:marTop w:val="134"/>
          <w:marBottom w:val="0"/>
          <w:divBdr>
            <w:top w:val="none" w:sz="0" w:space="0" w:color="auto"/>
            <w:left w:val="none" w:sz="0" w:space="0" w:color="auto"/>
            <w:bottom w:val="none" w:sz="0" w:space="0" w:color="auto"/>
            <w:right w:val="none" w:sz="0" w:space="0" w:color="auto"/>
          </w:divBdr>
        </w:div>
        <w:div w:id="30692875">
          <w:marLeft w:val="547"/>
          <w:marRight w:val="0"/>
          <w:marTop w:val="154"/>
          <w:marBottom w:val="0"/>
          <w:divBdr>
            <w:top w:val="none" w:sz="0" w:space="0" w:color="auto"/>
            <w:left w:val="none" w:sz="0" w:space="0" w:color="auto"/>
            <w:bottom w:val="none" w:sz="0" w:space="0" w:color="auto"/>
            <w:right w:val="none" w:sz="0" w:space="0" w:color="auto"/>
          </w:divBdr>
        </w:div>
        <w:div w:id="1302154269">
          <w:marLeft w:val="1166"/>
          <w:marRight w:val="0"/>
          <w:marTop w:val="134"/>
          <w:marBottom w:val="0"/>
          <w:divBdr>
            <w:top w:val="none" w:sz="0" w:space="0" w:color="auto"/>
            <w:left w:val="none" w:sz="0" w:space="0" w:color="auto"/>
            <w:bottom w:val="none" w:sz="0" w:space="0" w:color="auto"/>
            <w:right w:val="none" w:sz="0" w:space="0" w:color="auto"/>
          </w:divBdr>
        </w:div>
      </w:divsChild>
    </w:div>
    <w:div w:id="521087236">
      <w:bodyDiv w:val="1"/>
      <w:marLeft w:val="0"/>
      <w:marRight w:val="0"/>
      <w:marTop w:val="0"/>
      <w:marBottom w:val="0"/>
      <w:divBdr>
        <w:top w:val="none" w:sz="0" w:space="0" w:color="auto"/>
        <w:left w:val="none" w:sz="0" w:space="0" w:color="auto"/>
        <w:bottom w:val="none" w:sz="0" w:space="0" w:color="auto"/>
        <w:right w:val="none" w:sz="0" w:space="0" w:color="auto"/>
      </w:divBdr>
      <w:divsChild>
        <w:div w:id="1187869630">
          <w:marLeft w:val="0"/>
          <w:marRight w:val="0"/>
          <w:marTop w:val="224"/>
          <w:marBottom w:val="0"/>
          <w:divBdr>
            <w:top w:val="none" w:sz="0" w:space="0" w:color="auto"/>
            <w:left w:val="none" w:sz="0" w:space="0" w:color="auto"/>
            <w:bottom w:val="none" w:sz="0" w:space="0" w:color="auto"/>
            <w:right w:val="none" w:sz="0" w:space="0" w:color="auto"/>
          </w:divBdr>
          <w:divsChild>
            <w:div w:id="1397430569">
              <w:marLeft w:val="0"/>
              <w:marRight w:val="0"/>
              <w:marTop w:val="0"/>
              <w:marBottom w:val="240"/>
              <w:divBdr>
                <w:top w:val="none" w:sz="0" w:space="0" w:color="auto"/>
                <w:left w:val="none" w:sz="0" w:space="0" w:color="auto"/>
                <w:bottom w:val="none" w:sz="0" w:space="0" w:color="auto"/>
                <w:right w:val="none" w:sz="0" w:space="0" w:color="auto"/>
              </w:divBdr>
            </w:div>
          </w:divsChild>
        </w:div>
        <w:div w:id="1645355565">
          <w:marLeft w:val="0"/>
          <w:marRight w:val="0"/>
          <w:marTop w:val="224"/>
          <w:marBottom w:val="0"/>
          <w:divBdr>
            <w:top w:val="none" w:sz="0" w:space="0" w:color="auto"/>
            <w:left w:val="none" w:sz="0" w:space="0" w:color="auto"/>
            <w:bottom w:val="none" w:sz="0" w:space="0" w:color="auto"/>
            <w:right w:val="none" w:sz="0" w:space="0" w:color="auto"/>
          </w:divBdr>
        </w:div>
      </w:divsChild>
    </w:div>
    <w:div w:id="544291659">
      <w:bodyDiv w:val="1"/>
      <w:marLeft w:val="0"/>
      <w:marRight w:val="0"/>
      <w:marTop w:val="0"/>
      <w:marBottom w:val="0"/>
      <w:divBdr>
        <w:top w:val="none" w:sz="0" w:space="0" w:color="auto"/>
        <w:left w:val="none" w:sz="0" w:space="0" w:color="auto"/>
        <w:bottom w:val="none" w:sz="0" w:space="0" w:color="auto"/>
        <w:right w:val="none" w:sz="0" w:space="0" w:color="auto"/>
      </w:divBdr>
    </w:div>
    <w:div w:id="721905747">
      <w:bodyDiv w:val="1"/>
      <w:marLeft w:val="0"/>
      <w:marRight w:val="0"/>
      <w:marTop w:val="0"/>
      <w:marBottom w:val="0"/>
      <w:divBdr>
        <w:top w:val="none" w:sz="0" w:space="0" w:color="auto"/>
        <w:left w:val="none" w:sz="0" w:space="0" w:color="auto"/>
        <w:bottom w:val="none" w:sz="0" w:space="0" w:color="auto"/>
        <w:right w:val="none" w:sz="0" w:space="0" w:color="auto"/>
      </w:divBdr>
    </w:div>
    <w:div w:id="775448194">
      <w:bodyDiv w:val="1"/>
      <w:marLeft w:val="0"/>
      <w:marRight w:val="0"/>
      <w:marTop w:val="0"/>
      <w:marBottom w:val="0"/>
      <w:divBdr>
        <w:top w:val="none" w:sz="0" w:space="0" w:color="auto"/>
        <w:left w:val="none" w:sz="0" w:space="0" w:color="auto"/>
        <w:bottom w:val="none" w:sz="0" w:space="0" w:color="auto"/>
        <w:right w:val="none" w:sz="0" w:space="0" w:color="auto"/>
      </w:divBdr>
    </w:div>
    <w:div w:id="818228382">
      <w:bodyDiv w:val="1"/>
      <w:marLeft w:val="0"/>
      <w:marRight w:val="0"/>
      <w:marTop w:val="0"/>
      <w:marBottom w:val="0"/>
      <w:divBdr>
        <w:top w:val="none" w:sz="0" w:space="0" w:color="auto"/>
        <w:left w:val="none" w:sz="0" w:space="0" w:color="auto"/>
        <w:bottom w:val="none" w:sz="0" w:space="0" w:color="auto"/>
        <w:right w:val="none" w:sz="0" w:space="0" w:color="auto"/>
      </w:divBdr>
      <w:divsChild>
        <w:div w:id="602307231">
          <w:marLeft w:val="547"/>
          <w:marRight w:val="0"/>
          <w:marTop w:val="154"/>
          <w:marBottom w:val="0"/>
          <w:divBdr>
            <w:top w:val="none" w:sz="0" w:space="0" w:color="auto"/>
            <w:left w:val="none" w:sz="0" w:space="0" w:color="auto"/>
            <w:bottom w:val="none" w:sz="0" w:space="0" w:color="auto"/>
            <w:right w:val="none" w:sz="0" w:space="0" w:color="auto"/>
          </w:divBdr>
        </w:div>
        <w:div w:id="1944726195">
          <w:marLeft w:val="1166"/>
          <w:marRight w:val="0"/>
          <w:marTop w:val="134"/>
          <w:marBottom w:val="0"/>
          <w:divBdr>
            <w:top w:val="none" w:sz="0" w:space="0" w:color="auto"/>
            <w:left w:val="none" w:sz="0" w:space="0" w:color="auto"/>
            <w:bottom w:val="none" w:sz="0" w:space="0" w:color="auto"/>
            <w:right w:val="none" w:sz="0" w:space="0" w:color="auto"/>
          </w:divBdr>
        </w:div>
        <w:div w:id="1986932398">
          <w:marLeft w:val="547"/>
          <w:marRight w:val="0"/>
          <w:marTop w:val="154"/>
          <w:marBottom w:val="0"/>
          <w:divBdr>
            <w:top w:val="none" w:sz="0" w:space="0" w:color="auto"/>
            <w:left w:val="none" w:sz="0" w:space="0" w:color="auto"/>
            <w:bottom w:val="none" w:sz="0" w:space="0" w:color="auto"/>
            <w:right w:val="none" w:sz="0" w:space="0" w:color="auto"/>
          </w:divBdr>
        </w:div>
        <w:div w:id="1675568676">
          <w:marLeft w:val="1166"/>
          <w:marRight w:val="0"/>
          <w:marTop w:val="134"/>
          <w:marBottom w:val="0"/>
          <w:divBdr>
            <w:top w:val="none" w:sz="0" w:space="0" w:color="auto"/>
            <w:left w:val="none" w:sz="0" w:space="0" w:color="auto"/>
            <w:bottom w:val="none" w:sz="0" w:space="0" w:color="auto"/>
            <w:right w:val="none" w:sz="0" w:space="0" w:color="auto"/>
          </w:divBdr>
        </w:div>
        <w:div w:id="1383021507">
          <w:marLeft w:val="547"/>
          <w:marRight w:val="0"/>
          <w:marTop w:val="154"/>
          <w:marBottom w:val="0"/>
          <w:divBdr>
            <w:top w:val="none" w:sz="0" w:space="0" w:color="auto"/>
            <w:left w:val="none" w:sz="0" w:space="0" w:color="auto"/>
            <w:bottom w:val="none" w:sz="0" w:space="0" w:color="auto"/>
            <w:right w:val="none" w:sz="0" w:space="0" w:color="auto"/>
          </w:divBdr>
        </w:div>
      </w:divsChild>
    </w:div>
    <w:div w:id="818304897">
      <w:bodyDiv w:val="1"/>
      <w:marLeft w:val="0"/>
      <w:marRight w:val="0"/>
      <w:marTop w:val="0"/>
      <w:marBottom w:val="0"/>
      <w:divBdr>
        <w:top w:val="none" w:sz="0" w:space="0" w:color="auto"/>
        <w:left w:val="none" w:sz="0" w:space="0" w:color="auto"/>
        <w:bottom w:val="none" w:sz="0" w:space="0" w:color="auto"/>
        <w:right w:val="none" w:sz="0" w:space="0" w:color="auto"/>
      </w:divBdr>
      <w:divsChild>
        <w:div w:id="508524320">
          <w:marLeft w:val="547"/>
          <w:marRight w:val="0"/>
          <w:marTop w:val="134"/>
          <w:marBottom w:val="0"/>
          <w:divBdr>
            <w:top w:val="none" w:sz="0" w:space="0" w:color="auto"/>
            <w:left w:val="none" w:sz="0" w:space="0" w:color="auto"/>
            <w:bottom w:val="none" w:sz="0" w:space="0" w:color="auto"/>
            <w:right w:val="none" w:sz="0" w:space="0" w:color="auto"/>
          </w:divBdr>
        </w:div>
        <w:div w:id="2060126930">
          <w:marLeft w:val="547"/>
          <w:marRight w:val="0"/>
          <w:marTop w:val="77"/>
          <w:marBottom w:val="0"/>
          <w:divBdr>
            <w:top w:val="none" w:sz="0" w:space="0" w:color="auto"/>
            <w:left w:val="none" w:sz="0" w:space="0" w:color="auto"/>
            <w:bottom w:val="none" w:sz="0" w:space="0" w:color="auto"/>
            <w:right w:val="none" w:sz="0" w:space="0" w:color="auto"/>
          </w:divBdr>
        </w:div>
      </w:divsChild>
    </w:div>
    <w:div w:id="836922200">
      <w:bodyDiv w:val="1"/>
      <w:marLeft w:val="0"/>
      <w:marRight w:val="0"/>
      <w:marTop w:val="0"/>
      <w:marBottom w:val="0"/>
      <w:divBdr>
        <w:top w:val="none" w:sz="0" w:space="0" w:color="auto"/>
        <w:left w:val="none" w:sz="0" w:space="0" w:color="auto"/>
        <w:bottom w:val="none" w:sz="0" w:space="0" w:color="auto"/>
        <w:right w:val="none" w:sz="0" w:space="0" w:color="auto"/>
      </w:divBdr>
      <w:divsChild>
        <w:div w:id="623117115">
          <w:marLeft w:val="0"/>
          <w:marRight w:val="0"/>
          <w:marTop w:val="0"/>
          <w:marBottom w:val="0"/>
          <w:divBdr>
            <w:top w:val="none" w:sz="0" w:space="0" w:color="auto"/>
            <w:left w:val="none" w:sz="0" w:space="0" w:color="auto"/>
            <w:bottom w:val="none" w:sz="0" w:space="0" w:color="auto"/>
            <w:right w:val="none" w:sz="0" w:space="0" w:color="auto"/>
          </w:divBdr>
        </w:div>
        <w:div w:id="346833417">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077870816">
              <w:marLeft w:val="0"/>
              <w:marRight w:val="0"/>
              <w:marTop w:val="0"/>
              <w:marBottom w:val="0"/>
              <w:divBdr>
                <w:top w:val="none" w:sz="0" w:space="0" w:color="auto"/>
                <w:left w:val="none" w:sz="0" w:space="0" w:color="auto"/>
                <w:bottom w:val="none" w:sz="0" w:space="0" w:color="auto"/>
                <w:right w:val="none" w:sz="0" w:space="0" w:color="auto"/>
              </w:divBdr>
              <w:divsChild>
                <w:div w:id="1297562603">
                  <w:marLeft w:val="0"/>
                  <w:marRight w:val="0"/>
                  <w:marTop w:val="0"/>
                  <w:marBottom w:val="0"/>
                  <w:divBdr>
                    <w:top w:val="none" w:sz="0" w:space="0" w:color="auto"/>
                    <w:left w:val="none" w:sz="0" w:space="0" w:color="auto"/>
                    <w:bottom w:val="none" w:sz="0" w:space="0" w:color="auto"/>
                    <w:right w:val="none" w:sz="0" w:space="0" w:color="auto"/>
                  </w:divBdr>
                  <w:divsChild>
                    <w:div w:id="18068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9370">
          <w:marLeft w:val="0"/>
          <w:marRight w:val="0"/>
          <w:marTop w:val="0"/>
          <w:marBottom w:val="0"/>
          <w:divBdr>
            <w:top w:val="none" w:sz="0" w:space="0" w:color="auto"/>
            <w:left w:val="none" w:sz="0" w:space="0" w:color="auto"/>
            <w:bottom w:val="none" w:sz="0" w:space="0" w:color="auto"/>
            <w:right w:val="none" w:sz="0" w:space="0" w:color="auto"/>
          </w:divBdr>
        </w:div>
      </w:divsChild>
    </w:div>
    <w:div w:id="872501012">
      <w:bodyDiv w:val="1"/>
      <w:marLeft w:val="0"/>
      <w:marRight w:val="0"/>
      <w:marTop w:val="0"/>
      <w:marBottom w:val="0"/>
      <w:divBdr>
        <w:top w:val="none" w:sz="0" w:space="0" w:color="auto"/>
        <w:left w:val="none" w:sz="0" w:space="0" w:color="auto"/>
        <w:bottom w:val="none" w:sz="0" w:space="0" w:color="auto"/>
        <w:right w:val="none" w:sz="0" w:space="0" w:color="auto"/>
      </w:divBdr>
      <w:divsChild>
        <w:div w:id="1007368273">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908026039">
              <w:marLeft w:val="0"/>
              <w:marRight w:val="0"/>
              <w:marTop w:val="0"/>
              <w:marBottom w:val="0"/>
              <w:divBdr>
                <w:top w:val="none" w:sz="0" w:space="0" w:color="auto"/>
                <w:left w:val="none" w:sz="0" w:space="0" w:color="auto"/>
                <w:bottom w:val="none" w:sz="0" w:space="0" w:color="auto"/>
                <w:right w:val="none" w:sz="0" w:space="0" w:color="auto"/>
              </w:divBdr>
              <w:divsChild>
                <w:div w:id="470515674">
                  <w:marLeft w:val="0"/>
                  <w:marRight w:val="0"/>
                  <w:marTop w:val="0"/>
                  <w:marBottom w:val="0"/>
                  <w:divBdr>
                    <w:top w:val="none" w:sz="0" w:space="0" w:color="auto"/>
                    <w:left w:val="none" w:sz="0" w:space="0" w:color="auto"/>
                    <w:bottom w:val="none" w:sz="0" w:space="0" w:color="auto"/>
                    <w:right w:val="none" w:sz="0" w:space="0" w:color="auto"/>
                  </w:divBdr>
                  <w:divsChild>
                    <w:div w:id="12739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562">
          <w:marLeft w:val="0"/>
          <w:marRight w:val="0"/>
          <w:marTop w:val="0"/>
          <w:marBottom w:val="0"/>
          <w:divBdr>
            <w:top w:val="none" w:sz="0" w:space="0" w:color="auto"/>
            <w:left w:val="none" w:sz="0" w:space="0" w:color="auto"/>
            <w:bottom w:val="none" w:sz="0" w:space="0" w:color="auto"/>
            <w:right w:val="none" w:sz="0" w:space="0" w:color="auto"/>
          </w:divBdr>
        </w:div>
      </w:divsChild>
    </w:div>
    <w:div w:id="1059208964">
      <w:bodyDiv w:val="1"/>
      <w:marLeft w:val="0"/>
      <w:marRight w:val="0"/>
      <w:marTop w:val="0"/>
      <w:marBottom w:val="0"/>
      <w:divBdr>
        <w:top w:val="none" w:sz="0" w:space="0" w:color="auto"/>
        <w:left w:val="none" w:sz="0" w:space="0" w:color="auto"/>
        <w:bottom w:val="none" w:sz="0" w:space="0" w:color="auto"/>
        <w:right w:val="none" w:sz="0" w:space="0" w:color="auto"/>
      </w:divBdr>
    </w:div>
    <w:div w:id="1075324961">
      <w:bodyDiv w:val="1"/>
      <w:marLeft w:val="0"/>
      <w:marRight w:val="0"/>
      <w:marTop w:val="0"/>
      <w:marBottom w:val="0"/>
      <w:divBdr>
        <w:top w:val="none" w:sz="0" w:space="0" w:color="auto"/>
        <w:left w:val="none" w:sz="0" w:space="0" w:color="auto"/>
        <w:bottom w:val="none" w:sz="0" w:space="0" w:color="auto"/>
        <w:right w:val="none" w:sz="0" w:space="0" w:color="auto"/>
      </w:divBdr>
      <w:divsChild>
        <w:div w:id="1954751439">
          <w:marLeft w:val="0"/>
          <w:marRight w:val="0"/>
          <w:marTop w:val="0"/>
          <w:marBottom w:val="0"/>
          <w:divBdr>
            <w:top w:val="none" w:sz="0" w:space="0" w:color="auto"/>
            <w:left w:val="none" w:sz="0" w:space="0" w:color="auto"/>
            <w:bottom w:val="none" w:sz="0" w:space="0" w:color="auto"/>
            <w:right w:val="none" w:sz="0" w:space="0" w:color="auto"/>
          </w:divBdr>
        </w:div>
        <w:div w:id="1564099656">
          <w:marLeft w:val="0"/>
          <w:marRight w:val="0"/>
          <w:marTop w:val="0"/>
          <w:marBottom w:val="0"/>
          <w:divBdr>
            <w:top w:val="none" w:sz="0" w:space="0" w:color="auto"/>
            <w:left w:val="none" w:sz="0" w:space="0" w:color="auto"/>
            <w:bottom w:val="none" w:sz="0" w:space="0" w:color="auto"/>
            <w:right w:val="none" w:sz="0" w:space="0" w:color="auto"/>
          </w:divBdr>
        </w:div>
        <w:div w:id="563369451">
          <w:marLeft w:val="0"/>
          <w:marRight w:val="0"/>
          <w:marTop w:val="0"/>
          <w:marBottom w:val="0"/>
          <w:divBdr>
            <w:top w:val="none" w:sz="0" w:space="0" w:color="auto"/>
            <w:left w:val="none" w:sz="0" w:space="0" w:color="auto"/>
            <w:bottom w:val="none" w:sz="0" w:space="0" w:color="auto"/>
            <w:right w:val="none" w:sz="0" w:space="0" w:color="auto"/>
          </w:divBdr>
        </w:div>
      </w:divsChild>
    </w:div>
    <w:div w:id="1208109433">
      <w:bodyDiv w:val="1"/>
      <w:marLeft w:val="0"/>
      <w:marRight w:val="0"/>
      <w:marTop w:val="0"/>
      <w:marBottom w:val="0"/>
      <w:divBdr>
        <w:top w:val="none" w:sz="0" w:space="0" w:color="auto"/>
        <w:left w:val="none" w:sz="0" w:space="0" w:color="auto"/>
        <w:bottom w:val="none" w:sz="0" w:space="0" w:color="auto"/>
        <w:right w:val="none" w:sz="0" w:space="0" w:color="auto"/>
      </w:divBdr>
    </w:div>
    <w:div w:id="1220477357">
      <w:bodyDiv w:val="1"/>
      <w:marLeft w:val="0"/>
      <w:marRight w:val="0"/>
      <w:marTop w:val="0"/>
      <w:marBottom w:val="0"/>
      <w:divBdr>
        <w:top w:val="none" w:sz="0" w:space="0" w:color="auto"/>
        <w:left w:val="none" w:sz="0" w:space="0" w:color="auto"/>
        <w:bottom w:val="none" w:sz="0" w:space="0" w:color="auto"/>
        <w:right w:val="none" w:sz="0" w:space="0" w:color="auto"/>
      </w:divBdr>
      <w:divsChild>
        <w:div w:id="588806258">
          <w:marLeft w:val="547"/>
          <w:marRight w:val="0"/>
          <w:marTop w:val="120"/>
          <w:marBottom w:val="0"/>
          <w:divBdr>
            <w:top w:val="none" w:sz="0" w:space="0" w:color="auto"/>
            <w:left w:val="none" w:sz="0" w:space="0" w:color="auto"/>
            <w:bottom w:val="none" w:sz="0" w:space="0" w:color="auto"/>
            <w:right w:val="none" w:sz="0" w:space="0" w:color="auto"/>
          </w:divBdr>
        </w:div>
        <w:div w:id="2039159922">
          <w:marLeft w:val="1166"/>
          <w:marRight w:val="0"/>
          <w:marTop w:val="120"/>
          <w:marBottom w:val="0"/>
          <w:divBdr>
            <w:top w:val="none" w:sz="0" w:space="0" w:color="auto"/>
            <w:left w:val="none" w:sz="0" w:space="0" w:color="auto"/>
            <w:bottom w:val="none" w:sz="0" w:space="0" w:color="auto"/>
            <w:right w:val="none" w:sz="0" w:space="0" w:color="auto"/>
          </w:divBdr>
        </w:div>
        <w:div w:id="1085806028">
          <w:marLeft w:val="1166"/>
          <w:marRight w:val="0"/>
          <w:marTop w:val="120"/>
          <w:marBottom w:val="0"/>
          <w:divBdr>
            <w:top w:val="none" w:sz="0" w:space="0" w:color="auto"/>
            <w:left w:val="none" w:sz="0" w:space="0" w:color="auto"/>
            <w:bottom w:val="none" w:sz="0" w:space="0" w:color="auto"/>
            <w:right w:val="none" w:sz="0" w:space="0" w:color="auto"/>
          </w:divBdr>
        </w:div>
      </w:divsChild>
    </w:div>
    <w:div w:id="1224217266">
      <w:bodyDiv w:val="1"/>
      <w:marLeft w:val="0"/>
      <w:marRight w:val="0"/>
      <w:marTop w:val="0"/>
      <w:marBottom w:val="0"/>
      <w:divBdr>
        <w:top w:val="none" w:sz="0" w:space="0" w:color="auto"/>
        <w:left w:val="none" w:sz="0" w:space="0" w:color="auto"/>
        <w:bottom w:val="none" w:sz="0" w:space="0" w:color="auto"/>
        <w:right w:val="none" w:sz="0" w:space="0" w:color="auto"/>
      </w:divBdr>
      <w:divsChild>
        <w:div w:id="2123916801">
          <w:marLeft w:val="0"/>
          <w:marRight w:val="0"/>
          <w:marTop w:val="224"/>
          <w:marBottom w:val="0"/>
          <w:divBdr>
            <w:top w:val="none" w:sz="0" w:space="0" w:color="auto"/>
            <w:left w:val="none" w:sz="0" w:space="0" w:color="auto"/>
            <w:bottom w:val="none" w:sz="0" w:space="0" w:color="auto"/>
            <w:right w:val="none" w:sz="0" w:space="0" w:color="auto"/>
          </w:divBdr>
          <w:divsChild>
            <w:div w:id="773402300">
              <w:marLeft w:val="0"/>
              <w:marRight w:val="0"/>
              <w:marTop w:val="0"/>
              <w:marBottom w:val="240"/>
              <w:divBdr>
                <w:top w:val="none" w:sz="0" w:space="0" w:color="auto"/>
                <w:left w:val="none" w:sz="0" w:space="0" w:color="auto"/>
                <w:bottom w:val="none" w:sz="0" w:space="0" w:color="auto"/>
                <w:right w:val="none" w:sz="0" w:space="0" w:color="auto"/>
              </w:divBdr>
            </w:div>
          </w:divsChild>
        </w:div>
        <w:div w:id="1569001391">
          <w:marLeft w:val="0"/>
          <w:marRight w:val="0"/>
          <w:marTop w:val="224"/>
          <w:marBottom w:val="0"/>
          <w:divBdr>
            <w:top w:val="none" w:sz="0" w:space="0" w:color="auto"/>
            <w:left w:val="none" w:sz="0" w:space="0" w:color="auto"/>
            <w:bottom w:val="none" w:sz="0" w:space="0" w:color="auto"/>
            <w:right w:val="none" w:sz="0" w:space="0" w:color="auto"/>
          </w:divBdr>
        </w:div>
      </w:divsChild>
    </w:div>
    <w:div w:id="1260214941">
      <w:bodyDiv w:val="1"/>
      <w:marLeft w:val="0"/>
      <w:marRight w:val="0"/>
      <w:marTop w:val="0"/>
      <w:marBottom w:val="0"/>
      <w:divBdr>
        <w:top w:val="none" w:sz="0" w:space="0" w:color="auto"/>
        <w:left w:val="none" w:sz="0" w:space="0" w:color="auto"/>
        <w:bottom w:val="none" w:sz="0" w:space="0" w:color="auto"/>
        <w:right w:val="none" w:sz="0" w:space="0" w:color="auto"/>
      </w:divBdr>
      <w:divsChild>
        <w:div w:id="155612334">
          <w:marLeft w:val="547"/>
          <w:marRight w:val="0"/>
          <w:marTop w:val="154"/>
          <w:marBottom w:val="0"/>
          <w:divBdr>
            <w:top w:val="none" w:sz="0" w:space="0" w:color="auto"/>
            <w:left w:val="none" w:sz="0" w:space="0" w:color="auto"/>
            <w:bottom w:val="none" w:sz="0" w:space="0" w:color="auto"/>
            <w:right w:val="none" w:sz="0" w:space="0" w:color="auto"/>
          </w:divBdr>
        </w:div>
        <w:div w:id="2095978681">
          <w:marLeft w:val="547"/>
          <w:marRight w:val="0"/>
          <w:marTop w:val="154"/>
          <w:marBottom w:val="0"/>
          <w:divBdr>
            <w:top w:val="none" w:sz="0" w:space="0" w:color="auto"/>
            <w:left w:val="none" w:sz="0" w:space="0" w:color="auto"/>
            <w:bottom w:val="none" w:sz="0" w:space="0" w:color="auto"/>
            <w:right w:val="none" w:sz="0" w:space="0" w:color="auto"/>
          </w:divBdr>
        </w:div>
        <w:div w:id="1966814157">
          <w:marLeft w:val="1166"/>
          <w:marRight w:val="0"/>
          <w:marTop w:val="77"/>
          <w:marBottom w:val="0"/>
          <w:divBdr>
            <w:top w:val="none" w:sz="0" w:space="0" w:color="auto"/>
            <w:left w:val="none" w:sz="0" w:space="0" w:color="auto"/>
            <w:bottom w:val="none" w:sz="0" w:space="0" w:color="auto"/>
            <w:right w:val="none" w:sz="0" w:space="0" w:color="auto"/>
          </w:divBdr>
        </w:div>
      </w:divsChild>
    </w:div>
    <w:div w:id="1270505976">
      <w:bodyDiv w:val="1"/>
      <w:marLeft w:val="0"/>
      <w:marRight w:val="0"/>
      <w:marTop w:val="0"/>
      <w:marBottom w:val="0"/>
      <w:divBdr>
        <w:top w:val="none" w:sz="0" w:space="0" w:color="auto"/>
        <w:left w:val="none" w:sz="0" w:space="0" w:color="auto"/>
        <w:bottom w:val="none" w:sz="0" w:space="0" w:color="auto"/>
        <w:right w:val="none" w:sz="0" w:space="0" w:color="auto"/>
      </w:divBdr>
    </w:div>
    <w:div w:id="1285233264">
      <w:bodyDiv w:val="1"/>
      <w:marLeft w:val="0"/>
      <w:marRight w:val="0"/>
      <w:marTop w:val="0"/>
      <w:marBottom w:val="0"/>
      <w:divBdr>
        <w:top w:val="none" w:sz="0" w:space="0" w:color="auto"/>
        <w:left w:val="none" w:sz="0" w:space="0" w:color="auto"/>
        <w:bottom w:val="none" w:sz="0" w:space="0" w:color="auto"/>
        <w:right w:val="none" w:sz="0" w:space="0" w:color="auto"/>
      </w:divBdr>
    </w:div>
    <w:div w:id="1285504189">
      <w:bodyDiv w:val="1"/>
      <w:marLeft w:val="0"/>
      <w:marRight w:val="0"/>
      <w:marTop w:val="0"/>
      <w:marBottom w:val="0"/>
      <w:divBdr>
        <w:top w:val="none" w:sz="0" w:space="0" w:color="auto"/>
        <w:left w:val="none" w:sz="0" w:space="0" w:color="auto"/>
        <w:bottom w:val="none" w:sz="0" w:space="0" w:color="auto"/>
        <w:right w:val="none" w:sz="0" w:space="0" w:color="auto"/>
      </w:divBdr>
    </w:div>
    <w:div w:id="1308050007">
      <w:bodyDiv w:val="1"/>
      <w:marLeft w:val="0"/>
      <w:marRight w:val="0"/>
      <w:marTop w:val="0"/>
      <w:marBottom w:val="0"/>
      <w:divBdr>
        <w:top w:val="none" w:sz="0" w:space="0" w:color="auto"/>
        <w:left w:val="none" w:sz="0" w:space="0" w:color="auto"/>
        <w:bottom w:val="none" w:sz="0" w:space="0" w:color="auto"/>
        <w:right w:val="none" w:sz="0" w:space="0" w:color="auto"/>
      </w:divBdr>
      <w:divsChild>
        <w:div w:id="1165517025">
          <w:marLeft w:val="547"/>
          <w:marRight w:val="0"/>
          <w:marTop w:val="77"/>
          <w:marBottom w:val="0"/>
          <w:divBdr>
            <w:top w:val="none" w:sz="0" w:space="0" w:color="auto"/>
            <w:left w:val="none" w:sz="0" w:space="0" w:color="auto"/>
            <w:bottom w:val="none" w:sz="0" w:space="0" w:color="auto"/>
            <w:right w:val="none" w:sz="0" w:space="0" w:color="auto"/>
          </w:divBdr>
        </w:div>
        <w:div w:id="1219241550">
          <w:marLeft w:val="1166"/>
          <w:marRight w:val="0"/>
          <w:marTop w:val="77"/>
          <w:marBottom w:val="0"/>
          <w:divBdr>
            <w:top w:val="none" w:sz="0" w:space="0" w:color="auto"/>
            <w:left w:val="none" w:sz="0" w:space="0" w:color="auto"/>
            <w:bottom w:val="none" w:sz="0" w:space="0" w:color="auto"/>
            <w:right w:val="none" w:sz="0" w:space="0" w:color="auto"/>
          </w:divBdr>
        </w:div>
        <w:div w:id="760953904">
          <w:marLeft w:val="1166"/>
          <w:marRight w:val="0"/>
          <w:marTop w:val="77"/>
          <w:marBottom w:val="0"/>
          <w:divBdr>
            <w:top w:val="none" w:sz="0" w:space="0" w:color="auto"/>
            <w:left w:val="none" w:sz="0" w:space="0" w:color="auto"/>
            <w:bottom w:val="none" w:sz="0" w:space="0" w:color="auto"/>
            <w:right w:val="none" w:sz="0" w:space="0" w:color="auto"/>
          </w:divBdr>
        </w:div>
        <w:div w:id="1173647746">
          <w:marLeft w:val="547"/>
          <w:marRight w:val="0"/>
          <w:marTop w:val="77"/>
          <w:marBottom w:val="0"/>
          <w:divBdr>
            <w:top w:val="none" w:sz="0" w:space="0" w:color="auto"/>
            <w:left w:val="none" w:sz="0" w:space="0" w:color="auto"/>
            <w:bottom w:val="none" w:sz="0" w:space="0" w:color="auto"/>
            <w:right w:val="none" w:sz="0" w:space="0" w:color="auto"/>
          </w:divBdr>
        </w:div>
        <w:div w:id="2010793703">
          <w:marLeft w:val="1166"/>
          <w:marRight w:val="0"/>
          <w:marTop w:val="77"/>
          <w:marBottom w:val="0"/>
          <w:divBdr>
            <w:top w:val="none" w:sz="0" w:space="0" w:color="auto"/>
            <w:left w:val="none" w:sz="0" w:space="0" w:color="auto"/>
            <w:bottom w:val="none" w:sz="0" w:space="0" w:color="auto"/>
            <w:right w:val="none" w:sz="0" w:space="0" w:color="auto"/>
          </w:divBdr>
        </w:div>
        <w:div w:id="1534155303">
          <w:marLeft w:val="1166"/>
          <w:marRight w:val="0"/>
          <w:marTop w:val="77"/>
          <w:marBottom w:val="0"/>
          <w:divBdr>
            <w:top w:val="none" w:sz="0" w:space="0" w:color="auto"/>
            <w:left w:val="none" w:sz="0" w:space="0" w:color="auto"/>
            <w:bottom w:val="none" w:sz="0" w:space="0" w:color="auto"/>
            <w:right w:val="none" w:sz="0" w:space="0" w:color="auto"/>
          </w:divBdr>
        </w:div>
        <w:div w:id="367800122">
          <w:marLeft w:val="1166"/>
          <w:marRight w:val="0"/>
          <w:marTop w:val="77"/>
          <w:marBottom w:val="0"/>
          <w:divBdr>
            <w:top w:val="none" w:sz="0" w:space="0" w:color="auto"/>
            <w:left w:val="none" w:sz="0" w:space="0" w:color="auto"/>
            <w:bottom w:val="none" w:sz="0" w:space="0" w:color="auto"/>
            <w:right w:val="none" w:sz="0" w:space="0" w:color="auto"/>
          </w:divBdr>
        </w:div>
        <w:div w:id="530149132">
          <w:marLeft w:val="1800"/>
          <w:marRight w:val="0"/>
          <w:marTop w:val="77"/>
          <w:marBottom w:val="0"/>
          <w:divBdr>
            <w:top w:val="none" w:sz="0" w:space="0" w:color="auto"/>
            <w:left w:val="none" w:sz="0" w:space="0" w:color="auto"/>
            <w:bottom w:val="none" w:sz="0" w:space="0" w:color="auto"/>
            <w:right w:val="none" w:sz="0" w:space="0" w:color="auto"/>
          </w:divBdr>
        </w:div>
      </w:divsChild>
    </w:div>
    <w:div w:id="1425489680">
      <w:bodyDiv w:val="1"/>
      <w:marLeft w:val="0"/>
      <w:marRight w:val="0"/>
      <w:marTop w:val="0"/>
      <w:marBottom w:val="0"/>
      <w:divBdr>
        <w:top w:val="none" w:sz="0" w:space="0" w:color="auto"/>
        <w:left w:val="none" w:sz="0" w:space="0" w:color="auto"/>
        <w:bottom w:val="none" w:sz="0" w:space="0" w:color="auto"/>
        <w:right w:val="none" w:sz="0" w:space="0" w:color="auto"/>
      </w:divBdr>
      <w:divsChild>
        <w:div w:id="1634675400">
          <w:marLeft w:val="0"/>
          <w:marRight w:val="0"/>
          <w:marTop w:val="0"/>
          <w:marBottom w:val="0"/>
          <w:divBdr>
            <w:top w:val="none" w:sz="0" w:space="0" w:color="auto"/>
            <w:left w:val="none" w:sz="0" w:space="0" w:color="auto"/>
            <w:bottom w:val="none" w:sz="0" w:space="0" w:color="auto"/>
            <w:right w:val="none" w:sz="0" w:space="0" w:color="auto"/>
          </w:divBdr>
        </w:div>
      </w:divsChild>
    </w:div>
    <w:div w:id="1444837192">
      <w:bodyDiv w:val="1"/>
      <w:marLeft w:val="0"/>
      <w:marRight w:val="0"/>
      <w:marTop w:val="0"/>
      <w:marBottom w:val="0"/>
      <w:divBdr>
        <w:top w:val="none" w:sz="0" w:space="0" w:color="auto"/>
        <w:left w:val="none" w:sz="0" w:space="0" w:color="auto"/>
        <w:bottom w:val="none" w:sz="0" w:space="0" w:color="auto"/>
        <w:right w:val="none" w:sz="0" w:space="0" w:color="auto"/>
      </w:divBdr>
    </w:div>
    <w:div w:id="1547134800">
      <w:bodyDiv w:val="1"/>
      <w:marLeft w:val="0"/>
      <w:marRight w:val="0"/>
      <w:marTop w:val="0"/>
      <w:marBottom w:val="0"/>
      <w:divBdr>
        <w:top w:val="none" w:sz="0" w:space="0" w:color="auto"/>
        <w:left w:val="none" w:sz="0" w:space="0" w:color="auto"/>
        <w:bottom w:val="none" w:sz="0" w:space="0" w:color="auto"/>
        <w:right w:val="none" w:sz="0" w:space="0" w:color="auto"/>
      </w:divBdr>
      <w:divsChild>
        <w:div w:id="2071926609">
          <w:marLeft w:val="547"/>
          <w:marRight w:val="0"/>
          <w:marTop w:val="134"/>
          <w:marBottom w:val="0"/>
          <w:divBdr>
            <w:top w:val="none" w:sz="0" w:space="0" w:color="auto"/>
            <w:left w:val="none" w:sz="0" w:space="0" w:color="auto"/>
            <w:bottom w:val="none" w:sz="0" w:space="0" w:color="auto"/>
            <w:right w:val="none" w:sz="0" w:space="0" w:color="auto"/>
          </w:divBdr>
        </w:div>
        <w:div w:id="2088837965">
          <w:marLeft w:val="547"/>
          <w:marRight w:val="0"/>
          <w:marTop w:val="77"/>
          <w:marBottom w:val="0"/>
          <w:divBdr>
            <w:top w:val="none" w:sz="0" w:space="0" w:color="auto"/>
            <w:left w:val="none" w:sz="0" w:space="0" w:color="auto"/>
            <w:bottom w:val="none" w:sz="0" w:space="0" w:color="auto"/>
            <w:right w:val="none" w:sz="0" w:space="0" w:color="auto"/>
          </w:divBdr>
        </w:div>
      </w:divsChild>
    </w:div>
    <w:div w:id="1601452185">
      <w:bodyDiv w:val="1"/>
      <w:marLeft w:val="0"/>
      <w:marRight w:val="0"/>
      <w:marTop w:val="0"/>
      <w:marBottom w:val="0"/>
      <w:divBdr>
        <w:top w:val="none" w:sz="0" w:space="0" w:color="auto"/>
        <w:left w:val="none" w:sz="0" w:space="0" w:color="auto"/>
        <w:bottom w:val="none" w:sz="0" w:space="0" w:color="auto"/>
        <w:right w:val="none" w:sz="0" w:space="0" w:color="auto"/>
      </w:divBdr>
      <w:divsChild>
        <w:div w:id="1838113058">
          <w:marLeft w:val="0"/>
          <w:marRight w:val="0"/>
          <w:marTop w:val="0"/>
          <w:marBottom w:val="0"/>
          <w:divBdr>
            <w:top w:val="none" w:sz="0" w:space="0" w:color="auto"/>
            <w:left w:val="none" w:sz="0" w:space="0" w:color="auto"/>
            <w:bottom w:val="none" w:sz="0" w:space="0" w:color="auto"/>
            <w:right w:val="none" w:sz="0" w:space="0" w:color="auto"/>
          </w:divBdr>
        </w:div>
        <w:div w:id="24987871">
          <w:marLeft w:val="0"/>
          <w:marRight w:val="0"/>
          <w:marTop w:val="0"/>
          <w:marBottom w:val="0"/>
          <w:divBdr>
            <w:top w:val="none" w:sz="0" w:space="0" w:color="auto"/>
            <w:left w:val="none" w:sz="0" w:space="0" w:color="auto"/>
            <w:bottom w:val="none" w:sz="0" w:space="0" w:color="auto"/>
            <w:right w:val="none" w:sz="0" w:space="0" w:color="auto"/>
          </w:divBdr>
        </w:div>
        <w:div w:id="226574649">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870530361">
              <w:marLeft w:val="0"/>
              <w:marRight w:val="0"/>
              <w:marTop w:val="0"/>
              <w:marBottom w:val="0"/>
              <w:divBdr>
                <w:top w:val="none" w:sz="0" w:space="0" w:color="auto"/>
                <w:left w:val="none" w:sz="0" w:space="0" w:color="auto"/>
                <w:bottom w:val="none" w:sz="0" w:space="0" w:color="auto"/>
                <w:right w:val="none" w:sz="0" w:space="0" w:color="auto"/>
              </w:divBdr>
              <w:divsChild>
                <w:div w:id="1240403775">
                  <w:marLeft w:val="0"/>
                  <w:marRight w:val="0"/>
                  <w:marTop w:val="0"/>
                  <w:marBottom w:val="0"/>
                  <w:divBdr>
                    <w:top w:val="none" w:sz="0" w:space="0" w:color="auto"/>
                    <w:left w:val="none" w:sz="0" w:space="0" w:color="auto"/>
                    <w:bottom w:val="none" w:sz="0" w:space="0" w:color="auto"/>
                    <w:right w:val="none" w:sz="0" w:space="0" w:color="auto"/>
                  </w:divBdr>
                  <w:divsChild>
                    <w:div w:id="7059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8620">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710957061">
              <w:marLeft w:val="0"/>
              <w:marRight w:val="0"/>
              <w:marTop w:val="0"/>
              <w:marBottom w:val="0"/>
              <w:divBdr>
                <w:top w:val="none" w:sz="0" w:space="0" w:color="auto"/>
                <w:left w:val="none" w:sz="0" w:space="0" w:color="auto"/>
                <w:bottom w:val="none" w:sz="0" w:space="0" w:color="auto"/>
                <w:right w:val="none" w:sz="0" w:space="0" w:color="auto"/>
              </w:divBdr>
              <w:divsChild>
                <w:div w:id="1188758701">
                  <w:marLeft w:val="0"/>
                  <w:marRight w:val="0"/>
                  <w:marTop w:val="0"/>
                  <w:marBottom w:val="0"/>
                  <w:divBdr>
                    <w:top w:val="none" w:sz="0" w:space="0" w:color="auto"/>
                    <w:left w:val="none" w:sz="0" w:space="0" w:color="auto"/>
                    <w:bottom w:val="none" w:sz="0" w:space="0" w:color="auto"/>
                    <w:right w:val="none" w:sz="0" w:space="0" w:color="auto"/>
                  </w:divBdr>
                  <w:divsChild>
                    <w:div w:id="8799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317232">
      <w:bodyDiv w:val="1"/>
      <w:marLeft w:val="0"/>
      <w:marRight w:val="0"/>
      <w:marTop w:val="0"/>
      <w:marBottom w:val="0"/>
      <w:divBdr>
        <w:top w:val="none" w:sz="0" w:space="0" w:color="auto"/>
        <w:left w:val="none" w:sz="0" w:space="0" w:color="auto"/>
        <w:bottom w:val="none" w:sz="0" w:space="0" w:color="auto"/>
        <w:right w:val="none" w:sz="0" w:space="0" w:color="auto"/>
      </w:divBdr>
      <w:divsChild>
        <w:div w:id="1733457491">
          <w:marLeft w:val="0"/>
          <w:marRight w:val="0"/>
          <w:marTop w:val="120"/>
          <w:marBottom w:val="0"/>
          <w:divBdr>
            <w:top w:val="none" w:sz="0" w:space="0" w:color="auto"/>
            <w:left w:val="none" w:sz="0" w:space="0" w:color="auto"/>
            <w:bottom w:val="none" w:sz="0" w:space="0" w:color="auto"/>
            <w:right w:val="none" w:sz="0" w:space="0" w:color="auto"/>
          </w:divBdr>
          <w:divsChild>
            <w:div w:id="1827282195">
              <w:marLeft w:val="0"/>
              <w:marRight w:val="0"/>
              <w:marTop w:val="0"/>
              <w:marBottom w:val="0"/>
              <w:divBdr>
                <w:top w:val="none" w:sz="0" w:space="0" w:color="auto"/>
                <w:left w:val="none" w:sz="0" w:space="0" w:color="auto"/>
                <w:bottom w:val="none" w:sz="0" w:space="0" w:color="auto"/>
                <w:right w:val="none" w:sz="0" w:space="0" w:color="auto"/>
              </w:divBdr>
            </w:div>
          </w:divsChild>
        </w:div>
        <w:div w:id="1728605174">
          <w:marLeft w:val="0"/>
          <w:marRight w:val="0"/>
          <w:marTop w:val="120"/>
          <w:marBottom w:val="0"/>
          <w:divBdr>
            <w:top w:val="none" w:sz="0" w:space="0" w:color="auto"/>
            <w:left w:val="none" w:sz="0" w:space="0" w:color="auto"/>
            <w:bottom w:val="none" w:sz="0" w:space="0" w:color="auto"/>
            <w:right w:val="none" w:sz="0" w:space="0" w:color="auto"/>
          </w:divBdr>
        </w:div>
      </w:divsChild>
    </w:div>
    <w:div w:id="1628467429">
      <w:bodyDiv w:val="1"/>
      <w:marLeft w:val="0"/>
      <w:marRight w:val="0"/>
      <w:marTop w:val="0"/>
      <w:marBottom w:val="0"/>
      <w:divBdr>
        <w:top w:val="none" w:sz="0" w:space="0" w:color="auto"/>
        <w:left w:val="none" w:sz="0" w:space="0" w:color="auto"/>
        <w:bottom w:val="none" w:sz="0" w:space="0" w:color="auto"/>
        <w:right w:val="none" w:sz="0" w:space="0" w:color="auto"/>
      </w:divBdr>
      <w:divsChild>
        <w:div w:id="1169908547">
          <w:marLeft w:val="547"/>
          <w:marRight w:val="0"/>
          <w:marTop w:val="125"/>
          <w:marBottom w:val="0"/>
          <w:divBdr>
            <w:top w:val="none" w:sz="0" w:space="0" w:color="auto"/>
            <w:left w:val="none" w:sz="0" w:space="0" w:color="auto"/>
            <w:bottom w:val="none" w:sz="0" w:space="0" w:color="auto"/>
            <w:right w:val="none" w:sz="0" w:space="0" w:color="auto"/>
          </w:divBdr>
        </w:div>
        <w:div w:id="475339153">
          <w:marLeft w:val="547"/>
          <w:marRight w:val="0"/>
          <w:marTop w:val="125"/>
          <w:marBottom w:val="0"/>
          <w:divBdr>
            <w:top w:val="none" w:sz="0" w:space="0" w:color="auto"/>
            <w:left w:val="none" w:sz="0" w:space="0" w:color="auto"/>
            <w:bottom w:val="none" w:sz="0" w:space="0" w:color="auto"/>
            <w:right w:val="none" w:sz="0" w:space="0" w:color="auto"/>
          </w:divBdr>
        </w:div>
        <w:div w:id="185600543">
          <w:marLeft w:val="1166"/>
          <w:marRight w:val="0"/>
          <w:marTop w:val="125"/>
          <w:marBottom w:val="0"/>
          <w:divBdr>
            <w:top w:val="none" w:sz="0" w:space="0" w:color="auto"/>
            <w:left w:val="none" w:sz="0" w:space="0" w:color="auto"/>
            <w:bottom w:val="none" w:sz="0" w:space="0" w:color="auto"/>
            <w:right w:val="none" w:sz="0" w:space="0" w:color="auto"/>
          </w:divBdr>
        </w:div>
      </w:divsChild>
    </w:div>
    <w:div w:id="1692485612">
      <w:bodyDiv w:val="1"/>
      <w:marLeft w:val="0"/>
      <w:marRight w:val="0"/>
      <w:marTop w:val="0"/>
      <w:marBottom w:val="0"/>
      <w:divBdr>
        <w:top w:val="none" w:sz="0" w:space="0" w:color="auto"/>
        <w:left w:val="none" w:sz="0" w:space="0" w:color="auto"/>
        <w:bottom w:val="none" w:sz="0" w:space="0" w:color="auto"/>
        <w:right w:val="none" w:sz="0" w:space="0" w:color="auto"/>
      </w:divBdr>
      <w:divsChild>
        <w:div w:id="1405181906">
          <w:marLeft w:val="0"/>
          <w:marRight w:val="0"/>
          <w:marTop w:val="120"/>
          <w:marBottom w:val="0"/>
          <w:divBdr>
            <w:top w:val="none" w:sz="0" w:space="0" w:color="auto"/>
            <w:left w:val="none" w:sz="0" w:space="0" w:color="auto"/>
            <w:bottom w:val="none" w:sz="0" w:space="0" w:color="auto"/>
            <w:right w:val="none" w:sz="0" w:space="0" w:color="auto"/>
          </w:divBdr>
          <w:divsChild>
            <w:div w:id="245112339">
              <w:marLeft w:val="0"/>
              <w:marRight w:val="0"/>
              <w:marTop w:val="0"/>
              <w:marBottom w:val="0"/>
              <w:divBdr>
                <w:top w:val="none" w:sz="0" w:space="0" w:color="auto"/>
                <w:left w:val="none" w:sz="0" w:space="0" w:color="auto"/>
                <w:bottom w:val="none" w:sz="0" w:space="0" w:color="auto"/>
                <w:right w:val="none" w:sz="0" w:space="0" w:color="auto"/>
              </w:divBdr>
            </w:div>
          </w:divsChild>
        </w:div>
        <w:div w:id="476721832">
          <w:marLeft w:val="0"/>
          <w:marRight w:val="0"/>
          <w:marTop w:val="120"/>
          <w:marBottom w:val="0"/>
          <w:divBdr>
            <w:top w:val="none" w:sz="0" w:space="0" w:color="auto"/>
            <w:left w:val="none" w:sz="0" w:space="0" w:color="auto"/>
            <w:bottom w:val="none" w:sz="0" w:space="0" w:color="auto"/>
            <w:right w:val="none" w:sz="0" w:space="0" w:color="auto"/>
          </w:divBdr>
        </w:div>
      </w:divsChild>
    </w:div>
    <w:div w:id="1755784647">
      <w:bodyDiv w:val="1"/>
      <w:marLeft w:val="0"/>
      <w:marRight w:val="0"/>
      <w:marTop w:val="0"/>
      <w:marBottom w:val="0"/>
      <w:divBdr>
        <w:top w:val="none" w:sz="0" w:space="0" w:color="auto"/>
        <w:left w:val="none" w:sz="0" w:space="0" w:color="auto"/>
        <w:bottom w:val="none" w:sz="0" w:space="0" w:color="auto"/>
        <w:right w:val="none" w:sz="0" w:space="0" w:color="auto"/>
      </w:divBdr>
      <w:divsChild>
        <w:div w:id="1184705742">
          <w:marLeft w:val="0"/>
          <w:marRight w:val="0"/>
          <w:marTop w:val="0"/>
          <w:marBottom w:val="0"/>
          <w:divBdr>
            <w:top w:val="none" w:sz="0" w:space="0" w:color="auto"/>
            <w:left w:val="none" w:sz="0" w:space="0" w:color="auto"/>
            <w:bottom w:val="none" w:sz="0" w:space="0" w:color="auto"/>
            <w:right w:val="none" w:sz="0" w:space="0" w:color="auto"/>
          </w:divBdr>
        </w:div>
      </w:divsChild>
    </w:div>
    <w:div w:id="1792244279">
      <w:bodyDiv w:val="1"/>
      <w:marLeft w:val="0"/>
      <w:marRight w:val="0"/>
      <w:marTop w:val="0"/>
      <w:marBottom w:val="0"/>
      <w:divBdr>
        <w:top w:val="none" w:sz="0" w:space="0" w:color="auto"/>
        <w:left w:val="none" w:sz="0" w:space="0" w:color="auto"/>
        <w:bottom w:val="none" w:sz="0" w:space="0" w:color="auto"/>
        <w:right w:val="none" w:sz="0" w:space="0" w:color="auto"/>
      </w:divBdr>
    </w:div>
    <w:div w:id="1837962415">
      <w:bodyDiv w:val="1"/>
      <w:marLeft w:val="0"/>
      <w:marRight w:val="0"/>
      <w:marTop w:val="0"/>
      <w:marBottom w:val="0"/>
      <w:divBdr>
        <w:top w:val="none" w:sz="0" w:space="0" w:color="auto"/>
        <w:left w:val="none" w:sz="0" w:space="0" w:color="auto"/>
        <w:bottom w:val="none" w:sz="0" w:space="0" w:color="auto"/>
        <w:right w:val="none" w:sz="0" w:space="0" w:color="auto"/>
      </w:divBdr>
      <w:divsChild>
        <w:div w:id="124085829">
          <w:marLeft w:val="0"/>
          <w:marRight w:val="0"/>
          <w:marTop w:val="0"/>
          <w:marBottom w:val="0"/>
          <w:divBdr>
            <w:top w:val="none" w:sz="0" w:space="0" w:color="auto"/>
            <w:left w:val="none" w:sz="0" w:space="0" w:color="auto"/>
            <w:bottom w:val="none" w:sz="0" w:space="0" w:color="auto"/>
            <w:right w:val="none" w:sz="0" w:space="0" w:color="auto"/>
          </w:divBdr>
        </w:div>
        <w:div w:id="1226834733">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1708527449">
              <w:marLeft w:val="0"/>
              <w:marRight w:val="0"/>
              <w:marTop w:val="0"/>
              <w:marBottom w:val="0"/>
              <w:divBdr>
                <w:top w:val="none" w:sz="0" w:space="0" w:color="auto"/>
                <w:left w:val="none" w:sz="0" w:space="0" w:color="auto"/>
                <w:bottom w:val="none" w:sz="0" w:space="0" w:color="auto"/>
                <w:right w:val="none" w:sz="0" w:space="0" w:color="auto"/>
              </w:divBdr>
              <w:divsChild>
                <w:div w:id="1134101847">
                  <w:marLeft w:val="0"/>
                  <w:marRight w:val="0"/>
                  <w:marTop w:val="0"/>
                  <w:marBottom w:val="0"/>
                  <w:divBdr>
                    <w:top w:val="none" w:sz="0" w:space="0" w:color="auto"/>
                    <w:left w:val="none" w:sz="0" w:space="0" w:color="auto"/>
                    <w:bottom w:val="none" w:sz="0" w:space="0" w:color="auto"/>
                    <w:right w:val="none" w:sz="0" w:space="0" w:color="auto"/>
                  </w:divBdr>
                  <w:divsChild>
                    <w:div w:id="20391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896028">
      <w:bodyDiv w:val="1"/>
      <w:marLeft w:val="0"/>
      <w:marRight w:val="0"/>
      <w:marTop w:val="0"/>
      <w:marBottom w:val="0"/>
      <w:divBdr>
        <w:top w:val="none" w:sz="0" w:space="0" w:color="auto"/>
        <w:left w:val="none" w:sz="0" w:space="0" w:color="auto"/>
        <w:bottom w:val="none" w:sz="0" w:space="0" w:color="auto"/>
        <w:right w:val="none" w:sz="0" w:space="0" w:color="auto"/>
      </w:divBdr>
    </w:div>
    <w:div w:id="1873879300">
      <w:bodyDiv w:val="1"/>
      <w:marLeft w:val="0"/>
      <w:marRight w:val="0"/>
      <w:marTop w:val="0"/>
      <w:marBottom w:val="0"/>
      <w:divBdr>
        <w:top w:val="none" w:sz="0" w:space="0" w:color="auto"/>
        <w:left w:val="none" w:sz="0" w:space="0" w:color="auto"/>
        <w:bottom w:val="none" w:sz="0" w:space="0" w:color="auto"/>
        <w:right w:val="none" w:sz="0" w:space="0" w:color="auto"/>
      </w:divBdr>
    </w:div>
    <w:div w:id="1897814868">
      <w:bodyDiv w:val="1"/>
      <w:marLeft w:val="0"/>
      <w:marRight w:val="0"/>
      <w:marTop w:val="0"/>
      <w:marBottom w:val="0"/>
      <w:divBdr>
        <w:top w:val="none" w:sz="0" w:space="0" w:color="auto"/>
        <w:left w:val="none" w:sz="0" w:space="0" w:color="auto"/>
        <w:bottom w:val="none" w:sz="0" w:space="0" w:color="auto"/>
        <w:right w:val="none" w:sz="0" w:space="0" w:color="auto"/>
      </w:divBdr>
    </w:div>
    <w:div w:id="1987776612">
      <w:bodyDiv w:val="1"/>
      <w:marLeft w:val="0"/>
      <w:marRight w:val="0"/>
      <w:marTop w:val="0"/>
      <w:marBottom w:val="0"/>
      <w:divBdr>
        <w:top w:val="none" w:sz="0" w:space="0" w:color="auto"/>
        <w:left w:val="none" w:sz="0" w:space="0" w:color="auto"/>
        <w:bottom w:val="none" w:sz="0" w:space="0" w:color="auto"/>
        <w:right w:val="none" w:sz="0" w:space="0" w:color="auto"/>
      </w:divBdr>
    </w:div>
    <w:div w:id="2045056396">
      <w:bodyDiv w:val="1"/>
      <w:marLeft w:val="0"/>
      <w:marRight w:val="0"/>
      <w:marTop w:val="0"/>
      <w:marBottom w:val="0"/>
      <w:divBdr>
        <w:top w:val="none" w:sz="0" w:space="0" w:color="auto"/>
        <w:left w:val="none" w:sz="0" w:space="0" w:color="auto"/>
        <w:bottom w:val="none" w:sz="0" w:space="0" w:color="auto"/>
        <w:right w:val="none" w:sz="0" w:space="0" w:color="auto"/>
      </w:divBdr>
    </w:div>
    <w:div w:id="2098868517">
      <w:bodyDiv w:val="1"/>
      <w:marLeft w:val="0"/>
      <w:marRight w:val="0"/>
      <w:marTop w:val="0"/>
      <w:marBottom w:val="0"/>
      <w:divBdr>
        <w:top w:val="none" w:sz="0" w:space="0" w:color="auto"/>
        <w:left w:val="none" w:sz="0" w:space="0" w:color="auto"/>
        <w:bottom w:val="none" w:sz="0" w:space="0" w:color="auto"/>
        <w:right w:val="none" w:sz="0" w:space="0" w:color="auto"/>
      </w:divBdr>
      <w:divsChild>
        <w:div w:id="2040734648">
          <w:marLeft w:val="547"/>
          <w:marRight w:val="0"/>
          <w:marTop w:val="106"/>
          <w:marBottom w:val="0"/>
          <w:divBdr>
            <w:top w:val="none" w:sz="0" w:space="0" w:color="auto"/>
            <w:left w:val="none" w:sz="0" w:space="0" w:color="auto"/>
            <w:bottom w:val="none" w:sz="0" w:space="0" w:color="auto"/>
            <w:right w:val="none" w:sz="0" w:space="0" w:color="auto"/>
          </w:divBdr>
        </w:div>
        <w:div w:id="855970664">
          <w:marLeft w:val="1166"/>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GOUNARI, ZOI</dc:creator>
  <cp:keywords/>
  <dc:description/>
  <cp:lastModifiedBy>AVERY, RACHEL J.</cp:lastModifiedBy>
  <cp:revision>2</cp:revision>
  <dcterms:created xsi:type="dcterms:W3CDTF">2025-01-07T09:05:00Z</dcterms:created>
  <dcterms:modified xsi:type="dcterms:W3CDTF">2025-01-07T09:05:00Z</dcterms:modified>
</cp:coreProperties>
</file>