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B5C73" w14:textId="77777777" w:rsidR="00CD40AB" w:rsidRPr="00CD40AB" w:rsidRDefault="00CD40AB" w:rsidP="00BD36A6">
      <w:pPr>
        <w:spacing w:before="100" w:beforeAutospacing="1" w:after="100" w:afterAutospacing="1" w:line="360" w:lineRule="auto"/>
        <w:outlineLvl w:val="2"/>
        <w:rPr>
          <w:rFonts w:ascii="Times New Roman" w:hAnsi="Times New Roman"/>
          <w:b/>
          <w:bCs/>
          <w:lang w:val="en-HK"/>
        </w:rPr>
      </w:pPr>
      <w:r w:rsidRPr="00CD40AB">
        <w:rPr>
          <w:rFonts w:ascii="Times New Roman" w:hAnsi="Times New Roman"/>
          <w:b/>
          <w:bCs/>
          <w:lang w:val="en-HK"/>
        </w:rPr>
        <w:t>I. Issues of Responsibility: The Theoretical and Practical Problems in the Law of Insanity</w:t>
      </w:r>
    </w:p>
    <w:p w14:paraId="2FC66897"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Jill </w:t>
      </w:r>
      <w:proofErr w:type="spellStart"/>
      <w:r w:rsidRPr="00CD40AB">
        <w:rPr>
          <w:rFonts w:ascii="Times New Roman" w:hAnsi="Times New Roman"/>
          <w:lang w:val="en-HK"/>
        </w:rPr>
        <w:t>Peay’s</w:t>
      </w:r>
      <w:proofErr w:type="spellEnd"/>
      <w:r w:rsidRPr="00CD40AB">
        <w:rPr>
          <w:rFonts w:ascii="Times New Roman" w:hAnsi="Times New Roman"/>
          <w:lang w:val="en-HK"/>
        </w:rPr>
        <w:t xml:space="preserve"> discussion on </w:t>
      </w:r>
      <w:r w:rsidRPr="00CD40AB">
        <w:rPr>
          <w:rFonts w:ascii="Times New Roman" w:hAnsi="Times New Roman"/>
          <w:b/>
          <w:bCs/>
          <w:lang w:val="en-HK"/>
        </w:rPr>
        <w:t>issues of responsibility</w:t>
      </w:r>
      <w:r w:rsidRPr="00CD40AB">
        <w:rPr>
          <w:rFonts w:ascii="Times New Roman" w:hAnsi="Times New Roman"/>
          <w:lang w:val="en-HK"/>
        </w:rPr>
        <w:t xml:space="preserve"> critically examines the </w:t>
      </w:r>
      <w:r w:rsidRPr="00CD40AB">
        <w:rPr>
          <w:rFonts w:ascii="Times New Roman" w:hAnsi="Times New Roman"/>
          <w:b/>
          <w:bCs/>
          <w:lang w:val="en-HK"/>
        </w:rPr>
        <w:t xml:space="preserve">underlying justifications for the insanity </w:t>
      </w:r>
      <w:proofErr w:type="spellStart"/>
      <w:r w:rsidRPr="00CD40AB">
        <w:rPr>
          <w:rFonts w:ascii="Times New Roman" w:hAnsi="Times New Roman"/>
          <w:b/>
          <w:bCs/>
          <w:lang w:val="en-HK"/>
        </w:rPr>
        <w:t>defense</w:t>
      </w:r>
      <w:proofErr w:type="spellEnd"/>
      <w:r w:rsidRPr="00CD40AB">
        <w:rPr>
          <w:rFonts w:ascii="Times New Roman" w:hAnsi="Times New Roman"/>
          <w:lang w:val="en-HK"/>
        </w:rPr>
        <w:t xml:space="preserve"> and evaluates whether the law should treat insanity as a </w:t>
      </w:r>
      <w:r w:rsidRPr="00CD40AB">
        <w:rPr>
          <w:rFonts w:ascii="Times New Roman" w:hAnsi="Times New Roman"/>
          <w:b/>
          <w:bCs/>
          <w:lang w:val="en-HK"/>
        </w:rPr>
        <w:t xml:space="preserve">denial of </w:t>
      </w:r>
      <w:proofErr w:type="spellStart"/>
      <w:r w:rsidRPr="00CD40AB">
        <w:rPr>
          <w:rFonts w:ascii="Times New Roman" w:hAnsi="Times New Roman"/>
          <w:b/>
          <w:bCs/>
          <w:lang w:val="en-HK"/>
        </w:rPr>
        <w:t>mens</w:t>
      </w:r>
      <w:proofErr w:type="spellEnd"/>
      <w:r w:rsidRPr="00CD40AB">
        <w:rPr>
          <w:rFonts w:ascii="Times New Roman" w:hAnsi="Times New Roman"/>
          <w:b/>
          <w:bCs/>
          <w:lang w:val="en-HK"/>
        </w:rPr>
        <w:t xml:space="preserve"> rea</w:t>
      </w:r>
      <w:r w:rsidRPr="00CD40AB">
        <w:rPr>
          <w:rFonts w:ascii="Times New Roman" w:hAnsi="Times New Roman"/>
          <w:lang w:val="en-HK"/>
        </w:rPr>
        <w:t xml:space="preserve"> or as a </w:t>
      </w:r>
      <w:r w:rsidRPr="00CD40AB">
        <w:rPr>
          <w:rFonts w:ascii="Times New Roman" w:hAnsi="Times New Roman"/>
          <w:b/>
          <w:bCs/>
          <w:lang w:val="en-HK"/>
        </w:rPr>
        <w:t>denial of criminal responsibility</w:t>
      </w:r>
      <w:r w:rsidRPr="00CD40AB">
        <w:rPr>
          <w:rFonts w:ascii="Times New Roman" w:hAnsi="Times New Roman"/>
          <w:lang w:val="en-HK"/>
        </w:rPr>
        <w:t xml:space="preserve">. The section explores the conceptual foundations of the </w:t>
      </w:r>
      <w:proofErr w:type="spellStart"/>
      <w:r w:rsidRPr="00CD40AB">
        <w:rPr>
          <w:rFonts w:ascii="Times New Roman" w:hAnsi="Times New Roman"/>
          <w:lang w:val="en-HK"/>
        </w:rPr>
        <w:t>defense</w:t>
      </w:r>
      <w:proofErr w:type="spellEnd"/>
      <w:r w:rsidRPr="00CD40AB">
        <w:rPr>
          <w:rFonts w:ascii="Times New Roman" w:hAnsi="Times New Roman"/>
          <w:lang w:val="en-HK"/>
        </w:rPr>
        <w:t xml:space="preserve">, the comparative approaches of other jurisdictions, and the </w:t>
      </w:r>
      <w:r w:rsidRPr="00CD40AB">
        <w:rPr>
          <w:rFonts w:ascii="Times New Roman" w:hAnsi="Times New Roman"/>
          <w:b/>
          <w:bCs/>
          <w:lang w:val="en-HK"/>
        </w:rPr>
        <w:t>Law Commission’s proposition to redefine insanity as an issue of responsibility rather than cognition</w:t>
      </w:r>
      <w:r w:rsidRPr="00CD40AB">
        <w:rPr>
          <w:rFonts w:ascii="Times New Roman" w:hAnsi="Times New Roman"/>
          <w:lang w:val="en-HK"/>
        </w:rPr>
        <w:t>.</w:t>
      </w:r>
    </w:p>
    <w:p w14:paraId="69A74743" w14:textId="77777777" w:rsidR="00CD40AB" w:rsidRPr="00CD40AB"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1192140F">
          <v:rect id="_x0000_i1052" alt="" style="width:451.3pt;height:.05pt;mso-width-percent:0;mso-height-percent:0;mso-width-percent:0;mso-height-percent:0" o:hralign="center" o:hrstd="t" o:hr="t" fillcolor="#a0a0a0" stroked="f"/>
        </w:pict>
      </w:r>
    </w:p>
    <w:p w14:paraId="5165D072" w14:textId="77777777" w:rsidR="00CD40AB" w:rsidRPr="00CD40AB" w:rsidRDefault="00CD40AB" w:rsidP="00BD36A6">
      <w:pPr>
        <w:spacing w:before="100" w:beforeAutospacing="1" w:after="100" w:afterAutospacing="1" w:line="360" w:lineRule="auto"/>
        <w:outlineLvl w:val="2"/>
        <w:rPr>
          <w:rFonts w:ascii="Times New Roman" w:hAnsi="Times New Roman"/>
          <w:b/>
          <w:bCs/>
          <w:lang w:val="en-HK"/>
        </w:rPr>
      </w:pPr>
      <w:r w:rsidRPr="00CD40AB">
        <w:rPr>
          <w:rFonts w:ascii="Times New Roman" w:hAnsi="Times New Roman"/>
          <w:b/>
          <w:bCs/>
          <w:lang w:val="en-HK"/>
        </w:rPr>
        <w:t xml:space="preserve">1. The Fundamental Question: </w:t>
      </w:r>
      <w:proofErr w:type="spellStart"/>
      <w:r w:rsidRPr="00CD40AB">
        <w:rPr>
          <w:rFonts w:ascii="Times New Roman" w:hAnsi="Times New Roman"/>
          <w:b/>
          <w:bCs/>
          <w:lang w:val="en-HK"/>
        </w:rPr>
        <w:t>Mens</w:t>
      </w:r>
      <w:proofErr w:type="spellEnd"/>
      <w:r w:rsidRPr="00CD40AB">
        <w:rPr>
          <w:rFonts w:ascii="Times New Roman" w:hAnsi="Times New Roman"/>
          <w:b/>
          <w:bCs/>
          <w:lang w:val="en-HK"/>
        </w:rPr>
        <w:t xml:space="preserve"> Rea or Lack of Responsibility?</w:t>
      </w:r>
    </w:p>
    <w:p w14:paraId="49FA8FF6"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A major theoretical problem identified by the </w:t>
      </w:r>
      <w:r w:rsidRPr="00CD40AB">
        <w:rPr>
          <w:rFonts w:ascii="Times New Roman" w:hAnsi="Times New Roman"/>
          <w:b/>
          <w:bCs/>
          <w:lang w:val="en-HK"/>
        </w:rPr>
        <w:t>Law Commission</w:t>
      </w:r>
      <w:r w:rsidRPr="00CD40AB">
        <w:rPr>
          <w:rFonts w:ascii="Times New Roman" w:hAnsi="Times New Roman"/>
          <w:lang w:val="en-HK"/>
        </w:rPr>
        <w:t xml:space="preserve"> concerns the </w:t>
      </w:r>
      <w:r w:rsidRPr="00CD40AB">
        <w:rPr>
          <w:rFonts w:ascii="Times New Roman" w:hAnsi="Times New Roman"/>
          <w:b/>
          <w:bCs/>
          <w:lang w:val="en-HK"/>
        </w:rPr>
        <w:t xml:space="preserve">incoherence of the insanity </w:t>
      </w:r>
      <w:proofErr w:type="spellStart"/>
      <w:r w:rsidRPr="00CD40AB">
        <w:rPr>
          <w:rFonts w:ascii="Times New Roman" w:hAnsi="Times New Roman"/>
          <w:b/>
          <w:bCs/>
          <w:lang w:val="en-HK"/>
        </w:rPr>
        <w:t>defense</w:t>
      </w:r>
      <w:proofErr w:type="spellEnd"/>
      <w:r w:rsidRPr="00CD40AB">
        <w:rPr>
          <w:rFonts w:ascii="Times New Roman" w:hAnsi="Times New Roman"/>
          <w:lang w:val="en-HK"/>
        </w:rPr>
        <w:t xml:space="preserve"> as currently formulated. The central debate is </w:t>
      </w:r>
      <w:r w:rsidRPr="00CD40AB">
        <w:rPr>
          <w:rFonts w:ascii="Times New Roman" w:hAnsi="Times New Roman"/>
          <w:b/>
          <w:bCs/>
          <w:lang w:val="en-HK"/>
        </w:rPr>
        <w:t>whether insanity should</w:t>
      </w:r>
      <w:r w:rsidRPr="00CD40AB">
        <w:rPr>
          <w:rFonts w:ascii="Times New Roman" w:hAnsi="Times New Roman"/>
          <w:lang w:val="en-HK"/>
        </w:rPr>
        <w:t xml:space="preserve"> </w:t>
      </w:r>
      <w:r w:rsidRPr="00CD40AB">
        <w:rPr>
          <w:rFonts w:ascii="Times New Roman" w:hAnsi="Times New Roman"/>
          <w:b/>
          <w:bCs/>
          <w:lang w:val="en-HK"/>
        </w:rPr>
        <w:t>be framed</w:t>
      </w:r>
      <w:r w:rsidRPr="00CD40AB">
        <w:rPr>
          <w:rFonts w:ascii="Times New Roman" w:hAnsi="Times New Roman"/>
          <w:lang w:val="en-HK"/>
        </w:rPr>
        <w:t xml:space="preserve"> as:</w:t>
      </w:r>
    </w:p>
    <w:p w14:paraId="2C71B572" w14:textId="77777777" w:rsidR="00CD40AB" w:rsidRPr="00CD40AB" w:rsidRDefault="00CD40AB" w:rsidP="00BD36A6">
      <w:pPr>
        <w:numPr>
          <w:ilvl w:val="0"/>
          <w:numId w:val="1"/>
        </w:numPr>
        <w:spacing w:before="100" w:beforeAutospacing="1" w:after="100" w:afterAutospacing="1" w:line="360" w:lineRule="auto"/>
        <w:rPr>
          <w:rFonts w:ascii="Times New Roman" w:hAnsi="Times New Roman"/>
          <w:lang w:val="en-HK"/>
        </w:rPr>
      </w:pPr>
      <w:r w:rsidRPr="00CD40AB">
        <w:rPr>
          <w:rFonts w:ascii="Times New Roman" w:hAnsi="Times New Roman"/>
          <w:b/>
          <w:bCs/>
          <w:lang w:val="en-HK"/>
        </w:rPr>
        <w:t xml:space="preserve">A denial of </w:t>
      </w:r>
      <w:proofErr w:type="spellStart"/>
      <w:r w:rsidRPr="00CD40AB">
        <w:rPr>
          <w:rFonts w:ascii="Times New Roman" w:hAnsi="Times New Roman"/>
          <w:b/>
          <w:bCs/>
          <w:lang w:val="en-HK"/>
        </w:rPr>
        <w:t>mens</w:t>
      </w:r>
      <w:proofErr w:type="spellEnd"/>
      <w:r w:rsidRPr="00CD40AB">
        <w:rPr>
          <w:rFonts w:ascii="Times New Roman" w:hAnsi="Times New Roman"/>
          <w:b/>
          <w:bCs/>
          <w:lang w:val="en-HK"/>
        </w:rPr>
        <w:t xml:space="preserve"> rea</w:t>
      </w:r>
      <w:r w:rsidRPr="00CD40AB">
        <w:rPr>
          <w:rFonts w:ascii="Times New Roman" w:hAnsi="Times New Roman"/>
          <w:lang w:val="en-HK"/>
        </w:rPr>
        <w:t>, meaning that an individual’s mental disorder prevented them from forming the required guilty mind (intention, recklessness, or knowledge).</w:t>
      </w:r>
    </w:p>
    <w:p w14:paraId="214AB187" w14:textId="77777777" w:rsidR="00CD40AB" w:rsidRPr="00CD40AB" w:rsidRDefault="00CD40AB" w:rsidP="00BD36A6">
      <w:pPr>
        <w:numPr>
          <w:ilvl w:val="0"/>
          <w:numId w:val="1"/>
        </w:numPr>
        <w:spacing w:before="100" w:beforeAutospacing="1" w:after="100" w:afterAutospacing="1" w:line="360" w:lineRule="auto"/>
        <w:rPr>
          <w:rFonts w:ascii="Times New Roman" w:hAnsi="Times New Roman"/>
          <w:lang w:val="en-HK"/>
        </w:rPr>
      </w:pPr>
      <w:r w:rsidRPr="00CD40AB">
        <w:rPr>
          <w:rFonts w:ascii="Times New Roman" w:hAnsi="Times New Roman"/>
          <w:b/>
          <w:bCs/>
          <w:lang w:val="en-HK"/>
        </w:rPr>
        <w:t>A denial of responsibility</w:t>
      </w:r>
      <w:r w:rsidRPr="00CD40AB">
        <w:rPr>
          <w:rFonts w:ascii="Times New Roman" w:hAnsi="Times New Roman"/>
          <w:lang w:val="en-HK"/>
        </w:rPr>
        <w:t>, meaning that the individual, due to their mental condition, should not be held criminally accountable for their actions.</w:t>
      </w:r>
    </w:p>
    <w:p w14:paraId="49895D16" w14:textId="267D54B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Historically, English law has treated </w:t>
      </w:r>
      <w:r w:rsidRPr="00CD40AB">
        <w:rPr>
          <w:rFonts w:ascii="Times New Roman" w:hAnsi="Times New Roman"/>
          <w:b/>
          <w:bCs/>
          <w:color w:val="FF0000"/>
          <w:lang w:val="en-HK"/>
        </w:rPr>
        <w:t xml:space="preserve">insanity as a </w:t>
      </w:r>
      <w:proofErr w:type="spellStart"/>
      <w:r w:rsidRPr="00CD40AB">
        <w:rPr>
          <w:rFonts w:ascii="Times New Roman" w:hAnsi="Times New Roman"/>
          <w:b/>
          <w:bCs/>
          <w:color w:val="FF0000"/>
          <w:lang w:val="en-HK"/>
        </w:rPr>
        <w:t>mens</w:t>
      </w:r>
      <w:proofErr w:type="spellEnd"/>
      <w:r w:rsidRPr="00CD40AB">
        <w:rPr>
          <w:rFonts w:ascii="Times New Roman" w:hAnsi="Times New Roman"/>
          <w:b/>
          <w:bCs/>
          <w:color w:val="FF0000"/>
          <w:lang w:val="en-HK"/>
        </w:rPr>
        <w:t xml:space="preserve"> rea issue</w:t>
      </w:r>
      <w:r w:rsidR="004F67DD">
        <w:rPr>
          <w:rFonts w:ascii="Times New Roman" w:hAnsi="Times New Roman"/>
          <w:b/>
          <w:bCs/>
          <w:color w:val="FF0000"/>
          <w:lang w:val="en-HK"/>
        </w:rPr>
        <w:t xml:space="preserve"> </w:t>
      </w:r>
      <w:r w:rsidR="00BD36A6" w:rsidRPr="00BD36A6">
        <w:rPr>
          <w:rFonts w:ascii="Times New Roman" w:hAnsi="Times New Roman"/>
          <w:b/>
          <w:bCs/>
          <w:color w:val="FF0000"/>
          <w:lang w:val="en-HK"/>
        </w:rPr>
        <w:t>(current approach)</w:t>
      </w:r>
      <w:r w:rsidRPr="00CD40AB">
        <w:rPr>
          <w:rFonts w:ascii="Times New Roman" w:hAnsi="Times New Roman"/>
          <w:lang w:val="en-HK"/>
        </w:rPr>
        <w:t xml:space="preserve">, but the </w:t>
      </w:r>
      <w:r w:rsidRPr="00CD40AB">
        <w:rPr>
          <w:rFonts w:ascii="Times New Roman" w:hAnsi="Times New Roman"/>
          <w:b/>
          <w:bCs/>
          <w:color w:val="FF0000"/>
          <w:lang w:val="en-HK"/>
        </w:rPr>
        <w:t>Law Commission prefers the broader approach of non-responsibility</w:t>
      </w:r>
      <w:r w:rsidR="00BD36A6" w:rsidRPr="00BD36A6">
        <w:rPr>
          <w:rFonts w:ascii="Times New Roman" w:hAnsi="Times New Roman"/>
          <w:color w:val="FF0000"/>
          <w:lang w:val="en-HK"/>
        </w:rPr>
        <w:t xml:space="preserve"> </w:t>
      </w:r>
      <w:r w:rsidR="00BD36A6" w:rsidRPr="004F67DD">
        <w:rPr>
          <w:rFonts w:ascii="Times New Roman" w:hAnsi="Times New Roman"/>
          <w:b/>
          <w:bCs/>
          <w:color w:val="FF0000"/>
          <w:lang w:val="en-HK"/>
        </w:rPr>
        <w:t>(proposed only)</w:t>
      </w:r>
      <w:r w:rsidR="00BD36A6" w:rsidRPr="00BD36A6">
        <w:rPr>
          <w:rFonts w:ascii="Times New Roman" w:hAnsi="Times New Roman"/>
          <w:color w:val="FF0000"/>
          <w:lang w:val="en-HK"/>
        </w:rPr>
        <w:t>,</w:t>
      </w:r>
      <w:r w:rsidRPr="00CD40AB">
        <w:rPr>
          <w:rFonts w:ascii="Times New Roman" w:hAnsi="Times New Roman"/>
          <w:color w:val="FF0000"/>
          <w:lang w:val="en-HK"/>
        </w:rPr>
        <w:t xml:space="preserve"> </w:t>
      </w:r>
      <w:r w:rsidRPr="00CD40AB">
        <w:rPr>
          <w:rFonts w:ascii="Times New Roman" w:hAnsi="Times New Roman"/>
          <w:lang w:val="en-HK"/>
        </w:rPr>
        <w:t>arguing that:</w:t>
      </w:r>
    </w:p>
    <w:p w14:paraId="35C4F50D" w14:textId="77777777" w:rsidR="00CD40AB" w:rsidRPr="00CD40AB" w:rsidRDefault="00CD40AB" w:rsidP="00BD36A6">
      <w:pPr>
        <w:spacing w:beforeAutospacing="1" w:afterAutospacing="1" w:line="360" w:lineRule="auto"/>
        <w:rPr>
          <w:rFonts w:ascii="Times New Roman" w:hAnsi="Times New Roman"/>
          <w:lang w:val="en-HK"/>
        </w:rPr>
      </w:pPr>
      <w:r w:rsidRPr="00CD40AB">
        <w:rPr>
          <w:rFonts w:ascii="Times New Roman" w:hAnsi="Times New Roman"/>
          <w:lang w:val="en-HK"/>
        </w:rPr>
        <w:t>"It would be fundamentally unfair and unjust to hold someone criminally responsible for their conduct if, through no fault of their own, they lacked the capacity to obey the law."</w:t>
      </w:r>
    </w:p>
    <w:p w14:paraId="5FF9C851"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This broader approach aligns with modern </w:t>
      </w:r>
      <w:r w:rsidRPr="00CD40AB">
        <w:rPr>
          <w:rFonts w:ascii="Times New Roman" w:hAnsi="Times New Roman"/>
          <w:b/>
          <w:bCs/>
          <w:lang w:val="en-HK"/>
        </w:rPr>
        <w:t>medical and psychiatric models</w:t>
      </w:r>
      <w:r w:rsidRPr="00CD40AB">
        <w:rPr>
          <w:rFonts w:ascii="Times New Roman" w:hAnsi="Times New Roman"/>
          <w:lang w:val="en-HK"/>
        </w:rPr>
        <w:t xml:space="preserve">, recognizing that some individuals may have </w:t>
      </w:r>
      <w:r w:rsidRPr="00CD40AB">
        <w:rPr>
          <w:rFonts w:ascii="Times New Roman" w:hAnsi="Times New Roman"/>
          <w:b/>
          <w:bCs/>
          <w:lang w:val="en-HK"/>
        </w:rPr>
        <w:t>understood their actions but lacked the ability to control them or appreciate the legal consequences</w:t>
      </w:r>
      <w:r w:rsidRPr="00CD40AB">
        <w:rPr>
          <w:rFonts w:ascii="Times New Roman" w:hAnsi="Times New Roman"/>
          <w:lang w:val="en-HK"/>
        </w:rPr>
        <w:t xml:space="preserve">. However, expanding the </w:t>
      </w:r>
      <w:proofErr w:type="spellStart"/>
      <w:r w:rsidRPr="00CD40AB">
        <w:rPr>
          <w:rFonts w:ascii="Times New Roman" w:hAnsi="Times New Roman"/>
          <w:lang w:val="en-HK"/>
        </w:rPr>
        <w:t>defense</w:t>
      </w:r>
      <w:proofErr w:type="spellEnd"/>
      <w:r w:rsidRPr="00CD40AB">
        <w:rPr>
          <w:rFonts w:ascii="Times New Roman" w:hAnsi="Times New Roman"/>
          <w:lang w:val="en-HK"/>
        </w:rPr>
        <w:t xml:space="preserve"> in this manner presents </w:t>
      </w:r>
      <w:r w:rsidRPr="00CD40AB">
        <w:rPr>
          <w:rFonts w:ascii="Times New Roman" w:hAnsi="Times New Roman"/>
          <w:b/>
          <w:bCs/>
          <w:lang w:val="en-HK"/>
        </w:rPr>
        <w:t>policy and practical concerns</w:t>
      </w:r>
      <w:r w:rsidRPr="00CD40AB">
        <w:rPr>
          <w:rFonts w:ascii="Times New Roman" w:hAnsi="Times New Roman"/>
          <w:lang w:val="en-HK"/>
        </w:rPr>
        <w:t>, particularly regarding public protection and the medicalization of criminality.</w:t>
      </w:r>
    </w:p>
    <w:p w14:paraId="0C86A80A" w14:textId="77777777" w:rsidR="00CD40AB" w:rsidRPr="00CD40AB"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lastRenderedPageBreak/>
        <w:pict w14:anchorId="2C184FBA">
          <v:rect id="_x0000_i1051" alt="" style="width:451.3pt;height:.05pt;mso-width-percent:0;mso-height-percent:0;mso-width-percent:0;mso-height-percent:0" o:hralign="center" o:hrstd="t" o:hr="t" fillcolor="#a0a0a0" stroked="f"/>
        </w:pict>
      </w:r>
    </w:p>
    <w:p w14:paraId="24E94E98" w14:textId="77777777" w:rsidR="00CD40AB" w:rsidRPr="00CD40AB" w:rsidRDefault="00CD40AB" w:rsidP="00BD36A6">
      <w:pPr>
        <w:spacing w:before="100" w:beforeAutospacing="1" w:after="100" w:afterAutospacing="1" w:line="360" w:lineRule="auto"/>
        <w:outlineLvl w:val="2"/>
        <w:rPr>
          <w:rFonts w:ascii="Times New Roman" w:hAnsi="Times New Roman"/>
          <w:b/>
          <w:bCs/>
          <w:lang w:val="en-HK"/>
        </w:rPr>
      </w:pPr>
      <w:r w:rsidRPr="00CD40AB">
        <w:rPr>
          <w:rFonts w:ascii="Times New Roman" w:hAnsi="Times New Roman"/>
          <w:b/>
          <w:bCs/>
          <w:lang w:val="en-HK"/>
        </w:rPr>
        <w:t xml:space="preserve">2. Historical and Comparative Perspectives: The </w:t>
      </w:r>
      <w:proofErr w:type="spellStart"/>
      <w:r w:rsidRPr="00CD40AB">
        <w:rPr>
          <w:rFonts w:ascii="Times New Roman" w:hAnsi="Times New Roman"/>
          <w:b/>
          <w:bCs/>
          <w:lang w:val="en-HK"/>
        </w:rPr>
        <w:t>Mens</w:t>
      </w:r>
      <w:proofErr w:type="spellEnd"/>
      <w:r w:rsidRPr="00CD40AB">
        <w:rPr>
          <w:rFonts w:ascii="Times New Roman" w:hAnsi="Times New Roman"/>
          <w:b/>
          <w:bCs/>
          <w:lang w:val="en-HK"/>
        </w:rPr>
        <w:t xml:space="preserve"> Rea Model and Its Critics</w:t>
      </w:r>
    </w:p>
    <w:p w14:paraId="2578D139"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traditional </w:t>
      </w:r>
      <w:proofErr w:type="spellStart"/>
      <w:r w:rsidRPr="00CD40AB">
        <w:rPr>
          <w:rFonts w:ascii="Times New Roman" w:hAnsi="Times New Roman"/>
          <w:b/>
          <w:bCs/>
          <w:lang w:val="en-HK"/>
        </w:rPr>
        <w:t>mens</w:t>
      </w:r>
      <w:proofErr w:type="spellEnd"/>
      <w:r w:rsidRPr="00CD40AB">
        <w:rPr>
          <w:rFonts w:ascii="Times New Roman" w:hAnsi="Times New Roman"/>
          <w:b/>
          <w:bCs/>
          <w:lang w:val="en-HK"/>
        </w:rPr>
        <w:t xml:space="preserve"> rea model</w:t>
      </w:r>
      <w:r w:rsidRPr="00CD40AB">
        <w:rPr>
          <w:rFonts w:ascii="Times New Roman" w:hAnsi="Times New Roman"/>
          <w:lang w:val="en-HK"/>
        </w:rPr>
        <w:t xml:space="preserve"> of insanity originates from the </w:t>
      </w:r>
      <w:proofErr w:type="spellStart"/>
      <w:r w:rsidRPr="00CD40AB">
        <w:rPr>
          <w:rFonts w:ascii="Times New Roman" w:hAnsi="Times New Roman"/>
          <w:b/>
          <w:bCs/>
          <w:lang w:val="en-HK"/>
        </w:rPr>
        <w:t>M’Naghten</w:t>
      </w:r>
      <w:proofErr w:type="spellEnd"/>
      <w:r w:rsidRPr="00CD40AB">
        <w:rPr>
          <w:rFonts w:ascii="Times New Roman" w:hAnsi="Times New Roman"/>
          <w:b/>
          <w:bCs/>
          <w:lang w:val="en-HK"/>
        </w:rPr>
        <w:t xml:space="preserve"> Rules (1843) 10 Cl. &amp; F. 200</w:t>
      </w:r>
      <w:r w:rsidRPr="00CD40AB">
        <w:rPr>
          <w:rFonts w:ascii="Times New Roman" w:hAnsi="Times New Roman"/>
          <w:lang w:val="en-HK"/>
        </w:rPr>
        <w:t>, which require the accused to prove that:</w:t>
      </w:r>
    </w:p>
    <w:p w14:paraId="26FF2D6F" w14:textId="77777777" w:rsidR="00CD40AB" w:rsidRPr="00CD40AB" w:rsidRDefault="00CD40AB" w:rsidP="00BD36A6">
      <w:pPr>
        <w:spacing w:beforeAutospacing="1" w:afterAutospacing="1" w:line="360" w:lineRule="auto"/>
        <w:rPr>
          <w:rFonts w:ascii="Times New Roman" w:hAnsi="Times New Roman"/>
          <w:lang w:val="en-HK"/>
        </w:rPr>
      </w:pPr>
      <w:r w:rsidRPr="00CD40AB">
        <w:rPr>
          <w:rFonts w:ascii="Times New Roman" w:hAnsi="Times New Roman"/>
          <w:lang w:val="en-HK"/>
        </w:rPr>
        <w:t xml:space="preserve">"At the time of committing the act, they were </w:t>
      </w:r>
      <w:proofErr w:type="spellStart"/>
      <w:r w:rsidRPr="00CD40AB">
        <w:rPr>
          <w:rFonts w:ascii="Times New Roman" w:hAnsi="Times New Roman"/>
          <w:lang w:val="en-HK"/>
        </w:rPr>
        <w:t>laboring</w:t>
      </w:r>
      <w:proofErr w:type="spellEnd"/>
      <w:r w:rsidRPr="00CD40AB">
        <w:rPr>
          <w:rFonts w:ascii="Times New Roman" w:hAnsi="Times New Roman"/>
          <w:lang w:val="en-HK"/>
        </w:rPr>
        <w:t xml:space="preserve"> under such a defect of reason, from disease of the mind, as not to know the nature and quality of the act they were doing, or, if they did know it, that they did not know it was wrong."</w:t>
      </w:r>
    </w:p>
    <w:p w14:paraId="267EB7DE"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This formulation </w:t>
      </w:r>
      <w:r w:rsidRPr="00CD40AB">
        <w:rPr>
          <w:rFonts w:ascii="Times New Roman" w:hAnsi="Times New Roman"/>
          <w:b/>
          <w:bCs/>
          <w:lang w:val="en-HK"/>
        </w:rPr>
        <w:t>only recognizes cognitive impairments</w:t>
      </w:r>
      <w:r w:rsidRPr="00CD40AB">
        <w:rPr>
          <w:rFonts w:ascii="Times New Roman" w:hAnsi="Times New Roman"/>
          <w:lang w:val="en-HK"/>
        </w:rPr>
        <w:t xml:space="preserve"> and ignores cases where a </w:t>
      </w:r>
      <w:r w:rsidRPr="00CD40AB">
        <w:rPr>
          <w:rFonts w:ascii="Times New Roman" w:hAnsi="Times New Roman"/>
          <w:b/>
          <w:bCs/>
          <w:lang w:val="en-HK"/>
        </w:rPr>
        <w:t>mental disorder affects volitional capacity</w:t>
      </w:r>
      <w:r w:rsidRPr="00CD40AB">
        <w:rPr>
          <w:rFonts w:ascii="Times New Roman" w:hAnsi="Times New Roman"/>
          <w:lang w:val="en-HK"/>
        </w:rPr>
        <w:t xml:space="preserve">—such as an inability to resist an impulse. It has been criticized as outdated and </w:t>
      </w:r>
      <w:r w:rsidRPr="00CD40AB">
        <w:rPr>
          <w:rFonts w:ascii="Times New Roman" w:hAnsi="Times New Roman"/>
          <w:b/>
          <w:bCs/>
          <w:lang w:val="en-HK"/>
        </w:rPr>
        <w:t>overly restrictive</w:t>
      </w:r>
      <w:r w:rsidRPr="00CD40AB">
        <w:rPr>
          <w:rFonts w:ascii="Times New Roman" w:hAnsi="Times New Roman"/>
          <w:lang w:val="en-HK"/>
        </w:rPr>
        <w:t>.</w:t>
      </w:r>
    </w:p>
    <w:p w14:paraId="6660907E" w14:textId="77777777" w:rsidR="00CD40AB" w:rsidRPr="00CD40AB" w:rsidRDefault="00CD40AB" w:rsidP="00BD36A6">
      <w:pPr>
        <w:spacing w:before="100" w:beforeAutospacing="1" w:after="100" w:afterAutospacing="1" w:line="360" w:lineRule="auto"/>
        <w:outlineLvl w:val="3"/>
        <w:rPr>
          <w:rFonts w:ascii="Times New Roman" w:hAnsi="Times New Roman"/>
          <w:b/>
          <w:bCs/>
          <w:lang w:val="en-HK"/>
        </w:rPr>
      </w:pPr>
      <w:r w:rsidRPr="00CD40AB">
        <w:rPr>
          <w:rFonts w:ascii="Times New Roman" w:hAnsi="Times New Roman"/>
          <w:b/>
          <w:bCs/>
          <w:lang w:val="en-HK"/>
        </w:rPr>
        <w:t>Judicial Interpretation and Criticism</w:t>
      </w:r>
    </w:p>
    <w:p w14:paraId="2194319A" w14:textId="77777777" w:rsidR="00CD40AB" w:rsidRPr="00CD40AB" w:rsidRDefault="00CD40AB" w:rsidP="004F67DD">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In </w:t>
      </w:r>
      <w:r w:rsidRPr="00CD40AB">
        <w:rPr>
          <w:rFonts w:ascii="Times New Roman" w:hAnsi="Times New Roman"/>
          <w:b/>
          <w:bCs/>
          <w:lang w:val="en-HK"/>
        </w:rPr>
        <w:t>Windle [1952] 2 QB 826</w:t>
      </w:r>
      <w:r w:rsidRPr="00CD40AB">
        <w:rPr>
          <w:rFonts w:ascii="Times New Roman" w:hAnsi="Times New Roman"/>
          <w:lang w:val="en-HK"/>
        </w:rPr>
        <w:t xml:space="preserve">, the Court of Appeal held that even though the defendant suffered from a mental disorder, he was convicted of murder because he </w:t>
      </w:r>
      <w:r w:rsidRPr="00CD40AB">
        <w:rPr>
          <w:rFonts w:ascii="Times New Roman" w:hAnsi="Times New Roman"/>
          <w:b/>
          <w:bCs/>
          <w:lang w:val="en-HK"/>
        </w:rPr>
        <w:t>understood the legal wrongness of his act</w:t>
      </w:r>
      <w:r w:rsidRPr="00CD40AB">
        <w:rPr>
          <w:rFonts w:ascii="Times New Roman" w:hAnsi="Times New Roman"/>
          <w:lang w:val="en-HK"/>
        </w:rPr>
        <w:t>. Lord Goddard CJ stated:</w:t>
      </w:r>
    </w:p>
    <w:p w14:paraId="4D3FB623" w14:textId="77777777" w:rsidR="00CD40AB" w:rsidRPr="00CD40AB" w:rsidRDefault="00CD40AB" w:rsidP="00BD36A6">
      <w:pPr>
        <w:spacing w:beforeAutospacing="1" w:afterAutospacing="1" w:line="360" w:lineRule="auto"/>
        <w:rPr>
          <w:rFonts w:ascii="Times New Roman" w:hAnsi="Times New Roman"/>
          <w:lang w:val="en-HK"/>
        </w:rPr>
      </w:pPr>
      <w:r w:rsidRPr="00CD40AB">
        <w:rPr>
          <w:rFonts w:ascii="Times New Roman" w:hAnsi="Times New Roman"/>
          <w:lang w:val="en-HK"/>
        </w:rPr>
        <w:t>"Knowledge of legal wrongness, the second limb of the Rules, can thus trump its first element relating to cognitive defects."</w:t>
      </w:r>
    </w:p>
    <w:p w14:paraId="203B4AB6"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This decision </w:t>
      </w:r>
      <w:r w:rsidRPr="00CD40AB">
        <w:rPr>
          <w:rFonts w:ascii="Times New Roman" w:hAnsi="Times New Roman"/>
          <w:b/>
          <w:bCs/>
          <w:lang w:val="en-HK"/>
        </w:rPr>
        <w:t>reinforces the rigidity</w:t>
      </w:r>
      <w:r w:rsidRPr="00CD40AB">
        <w:rPr>
          <w:rFonts w:ascii="Times New Roman" w:hAnsi="Times New Roman"/>
          <w:lang w:val="en-HK"/>
        </w:rPr>
        <w:t xml:space="preserve"> of the insanity </w:t>
      </w:r>
      <w:proofErr w:type="spellStart"/>
      <w:r w:rsidRPr="00CD40AB">
        <w:rPr>
          <w:rFonts w:ascii="Times New Roman" w:hAnsi="Times New Roman"/>
          <w:lang w:val="en-HK"/>
        </w:rPr>
        <w:t>defense</w:t>
      </w:r>
      <w:proofErr w:type="spellEnd"/>
      <w:r w:rsidRPr="00CD40AB">
        <w:rPr>
          <w:rFonts w:ascii="Times New Roman" w:hAnsi="Times New Roman"/>
          <w:lang w:val="en-HK"/>
        </w:rPr>
        <w:t xml:space="preserve"> by excluding those who act under </w:t>
      </w:r>
      <w:r w:rsidRPr="00CD40AB">
        <w:rPr>
          <w:rFonts w:ascii="Times New Roman" w:hAnsi="Times New Roman"/>
          <w:b/>
          <w:bCs/>
          <w:lang w:val="en-HK"/>
        </w:rPr>
        <w:t>delusional moral beliefs</w:t>
      </w:r>
      <w:r w:rsidRPr="00CD40AB">
        <w:rPr>
          <w:rFonts w:ascii="Times New Roman" w:hAnsi="Times New Roman"/>
          <w:lang w:val="en-HK"/>
        </w:rPr>
        <w:t>, even if these beliefs entirely dictate their actions.</w:t>
      </w:r>
    </w:p>
    <w:p w14:paraId="1DADF479" w14:textId="77777777" w:rsidR="00CD40AB" w:rsidRPr="00CD40AB" w:rsidRDefault="00CD40AB" w:rsidP="004F67DD">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w:t>
      </w:r>
      <w:r w:rsidRPr="00CD40AB">
        <w:rPr>
          <w:rFonts w:ascii="Times New Roman" w:hAnsi="Times New Roman"/>
          <w:b/>
          <w:bCs/>
          <w:lang w:val="en-HK"/>
        </w:rPr>
        <w:t>United States’ approach</w:t>
      </w:r>
      <w:r w:rsidRPr="00CD40AB">
        <w:rPr>
          <w:rFonts w:ascii="Times New Roman" w:hAnsi="Times New Roman"/>
          <w:lang w:val="en-HK"/>
        </w:rPr>
        <w:t xml:space="preserve"> also reflects this limitation. In </w:t>
      </w:r>
      <w:r w:rsidRPr="00CD40AB">
        <w:rPr>
          <w:rFonts w:ascii="Times New Roman" w:hAnsi="Times New Roman"/>
          <w:b/>
          <w:bCs/>
          <w:lang w:val="en-HK"/>
        </w:rPr>
        <w:t>the case of Andrea Yates (2001, Texas)</w:t>
      </w:r>
      <w:r w:rsidRPr="00CD40AB">
        <w:rPr>
          <w:rFonts w:ascii="Times New Roman" w:hAnsi="Times New Roman"/>
          <w:lang w:val="en-HK"/>
        </w:rPr>
        <w:t xml:space="preserve">, Yates </w:t>
      </w:r>
      <w:r w:rsidRPr="00CD40AB">
        <w:rPr>
          <w:rFonts w:ascii="Times New Roman" w:hAnsi="Times New Roman"/>
          <w:b/>
          <w:bCs/>
          <w:lang w:val="en-HK"/>
        </w:rPr>
        <w:t>drowned her children</w:t>
      </w:r>
      <w:r w:rsidRPr="00CD40AB">
        <w:rPr>
          <w:rFonts w:ascii="Times New Roman" w:hAnsi="Times New Roman"/>
          <w:lang w:val="en-HK"/>
        </w:rPr>
        <w:t xml:space="preserve">, believing she was saving them from hell. The jury initially </w:t>
      </w:r>
      <w:r w:rsidRPr="00CD40AB">
        <w:rPr>
          <w:rFonts w:ascii="Times New Roman" w:hAnsi="Times New Roman"/>
          <w:b/>
          <w:bCs/>
          <w:lang w:val="en-HK"/>
        </w:rPr>
        <w:t>convicted her of murder</w:t>
      </w:r>
      <w:r w:rsidRPr="00CD40AB">
        <w:rPr>
          <w:rFonts w:ascii="Times New Roman" w:hAnsi="Times New Roman"/>
          <w:lang w:val="en-HK"/>
        </w:rPr>
        <w:t xml:space="preserve"> because she </w:t>
      </w:r>
      <w:r w:rsidRPr="00CD40AB">
        <w:rPr>
          <w:rFonts w:ascii="Times New Roman" w:hAnsi="Times New Roman"/>
          <w:b/>
          <w:bCs/>
          <w:lang w:val="en-HK"/>
        </w:rPr>
        <w:t>understood the legal wrongness</w:t>
      </w:r>
      <w:r w:rsidRPr="00CD40AB">
        <w:rPr>
          <w:rFonts w:ascii="Times New Roman" w:hAnsi="Times New Roman"/>
          <w:lang w:val="en-HK"/>
        </w:rPr>
        <w:t xml:space="preserve"> of her actions. Only after further psychiatric evidence was introduced on appeal was she </w:t>
      </w:r>
      <w:r w:rsidRPr="00CD40AB">
        <w:rPr>
          <w:rFonts w:ascii="Times New Roman" w:hAnsi="Times New Roman"/>
          <w:b/>
          <w:bCs/>
          <w:lang w:val="en-HK"/>
        </w:rPr>
        <w:t>found not guilty by reason of insanity</w:t>
      </w:r>
      <w:r w:rsidRPr="00CD40AB">
        <w:rPr>
          <w:rFonts w:ascii="Times New Roman" w:hAnsi="Times New Roman"/>
          <w:lang w:val="en-HK"/>
        </w:rPr>
        <w:t>.</w:t>
      </w:r>
    </w:p>
    <w:p w14:paraId="35887CF5"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These cases illustrate the </w:t>
      </w:r>
      <w:r w:rsidRPr="00CD40AB">
        <w:rPr>
          <w:rFonts w:ascii="Times New Roman" w:hAnsi="Times New Roman"/>
          <w:b/>
          <w:bCs/>
          <w:lang w:val="en-HK"/>
        </w:rPr>
        <w:t>disconnect between the legal and medical perspectives on insanity</w:t>
      </w:r>
      <w:r w:rsidRPr="00CD40AB">
        <w:rPr>
          <w:rFonts w:ascii="Times New Roman" w:hAnsi="Times New Roman"/>
          <w:lang w:val="en-HK"/>
        </w:rPr>
        <w:t xml:space="preserve">. Many legal systems still rely on </w:t>
      </w:r>
      <w:proofErr w:type="spellStart"/>
      <w:r w:rsidRPr="00CD40AB">
        <w:rPr>
          <w:rFonts w:ascii="Times New Roman" w:hAnsi="Times New Roman"/>
          <w:b/>
          <w:bCs/>
          <w:lang w:val="en-HK"/>
        </w:rPr>
        <w:t>mens</w:t>
      </w:r>
      <w:proofErr w:type="spellEnd"/>
      <w:r w:rsidRPr="00CD40AB">
        <w:rPr>
          <w:rFonts w:ascii="Times New Roman" w:hAnsi="Times New Roman"/>
          <w:b/>
          <w:bCs/>
          <w:lang w:val="en-HK"/>
        </w:rPr>
        <w:t xml:space="preserve"> rea-focused insanity rules</w:t>
      </w:r>
      <w:r w:rsidRPr="00CD40AB">
        <w:rPr>
          <w:rFonts w:ascii="Times New Roman" w:hAnsi="Times New Roman"/>
          <w:lang w:val="en-HK"/>
        </w:rPr>
        <w:t xml:space="preserve">, which fail to account for </w:t>
      </w:r>
      <w:r w:rsidRPr="00CD40AB">
        <w:rPr>
          <w:rFonts w:ascii="Times New Roman" w:hAnsi="Times New Roman"/>
          <w:b/>
          <w:bCs/>
          <w:lang w:val="en-HK"/>
        </w:rPr>
        <w:t>volitional impairments</w:t>
      </w:r>
      <w:r w:rsidRPr="00CD40AB">
        <w:rPr>
          <w:rFonts w:ascii="Times New Roman" w:hAnsi="Times New Roman"/>
          <w:lang w:val="en-HK"/>
        </w:rPr>
        <w:t xml:space="preserve"> or </w:t>
      </w:r>
      <w:r w:rsidRPr="00CD40AB">
        <w:rPr>
          <w:rFonts w:ascii="Times New Roman" w:hAnsi="Times New Roman"/>
          <w:b/>
          <w:bCs/>
          <w:lang w:val="en-HK"/>
        </w:rPr>
        <w:t>compulsive disorders</w:t>
      </w:r>
      <w:r w:rsidRPr="00CD40AB">
        <w:rPr>
          <w:rFonts w:ascii="Times New Roman" w:hAnsi="Times New Roman"/>
          <w:lang w:val="en-HK"/>
        </w:rPr>
        <w:t>.</w:t>
      </w:r>
    </w:p>
    <w:p w14:paraId="502E82EB" w14:textId="77777777" w:rsidR="00CD40AB" w:rsidRPr="00CD40AB"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lastRenderedPageBreak/>
        <w:pict w14:anchorId="3BB768F7">
          <v:rect id="_x0000_i1050" alt="" style="width:451.3pt;height:.05pt;mso-width-percent:0;mso-height-percent:0;mso-width-percent:0;mso-height-percent:0" o:hralign="center" o:hrstd="t" o:hr="t" fillcolor="#a0a0a0" stroked="f"/>
        </w:pict>
      </w:r>
    </w:p>
    <w:p w14:paraId="236148E4" w14:textId="77777777" w:rsidR="00CD40AB" w:rsidRPr="00CD40AB" w:rsidRDefault="00CD40AB" w:rsidP="00BD36A6">
      <w:pPr>
        <w:spacing w:before="100" w:beforeAutospacing="1" w:after="100" w:afterAutospacing="1" w:line="360" w:lineRule="auto"/>
        <w:outlineLvl w:val="2"/>
        <w:rPr>
          <w:rFonts w:ascii="Times New Roman" w:hAnsi="Times New Roman"/>
          <w:b/>
          <w:bCs/>
          <w:lang w:val="en-HK"/>
        </w:rPr>
      </w:pPr>
      <w:r w:rsidRPr="00CD40AB">
        <w:rPr>
          <w:rFonts w:ascii="Times New Roman" w:hAnsi="Times New Roman"/>
          <w:b/>
          <w:bCs/>
          <w:lang w:val="en-HK"/>
        </w:rPr>
        <w:t>3. The Law Commission’s Shift: Recognizing Lack of Responsibility</w:t>
      </w:r>
    </w:p>
    <w:p w14:paraId="66360C4C"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w:t>
      </w:r>
      <w:r w:rsidRPr="00CD40AB">
        <w:rPr>
          <w:rFonts w:ascii="Times New Roman" w:hAnsi="Times New Roman"/>
          <w:b/>
          <w:bCs/>
          <w:lang w:val="en-HK"/>
        </w:rPr>
        <w:t xml:space="preserve">Law Commission advocates for a shift from the </w:t>
      </w:r>
      <w:proofErr w:type="spellStart"/>
      <w:r w:rsidRPr="00CD40AB">
        <w:rPr>
          <w:rFonts w:ascii="Times New Roman" w:hAnsi="Times New Roman"/>
          <w:b/>
          <w:bCs/>
          <w:lang w:val="en-HK"/>
        </w:rPr>
        <w:t>mens</w:t>
      </w:r>
      <w:proofErr w:type="spellEnd"/>
      <w:r w:rsidRPr="00CD40AB">
        <w:rPr>
          <w:rFonts w:ascii="Times New Roman" w:hAnsi="Times New Roman"/>
          <w:b/>
          <w:bCs/>
          <w:lang w:val="en-HK"/>
        </w:rPr>
        <w:t xml:space="preserve"> rea model to a broader model of responsibility</w:t>
      </w:r>
      <w:r w:rsidRPr="00CD40AB">
        <w:rPr>
          <w:rFonts w:ascii="Times New Roman" w:hAnsi="Times New Roman"/>
          <w:lang w:val="en-HK"/>
        </w:rPr>
        <w:t xml:space="preserve">. Under this approach, the question would not be whether the defendant lacked </w:t>
      </w:r>
      <w:proofErr w:type="spellStart"/>
      <w:r w:rsidRPr="00CD40AB">
        <w:rPr>
          <w:rFonts w:ascii="Times New Roman" w:hAnsi="Times New Roman"/>
          <w:lang w:val="en-HK"/>
        </w:rPr>
        <w:t>mens</w:t>
      </w:r>
      <w:proofErr w:type="spellEnd"/>
      <w:r w:rsidRPr="00CD40AB">
        <w:rPr>
          <w:rFonts w:ascii="Times New Roman" w:hAnsi="Times New Roman"/>
          <w:lang w:val="en-HK"/>
        </w:rPr>
        <w:t xml:space="preserve"> rea, but whether they lacked the </w:t>
      </w:r>
      <w:r w:rsidRPr="00CD40AB">
        <w:rPr>
          <w:rFonts w:ascii="Times New Roman" w:hAnsi="Times New Roman"/>
          <w:b/>
          <w:bCs/>
          <w:lang w:val="en-HK"/>
        </w:rPr>
        <w:t>capacity to be held criminally responsible</w:t>
      </w:r>
      <w:r w:rsidRPr="00CD40AB">
        <w:rPr>
          <w:rFonts w:ascii="Times New Roman" w:hAnsi="Times New Roman"/>
          <w:lang w:val="en-HK"/>
        </w:rPr>
        <w:t>.</w:t>
      </w:r>
    </w:p>
    <w:p w14:paraId="4282A5A9" w14:textId="77777777" w:rsidR="00CD40AB" w:rsidRPr="00CD40AB" w:rsidRDefault="00CD40AB" w:rsidP="00BD36A6">
      <w:pPr>
        <w:spacing w:before="100" w:beforeAutospacing="1" w:after="100" w:afterAutospacing="1" w:line="360" w:lineRule="auto"/>
        <w:outlineLvl w:val="3"/>
        <w:rPr>
          <w:rFonts w:ascii="Times New Roman" w:hAnsi="Times New Roman"/>
          <w:b/>
          <w:bCs/>
          <w:lang w:val="en-HK"/>
        </w:rPr>
      </w:pPr>
      <w:r w:rsidRPr="00CD40AB">
        <w:rPr>
          <w:rFonts w:ascii="Times New Roman" w:hAnsi="Times New Roman"/>
          <w:b/>
          <w:bCs/>
          <w:lang w:val="en-HK"/>
        </w:rPr>
        <w:t>Glanville Williams’ Perspective</w:t>
      </w:r>
    </w:p>
    <w:p w14:paraId="291A2D5F"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Commission draws support from </w:t>
      </w:r>
      <w:r w:rsidRPr="00CD40AB">
        <w:rPr>
          <w:rFonts w:ascii="Times New Roman" w:hAnsi="Times New Roman"/>
          <w:b/>
          <w:bCs/>
          <w:lang w:val="en-HK"/>
        </w:rPr>
        <w:t>Glanville Williams</w:t>
      </w:r>
      <w:r w:rsidRPr="00CD40AB">
        <w:rPr>
          <w:rFonts w:ascii="Times New Roman" w:hAnsi="Times New Roman"/>
          <w:lang w:val="en-HK"/>
        </w:rPr>
        <w:t xml:space="preserve">, who observed that the </w:t>
      </w:r>
      <w:proofErr w:type="spellStart"/>
      <w:r w:rsidRPr="00CD40AB">
        <w:rPr>
          <w:rFonts w:ascii="Times New Roman" w:hAnsi="Times New Roman"/>
          <w:b/>
          <w:bCs/>
          <w:lang w:val="en-HK"/>
        </w:rPr>
        <w:t>M’Naghten</w:t>
      </w:r>
      <w:proofErr w:type="spellEnd"/>
      <w:r w:rsidRPr="00CD40AB">
        <w:rPr>
          <w:rFonts w:ascii="Times New Roman" w:hAnsi="Times New Roman"/>
          <w:b/>
          <w:bCs/>
          <w:lang w:val="en-HK"/>
        </w:rPr>
        <w:t xml:space="preserve"> Rules operate narrowly</w:t>
      </w:r>
      <w:r w:rsidRPr="00CD40AB">
        <w:rPr>
          <w:rFonts w:ascii="Times New Roman" w:hAnsi="Times New Roman"/>
          <w:lang w:val="en-HK"/>
        </w:rPr>
        <w:t xml:space="preserve"> and that a broader, responsibility-based model would better reflect justice. In his </w:t>
      </w:r>
      <w:r w:rsidRPr="00CD40AB">
        <w:rPr>
          <w:rFonts w:ascii="Times New Roman" w:hAnsi="Times New Roman"/>
          <w:b/>
          <w:bCs/>
          <w:lang w:val="en-HK"/>
        </w:rPr>
        <w:t>Textbook of Criminal Law</w:t>
      </w:r>
      <w:r w:rsidRPr="00CD40AB">
        <w:rPr>
          <w:rFonts w:ascii="Times New Roman" w:hAnsi="Times New Roman"/>
          <w:lang w:val="en-HK"/>
        </w:rPr>
        <w:t>, Williams contends that:</w:t>
      </w:r>
    </w:p>
    <w:p w14:paraId="6C4B5B58" w14:textId="77777777" w:rsidR="00CD40AB" w:rsidRPr="00CD40AB" w:rsidRDefault="00CD40AB" w:rsidP="00BD36A6">
      <w:pPr>
        <w:spacing w:beforeAutospacing="1" w:afterAutospacing="1" w:line="360" w:lineRule="auto"/>
        <w:rPr>
          <w:rFonts w:ascii="Times New Roman" w:hAnsi="Times New Roman"/>
          <w:lang w:val="en-HK"/>
        </w:rPr>
      </w:pPr>
      <w:r w:rsidRPr="00CD40AB">
        <w:rPr>
          <w:rFonts w:ascii="Times New Roman" w:hAnsi="Times New Roman"/>
          <w:lang w:val="en-HK"/>
        </w:rPr>
        <w:t>"There has been a virtual demise of the issue of responsibility for those suffering from mental disorder."</w:t>
      </w:r>
    </w:p>
    <w:p w14:paraId="21FC23E6"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His argument is that while modern psychiatric treatment has improved, the law </w:t>
      </w:r>
      <w:r w:rsidRPr="00CD40AB">
        <w:rPr>
          <w:rFonts w:ascii="Times New Roman" w:hAnsi="Times New Roman"/>
          <w:b/>
          <w:bCs/>
          <w:lang w:val="en-HK"/>
        </w:rPr>
        <w:t>remains outdated in its approach to criminal responsibility</w:t>
      </w:r>
      <w:r w:rsidRPr="00CD40AB">
        <w:rPr>
          <w:rFonts w:ascii="Times New Roman" w:hAnsi="Times New Roman"/>
          <w:lang w:val="en-HK"/>
        </w:rPr>
        <w:t xml:space="preserve">. This view aligns with </w:t>
      </w:r>
      <w:r w:rsidRPr="00CD40AB">
        <w:rPr>
          <w:rFonts w:ascii="Times New Roman" w:hAnsi="Times New Roman"/>
          <w:b/>
          <w:bCs/>
          <w:lang w:val="en-HK"/>
        </w:rPr>
        <w:t>K.J.M. Smith’s historical analysis</w:t>
      </w:r>
      <w:r w:rsidRPr="00CD40AB">
        <w:rPr>
          <w:rFonts w:ascii="Times New Roman" w:hAnsi="Times New Roman"/>
          <w:lang w:val="en-HK"/>
        </w:rPr>
        <w:t xml:space="preserve">, which noted that before </w:t>
      </w:r>
      <w:proofErr w:type="spellStart"/>
      <w:r w:rsidRPr="00CD40AB">
        <w:rPr>
          <w:rFonts w:ascii="Times New Roman" w:hAnsi="Times New Roman"/>
          <w:b/>
          <w:bCs/>
          <w:lang w:val="en-HK"/>
        </w:rPr>
        <w:t>M’Naghten</w:t>
      </w:r>
      <w:proofErr w:type="spellEnd"/>
      <w:r w:rsidRPr="00CD40AB">
        <w:rPr>
          <w:rFonts w:ascii="Times New Roman" w:hAnsi="Times New Roman"/>
          <w:lang w:val="en-HK"/>
        </w:rPr>
        <w:t xml:space="preserve">, the law </w:t>
      </w:r>
      <w:r w:rsidRPr="00CD40AB">
        <w:rPr>
          <w:rFonts w:ascii="Times New Roman" w:hAnsi="Times New Roman"/>
          <w:b/>
          <w:bCs/>
          <w:lang w:val="en-HK"/>
        </w:rPr>
        <w:t>recognized both volitional and cognitive impairments</w:t>
      </w:r>
      <w:r w:rsidRPr="00CD40AB">
        <w:rPr>
          <w:rFonts w:ascii="Times New Roman" w:hAnsi="Times New Roman"/>
          <w:lang w:val="en-HK"/>
        </w:rPr>
        <w:t xml:space="preserve"> as grounds for insanity.</w:t>
      </w:r>
    </w:p>
    <w:p w14:paraId="60F9FBCE"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By </w:t>
      </w:r>
      <w:r w:rsidRPr="00CD40AB">
        <w:rPr>
          <w:rFonts w:ascii="Times New Roman" w:hAnsi="Times New Roman"/>
          <w:b/>
          <w:bCs/>
          <w:lang w:val="en-HK"/>
        </w:rPr>
        <w:t>rejecting the purely cognitive basis</w:t>
      </w:r>
      <w:r w:rsidRPr="00CD40AB">
        <w:rPr>
          <w:rFonts w:ascii="Times New Roman" w:hAnsi="Times New Roman"/>
          <w:lang w:val="en-HK"/>
        </w:rPr>
        <w:t xml:space="preserve"> of insanity, the </w:t>
      </w:r>
      <w:r w:rsidRPr="00CD40AB">
        <w:rPr>
          <w:rFonts w:ascii="Times New Roman" w:hAnsi="Times New Roman"/>
          <w:b/>
          <w:bCs/>
          <w:lang w:val="en-HK"/>
        </w:rPr>
        <w:t>Law Commission aims to restore a broader and more principled approach</w:t>
      </w:r>
      <w:r w:rsidRPr="00CD40AB">
        <w:rPr>
          <w:rFonts w:ascii="Times New Roman" w:hAnsi="Times New Roman"/>
          <w:lang w:val="en-HK"/>
        </w:rPr>
        <w:t xml:space="preserve">—one that considers not just </w:t>
      </w:r>
      <w:r w:rsidRPr="00CD40AB">
        <w:rPr>
          <w:rFonts w:ascii="Times New Roman" w:hAnsi="Times New Roman"/>
          <w:b/>
          <w:bCs/>
          <w:lang w:val="en-HK"/>
        </w:rPr>
        <w:t>knowledge of wrongfulness</w:t>
      </w:r>
      <w:r w:rsidRPr="00CD40AB">
        <w:rPr>
          <w:rFonts w:ascii="Times New Roman" w:hAnsi="Times New Roman"/>
          <w:lang w:val="en-HK"/>
        </w:rPr>
        <w:t xml:space="preserve">, but also </w:t>
      </w:r>
      <w:r w:rsidRPr="00CD40AB">
        <w:rPr>
          <w:rFonts w:ascii="Times New Roman" w:hAnsi="Times New Roman"/>
          <w:b/>
          <w:bCs/>
          <w:lang w:val="en-HK"/>
        </w:rPr>
        <w:t>the ability to comply with the law</w:t>
      </w:r>
      <w:r w:rsidRPr="00CD40AB">
        <w:rPr>
          <w:rFonts w:ascii="Times New Roman" w:hAnsi="Times New Roman"/>
          <w:lang w:val="en-HK"/>
        </w:rPr>
        <w:t>.</w:t>
      </w:r>
    </w:p>
    <w:p w14:paraId="713DF216" w14:textId="77777777" w:rsidR="00CD40AB" w:rsidRPr="00CD40AB"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06428FC5">
          <v:rect id="_x0000_i1049" alt="" style="width:451.3pt;height:.05pt;mso-width-percent:0;mso-height-percent:0;mso-width-percent:0;mso-height-percent:0" o:hralign="center" o:hrstd="t" o:hr="t" fillcolor="#a0a0a0" stroked="f"/>
        </w:pict>
      </w:r>
    </w:p>
    <w:p w14:paraId="707D378A" w14:textId="77777777" w:rsidR="00CD40AB" w:rsidRPr="00CD40AB" w:rsidRDefault="00CD40AB" w:rsidP="00BD36A6">
      <w:pPr>
        <w:spacing w:before="100" w:beforeAutospacing="1" w:after="100" w:afterAutospacing="1" w:line="360" w:lineRule="auto"/>
        <w:outlineLvl w:val="2"/>
        <w:rPr>
          <w:rFonts w:ascii="Times New Roman" w:hAnsi="Times New Roman"/>
          <w:b/>
          <w:bCs/>
          <w:lang w:val="en-HK"/>
        </w:rPr>
      </w:pPr>
      <w:r w:rsidRPr="00CD40AB">
        <w:rPr>
          <w:rFonts w:ascii="Times New Roman" w:hAnsi="Times New Roman"/>
          <w:b/>
          <w:bCs/>
          <w:lang w:val="en-HK"/>
        </w:rPr>
        <w:t>4. The Risk of Over-Medicalization of Criminality</w:t>
      </w:r>
    </w:p>
    <w:p w14:paraId="0EC8AB96"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A </w:t>
      </w:r>
      <w:r w:rsidRPr="00CD40AB">
        <w:rPr>
          <w:rFonts w:ascii="Times New Roman" w:hAnsi="Times New Roman"/>
          <w:b/>
          <w:bCs/>
          <w:lang w:val="en-HK"/>
        </w:rPr>
        <w:t>potential consequence</w:t>
      </w:r>
      <w:r w:rsidRPr="00CD40AB">
        <w:rPr>
          <w:rFonts w:ascii="Times New Roman" w:hAnsi="Times New Roman"/>
          <w:lang w:val="en-HK"/>
        </w:rPr>
        <w:t xml:space="preserve"> of shifting to a responsibility-based </w:t>
      </w:r>
      <w:proofErr w:type="spellStart"/>
      <w:r w:rsidRPr="00CD40AB">
        <w:rPr>
          <w:rFonts w:ascii="Times New Roman" w:hAnsi="Times New Roman"/>
          <w:lang w:val="en-HK"/>
        </w:rPr>
        <w:t>defense</w:t>
      </w:r>
      <w:proofErr w:type="spellEnd"/>
      <w:r w:rsidRPr="00CD40AB">
        <w:rPr>
          <w:rFonts w:ascii="Times New Roman" w:hAnsi="Times New Roman"/>
          <w:lang w:val="en-HK"/>
        </w:rPr>
        <w:t xml:space="preserve"> is the </w:t>
      </w:r>
      <w:r w:rsidRPr="00CD40AB">
        <w:rPr>
          <w:rFonts w:ascii="Times New Roman" w:hAnsi="Times New Roman"/>
          <w:b/>
          <w:bCs/>
          <w:lang w:val="en-HK"/>
        </w:rPr>
        <w:t xml:space="preserve">over-medicalization of criminal </w:t>
      </w:r>
      <w:proofErr w:type="spellStart"/>
      <w:r w:rsidRPr="00CD40AB">
        <w:rPr>
          <w:rFonts w:ascii="Times New Roman" w:hAnsi="Times New Roman"/>
          <w:b/>
          <w:bCs/>
          <w:lang w:val="en-HK"/>
        </w:rPr>
        <w:t>behavior</w:t>
      </w:r>
      <w:proofErr w:type="spellEnd"/>
      <w:r w:rsidRPr="00CD40AB">
        <w:rPr>
          <w:rFonts w:ascii="Times New Roman" w:hAnsi="Times New Roman"/>
          <w:lang w:val="en-HK"/>
        </w:rPr>
        <w:t xml:space="preserve">. The </w:t>
      </w:r>
      <w:r w:rsidRPr="00CD40AB">
        <w:rPr>
          <w:rFonts w:ascii="Times New Roman" w:hAnsi="Times New Roman"/>
          <w:b/>
          <w:bCs/>
          <w:lang w:val="en-HK"/>
        </w:rPr>
        <w:t>Law Commission’s proposed approach</w:t>
      </w:r>
      <w:r w:rsidRPr="00CD40AB">
        <w:rPr>
          <w:rFonts w:ascii="Times New Roman" w:hAnsi="Times New Roman"/>
          <w:lang w:val="en-HK"/>
        </w:rPr>
        <w:t xml:space="preserve"> would </w:t>
      </w:r>
      <w:r w:rsidRPr="00CD40AB">
        <w:rPr>
          <w:rFonts w:ascii="Times New Roman" w:hAnsi="Times New Roman"/>
          <w:b/>
          <w:bCs/>
          <w:lang w:val="en-HK"/>
        </w:rPr>
        <w:t xml:space="preserve">extend the insanity </w:t>
      </w:r>
      <w:proofErr w:type="spellStart"/>
      <w:r w:rsidRPr="00CD40AB">
        <w:rPr>
          <w:rFonts w:ascii="Times New Roman" w:hAnsi="Times New Roman"/>
          <w:b/>
          <w:bCs/>
          <w:lang w:val="en-HK"/>
        </w:rPr>
        <w:t>defense</w:t>
      </w:r>
      <w:proofErr w:type="spellEnd"/>
      <w:r w:rsidRPr="00CD40AB">
        <w:rPr>
          <w:rFonts w:ascii="Times New Roman" w:hAnsi="Times New Roman"/>
          <w:b/>
          <w:bCs/>
          <w:lang w:val="en-HK"/>
        </w:rPr>
        <w:t xml:space="preserve"> to those who lacked the ability to control their actions</w:t>
      </w:r>
      <w:r w:rsidRPr="00CD40AB">
        <w:rPr>
          <w:rFonts w:ascii="Times New Roman" w:hAnsi="Times New Roman"/>
          <w:lang w:val="en-HK"/>
        </w:rPr>
        <w:t>, leading to concerns that:</w:t>
      </w:r>
    </w:p>
    <w:p w14:paraId="436B561C" w14:textId="77777777" w:rsidR="00CD40AB" w:rsidRPr="00CD40AB" w:rsidRDefault="00CD40AB" w:rsidP="00BD36A6">
      <w:pPr>
        <w:numPr>
          <w:ilvl w:val="0"/>
          <w:numId w:val="3"/>
        </w:num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Criminal justice could become </w:t>
      </w:r>
      <w:r w:rsidRPr="00CD40AB">
        <w:rPr>
          <w:rFonts w:ascii="Times New Roman" w:hAnsi="Times New Roman"/>
          <w:b/>
          <w:bCs/>
          <w:lang w:val="en-HK"/>
        </w:rPr>
        <w:t>overly dependent on psychiatric testimony</w:t>
      </w:r>
      <w:r w:rsidRPr="00CD40AB">
        <w:rPr>
          <w:rFonts w:ascii="Times New Roman" w:hAnsi="Times New Roman"/>
          <w:lang w:val="en-HK"/>
        </w:rPr>
        <w:t xml:space="preserve">, which is often </w:t>
      </w:r>
      <w:r w:rsidRPr="00CD40AB">
        <w:rPr>
          <w:rFonts w:ascii="Times New Roman" w:hAnsi="Times New Roman"/>
          <w:b/>
          <w:bCs/>
          <w:lang w:val="en-HK"/>
        </w:rPr>
        <w:t>inconclusive</w:t>
      </w:r>
      <w:r w:rsidRPr="00CD40AB">
        <w:rPr>
          <w:rFonts w:ascii="Times New Roman" w:hAnsi="Times New Roman"/>
          <w:lang w:val="en-HK"/>
        </w:rPr>
        <w:t xml:space="preserve"> and </w:t>
      </w:r>
      <w:r w:rsidRPr="00CD40AB">
        <w:rPr>
          <w:rFonts w:ascii="Times New Roman" w:hAnsi="Times New Roman"/>
          <w:b/>
          <w:bCs/>
          <w:lang w:val="en-HK"/>
        </w:rPr>
        <w:t>subject to dispute</w:t>
      </w:r>
      <w:r w:rsidRPr="00CD40AB">
        <w:rPr>
          <w:rFonts w:ascii="Times New Roman" w:hAnsi="Times New Roman"/>
          <w:lang w:val="en-HK"/>
        </w:rPr>
        <w:t>.</w:t>
      </w:r>
    </w:p>
    <w:p w14:paraId="07D347FE" w14:textId="77777777" w:rsidR="00CD40AB" w:rsidRPr="00CD40AB" w:rsidRDefault="00CD40AB" w:rsidP="00BD36A6">
      <w:pPr>
        <w:numPr>
          <w:ilvl w:val="0"/>
          <w:numId w:val="3"/>
        </w:numPr>
        <w:spacing w:before="100" w:beforeAutospacing="1" w:after="100" w:afterAutospacing="1" w:line="360" w:lineRule="auto"/>
        <w:rPr>
          <w:rFonts w:ascii="Times New Roman" w:hAnsi="Times New Roman"/>
          <w:lang w:val="en-HK"/>
        </w:rPr>
      </w:pPr>
      <w:r w:rsidRPr="00CD40AB">
        <w:rPr>
          <w:rFonts w:ascii="Times New Roman" w:hAnsi="Times New Roman"/>
          <w:b/>
          <w:bCs/>
          <w:lang w:val="en-HK"/>
        </w:rPr>
        <w:lastRenderedPageBreak/>
        <w:t>Public protection concerns</w:t>
      </w:r>
      <w:r w:rsidRPr="00CD40AB">
        <w:rPr>
          <w:rFonts w:ascii="Times New Roman" w:hAnsi="Times New Roman"/>
          <w:lang w:val="en-HK"/>
        </w:rPr>
        <w:t xml:space="preserve"> could arise if offenders with severe psychiatric disorders are not detained in secure facilities.</w:t>
      </w:r>
    </w:p>
    <w:p w14:paraId="4F7D8A41"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w:t>
      </w:r>
      <w:r w:rsidRPr="00CD40AB">
        <w:rPr>
          <w:rFonts w:ascii="Times New Roman" w:hAnsi="Times New Roman"/>
          <w:b/>
          <w:bCs/>
          <w:lang w:val="en-HK"/>
        </w:rPr>
        <w:t>Norwegian model</w:t>
      </w:r>
      <w:r w:rsidRPr="00CD40AB">
        <w:rPr>
          <w:rFonts w:ascii="Times New Roman" w:hAnsi="Times New Roman"/>
          <w:lang w:val="en-HK"/>
        </w:rPr>
        <w:t xml:space="preserve"> provides an example of this </w:t>
      </w:r>
      <w:r w:rsidRPr="00CD40AB">
        <w:rPr>
          <w:rFonts w:ascii="Times New Roman" w:hAnsi="Times New Roman"/>
          <w:b/>
          <w:bCs/>
          <w:lang w:val="en-HK"/>
        </w:rPr>
        <w:t>over-medicalization</w:t>
      </w:r>
      <w:r w:rsidRPr="00CD40AB">
        <w:rPr>
          <w:rFonts w:ascii="Times New Roman" w:hAnsi="Times New Roman"/>
          <w:lang w:val="en-HK"/>
        </w:rPr>
        <w:t xml:space="preserve">. In Norway, individuals found to have been </w:t>
      </w:r>
      <w:r w:rsidRPr="00CD40AB">
        <w:rPr>
          <w:rFonts w:ascii="Times New Roman" w:hAnsi="Times New Roman"/>
          <w:b/>
          <w:bCs/>
          <w:lang w:val="en-HK"/>
        </w:rPr>
        <w:t>psychotic at the time of the offense are automatically acquitted</w:t>
      </w:r>
      <w:r w:rsidRPr="00CD40AB">
        <w:rPr>
          <w:rFonts w:ascii="Times New Roman" w:hAnsi="Times New Roman"/>
          <w:lang w:val="en-HK"/>
        </w:rPr>
        <w:t xml:space="preserve">. This has </w:t>
      </w:r>
      <w:r w:rsidRPr="00CD40AB">
        <w:rPr>
          <w:rFonts w:ascii="Times New Roman" w:hAnsi="Times New Roman"/>
          <w:b/>
          <w:bCs/>
          <w:lang w:val="en-HK"/>
        </w:rPr>
        <w:t>provoked controversy</w:t>
      </w:r>
      <w:r w:rsidRPr="00CD40AB">
        <w:rPr>
          <w:rFonts w:ascii="Times New Roman" w:hAnsi="Times New Roman"/>
          <w:lang w:val="en-HK"/>
        </w:rPr>
        <w:t xml:space="preserve">, particularly in cases involving </w:t>
      </w:r>
      <w:r w:rsidRPr="00CD40AB">
        <w:rPr>
          <w:rFonts w:ascii="Times New Roman" w:hAnsi="Times New Roman"/>
          <w:b/>
          <w:bCs/>
          <w:lang w:val="en-HK"/>
        </w:rPr>
        <w:t>violent offenses</w:t>
      </w:r>
      <w:r w:rsidRPr="00CD40AB">
        <w:rPr>
          <w:rFonts w:ascii="Times New Roman" w:hAnsi="Times New Roman"/>
          <w:lang w:val="en-HK"/>
        </w:rPr>
        <w:t>.</w:t>
      </w:r>
    </w:p>
    <w:p w14:paraId="1E2DB52F"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case of </w:t>
      </w:r>
      <w:r w:rsidRPr="00CD40AB">
        <w:rPr>
          <w:rFonts w:ascii="Times New Roman" w:hAnsi="Times New Roman"/>
          <w:b/>
          <w:bCs/>
          <w:lang w:val="en-HK"/>
        </w:rPr>
        <w:t>Anders Breivik (2011, Norway)</w:t>
      </w:r>
      <w:r w:rsidRPr="00CD40AB">
        <w:rPr>
          <w:rFonts w:ascii="Times New Roman" w:hAnsi="Times New Roman"/>
          <w:lang w:val="en-HK"/>
        </w:rPr>
        <w:t xml:space="preserve"> demonstrates the dilemma. Breivik </w:t>
      </w:r>
      <w:r w:rsidRPr="00CD40AB">
        <w:rPr>
          <w:rFonts w:ascii="Times New Roman" w:hAnsi="Times New Roman"/>
          <w:b/>
          <w:bCs/>
          <w:lang w:val="en-HK"/>
        </w:rPr>
        <w:t>killed 77 people</w:t>
      </w:r>
      <w:r w:rsidRPr="00CD40AB">
        <w:rPr>
          <w:rFonts w:ascii="Times New Roman" w:hAnsi="Times New Roman"/>
          <w:lang w:val="en-HK"/>
        </w:rPr>
        <w:t xml:space="preserve"> and claimed to act on ideological beliefs. Initially diagnosed with </w:t>
      </w:r>
      <w:r w:rsidRPr="00CD40AB">
        <w:rPr>
          <w:rFonts w:ascii="Times New Roman" w:hAnsi="Times New Roman"/>
          <w:b/>
          <w:bCs/>
          <w:lang w:val="en-HK"/>
        </w:rPr>
        <w:t>paranoid schizophrenia</w:t>
      </w:r>
      <w:r w:rsidRPr="00CD40AB">
        <w:rPr>
          <w:rFonts w:ascii="Times New Roman" w:hAnsi="Times New Roman"/>
          <w:lang w:val="en-HK"/>
        </w:rPr>
        <w:t xml:space="preserve">, there was a risk that he would be declared </w:t>
      </w:r>
      <w:r w:rsidRPr="00CD40AB">
        <w:rPr>
          <w:rFonts w:ascii="Times New Roman" w:hAnsi="Times New Roman"/>
          <w:b/>
          <w:bCs/>
          <w:lang w:val="en-HK"/>
        </w:rPr>
        <w:t>not responsible</w:t>
      </w:r>
      <w:r w:rsidRPr="00CD40AB">
        <w:rPr>
          <w:rFonts w:ascii="Times New Roman" w:hAnsi="Times New Roman"/>
          <w:lang w:val="en-HK"/>
        </w:rPr>
        <w:t xml:space="preserve"> and placed in </w:t>
      </w:r>
      <w:r w:rsidRPr="00CD40AB">
        <w:rPr>
          <w:rFonts w:ascii="Times New Roman" w:hAnsi="Times New Roman"/>
          <w:b/>
          <w:bCs/>
          <w:lang w:val="en-HK"/>
        </w:rPr>
        <w:t>psychiatric care rather than prison</w:t>
      </w:r>
      <w:r w:rsidRPr="00CD40AB">
        <w:rPr>
          <w:rFonts w:ascii="Times New Roman" w:hAnsi="Times New Roman"/>
          <w:lang w:val="en-HK"/>
        </w:rPr>
        <w:t xml:space="preserve">. Public backlash led to further psychiatric evaluations, which concluded that he </w:t>
      </w:r>
      <w:r w:rsidRPr="00CD40AB">
        <w:rPr>
          <w:rFonts w:ascii="Times New Roman" w:hAnsi="Times New Roman"/>
          <w:b/>
          <w:bCs/>
          <w:lang w:val="en-HK"/>
        </w:rPr>
        <w:t>did not meet the criteria for insanity</w:t>
      </w:r>
      <w:r w:rsidRPr="00CD40AB">
        <w:rPr>
          <w:rFonts w:ascii="Times New Roman" w:hAnsi="Times New Roman"/>
          <w:lang w:val="en-HK"/>
        </w:rPr>
        <w:t>.</w:t>
      </w:r>
    </w:p>
    <w:p w14:paraId="5A8C902F"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Breivik’s case illustrates the </w:t>
      </w:r>
      <w:r w:rsidRPr="00CD40AB">
        <w:rPr>
          <w:rFonts w:ascii="Times New Roman" w:hAnsi="Times New Roman"/>
          <w:b/>
          <w:bCs/>
          <w:lang w:val="en-HK"/>
        </w:rPr>
        <w:t>tension between legal and psychiatric assessments of responsibility</w:t>
      </w:r>
      <w:r w:rsidRPr="00CD40AB">
        <w:rPr>
          <w:rFonts w:ascii="Times New Roman" w:hAnsi="Times New Roman"/>
          <w:lang w:val="en-HK"/>
        </w:rPr>
        <w:t xml:space="preserve">. If England were to </w:t>
      </w:r>
      <w:r w:rsidRPr="00CD40AB">
        <w:rPr>
          <w:rFonts w:ascii="Times New Roman" w:hAnsi="Times New Roman"/>
          <w:b/>
          <w:bCs/>
          <w:lang w:val="en-HK"/>
        </w:rPr>
        <w:t>adopt a similar model</w:t>
      </w:r>
      <w:r w:rsidRPr="00CD40AB">
        <w:rPr>
          <w:rFonts w:ascii="Times New Roman" w:hAnsi="Times New Roman"/>
          <w:lang w:val="en-HK"/>
        </w:rPr>
        <w:t xml:space="preserve">, it might create public concern about </w:t>
      </w:r>
      <w:r w:rsidRPr="00CD40AB">
        <w:rPr>
          <w:rFonts w:ascii="Times New Roman" w:hAnsi="Times New Roman"/>
          <w:b/>
          <w:bCs/>
          <w:lang w:val="en-HK"/>
        </w:rPr>
        <w:t>criminals escaping full accountability</w:t>
      </w:r>
      <w:r w:rsidRPr="00CD40AB">
        <w:rPr>
          <w:rFonts w:ascii="Times New Roman" w:hAnsi="Times New Roman"/>
          <w:lang w:val="en-HK"/>
        </w:rPr>
        <w:t>.</w:t>
      </w:r>
    </w:p>
    <w:p w14:paraId="5D84392F" w14:textId="77777777" w:rsidR="00CD40AB" w:rsidRPr="00CD40AB"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42922958">
          <v:rect id="_x0000_i1048" alt="" style="width:451.3pt;height:.05pt;mso-width-percent:0;mso-height-percent:0;mso-width-percent:0;mso-height-percent:0" o:hralign="center" o:hrstd="t" o:hr="t" fillcolor="#a0a0a0" stroked="f"/>
        </w:pict>
      </w:r>
    </w:p>
    <w:p w14:paraId="34929F4F" w14:textId="77777777" w:rsidR="00CD40AB" w:rsidRPr="00CD40AB" w:rsidRDefault="00CD40AB" w:rsidP="00BD36A6">
      <w:pPr>
        <w:spacing w:before="100" w:beforeAutospacing="1" w:after="100" w:afterAutospacing="1" w:line="360" w:lineRule="auto"/>
        <w:outlineLvl w:val="2"/>
        <w:rPr>
          <w:rFonts w:ascii="Times New Roman" w:hAnsi="Times New Roman"/>
          <w:b/>
          <w:bCs/>
          <w:lang w:val="en-HK"/>
        </w:rPr>
      </w:pPr>
      <w:r w:rsidRPr="00CD40AB">
        <w:rPr>
          <w:rFonts w:ascii="Times New Roman" w:hAnsi="Times New Roman"/>
          <w:b/>
          <w:bCs/>
          <w:lang w:val="en-HK"/>
        </w:rPr>
        <w:t>5. The Role of the Jury and the Difficulties in Responsibility-Based Assessments</w:t>
      </w:r>
    </w:p>
    <w:p w14:paraId="77F66E5D"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One practical difficulty in shifting to a responsibility-based model is </w:t>
      </w:r>
      <w:r w:rsidRPr="00CD40AB">
        <w:rPr>
          <w:rFonts w:ascii="Times New Roman" w:hAnsi="Times New Roman"/>
          <w:b/>
          <w:bCs/>
          <w:lang w:val="en-HK"/>
        </w:rPr>
        <w:t>jury decision-making</w:t>
      </w:r>
      <w:r w:rsidRPr="00CD40AB">
        <w:rPr>
          <w:rFonts w:ascii="Times New Roman" w:hAnsi="Times New Roman"/>
          <w:lang w:val="en-HK"/>
        </w:rPr>
        <w:t xml:space="preserve">. </w:t>
      </w:r>
      <w:r w:rsidRPr="00CD40AB">
        <w:rPr>
          <w:rFonts w:ascii="Times New Roman" w:hAnsi="Times New Roman"/>
          <w:b/>
          <w:bCs/>
          <w:lang w:val="en-HK"/>
        </w:rPr>
        <w:t>Juries struggle to assess psychiatric evidence</w:t>
      </w:r>
      <w:r w:rsidRPr="00CD40AB">
        <w:rPr>
          <w:rFonts w:ascii="Times New Roman" w:hAnsi="Times New Roman"/>
          <w:lang w:val="en-HK"/>
        </w:rPr>
        <w:t>, especially when experts disagree.</w:t>
      </w:r>
    </w:p>
    <w:p w14:paraId="43F4EFBA" w14:textId="77777777" w:rsidR="00CD40AB" w:rsidRPr="00CD40AB" w:rsidRDefault="00CD40AB" w:rsidP="00BD36A6">
      <w:pPr>
        <w:numPr>
          <w:ilvl w:val="0"/>
          <w:numId w:val="4"/>
        </w:num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In </w:t>
      </w:r>
      <w:r w:rsidRPr="00CD40AB">
        <w:rPr>
          <w:rFonts w:ascii="Times New Roman" w:hAnsi="Times New Roman"/>
          <w:b/>
          <w:bCs/>
          <w:lang w:val="en-HK"/>
        </w:rPr>
        <w:t>R v Sutcliffe (1981)</w:t>
      </w:r>
      <w:r w:rsidRPr="00CD40AB">
        <w:rPr>
          <w:rFonts w:ascii="Times New Roman" w:hAnsi="Times New Roman"/>
          <w:lang w:val="en-HK"/>
        </w:rPr>
        <w:t xml:space="preserve">, Peter Sutcliffe (the "Yorkshire Ripper") claimed to have been acting on </w:t>
      </w:r>
      <w:r w:rsidRPr="00CD40AB">
        <w:rPr>
          <w:rFonts w:ascii="Times New Roman" w:hAnsi="Times New Roman"/>
          <w:b/>
          <w:bCs/>
          <w:lang w:val="en-HK"/>
        </w:rPr>
        <w:t>divine orders</w:t>
      </w:r>
      <w:r w:rsidRPr="00CD40AB">
        <w:rPr>
          <w:rFonts w:ascii="Times New Roman" w:hAnsi="Times New Roman"/>
          <w:lang w:val="en-HK"/>
        </w:rPr>
        <w:t xml:space="preserve"> when he murdered multiple women. Despite </w:t>
      </w:r>
      <w:r w:rsidRPr="00CD40AB">
        <w:rPr>
          <w:rFonts w:ascii="Times New Roman" w:hAnsi="Times New Roman"/>
          <w:b/>
          <w:bCs/>
          <w:lang w:val="en-HK"/>
        </w:rPr>
        <w:t xml:space="preserve">psychiatrists supporting a diminished responsibility </w:t>
      </w:r>
      <w:proofErr w:type="spellStart"/>
      <w:r w:rsidRPr="00CD40AB">
        <w:rPr>
          <w:rFonts w:ascii="Times New Roman" w:hAnsi="Times New Roman"/>
          <w:b/>
          <w:bCs/>
          <w:lang w:val="en-HK"/>
        </w:rPr>
        <w:t>defense</w:t>
      </w:r>
      <w:proofErr w:type="spellEnd"/>
      <w:r w:rsidRPr="00CD40AB">
        <w:rPr>
          <w:rFonts w:ascii="Times New Roman" w:hAnsi="Times New Roman"/>
          <w:lang w:val="en-HK"/>
        </w:rPr>
        <w:t xml:space="preserve">, the jury </w:t>
      </w:r>
      <w:r w:rsidRPr="00CD40AB">
        <w:rPr>
          <w:rFonts w:ascii="Times New Roman" w:hAnsi="Times New Roman"/>
          <w:b/>
          <w:bCs/>
          <w:lang w:val="en-HK"/>
        </w:rPr>
        <w:t>rejected it and convicted him of murder</w:t>
      </w:r>
      <w:r w:rsidRPr="00CD40AB">
        <w:rPr>
          <w:rFonts w:ascii="Times New Roman" w:hAnsi="Times New Roman"/>
          <w:lang w:val="en-HK"/>
        </w:rPr>
        <w:t>.</w:t>
      </w:r>
    </w:p>
    <w:p w14:paraId="269D9BD9" w14:textId="77777777" w:rsidR="00CD40AB" w:rsidRPr="00CD40AB" w:rsidRDefault="00CD40AB" w:rsidP="00BD36A6">
      <w:pPr>
        <w:numPr>
          <w:ilvl w:val="0"/>
          <w:numId w:val="4"/>
        </w:numPr>
        <w:spacing w:before="100" w:beforeAutospacing="1" w:after="100" w:afterAutospacing="1" w:line="360" w:lineRule="auto"/>
        <w:rPr>
          <w:rFonts w:ascii="Times New Roman" w:hAnsi="Times New Roman"/>
          <w:lang w:val="en-HK"/>
        </w:rPr>
      </w:pPr>
      <w:proofErr w:type="spellStart"/>
      <w:r w:rsidRPr="00CD40AB">
        <w:rPr>
          <w:rFonts w:ascii="Times New Roman" w:hAnsi="Times New Roman"/>
          <w:b/>
          <w:bCs/>
          <w:lang w:val="en-HK"/>
        </w:rPr>
        <w:t>Kiaran</w:t>
      </w:r>
      <w:proofErr w:type="spellEnd"/>
      <w:r w:rsidRPr="00CD40AB">
        <w:rPr>
          <w:rFonts w:ascii="Times New Roman" w:hAnsi="Times New Roman"/>
          <w:b/>
          <w:bCs/>
          <w:lang w:val="en-HK"/>
        </w:rPr>
        <w:t xml:space="preserve"> Stapleton (2012)</w:t>
      </w:r>
      <w:r w:rsidRPr="00CD40AB">
        <w:rPr>
          <w:rFonts w:ascii="Times New Roman" w:hAnsi="Times New Roman"/>
          <w:lang w:val="en-HK"/>
        </w:rPr>
        <w:t xml:space="preserve">, who committed a </w:t>
      </w:r>
      <w:r w:rsidRPr="00CD40AB">
        <w:rPr>
          <w:rFonts w:ascii="Times New Roman" w:hAnsi="Times New Roman"/>
          <w:b/>
          <w:bCs/>
          <w:lang w:val="en-HK"/>
        </w:rPr>
        <w:t>random, motiveless murder</w:t>
      </w:r>
      <w:r w:rsidRPr="00CD40AB">
        <w:rPr>
          <w:rFonts w:ascii="Times New Roman" w:hAnsi="Times New Roman"/>
          <w:lang w:val="en-HK"/>
        </w:rPr>
        <w:t xml:space="preserve">, was diagnosed with an </w:t>
      </w:r>
      <w:r w:rsidRPr="00CD40AB">
        <w:rPr>
          <w:rFonts w:ascii="Times New Roman" w:hAnsi="Times New Roman"/>
          <w:b/>
          <w:bCs/>
          <w:lang w:val="en-HK"/>
        </w:rPr>
        <w:t>antisocial personality disorder</w:t>
      </w:r>
      <w:r w:rsidRPr="00CD40AB">
        <w:rPr>
          <w:rFonts w:ascii="Times New Roman" w:hAnsi="Times New Roman"/>
          <w:lang w:val="en-HK"/>
        </w:rPr>
        <w:t xml:space="preserve">. However, the jury </w:t>
      </w:r>
      <w:r w:rsidRPr="00CD40AB">
        <w:rPr>
          <w:rFonts w:ascii="Times New Roman" w:hAnsi="Times New Roman"/>
          <w:b/>
          <w:bCs/>
          <w:lang w:val="en-HK"/>
        </w:rPr>
        <w:t>convicted him of murder</w:t>
      </w:r>
      <w:r w:rsidRPr="00CD40AB">
        <w:rPr>
          <w:rFonts w:ascii="Times New Roman" w:hAnsi="Times New Roman"/>
          <w:lang w:val="en-HK"/>
        </w:rPr>
        <w:t xml:space="preserve"> rather than accepting his claim of diminished responsibility.</w:t>
      </w:r>
    </w:p>
    <w:p w14:paraId="07708F2E"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difficulty in these cases lies in </w:t>
      </w:r>
      <w:r w:rsidRPr="00CD40AB">
        <w:rPr>
          <w:rFonts w:ascii="Times New Roman" w:hAnsi="Times New Roman"/>
          <w:b/>
          <w:bCs/>
          <w:lang w:val="en-HK"/>
        </w:rPr>
        <w:t>distinguishing between offenders who lack capacity and those who are simply dangerous</w:t>
      </w:r>
      <w:r w:rsidRPr="00CD40AB">
        <w:rPr>
          <w:rFonts w:ascii="Times New Roman" w:hAnsi="Times New Roman"/>
          <w:lang w:val="en-HK"/>
        </w:rPr>
        <w:t xml:space="preserve">. The </w:t>
      </w:r>
      <w:r w:rsidRPr="00CD40AB">
        <w:rPr>
          <w:rFonts w:ascii="Times New Roman" w:hAnsi="Times New Roman"/>
          <w:b/>
          <w:bCs/>
          <w:lang w:val="en-HK"/>
        </w:rPr>
        <w:t xml:space="preserve">Law Commission acknowledges that expanding the insanity </w:t>
      </w:r>
      <w:proofErr w:type="spellStart"/>
      <w:r w:rsidRPr="00CD40AB">
        <w:rPr>
          <w:rFonts w:ascii="Times New Roman" w:hAnsi="Times New Roman"/>
          <w:b/>
          <w:bCs/>
          <w:lang w:val="en-HK"/>
        </w:rPr>
        <w:t>defense</w:t>
      </w:r>
      <w:proofErr w:type="spellEnd"/>
      <w:r w:rsidRPr="00CD40AB">
        <w:rPr>
          <w:rFonts w:ascii="Times New Roman" w:hAnsi="Times New Roman"/>
          <w:b/>
          <w:bCs/>
          <w:lang w:val="en-HK"/>
        </w:rPr>
        <w:t xml:space="preserve"> would require clearer legal guidance on assessing responsibility</w:t>
      </w:r>
      <w:r w:rsidRPr="00CD40AB">
        <w:rPr>
          <w:rFonts w:ascii="Times New Roman" w:hAnsi="Times New Roman"/>
          <w:lang w:val="en-HK"/>
        </w:rPr>
        <w:t>.</w:t>
      </w:r>
    </w:p>
    <w:p w14:paraId="043185CC" w14:textId="77777777" w:rsidR="00CD40AB" w:rsidRPr="00CD40AB"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lastRenderedPageBreak/>
        <w:pict w14:anchorId="7C48F852">
          <v:rect id="_x0000_i1047" alt="" style="width:451.3pt;height:.05pt;mso-width-percent:0;mso-height-percent:0;mso-width-percent:0;mso-height-percent:0" o:hralign="center" o:hrstd="t" o:hr="t" fillcolor="#a0a0a0" stroked="f"/>
        </w:pict>
      </w:r>
    </w:p>
    <w:p w14:paraId="7AE68B6B" w14:textId="77777777" w:rsidR="00CD40AB" w:rsidRPr="00CD40AB" w:rsidRDefault="00CD40AB" w:rsidP="00BD36A6">
      <w:pPr>
        <w:spacing w:before="100" w:beforeAutospacing="1" w:after="100" w:afterAutospacing="1" w:line="360" w:lineRule="auto"/>
        <w:outlineLvl w:val="2"/>
        <w:rPr>
          <w:rFonts w:ascii="Times New Roman" w:hAnsi="Times New Roman"/>
          <w:b/>
          <w:bCs/>
          <w:lang w:val="en-HK"/>
        </w:rPr>
      </w:pPr>
      <w:r w:rsidRPr="00CD40AB">
        <w:rPr>
          <w:rFonts w:ascii="Times New Roman" w:hAnsi="Times New Roman"/>
          <w:b/>
          <w:bCs/>
          <w:lang w:val="en-HK"/>
        </w:rPr>
        <w:t>6. Conclusion: A More Principled but Controversial Approach</w:t>
      </w:r>
    </w:p>
    <w:p w14:paraId="797F7D6E" w14:textId="77777777" w:rsidR="00CD40AB" w:rsidRPr="00CD40AB"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The </w:t>
      </w:r>
      <w:r w:rsidRPr="00CD40AB">
        <w:rPr>
          <w:rFonts w:ascii="Times New Roman" w:hAnsi="Times New Roman"/>
          <w:b/>
          <w:bCs/>
          <w:lang w:val="en-HK"/>
        </w:rPr>
        <w:t xml:space="preserve">Law Commission’s shift to a responsibility-based insanity </w:t>
      </w:r>
      <w:proofErr w:type="spellStart"/>
      <w:r w:rsidRPr="00CD40AB">
        <w:rPr>
          <w:rFonts w:ascii="Times New Roman" w:hAnsi="Times New Roman"/>
          <w:b/>
          <w:bCs/>
          <w:lang w:val="en-HK"/>
        </w:rPr>
        <w:t>defense</w:t>
      </w:r>
      <w:proofErr w:type="spellEnd"/>
      <w:r w:rsidRPr="00CD40AB">
        <w:rPr>
          <w:rFonts w:ascii="Times New Roman" w:hAnsi="Times New Roman"/>
          <w:lang w:val="en-HK"/>
        </w:rPr>
        <w:t xml:space="preserve"> aims to correct the </w:t>
      </w:r>
      <w:r w:rsidRPr="00CD40AB">
        <w:rPr>
          <w:rFonts w:ascii="Times New Roman" w:hAnsi="Times New Roman"/>
          <w:b/>
          <w:bCs/>
          <w:lang w:val="en-HK"/>
        </w:rPr>
        <w:t xml:space="preserve">under-inclusiveness of </w:t>
      </w:r>
      <w:proofErr w:type="spellStart"/>
      <w:r w:rsidRPr="00CD40AB">
        <w:rPr>
          <w:rFonts w:ascii="Times New Roman" w:hAnsi="Times New Roman"/>
          <w:b/>
          <w:bCs/>
          <w:lang w:val="en-HK"/>
        </w:rPr>
        <w:t>M’Naghten</w:t>
      </w:r>
      <w:proofErr w:type="spellEnd"/>
      <w:r w:rsidRPr="00CD40AB">
        <w:rPr>
          <w:rFonts w:ascii="Times New Roman" w:hAnsi="Times New Roman"/>
          <w:lang w:val="en-HK"/>
        </w:rPr>
        <w:t xml:space="preserve"> while ensuring that mentally disordered offenders are </w:t>
      </w:r>
      <w:r w:rsidRPr="00CD40AB">
        <w:rPr>
          <w:rFonts w:ascii="Times New Roman" w:hAnsi="Times New Roman"/>
          <w:b/>
          <w:bCs/>
          <w:lang w:val="en-HK"/>
        </w:rPr>
        <w:t>not wrongfully held fully accountable</w:t>
      </w:r>
      <w:r w:rsidRPr="00CD40AB">
        <w:rPr>
          <w:rFonts w:ascii="Times New Roman" w:hAnsi="Times New Roman"/>
          <w:lang w:val="en-HK"/>
        </w:rPr>
        <w:t xml:space="preserve">. However, </w:t>
      </w:r>
      <w:proofErr w:type="spellStart"/>
      <w:r w:rsidRPr="00CD40AB">
        <w:rPr>
          <w:rFonts w:ascii="Times New Roman" w:hAnsi="Times New Roman"/>
          <w:lang w:val="en-HK"/>
        </w:rPr>
        <w:t>Peay</w:t>
      </w:r>
      <w:proofErr w:type="spellEnd"/>
      <w:r w:rsidRPr="00CD40AB">
        <w:rPr>
          <w:rFonts w:ascii="Times New Roman" w:hAnsi="Times New Roman"/>
          <w:lang w:val="en-HK"/>
        </w:rPr>
        <w:t xml:space="preserve"> warns that:</w:t>
      </w:r>
    </w:p>
    <w:p w14:paraId="2AFBE504" w14:textId="77777777" w:rsidR="00CD40AB" w:rsidRPr="00CD40AB" w:rsidRDefault="00CD40AB" w:rsidP="00BD36A6">
      <w:pPr>
        <w:numPr>
          <w:ilvl w:val="0"/>
          <w:numId w:val="5"/>
        </w:numPr>
        <w:spacing w:before="100" w:beforeAutospacing="1" w:after="100" w:afterAutospacing="1" w:line="360" w:lineRule="auto"/>
        <w:rPr>
          <w:rFonts w:ascii="Times New Roman" w:hAnsi="Times New Roman"/>
          <w:lang w:val="en-HK"/>
        </w:rPr>
      </w:pPr>
      <w:r w:rsidRPr="00CD40AB">
        <w:rPr>
          <w:rFonts w:ascii="Times New Roman" w:hAnsi="Times New Roman"/>
          <w:b/>
          <w:bCs/>
          <w:lang w:val="en-HK"/>
        </w:rPr>
        <w:t>Public resistance</w:t>
      </w:r>
      <w:r w:rsidRPr="00CD40AB">
        <w:rPr>
          <w:rFonts w:ascii="Times New Roman" w:hAnsi="Times New Roman"/>
          <w:lang w:val="en-HK"/>
        </w:rPr>
        <w:t xml:space="preserve"> to acquitting dangerous offenders on the basis of insanity could undermine reform.</w:t>
      </w:r>
    </w:p>
    <w:p w14:paraId="1C8D8E44" w14:textId="77777777" w:rsidR="00CD40AB" w:rsidRPr="00CD40AB" w:rsidRDefault="00CD40AB" w:rsidP="00BD36A6">
      <w:pPr>
        <w:numPr>
          <w:ilvl w:val="0"/>
          <w:numId w:val="5"/>
        </w:numPr>
        <w:spacing w:before="100" w:beforeAutospacing="1" w:after="100" w:afterAutospacing="1" w:line="360" w:lineRule="auto"/>
        <w:rPr>
          <w:rFonts w:ascii="Times New Roman" w:hAnsi="Times New Roman"/>
          <w:lang w:val="en-HK"/>
        </w:rPr>
      </w:pPr>
      <w:r w:rsidRPr="00CD40AB">
        <w:rPr>
          <w:rFonts w:ascii="Times New Roman" w:hAnsi="Times New Roman"/>
          <w:b/>
          <w:bCs/>
          <w:lang w:val="en-HK"/>
        </w:rPr>
        <w:t>Over-medicalization</w:t>
      </w:r>
      <w:r w:rsidRPr="00CD40AB">
        <w:rPr>
          <w:rFonts w:ascii="Times New Roman" w:hAnsi="Times New Roman"/>
          <w:lang w:val="en-HK"/>
        </w:rPr>
        <w:t xml:space="preserve"> may create </w:t>
      </w:r>
      <w:r w:rsidRPr="00CD40AB">
        <w:rPr>
          <w:rFonts w:ascii="Times New Roman" w:hAnsi="Times New Roman"/>
          <w:b/>
          <w:bCs/>
          <w:lang w:val="en-HK"/>
        </w:rPr>
        <w:t>a system where psychiatric evidence dictates legal responsibility</w:t>
      </w:r>
      <w:r w:rsidRPr="00CD40AB">
        <w:rPr>
          <w:rFonts w:ascii="Times New Roman" w:hAnsi="Times New Roman"/>
          <w:lang w:val="en-HK"/>
        </w:rPr>
        <w:t>.</w:t>
      </w:r>
    </w:p>
    <w:p w14:paraId="7D9788F0" w14:textId="77777777" w:rsidR="00CD40AB" w:rsidRPr="00CD40AB" w:rsidRDefault="00CD40AB" w:rsidP="00BD36A6">
      <w:pPr>
        <w:numPr>
          <w:ilvl w:val="0"/>
          <w:numId w:val="5"/>
        </w:numPr>
        <w:spacing w:before="100" w:beforeAutospacing="1" w:after="100" w:afterAutospacing="1" w:line="360" w:lineRule="auto"/>
        <w:rPr>
          <w:rFonts w:ascii="Times New Roman" w:hAnsi="Times New Roman"/>
          <w:lang w:val="en-HK"/>
        </w:rPr>
      </w:pPr>
      <w:r w:rsidRPr="00CD40AB">
        <w:rPr>
          <w:rFonts w:ascii="Times New Roman" w:hAnsi="Times New Roman"/>
          <w:b/>
          <w:bCs/>
          <w:lang w:val="en-HK"/>
        </w:rPr>
        <w:t xml:space="preserve">Juries struggle with complex psychiatric </w:t>
      </w:r>
      <w:proofErr w:type="spellStart"/>
      <w:r w:rsidRPr="00CD40AB">
        <w:rPr>
          <w:rFonts w:ascii="Times New Roman" w:hAnsi="Times New Roman"/>
          <w:b/>
          <w:bCs/>
          <w:lang w:val="en-HK"/>
        </w:rPr>
        <w:t>defenses</w:t>
      </w:r>
      <w:proofErr w:type="spellEnd"/>
      <w:r w:rsidRPr="00CD40AB">
        <w:rPr>
          <w:rFonts w:ascii="Times New Roman" w:hAnsi="Times New Roman"/>
          <w:lang w:val="en-HK"/>
        </w:rPr>
        <w:t>, making practical application unpredictable.</w:t>
      </w:r>
    </w:p>
    <w:p w14:paraId="396D4EE8" w14:textId="77777777" w:rsidR="00CD40AB" w:rsidRPr="00BD36A6" w:rsidRDefault="00CD40AB" w:rsidP="00BD36A6">
      <w:pPr>
        <w:spacing w:before="100" w:beforeAutospacing="1" w:after="100" w:afterAutospacing="1" w:line="360" w:lineRule="auto"/>
        <w:rPr>
          <w:rFonts w:ascii="Times New Roman" w:hAnsi="Times New Roman"/>
          <w:lang w:val="en-HK"/>
        </w:rPr>
      </w:pPr>
      <w:r w:rsidRPr="00CD40AB">
        <w:rPr>
          <w:rFonts w:ascii="Times New Roman" w:hAnsi="Times New Roman"/>
          <w:lang w:val="en-HK"/>
        </w:rPr>
        <w:t xml:space="preserve">Ultimately, the debate reflects </w:t>
      </w:r>
      <w:r w:rsidRPr="00CD40AB">
        <w:rPr>
          <w:rFonts w:ascii="Times New Roman" w:hAnsi="Times New Roman"/>
          <w:b/>
          <w:bCs/>
          <w:lang w:val="en-HK"/>
        </w:rPr>
        <w:t>a tension between legal consistency, psychiatric expertise, and public perception</w:t>
      </w:r>
      <w:r w:rsidRPr="00CD40AB">
        <w:rPr>
          <w:rFonts w:ascii="Times New Roman" w:hAnsi="Times New Roman"/>
          <w:lang w:val="en-HK"/>
        </w:rPr>
        <w:t xml:space="preserve">. The </w:t>
      </w:r>
      <w:r w:rsidRPr="00CD40AB">
        <w:rPr>
          <w:rFonts w:ascii="Times New Roman" w:hAnsi="Times New Roman"/>
          <w:b/>
          <w:bCs/>
          <w:lang w:val="en-HK"/>
        </w:rPr>
        <w:t>Law Commission’s proposed reforms</w:t>
      </w:r>
      <w:r w:rsidRPr="00CD40AB">
        <w:rPr>
          <w:rFonts w:ascii="Times New Roman" w:hAnsi="Times New Roman"/>
          <w:lang w:val="en-HK"/>
        </w:rPr>
        <w:t xml:space="preserve"> seek to achieve </w:t>
      </w:r>
      <w:r w:rsidRPr="00CD40AB">
        <w:rPr>
          <w:rFonts w:ascii="Times New Roman" w:hAnsi="Times New Roman"/>
          <w:b/>
          <w:bCs/>
          <w:lang w:val="en-HK"/>
        </w:rPr>
        <w:t>fairer outcomes</w:t>
      </w:r>
      <w:r w:rsidRPr="00CD40AB">
        <w:rPr>
          <w:rFonts w:ascii="Times New Roman" w:hAnsi="Times New Roman"/>
          <w:lang w:val="en-HK"/>
        </w:rPr>
        <w:t xml:space="preserve">, but whether they will be </w:t>
      </w:r>
      <w:r w:rsidRPr="00CD40AB">
        <w:rPr>
          <w:rFonts w:ascii="Times New Roman" w:hAnsi="Times New Roman"/>
          <w:b/>
          <w:bCs/>
          <w:lang w:val="en-HK"/>
        </w:rPr>
        <w:t>politically or legally viable</w:t>
      </w:r>
      <w:r w:rsidRPr="00CD40AB">
        <w:rPr>
          <w:rFonts w:ascii="Times New Roman" w:hAnsi="Times New Roman"/>
          <w:lang w:val="en-HK"/>
        </w:rPr>
        <w:t xml:space="preserve"> remains uncertain.</w:t>
      </w:r>
    </w:p>
    <w:p w14:paraId="14244BE1" w14:textId="3A084D56" w:rsidR="00BD36A6" w:rsidRPr="00BD36A6" w:rsidRDefault="0053790B" w:rsidP="00BD36A6">
      <w:pPr>
        <w:spacing w:before="100" w:beforeAutospacing="1" w:after="100" w:afterAutospacing="1" w:line="360" w:lineRule="auto"/>
        <w:rPr>
          <w:rFonts w:ascii="Times New Roman" w:hAnsi="Times New Roman"/>
          <w:lang w:val="en-HK"/>
        </w:rPr>
      </w:pPr>
      <w:r w:rsidRPr="0053790B">
        <w:rPr>
          <w:rFonts w:ascii="Times New Roman" w:hAnsi="Times New Roman"/>
          <w:noProof/>
          <w:lang w:val="en-HK"/>
          <w14:ligatures w14:val="standardContextual"/>
        </w:rPr>
        <w:pict w14:anchorId="6B8BBB19">
          <v:rect id="_x0000_i1046" alt="" style="width:451.3pt;height:.05pt;mso-width-percent:0;mso-height-percent:0;mso-width-percent:0;mso-height-percent:0" o:hralign="center" o:hrstd="t" o:hr="t" fillcolor="#a0a0a0" stroked="f"/>
        </w:pict>
      </w:r>
    </w:p>
    <w:p w14:paraId="5B4A00FD"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II. Issues of Practice: The Challenges in Applying the Insanity Defence</w:t>
      </w:r>
    </w:p>
    <w:p w14:paraId="4114DB47"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Jill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critically examines the </w:t>
      </w:r>
      <w:r w:rsidRPr="00BD36A6">
        <w:rPr>
          <w:rFonts w:ascii="Times New Roman" w:hAnsi="Times New Roman"/>
          <w:b/>
          <w:bCs/>
          <w:lang w:val="en-HK"/>
        </w:rPr>
        <w:t>practical difficulties in applying the insanity defence</w:t>
      </w:r>
      <w:r w:rsidRPr="00BD36A6">
        <w:rPr>
          <w:rFonts w:ascii="Times New Roman" w:hAnsi="Times New Roman"/>
          <w:lang w:val="en-HK"/>
        </w:rPr>
        <w:t xml:space="preserve"> within the English legal system, highlighting issues arising from </w:t>
      </w:r>
      <w:r w:rsidRPr="00BD36A6">
        <w:rPr>
          <w:rFonts w:ascii="Times New Roman" w:hAnsi="Times New Roman"/>
          <w:b/>
          <w:bCs/>
          <w:lang w:val="en-HK"/>
        </w:rPr>
        <w:t>psychiatric evidence, jury decision-making, and the intersection between medical assessments and legal doctrines</w:t>
      </w:r>
      <w:r w:rsidRPr="00BD36A6">
        <w:rPr>
          <w:rFonts w:ascii="Times New Roman" w:hAnsi="Times New Roman"/>
          <w:lang w:val="en-HK"/>
        </w:rPr>
        <w:t xml:space="preserve">. This section explores how </w:t>
      </w:r>
      <w:r w:rsidRPr="00BD36A6">
        <w:rPr>
          <w:rFonts w:ascii="Times New Roman" w:hAnsi="Times New Roman"/>
          <w:b/>
          <w:bCs/>
          <w:lang w:val="en-HK"/>
        </w:rPr>
        <w:t>the legal framework fails to accommodate the complexities of mental illness</w:t>
      </w:r>
      <w:r w:rsidRPr="00BD36A6">
        <w:rPr>
          <w:rFonts w:ascii="Times New Roman" w:hAnsi="Times New Roman"/>
          <w:lang w:val="en-HK"/>
        </w:rPr>
        <w:t xml:space="preserve">, leading to inconsistent applications of the defence, </w:t>
      </w:r>
      <w:r w:rsidRPr="00BD36A6">
        <w:rPr>
          <w:rFonts w:ascii="Times New Roman" w:hAnsi="Times New Roman"/>
          <w:b/>
          <w:bCs/>
          <w:lang w:val="en-HK"/>
        </w:rPr>
        <w:t>reluctance among practitioners to invoke insanity</w:t>
      </w:r>
      <w:r w:rsidRPr="00BD36A6">
        <w:rPr>
          <w:rFonts w:ascii="Times New Roman" w:hAnsi="Times New Roman"/>
          <w:lang w:val="en-HK"/>
        </w:rPr>
        <w:t xml:space="preserve">, and significant </w:t>
      </w:r>
      <w:r w:rsidRPr="00BD36A6">
        <w:rPr>
          <w:rFonts w:ascii="Times New Roman" w:hAnsi="Times New Roman"/>
          <w:b/>
          <w:bCs/>
          <w:lang w:val="en-HK"/>
        </w:rPr>
        <w:t>practical obstacles to reform</w:t>
      </w:r>
      <w:r w:rsidRPr="00BD36A6">
        <w:rPr>
          <w:rFonts w:ascii="Times New Roman" w:hAnsi="Times New Roman"/>
          <w:lang w:val="en-HK"/>
        </w:rPr>
        <w:t>.</w:t>
      </w:r>
    </w:p>
    <w:p w14:paraId="582D05D0"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65CB45CB">
          <v:rect id="_x0000_i1045" alt="" style="width:451.3pt;height:.05pt;mso-width-percent:0;mso-height-percent:0;mso-width-percent:0;mso-height-percent:0" o:hralign="center" o:hrstd="t" o:hr="t" fillcolor="#a0a0a0" stroked="f"/>
        </w:pict>
      </w:r>
    </w:p>
    <w:p w14:paraId="5244E04B"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1. The Role of Psychiatric Evidence in Insanity Cases</w:t>
      </w:r>
    </w:p>
    <w:p w14:paraId="375D6E05"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insanity defence requires expert medical testimony</w:t>
      </w:r>
      <w:r w:rsidRPr="00BD36A6">
        <w:rPr>
          <w:rFonts w:ascii="Times New Roman" w:hAnsi="Times New Roman"/>
          <w:lang w:val="en-HK"/>
        </w:rPr>
        <w:t xml:space="preserve">, but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identifies </w:t>
      </w:r>
      <w:r w:rsidRPr="00BD36A6">
        <w:rPr>
          <w:rFonts w:ascii="Times New Roman" w:hAnsi="Times New Roman"/>
          <w:b/>
          <w:bCs/>
          <w:lang w:val="en-HK"/>
        </w:rPr>
        <w:t>three major problems with the use of psychiatric evidence in criminal trials</w:t>
      </w:r>
      <w:r w:rsidRPr="00BD36A6">
        <w:rPr>
          <w:rFonts w:ascii="Times New Roman" w:hAnsi="Times New Roman"/>
          <w:lang w:val="en-HK"/>
        </w:rPr>
        <w:t>:</w:t>
      </w:r>
    </w:p>
    <w:p w14:paraId="16528851" w14:textId="77777777" w:rsidR="00BD36A6" w:rsidRPr="00BD36A6" w:rsidRDefault="00BD36A6" w:rsidP="00BD36A6">
      <w:pPr>
        <w:numPr>
          <w:ilvl w:val="0"/>
          <w:numId w:val="6"/>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lastRenderedPageBreak/>
        <w:t>Juries struggle to assess complex psychiatric evidence</w:t>
      </w:r>
    </w:p>
    <w:p w14:paraId="77443E60" w14:textId="77777777" w:rsidR="00BD36A6" w:rsidRPr="00BD36A6" w:rsidRDefault="00BD36A6" w:rsidP="00BD36A6">
      <w:pPr>
        <w:numPr>
          <w:ilvl w:val="0"/>
          <w:numId w:val="6"/>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Court judgments often require binary reasoning (sane or insane), rejecting nuanced psychiatric assessments</w:t>
      </w:r>
    </w:p>
    <w:p w14:paraId="1019D680" w14:textId="77777777" w:rsidR="00BD36A6" w:rsidRPr="00BD36A6" w:rsidRDefault="00BD36A6" w:rsidP="00BD36A6">
      <w:pPr>
        <w:numPr>
          <w:ilvl w:val="0"/>
          <w:numId w:val="6"/>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Psychiatrists face difficulties in establishing clear causal links between mental disorders and criminal acts</w:t>
      </w:r>
    </w:p>
    <w:p w14:paraId="4A469616"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proofErr w:type="spellStart"/>
      <w:r w:rsidRPr="00BD36A6">
        <w:rPr>
          <w:rFonts w:ascii="Times New Roman" w:hAnsi="Times New Roman"/>
          <w:b/>
          <w:bCs/>
          <w:lang w:val="en-HK"/>
        </w:rPr>
        <w:t>M’Naghten</w:t>
      </w:r>
      <w:proofErr w:type="spellEnd"/>
      <w:r w:rsidRPr="00BD36A6">
        <w:rPr>
          <w:rFonts w:ascii="Times New Roman" w:hAnsi="Times New Roman"/>
          <w:b/>
          <w:bCs/>
          <w:lang w:val="en-HK"/>
        </w:rPr>
        <w:t xml:space="preserve"> Rules (1843) 10 Cl. &amp; F. 200</w:t>
      </w:r>
      <w:r w:rsidRPr="00BD36A6">
        <w:rPr>
          <w:rFonts w:ascii="Times New Roman" w:hAnsi="Times New Roman"/>
          <w:lang w:val="en-HK"/>
        </w:rPr>
        <w:t xml:space="preserve"> define insanity in strictly cognitive terms, requiring proof that the accused suffered from a </w:t>
      </w:r>
      <w:r w:rsidRPr="00BD36A6">
        <w:rPr>
          <w:rFonts w:ascii="Times New Roman" w:hAnsi="Times New Roman"/>
          <w:b/>
          <w:bCs/>
          <w:lang w:val="en-HK"/>
        </w:rPr>
        <w:t>“defect of reason, from disease of the mind”</w:t>
      </w:r>
      <w:r w:rsidRPr="00BD36A6">
        <w:rPr>
          <w:rFonts w:ascii="Times New Roman" w:hAnsi="Times New Roman"/>
          <w:lang w:val="en-HK"/>
        </w:rPr>
        <w:t xml:space="preserve">, preventing them from understanding the </w:t>
      </w:r>
      <w:r w:rsidRPr="00BD36A6">
        <w:rPr>
          <w:rFonts w:ascii="Times New Roman" w:hAnsi="Times New Roman"/>
          <w:b/>
          <w:bCs/>
          <w:lang w:val="en-HK"/>
        </w:rPr>
        <w:t>nature and quality</w:t>
      </w:r>
      <w:r w:rsidRPr="00BD36A6">
        <w:rPr>
          <w:rFonts w:ascii="Times New Roman" w:hAnsi="Times New Roman"/>
          <w:lang w:val="en-HK"/>
        </w:rPr>
        <w:t xml:space="preserve"> of their actions or their </w:t>
      </w:r>
      <w:r w:rsidRPr="00BD36A6">
        <w:rPr>
          <w:rFonts w:ascii="Times New Roman" w:hAnsi="Times New Roman"/>
          <w:b/>
          <w:bCs/>
          <w:lang w:val="en-HK"/>
        </w:rPr>
        <w:t>wrongfulness</w:t>
      </w:r>
      <w:r w:rsidRPr="00BD36A6">
        <w:rPr>
          <w:rFonts w:ascii="Times New Roman" w:hAnsi="Times New Roman"/>
          <w:lang w:val="en-HK"/>
        </w:rPr>
        <w:t xml:space="preserve">. This approach, however, does not align with modern psychiatric practice, which often treats </w:t>
      </w:r>
      <w:r w:rsidRPr="00BD36A6">
        <w:rPr>
          <w:rFonts w:ascii="Times New Roman" w:hAnsi="Times New Roman"/>
          <w:b/>
          <w:bCs/>
          <w:lang w:val="en-HK"/>
        </w:rPr>
        <w:t>mental disorders as complex, spectrum-based conditions rather than binary states of sanity or insanity</w:t>
      </w:r>
      <w:r w:rsidRPr="00BD36A6">
        <w:rPr>
          <w:rFonts w:ascii="Times New Roman" w:hAnsi="Times New Roman"/>
          <w:lang w:val="en-HK"/>
        </w:rPr>
        <w:t>.</w:t>
      </w:r>
    </w:p>
    <w:p w14:paraId="10F89C91"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notes that </w:t>
      </w:r>
      <w:r w:rsidRPr="00BD36A6">
        <w:rPr>
          <w:rFonts w:ascii="Times New Roman" w:hAnsi="Times New Roman"/>
          <w:b/>
          <w:bCs/>
          <w:lang w:val="en-HK"/>
        </w:rPr>
        <w:t>psychiatric testimony frequently fails to meet legal standards of proof</w:t>
      </w:r>
      <w:r w:rsidRPr="00BD36A6">
        <w:rPr>
          <w:rFonts w:ascii="Times New Roman" w:hAnsi="Times New Roman"/>
          <w:lang w:val="en-HK"/>
        </w:rPr>
        <w:t xml:space="preserve"> because mental disorders do not always produce clear-cut cognitive impairments. For instance, </w:t>
      </w:r>
      <w:r w:rsidRPr="00BD36A6">
        <w:rPr>
          <w:rFonts w:ascii="Times New Roman" w:hAnsi="Times New Roman"/>
          <w:b/>
          <w:bCs/>
          <w:lang w:val="en-HK"/>
        </w:rPr>
        <w:t>some individuals with schizophrenia or bipolar disorder may retain intellectual understanding of their actions but be unable to control their impulses</w:t>
      </w:r>
      <w:r w:rsidRPr="00BD36A6">
        <w:rPr>
          <w:rFonts w:ascii="Times New Roman" w:hAnsi="Times New Roman"/>
          <w:lang w:val="en-HK"/>
        </w:rPr>
        <w:t xml:space="preserve">. The </w:t>
      </w:r>
      <w:r w:rsidRPr="00BD36A6">
        <w:rPr>
          <w:rFonts w:ascii="Times New Roman" w:hAnsi="Times New Roman"/>
          <w:b/>
          <w:bCs/>
          <w:lang w:val="en-HK"/>
        </w:rPr>
        <w:t>Law Commission recognizes this problem</w:t>
      </w:r>
      <w:r w:rsidRPr="00BD36A6">
        <w:rPr>
          <w:rFonts w:ascii="Times New Roman" w:hAnsi="Times New Roman"/>
          <w:lang w:val="en-HK"/>
        </w:rPr>
        <w:t xml:space="preserve">, proposing that the </w:t>
      </w:r>
      <w:r w:rsidRPr="00BD36A6">
        <w:rPr>
          <w:rFonts w:ascii="Times New Roman" w:hAnsi="Times New Roman"/>
          <w:b/>
          <w:bCs/>
          <w:lang w:val="en-HK"/>
        </w:rPr>
        <w:t>insanity defence should include volitional impairments</w:t>
      </w:r>
      <w:r w:rsidRPr="00BD36A6">
        <w:rPr>
          <w:rFonts w:ascii="Times New Roman" w:hAnsi="Times New Roman"/>
          <w:lang w:val="en-HK"/>
        </w:rPr>
        <w:t xml:space="preserve">—a suggestion resisted by courts due to concerns over </w:t>
      </w:r>
      <w:r w:rsidRPr="00BD36A6">
        <w:rPr>
          <w:rFonts w:ascii="Times New Roman" w:hAnsi="Times New Roman"/>
          <w:b/>
          <w:bCs/>
          <w:lang w:val="en-HK"/>
        </w:rPr>
        <w:t>definitional clarity and potential abuse</w:t>
      </w:r>
      <w:r w:rsidRPr="00BD36A6">
        <w:rPr>
          <w:rFonts w:ascii="Times New Roman" w:hAnsi="Times New Roman"/>
          <w:lang w:val="en-HK"/>
        </w:rPr>
        <w:t>.</w:t>
      </w:r>
    </w:p>
    <w:p w14:paraId="2C9B2099"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Case Law Illustrations: The Problem of Psychiatric Evidence</w:t>
      </w:r>
    </w:p>
    <w:p w14:paraId="563E50B7" w14:textId="77777777" w:rsidR="00BD36A6" w:rsidRPr="00BD36A6" w:rsidRDefault="00BD36A6" w:rsidP="00BD36A6">
      <w:pPr>
        <w:numPr>
          <w:ilvl w:val="0"/>
          <w:numId w:val="7"/>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R v Windle [1952] 2 QB 826</w:t>
      </w:r>
      <w:r w:rsidRPr="00BD36A6">
        <w:rPr>
          <w:rFonts w:ascii="Times New Roman" w:hAnsi="Times New Roman"/>
          <w:lang w:val="en-HK"/>
        </w:rPr>
        <w:t>:</w:t>
      </w:r>
    </w:p>
    <w:p w14:paraId="2FAB7318"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Facts</w:t>
      </w:r>
      <w:r w:rsidRPr="00BD36A6">
        <w:rPr>
          <w:rFonts w:ascii="Times New Roman" w:hAnsi="Times New Roman"/>
          <w:lang w:val="en-HK"/>
        </w:rPr>
        <w:t xml:space="preserve">: The defendant, suffering from </w:t>
      </w:r>
      <w:r w:rsidRPr="00BD36A6">
        <w:rPr>
          <w:rFonts w:ascii="Times New Roman" w:hAnsi="Times New Roman"/>
          <w:b/>
          <w:bCs/>
          <w:lang w:val="en-HK"/>
        </w:rPr>
        <w:t>severe mental illness</w:t>
      </w:r>
      <w:r w:rsidRPr="00BD36A6">
        <w:rPr>
          <w:rFonts w:ascii="Times New Roman" w:hAnsi="Times New Roman"/>
          <w:lang w:val="en-HK"/>
        </w:rPr>
        <w:t xml:space="preserve">, killed his wife and expressed no remorse, stating, </w:t>
      </w:r>
      <w:r w:rsidRPr="00BD36A6">
        <w:rPr>
          <w:rFonts w:ascii="Times New Roman" w:hAnsi="Times New Roman"/>
          <w:i/>
          <w:iCs/>
          <w:lang w:val="en-HK"/>
        </w:rPr>
        <w:t>"I suppose they will hang me for this."</w:t>
      </w:r>
    </w:p>
    <w:p w14:paraId="5F6B27CC"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Held</w:t>
      </w:r>
      <w:r w:rsidRPr="00BD36A6">
        <w:rPr>
          <w:rFonts w:ascii="Times New Roman" w:hAnsi="Times New Roman"/>
          <w:lang w:val="en-HK"/>
        </w:rPr>
        <w:t xml:space="preserve">: The court </w:t>
      </w:r>
      <w:r w:rsidRPr="00BD36A6">
        <w:rPr>
          <w:rFonts w:ascii="Times New Roman" w:hAnsi="Times New Roman"/>
          <w:b/>
          <w:bCs/>
          <w:lang w:val="en-HK"/>
        </w:rPr>
        <w:t>rejected the insanity defence</w:t>
      </w:r>
      <w:r w:rsidRPr="00BD36A6">
        <w:rPr>
          <w:rFonts w:ascii="Times New Roman" w:hAnsi="Times New Roman"/>
          <w:lang w:val="en-HK"/>
        </w:rPr>
        <w:t xml:space="preserve">, as Windle </w:t>
      </w:r>
      <w:r w:rsidRPr="00BD36A6">
        <w:rPr>
          <w:rFonts w:ascii="Times New Roman" w:hAnsi="Times New Roman"/>
          <w:b/>
          <w:bCs/>
          <w:lang w:val="en-HK"/>
        </w:rPr>
        <w:t>knew his act was legally wrong</w:t>
      </w:r>
      <w:r w:rsidRPr="00BD36A6">
        <w:rPr>
          <w:rFonts w:ascii="Times New Roman" w:hAnsi="Times New Roman"/>
          <w:lang w:val="en-HK"/>
        </w:rPr>
        <w:t xml:space="preserve">, even though he was </w:t>
      </w:r>
      <w:r w:rsidRPr="00BD36A6">
        <w:rPr>
          <w:rFonts w:ascii="Times New Roman" w:hAnsi="Times New Roman"/>
          <w:b/>
          <w:bCs/>
          <w:lang w:val="en-HK"/>
        </w:rPr>
        <w:t>mentally unwell</w:t>
      </w:r>
      <w:r w:rsidRPr="00BD36A6">
        <w:rPr>
          <w:rFonts w:ascii="Times New Roman" w:hAnsi="Times New Roman"/>
          <w:lang w:val="en-HK"/>
        </w:rPr>
        <w:t>.</w:t>
      </w:r>
    </w:p>
    <w:p w14:paraId="2CE2B346"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Significance</w:t>
      </w:r>
      <w:r w:rsidRPr="00BD36A6">
        <w:rPr>
          <w:rFonts w:ascii="Times New Roman" w:hAnsi="Times New Roman"/>
          <w:lang w:val="en-HK"/>
        </w:rPr>
        <w:t xml:space="preserve">: The </w:t>
      </w:r>
      <w:r w:rsidRPr="00BD36A6">
        <w:rPr>
          <w:rFonts w:ascii="Times New Roman" w:hAnsi="Times New Roman"/>
          <w:b/>
          <w:bCs/>
          <w:lang w:val="en-HK"/>
        </w:rPr>
        <w:t xml:space="preserve">strict interpretation of legal wrongfulness under </w:t>
      </w:r>
      <w:proofErr w:type="spellStart"/>
      <w:r w:rsidRPr="00BD36A6">
        <w:rPr>
          <w:rFonts w:ascii="Times New Roman" w:hAnsi="Times New Roman"/>
          <w:b/>
          <w:bCs/>
          <w:lang w:val="en-HK"/>
        </w:rPr>
        <w:t>M’Naghten</w:t>
      </w:r>
      <w:proofErr w:type="spellEnd"/>
      <w:r w:rsidRPr="00BD36A6">
        <w:rPr>
          <w:rFonts w:ascii="Times New Roman" w:hAnsi="Times New Roman"/>
          <w:b/>
          <w:bCs/>
          <w:lang w:val="en-HK"/>
        </w:rPr>
        <w:t xml:space="preserve"> excludes many mentally ill defendants from the defence</w:t>
      </w:r>
      <w:r w:rsidRPr="00BD36A6">
        <w:rPr>
          <w:rFonts w:ascii="Times New Roman" w:hAnsi="Times New Roman"/>
          <w:lang w:val="en-HK"/>
        </w:rPr>
        <w:t>.</w:t>
      </w:r>
    </w:p>
    <w:p w14:paraId="10044911" w14:textId="77777777" w:rsidR="00BD36A6" w:rsidRPr="00BD36A6" w:rsidRDefault="00BD36A6" w:rsidP="00BD36A6">
      <w:pPr>
        <w:numPr>
          <w:ilvl w:val="0"/>
          <w:numId w:val="7"/>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Peter Sutcliffe (Yorkshire Ripper, convicted 1981)</w:t>
      </w:r>
      <w:r w:rsidRPr="00BD36A6">
        <w:rPr>
          <w:rFonts w:ascii="Times New Roman" w:hAnsi="Times New Roman"/>
          <w:lang w:val="en-HK"/>
        </w:rPr>
        <w:t>:</w:t>
      </w:r>
    </w:p>
    <w:p w14:paraId="0F73D357"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lastRenderedPageBreak/>
        <w:t>Facts</w:t>
      </w:r>
      <w:r w:rsidRPr="00BD36A6">
        <w:rPr>
          <w:rFonts w:ascii="Times New Roman" w:hAnsi="Times New Roman"/>
          <w:lang w:val="en-HK"/>
        </w:rPr>
        <w:t xml:space="preserve">: Sutcliffe killed multiple women and claimed </w:t>
      </w:r>
      <w:r w:rsidRPr="00BD36A6">
        <w:rPr>
          <w:rFonts w:ascii="Times New Roman" w:hAnsi="Times New Roman"/>
          <w:b/>
          <w:bCs/>
          <w:lang w:val="en-HK"/>
        </w:rPr>
        <w:t>divine voices instructed him</w:t>
      </w:r>
      <w:r w:rsidRPr="00BD36A6">
        <w:rPr>
          <w:rFonts w:ascii="Times New Roman" w:hAnsi="Times New Roman"/>
          <w:lang w:val="en-HK"/>
        </w:rPr>
        <w:t>.</w:t>
      </w:r>
    </w:p>
    <w:p w14:paraId="697F72FD"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Held</w:t>
      </w:r>
      <w:r w:rsidRPr="00BD36A6">
        <w:rPr>
          <w:rFonts w:ascii="Times New Roman" w:hAnsi="Times New Roman"/>
          <w:lang w:val="en-HK"/>
        </w:rPr>
        <w:t xml:space="preserve">: Despite </w:t>
      </w:r>
      <w:r w:rsidRPr="00BD36A6">
        <w:rPr>
          <w:rFonts w:ascii="Times New Roman" w:hAnsi="Times New Roman"/>
          <w:b/>
          <w:bCs/>
          <w:lang w:val="en-HK"/>
        </w:rPr>
        <w:t>all psychiatric experts agreeing he was suffering from paranoid schizophrenia</w:t>
      </w:r>
      <w:r w:rsidRPr="00BD36A6">
        <w:rPr>
          <w:rFonts w:ascii="Times New Roman" w:hAnsi="Times New Roman"/>
          <w:lang w:val="en-HK"/>
        </w:rPr>
        <w:t xml:space="preserve">, the jury </w:t>
      </w:r>
      <w:r w:rsidRPr="00BD36A6">
        <w:rPr>
          <w:rFonts w:ascii="Times New Roman" w:hAnsi="Times New Roman"/>
          <w:b/>
          <w:bCs/>
          <w:lang w:val="en-HK"/>
        </w:rPr>
        <w:t>rejected the insanity and diminished responsibility defences</w:t>
      </w:r>
      <w:r w:rsidRPr="00BD36A6">
        <w:rPr>
          <w:rFonts w:ascii="Times New Roman" w:hAnsi="Times New Roman"/>
          <w:lang w:val="en-HK"/>
        </w:rPr>
        <w:t>.</w:t>
      </w:r>
    </w:p>
    <w:p w14:paraId="596B5190"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Significance</w:t>
      </w:r>
      <w:r w:rsidRPr="00BD36A6">
        <w:rPr>
          <w:rFonts w:ascii="Times New Roman" w:hAnsi="Times New Roman"/>
          <w:lang w:val="en-HK"/>
        </w:rPr>
        <w:t xml:space="preserve">: </w:t>
      </w:r>
      <w:r w:rsidRPr="00BD36A6">
        <w:rPr>
          <w:rFonts w:ascii="Times New Roman" w:hAnsi="Times New Roman"/>
          <w:b/>
          <w:bCs/>
          <w:lang w:val="en-HK"/>
        </w:rPr>
        <w:t>Jury reluctance to accept psychiatric evidence often results in mentally ill offenders being convicted instead of receiving medical treatment.</w:t>
      </w:r>
    </w:p>
    <w:p w14:paraId="0524F29C" w14:textId="77777777" w:rsidR="00BD36A6" w:rsidRPr="00BD36A6" w:rsidRDefault="00BD36A6" w:rsidP="00BD36A6">
      <w:pPr>
        <w:numPr>
          <w:ilvl w:val="0"/>
          <w:numId w:val="7"/>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 xml:space="preserve">Christopher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(1992, Finsbury Park stabbing)</w:t>
      </w:r>
      <w:r w:rsidRPr="00BD36A6">
        <w:rPr>
          <w:rFonts w:ascii="Times New Roman" w:hAnsi="Times New Roman"/>
          <w:lang w:val="en-HK"/>
        </w:rPr>
        <w:t>:</w:t>
      </w:r>
    </w:p>
    <w:p w14:paraId="757BF05C"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Facts</w:t>
      </w:r>
      <w:r w:rsidRPr="00BD36A6">
        <w:rPr>
          <w:rFonts w:ascii="Times New Roman" w:hAnsi="Times New Roman"/>
          <w:lang w:val="en-HK"/>
        </w:rPr>
        <w:t xml:space="preserve">: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diagnosed with </w:t>
      </w:r>
      <w:r w:rsidRPr="00BD36A6">
        <w:rPr>
          <w:rFonts w:ascii="Times New Roman" w:hAnsi="Times New Roman"/>
          <w:b/>
          <w:bCs/>
          <w:lang w:val="en-HK"/>
        </w:rPr>
        <w:t>paranoid schizophrenia</w:t>
      </w:r>
      <w:r w:rsidRPr="00BD36A6">
        <w:rPr>
          <w:rFonts w:ascii="Times New Roman" w:hAnsi="Times New Roman"/>
          <w:lang w:val="en-HK"/>
        </w:rPr>
        <w:t>, killed a stranger while in a psychotic episode.</w:t>
      </w:r>
    </w:p>
    <w:p w14:paraId="2EC0E146"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Held</w:t>
      </w:r>
      <w:r w:rsidRPr="00BD36A6">
        <w:rPr>
          <w:rFonts w:ascii="Times New Roman" w:hAnsi="Times New Roman"/>
          <w:lang w:val="en-HK"/>
        </w:rPr>
        <w:t xml:space="preserve">: He was convicted of </w:t>
      </w:r>
      <w:r w:rsidRPr="00BD36A6">
        <w:rPr>
          <w:rFonts w:ascii="Times New Roman" w:hAnsi="Times New Roman"/>
          <w:b/>
          <w:bCs/>
          <w:lang w:val="en-HK"/>
        </w:rPr>
        <w:t>manslaughter (diminished responsibility)</w:t>
      </w:r>
      <w:r w:rsidRPr="00BD36A6">
        <w:rPr>
          <w:rFonts w:ascii="Times New Roman" w:hAnsi="Times New Roman"/>
          <w:lang w:val="en-HK"/>
        </w:rPr>
        <w:t xml:space="preserve"> rather than </w:t>
      </w:r>
      <w:r w:rsidRPr="00BD36A6">
        <w:rPr>
          <w:rFonts w:ascii="Times New Roman" w:hAnsi="Times New Roman"/>
          <w:b/>
          <w:bCs/>
          <w:lang w:val="en-HK"/>
        </w:rPr>
        <w:t>receiving an insanity verdict</w:t>
      </w:r>
      <w:r w:rsidRPr="00BD36A6">
        <w:rPr>
          <w:rFonts w:ascii="Times New Roman" w:hAnsi="Times New Roman"/>
          <w:lang w:val="en-HK"/>
        </w:rPr>
        <w:t>.</w:t>
      </w:r>
    </w:p>
    <w:p w14:paraId="388F0AD4"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Significance</w:t>
      </w:r>
      <w:r w:rsidRPr="00BD36A6">
        <w:rPr>
          <w:rFonts w:ascii="Times New Roman" w:hAnsi="Times New Roman"/>
          <w:lang w:val="en-HK"/>
        </w:rPr>
        <w:t xml:space="preserve">: The </w:t>
      </w:r>
      <w:r w:rsidRPr="00BD36A6">
        <w:rPr>
          <w:rFonts w:ascii="Times New Roman" w:hAnsi="Times New Roman"/>
          <w:b/>
          <w:bCs/>
          <w:lang w:val="en-HK"/>
        </w:rPr>
        <w:t>failure to raise the insanity defence reflects a widespread practical reluctance among defence lawyers</w:t>
      </w:r>
      <w:r w:rsidRPr="00BD36A6">
        <w:rPr>
          <w:rFonts w:ascii="Times New Roman" w:hAnsi="Times New Roman"/>
          <w:lang w:val="en-HK"/>
        </w:rPr>
        <w:t>.</w:t>
      </w:r>
    </w:p>
    <w:p w14:paraId="629F3D08"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These cases demonstrate how </w:t>
      </w:r>
      <w:r w:rsidRPr="00BD36A6">
        <w:rPr>
          <w:rFonts w:ascii="Times New Roman" w:hAnsi="Times New Roman"/>
          <w:b/>
          <w:bCs/>
          <w:lang w:val="en-HK"/>
        </w:rPr>
        <w:t>psychiatric evidence frequently fails to secure insanity acquittals</w:t>
      </w:r>
      <w:r w:rsidRPr="00BD36A6">
        <w:rPr>
          <w:rFonts w:ascii="Times New Roman" w:hAnsi="Times New Roman"/>
          <w:lang w:val="en-HK"/>
        </w:rPr>
        <w:t xml:space="preserve">, as juries either </w:t>
      </w:r>
      <w:r w:rsidRPr="00BD36A6">
        <w:rPr>
          <w:rFonts w:ascii="Times New Roman" w:hAnsi="Times New Roman"/>
          <w:b/>
          <w:bCs/>
          <w:lang w:val="en-HK"/>
        </w:rPr>
        <w:t>reject expert testimony</w:t>
      </w:r>
      <w:r w:rsidRPr="00BD36A6">
        <w:rPr>
          <w:rFonts w:ascii="Times New Roman" w:hAnsi="Times New Roman"/>
          <w:lang w:val="en-HK"/>
        </w:rPr>
        <w:t xml:space="preserve"> or </w:t>
      </w:r>
      <w:r w:rsidRPr="00BD36A6">
        <w:rPr>
          <w:rFonts w:ascii="Times New Roman" w:hAnsi="Times New Roman"/>
          <w:b/>
          <w:bCs/>
          <w:lang w:val="en-HK"/>
        </w:rPr>
        <w:t>fail to grasp its implications</w:t>
      </w:r>
      <w:r w:rsidRPr="00BD36A6">
        <w:rPr>
          <w:rFonts w:ascii="Times New Roman" w:hAnsi="Times New Roman"/>
          <w:lang w:val="en-HK"/>
        </w:rPr>
        <w:t xml:space="preserve">. The </w:t>
      </w:r>
      <w:r w:rsidRPr="00BD36A6">
        <w:rPr>
          <w:rFonts w:ascii="Times New Roman" w:hAnsi="Times New Roman"/>
          <w:b/>
          <w:bCs/>
          <w:lang w:val="en-HK"/>
        </w:rPr>
        <w:t>Law Commission acknowledges that reforming the defence requires clearer statutory guidance</w:t>
      </w:r>
      <w:r w:rsidRPr="00BD36A6">
        <w:rPr>
          <w:rFonts w:ascii="Times New Roman" w:hAnsi="Times New Roman"/>
          <w:lang w:val="en-HK"/>
        </w:rPr>
        <w:t xml:space="preserve"> on the role of medical evidence.</w:t>
      </w:r>
    </w:p>
    <w:p w14:paraId="11F549D4"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4241583C">
          <v:rect id="_x0000_i1044" alt="" style="width:451.3pt;height:.05pt;mso-width-percent:0;mso-height-percent:0;mso-width-percent:0;mso-height-percent:0" o:hralign="center" o:hrstd="t" o:hr="t" fillcolor="#a0a0a0" stroked="f"/>
        </w:pict>
      </w:r>
    </w:p>
    <w:p w14:paraId="0A1E0F67"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2. Jury Decision-Making and the Stigma of the Insanity Defence</w:t>
      </w:r>
    </w:p>
    <w:p w14:paraId="3E419D89"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Juries play a </w:t>
      </w:r>
      <w:r w:rsidRPr="00BD36A6">
        <w:rPr>
          <w:rFonts w:ascii="Times New Roman" w:hAnsi="Times New Roman"/>
          <w:b/>
          <w:bCs/>
          <w:lang w:val="en-HK"/>
        </w:rPr>
        <w:t>crucial but problematic role</w:t>
      </w:r>
      <w:r w:rsidRPr="00BD36A6">
        <w:rPr>
          <w:rFonts w:ascii="Times New Roman" w:hAnsi="Times New Roman"/>
          <w:lang w:val="en-HK"/>
        </w:rPr>
        <w:t xml:space="preserve"> in insanity trials.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identifies several </w:t>
      </w:r>
      <w:r w:rsidRPr="00BD36A6">
        <w:rPr>
          <w:rFonts w:ascii="Times New Roman" w:hAnsi="Times New Roman"/>
          <w:b/>
          <w:bCs/>
          <w:lang w:val="en-HK"/>
        </w:rPr>
        <w:t>reasons why juries often reject insanity claims</w:t>
      </w:r>
      <w:r w:rsidRPr="00BD36A6">
        <w:rPr>
          <w:rFonts w:ascii="Times New Roman" w:hAnsi="Times New Roman"/>
          <w:lang w:val="en-HK"/>
        </w:rPr>
        <w:t>:</w:t>
      </w:r>
    </w:p>
    <w:p w14:paraId="764576AB" w14:textId="77777777" w:rsidR="00BD36A6" w:rsidRPr="00BD36A6" w:rsidRDefault="00BD36A6" w:rsidP="00BD36A6">
      <w:pPr>
        <w:numPr>
          <w:ilvl w:val="0"/>
          <w:numId w:val="8"/>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Misconceptions about mental illness</w:t>
      </w:r>
      <w:r w:rsidRPr="00BD36A6">
        <w:rPr>
          <w:rFonts w:ascii="Times New Roman" w:hAnsi="Times New Roman"/>
          <w:lang w:val="en-HK"/>
        </w:rPr>
        <w:t>:</w:t>
      </w:r>
    </w:p>
    <w:p w14:paraId="61E67F85" w14:textId="77777777" w:rsidR="00BD36A6" w:rsidRPr="00BD36A6" w:rsidRDefault="00BD36A6" w:rsidP="00BD36A6">
      <w:pPr>
        <w:numPr>
          <w:ilvl w:val="1"/>
          <w:numId w:val="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Many jurors believe insanity should only apply to </w:t>
      </w:r>
      <w:r w:rsidRPr="00BD36A6">
        <w:rPr>
          <w:rFonts w:ascii="Times New Roman" w:hAnsi="Times New Roman"/>
          <w:b/>
          <w:bCs/>
          <w:lang w:val="en-HK"/>
        </w:rPr>
        <w:t>“raving madmen”</w:t>
      </w:r>
      <w:r w:rsidRPr="00BD36A6">
        <w:rPr>
          <w:rFonts w:ascii="Times New Roman" w:hAnsi="Times New Roman"/>
          <w:lang w:val="en-HK"/>
        </w:rPr>
        <w:t>, rather than those with complex psychiatric disorders.</w:t>
      </w:r>
    </w:p>
    <w:p w14:paraId="62B705D4" w14:textId="77777777" w:rsidR="00BD36A6" w:rsidRPr="00BD36A6" w:rsidRDefault="00BD36A6" w:rsidP="00BD36A6">
      <w:pPr>
        <w:numPr>
          <w:ilvl w:val="1"/>
          <w:numId w:val="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Butler Report (1975)</w:t>
      </w:r>
      <w:r w:rsidRPr="00BD36A6">
        <w:rPr>
          <w:rFonts w:ascii="Times New Roman" w:hAnsi="Times New Roman"/>
          <w:lang w:val="en-HK"/>
        </w:rPr>
        <w:t xml:space="preserve"> found that </w:t>
      </w:r>
      <w:r w:rsidRPr="00BD36A6">
        <w:rPr>
          <w:rFonts w:ascii="Times New Roman" w:hAnsi="Times New Roman"/>
          <w:b/>
          <w:bCs/>
          <w:lang w:val="en-HK"/>
        </w:rPr>
        <w:t>juries are more likely to convict defendants with mental disorders than acquit them</w:t>
      </w:r>
      <w:r w:rsidRPr="00BD36A6">
        <w:rPr>
          <w:rFonts w:ascii="Times New Roman" w:hAnsi="Times New Roman"/>
          <w:lang w:val="en-HK"/>
        </w:rPr>
        <w:t>, even when insanity is well-established.</w:t>
      </w:r>
    </w:p>
    <w:p w14:paraId="2267812A" w14:textId="77777777" w:rsidR="00BD36A6" w:rsidRPr="00BD36A6" w:rsidRDefault="00BD36A6" w:rsidP="00BD36A6">
      <w:pPr>
        <w:numPr>
          <w:ilvl w:val="0"/>
          <w:numId w:val="8"/>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Reluctance to release dangerous offenders</w:t>
      </w:r>
      <w:r w:rsidRPr="00BD36A6">
        <w:rPr>
          <w:rFonts w:ascii="Times New Roman" w:hAnsi="Times New Roman"/>
          <w:lang w:val="en-HK"/>
        </w:rPr>
        <w:t>:</w:t>
      </w:r>
    </w:p>
    <w:p w14:paraId="77D2F85A" w14:textId="77777777" w:rsidR="00BD36A6" w:rsidRPr="00BD36A6" w:rsidRDefault="00BD36A6" w:rsidP="00BD36A6">
      <w:pPr>
        <w:numPr>
          <w:ilvl w:val="1"/>
          <w:numId w:val="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lastRenderedPageBreak/>
        <w:t xml:space="preserve">The </w:t>
      </w:r>
      <w:r w:rsidRPr="00BD36A6">
        <w:rPr>
          <w:rFonts w:ascii="Times New Roman" w:hAnsi="Times New Roman"/>
          <w:b/>
          <w:bCs/>
          <w:lang w:val="en-HK"/>
        </w:rPr>
        <w:t>special verdict of “Not Guilty by Reason of Insanity” (NGRI)</w:t>
      </w:r>
      <w:r w:rsidRPr="00BD36A6">
        <w:rPr>
          <w:rFonts w:ascii="Times New Roman" w:hAnsi="Times New Roman"/>
          <w:lang w:val="en-HK"/>
        </w:rPr>
        <w:t xml:space="preserve"> often leads to </w:t>
      </w:r>
      <w:r w:rsidRPr="00BD36A6">
        <w:rPr>
          <w:rFonts w:ascii="Times New Roman" w:hAnsi="Times New Roman"/>
          <w:b/>
          <w:bCs/>
          <w:lang w:val="en-HK"/>
        </w:rPr>
        <w:t>hospitalization rather than imprisonment</w:t>
      </w:r>
      <w:r w:rsidRPr="00BD36A6">
        <w:rPr>
          <w:rFonts w:ascii="Times New Roman" w:hAnsi="Times New Roman"/>
          <w:lang w:val="en-HK"/>
        </w:rPr>
        <w:t xml:space="preserve">, which juries may perceive as a </w:t>
      </w:r>
      <w:r w:rsidRPr="00BD36A6">
        <w:rPr>
          <w:rFonts w:ascii="Times New Roman" w:hAnsi="Times New Roman"/>
          <w:b/>
          <w:bCs/>
          <w:lang w:val="en-HK"/>
        </w:rPr>
        <w:t>soft punishment</w:t>
      </w:r>
      <w:r w:rsidRPr="00BD36A6">
        <w:rPr>
          <w:rFonts w:ascii="Times New Roman" w:hAnsi="Times New Roman"/>
          <w:lang w:val="en-HK"/>
        </w:rPr>
        <w:t>.</w:t>
      </w:r>
    </w:p>
    <w:p w14:paraId="738E9B90" w14:textId="77777777" w:rsidR="00BD36A6" w:rsidRPr="00BD36A6" w:rsidRDefault="00BD36A6" w:rsidP="00BD36A6">
      <w:pPr>
        <w:numPr>
          <w:ilvl w:val="1"/>
          <w:numId w:val="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public backlash against </w:t>
      </w:r>
      <w:r w:rsidRPr="00BD36A6">
        <w:rPr>
          <w:rFonts w:ascii="Times New Roman" w:hAnsi="Times New Roman"/>
          <w:b/>
          <w:bCs/>
          <w:lang w:val="en-HK"/>
        </w:rPr>
        <w:t>high-profile insanity acquittals</w:t>
      </w:r>
      <w:r w:rsidRPr="00BD36A6">
        <w:rPr>
          <w:rFonts w:ascii="Times New Roman" w:hAnsi="Times New Roman"/>
          <w:lang w:val="en-HK"/>
        </w:rPr>
        <w:t xml:space="preserve"> has reinforced the perception that the defence is a </w:t>
      </w:r>
      <w:r w:rsidRPr="00BD36A6">
        <w:rPr>
          <w:rFonts w:ascii="Times New Roman" w:hAnsi="Times New Roman"/>
          <w:b/>
          <w:bCs/>
          <w:lang w:val="en-HK"/>
        </w:rPr>
        <w:t>loophole for criminals to escape justice</w:t>
      </w:r>
      <w:r w:rsidRPr="00BD36A6">
        <w:rPr>
          <w:rFonts w:ascii="Times New Roman" w:hAnsi="Times New Roman"/>
          <w:lang w:val="en-HK"/>
        </w:rPr>
        <w:t>.</w:t>
      </w:r>
    </w:p>
    <w:p w14:paraId="40F2E1B8" w14:textId="77777777" w:rsidR="00BD36A6" w:rsidRPr="00BD36A6" w:rsidRDefault="00BD36A6" w:rsidP="00BD36A6">
      <w:pPr>
        <w:numPr>
          <w:ilvl w:val="0"/>
          <w:numId w:val="8"/>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Preference for Diminished Responsibility in Homicide Cases</w:t>
      </w:r>
      <w:r w:rsidRPr="00BD36A6">
        <w:rPr>
          <w:rFonts w:ascii="Times New Roman" w:hAnsi="Times New Roman"/>
          <w:lang w:val="en-HK"/>
        </w:rPr>
        <w:t>:</w:t>
      </w:r>
    </w:p>
    <w:p w14:paraId="40CA13CE" w14:textId="77777777" w:rsidR="00BD36A6" w:rsidRPr="00BD36A6" w:rsidRDefault="00BD36A6" w:rsidP="00BD36A6">
      <w:pPr>
        <w:numPr>
          <w:ilvl w:val="1"/>
          <w:numId w:val="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Since the introduction of </w:t>
      </w:r>
      <w:r w:rsidRPr="00BD36A6">
        <w:rPr>
          <w:rFonts w:ascii="Times New Roman" w:hAnsi="Times New Roman"/>
          <w:b/>
          <w:bCs/>
          <w:lang w:val="en-HK"/>
        </w:rPr>
        <w:t>diminished responsibility (Homicide Act 1957, s.2; Coroners and Justice Act 2009, s.52)</w:t>
      </w:r>
      <w:r w:rsidRPr="00BD36A6">
        <w:rPr>
          <w:rFonts w:ascii="Times New Roman" w:hAnsi="Times New Roman"/>
          <w:lang w:val="en-HK"/>
        </w:rPr>
        <w:t>, defence lawyers often avoid the insanity plea.</w:t>
      </w:r>
    </w:p>
    <w:p w14:paraId="23669603" w14:textId="77777777" w:rsidR="00BD36A6" w:rsidRPr="00BD36A6" w:rsidRDefault="00BD36A6" w:rsidP="00BD36A6">
      <w:pPr>
        <w:numPr>
          <w:ilvl w:val="1"/>
          <w:numId w:val="8"/>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Diminished responsibility leads to a manslaughter conviction, ensuring detention, while insanity can lead to indefinite hospitalization</w:t>
      </w:r>
      <w:r w:rsidRPr="00BD36A6">
        <w:rPr>
          <w:rFonts w:ascii="Times New Roman" w:hAnsi="Times New Roman"/>
          <w:lang w:val="en-HK"/>
        </w:rPr>
        <w:t>.</w:t>
      </w:r>
    </w:p>
    <w:p w14:paraId="3195B234"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Illustrative Case: R v Stapleton (2012, motiveless killing)</w:t>
      </w:r>
    </w:p>
    <w:p w14:paraId="56E248CF" w14:textId="77777777" w:rsidR="00BD36A6" w:rsidRPr="00BD36A6" w:rsidRDefault="00BD36A6" w:rsidP="00BD36A6">
      <w:pPr>
        <w:numPr>
          <w:ilvl w:val="0"/>
          <w:numId w:val="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defendant </w:t>
      </w:r>
      <w:r w:rsidRPr="00BD36A6">
        <w:rPr>
          <w:rFonts w:ascii="Times New Roman" w:hAnsi="Times New Roman"/>
          <w:b/>
          <w:bCs/>
          <w:lang w:val="en-HK"/>
        </w:rPr>
        <w:t>randomly killed a stranger</w:t>
      </w:r>
      <w:r w:rsidRPr="00BD36A6">
        <w:rPr>
          <w:rFonts w:ascii="Times New Roman" w:hAnsi="Times New Roman"/>
          <w:lang w:val="en-HK"/>
        </w:rPr>
        <w:t xml:space="preserve">, claiming he was under a </w:t>
      </w:r>
      <w:r w:rsidRPr="00BD36A6">
        <w:rPr>
          <w:rFonts w:ascii="Times New Roman" w:hAnsi="Times New Roman"/>
          <w:b/>
          <w:bCs/>
          <w:lang w:val="en-HK"/>
        </w:rPr>
        <w:t>“compulsive force”</w:t>
      </w:r>
      <w:r w:rsidRPr="00BD36A6">
        <w:rPr>
          <w:rFonts w:ascii="Times New Roman" w:hAnsi="Times New Roman"/>
          <w:lang w:val="en-HK"/>
        </w:rPr>
        <w:t>.</w:t>
      </w:r>
    </w:p>
    <w:p w14:paraId="421017D3" w14:textId="77777777" w:rsidR="00BD36A6" w:rsidRPr="00BD36A6" w:rsidRDefault="00BD36A6" w:rsidP="00BD36A6">
      <w:pPr>
        <w:numPr>
          <w:ilvl w:val="0"/>
          <w:numId w:val="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jury </w:t>
      </w:r>
      <w:r w:rsidRPr="00BD36A6">
        <w:rPr>
          <w:rFonts w:ascii="Times New Roman" w:hAnsi="Times New Roman"/>
          <w:b/>
          <w:bCs/>
          <w:lang w:val="en-HK"/>
        </w:rPr>
        <w:t>convicted him of murder</w:t>
      </w:r>
      <w:r w:rsidRPr="00BD36A6">
        <w:rPr>
          <w:rFonts w:ascii="Times New Roman" w:hAnsi="Times New Roman"/>
          <w:lang w:val="en-HK"/>
        </w:rPr>
        <w:t>, rejecting both insanity and diminished responsibility.</w:t>
      </w:r>
    </w:p>
    <w:p w14:paraId="7E6EBF55" w14:textId="77777777" w:rsidR="00BD36A6" w:rsidRPr="00BD36A6" w:rsidRDefault="00BD36A6" w:rsidP="00BD36A6">
      <w:pPr>
        <w:numPr>
          <w:ilvl w:val="0"/>
          <w:numId w:val="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case reflects </w:t>
      </w:r>
      <w:r w:rsidRPr="00BD36A6">
        <w:rPr>
          <w:rFonts w:ascii="Times New Roman" w:hAnsi="Times New Roman"/>
          <w:b/>
          <w:bCs/>
          <w:lang w:val="en-HK"/>
        </w:rPr>
        <w:t>jury resistance to psychiatric defences, especially in violent offenses</w:t>
      </w:r>
      <w:r w:rsidRPr="00BD36A6">
        <w:rPr>
          <w:rFonts w:ascii="Times New Roman" w:hAnsi="Times New Roman"/>
          <w:lang w:val="en-HK"/>
        </w:rPr>
        <w:t>.</w:t>
      </w:r>
    </w:p>
    <w:p w14:paraId="79AF1D3B"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suggests that </w:t>
      </w:r>
      <w:r w:rsidRPr="00BD36A6">
        <w:rPr>
          <w:rFonts w:ascii="Times New Roman" w:hAnsi="Times New Roman"/>
          <w:b/>
          <w:bCs/>
          <w:lang w:val="en-HK"/>
        </w:rPr>
        <w:t>jury reluctance undermines the fairness of the insanity defence</w:t>
      </w:r>
      <w:r w:rsidRPr="00BD36A6">
        <w:rPr>
          <w:rFonts w:ascii="Times New Roman" w:hAnsi="Times New Roman"/>
          <w:lang w:val="en-HK"/>
        </w:rPr>
        <w:t xml:space="preserve">, as mentally ill defendants often </w:t>
      </w:r>
      <w:r w:rsidRPr="00BD36A6">
        <w:rPr>
          <w:rFonts w:ascii="Times New Roman" w:hAnsi="Times New Roman"/>
          <w:b/>
          <w:bCs/>
          <w:lang w:val="en-HK"/>
        </w:rPr>
        <w:t>face full convictions despite strong psychiatric evidence</w:t>
      </w:r>
      <w:r w:rsidRPr="00BD36A6">
        <w:rPr>
          <w:rFonts w:ascii="Times New Roman" w:hAnsi="Times New Roman"/>
          <w:lang w:val="en-HK"/>
        </w:rPr>
        <w:t xml:space="preserve">. The </w:t>
      </w:r>
      <w:r w:rsidRPr="00BD36A6">
        <w:rPr>
          <w:rFonts w:ascii="Times New Roman" w:hAnsi="Times New Roman"/>
          <w:b/>
          <w:bCs/>
          <w:lang w:val="en-HK"/>
        </w:rPr>
        <w:t>Law Commission proposes jury education on mental disorders</w:t>
      </w:r>
      <w:r w:rsidRPr="00BD36A6">
        <w:rPr>
          <w:rFonts w:ascii="Times New Roman" w:hAnsi="Times New Roman"/>
          <w:lang w:val="en-HK"/>
        </w:rPr>
        <w:t xml:space="preserve"> to address this issue.</w:t>
      </w:r>
    </w:p>
    <w:p w14:paraId="4E015C4A"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5FE2C751">
          <v:rect id="_x0000_i1043" alt="" style="width:451.3pt;height:.05pt;mso-width-percent:0;mso-height-percent:0;mso-width-percent:0;mso-height-percent:0" o:hralign="center" o:hrstd="t" o:hr="t" fillcolor="#a0a0a0" stroked="f"/>
        </w:pict>
      </w:r>
    </w:p>
    <w:p w14:paraId="253E6677"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3. Strategic and Practical Reluctance to Invoke the Insanity Defence</w:t>
      </w:r>
    </w:p>
    <w:p w14:paraId="65EDA611"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Many </w:t>
      </w:r>
      <w:r w:rsidRPr="00BD36A6">
        <w:rPr>
          <w:rFonts w:ascii="Times New Roman" w:hAnsi="Times New Roman"/>
          <w:b/>
          <w:bCs/>
          <w:lang w:val="en-HK"/>
        </w:rPr>
        <w:t>defence lawyers hesitate to raise the insanity defence</w:t>
      </w:r>
      <w:r w:rsidRPr="00BD36A6">
        <w:rPr>
          <w:rFonts w:ascii="Times New Roman" w:hAnsi="Times New Roman"/>
          <w:lang w:val="en-HK"/>
        </w:rPr>
        <w:t xml:space="preserve">, as it presents </w:t>
      </w:r>
      <w:r w:rsidRPr="00BD36A6">
        <w:rPr>
          <w:rFonts w:ascii="Times New Roman" w:hAnsi="Times New Roman"/>
          <w:b/>
          <w:bCs/>
          <w:lang w:val="en-HK"/>
        </w:rPr>
        <w:t>strategic and reputational risks</w:t>
      </w:r>
      <w:r w:rsidRPr="00BD36A6">
        <w:rPr>
          <w:rFonts w:ascii="Times New Roman" w:hAnsi="Times New Roman"/>
          <w:lang w:val="en-HK"/>
        </w:rPr>
        <w:t>:</w:t>
      </w:r>
    </w:p>
    <w:p w14:paraId="6908B4E9" w14:textId="77777777" w:rsidR="00BD36A6" w:rsidRPr="00BD36A6" w:rsidRDefault="00BD36A6" w:rsidP="00BD36A6">
      <w:pPr>
        <w:numPr>
          <w:ilvl w:val="0"/>
          <w:numId w:val="10"/>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The Label of Insanity Carries Long-Term Consequences</w:t>
      </w:r>
    </w:p>
    <w:p w14:paraId="0E114D94"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Defendants </w:t>
      </w:r>
      <w:r w:rsidRPr="00BD36A6">
        <w:rPr>
          <w:rFonts w:ascii="Times New Roman" w:hAnsi="Times New Roman"/>
          <w:b/>
          <w:bCs/>
          <w:lang w:val="en-HK"/>
        </w:rPr>
        <w:t>found insane face indefinite hospitalization</w:t>
      </w:r>
      <w:r w:rsidRPr="00BD36A6">
        <w:rPr>
          <w:rFonts w:ascii="Times New Roman" w:hAnsi="Times New Roman"/>
          <w:lang w:val="en-HK"/>
        </w:rPr>
        <w:t xml:space="preserve"> under the </w:t>
      </w:r>
      <w:r w:rsidRPr="00BD36A6">
        <w:rPr>
          <w:rFonts w:ascii="Times New Roman" w:hAnsi="Times New Roman"/>
          <w:b/>
          <w:bCs/>
          <w:lang w:val="en-HK"/>
        </w:rPr>
        <w:t>Criminal Procedure (Insanity and Unfitness to Plead) Act 1991</w:t>
      </w:r>
      <w:r w:rsidRPr="00BD36A6">
        <w:rPr>
          <w:rFonts w:ascii="Times New Roman" w:hAnsi="Times New Roman"/>
          <w:lang w:val="en-HK"/>
        </w:rPr>
        <w:t>.</w:t>
      </w:r>
    </w:p>
    <w:p w14:paraId="48D9CEB4"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Many would </w:t>
      </w:r>
      <w:r w:rsidRPr="00BD36A6">
        <w:rPr>
          <w:rFonts w:ascii="Times New Roman" w:hAnsi="Times New Roman"/>
          <w:b/>
          <w:bCs/>
          <w:lang w:val="en-HK"/>
        </w:rPr>
        <w:t>prefer a finite prison sentence</w:t>
      </w:r>
      <w:r w:rsidRPr="00BD36A6">
        <w:rPr>
          <w:rFonts w:ascii="Times New Roman" w:hAnsi="Times New Roman"/>
          <w:lang w:val="en-HK"/>
        </w:rPr>
        <w:t xml:space="preserve"> rather than the </w:t>
      </w:r>
      <w:r w:rsidRPr="00BD36A6">
        <w:rPr>
          <w:rFonts w:ascii="Times New Roman" w:hAnsi="Times New Roman"/>
          <w:b/>
          <w:bCs/>
          <w:lang w:val="en-HK"/>
        </w:rPr>
        <w:t>uncertainty of indefinite detention in a secure psychiatric facility</w:t>
      </w:r>
      <w:r w:rsidRPr="00BD36A6">
        <w:rPr>
          <w:rFonts w:ascii="Times New Roman" w:hAnsi="Times New Roman"/>
          <w:lang w:val="en-HK"/>
        </w:rPr>
        <w:t>.</w:t>
      </w:r>
    </w:p>
    <w:p w14:paraId="66DBA21C"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stigma of an </w:t>
      </w:r>
      <w:r w:rsidRPr="00BD36A6">
        <w:rPr>
          <w:rFonts w:ascii="Times New Roman" w:hAnsi="Times New Roman"/>
          <w:b/>
          <w:bCs/>
          <w:lang w:val="en-HK"/>
        </w:rPr>
        <w:t>“insanity” ruling</w:t>
      </w:r>
      <w:r w:rsidRPr="00BD36A6">
        <w:rPr>
          <w:rFonts w:ascii="Times New Roman" w:hAnsi="Times New Roman"/>
          <w:lang w:val="en-HK"/>
        </w:rPr>
        <w:t xml:space="preserve"> creates lifelong barriers for defendants in terms of employment, rehabilitation, and reintegration.</w:t>
      </w:r>
    </w:p>
    <w:p w14:paraId="12E6FA65" w14:textId="77777777" w:rsidR="00BD36A6" w:rsidRPr="00BD36A6" w:rsidRDefault="00BD36A6" w:rsidP="00BD36A6">
      <w:pPr>
        <w:numPr>
          <w:ilvl w:val="0"/>
          <w:numId w:val="10"/>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lastRenderedPageBreak/>
        <w:t>Defendants Fear the Discretionary Powers of Judges</w:t>
      </w:r>
    </w:p>
    <w:p w14:paraId="4220AF96"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Under </w:t>
      </w:r>
      <w:r w:rsidRPr="00BD36A6">
        <w:rPr>
          <w:rFonts w:ascii="Times New Roman" w:hAnsi="Times New Roman"/>
          <w:b/>
          <w:bCs/>
          <w:lang w:val="en-HK"/>
        </w:rPr>
        <w:t>s.5 of the 1991 Act</w:t>
      </w:r>
      <w:r w:rsidRPr="00BD36A6">
        <w:rPr>
          <w:rFonts w:ascii="Times New Roman" w:hAnsi="Times New Roman"/>
          <w:lang w:val="en-HK"/>
        </w:rPr>
        <w:t xml:space="preserve">, courts can impose </w:t>
      </w:r>
      <w:r w:rsidRPr="00BD36A6">
        <w:rPr>
          <w:rFonts w:ascii="Times New Roman" w:hAnsi="Times New Roman"/>
          <w:b/>
          <w:bCs/>
          <w:lang w:val="en-HK"/>
        </w:rPr>
        <w:t>restrictions on discharge</w:t>
      </w:r>
      <w:r w:rsidRPr="00BD36A6">
        <w:rPr>
          <w:rFonts w:ascii="Times New Roman" w:hAnsi="Times New Roman"/>
          <w:lang w:val="en-HK"/>
        </w:rPr>
        <w:t xml:space="preserve">, meaning some individuals remain detained </w:t>
      </w:r>
      <w:r w:rsidRPr="00BD36A6">
        <w:rPr>
          <w:rFonts w:ascii="Times New Roman" w:hAnsi="Times New Roman"/>
          <w:b/>
          <w:bCs/>
          <w:lang w:val="en-HK"/>
        </w:rPr>
        <w:t>far longer than comparable prisoners</w:t>
      </w:r>
      <w:r w:rsidRPr="00BD36A6">
        <w:rPr>
          <w:rFonts w:ascii="Times New Roman" w:hAnsi="Times New Roman"/>
          <w:lang w:val="en-HK"/>
        </w:rPr>
        <w:t>.</w:t>
      </w:r>
    </w:p>
    <w:p w14:paraId="7AFCDE7D"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This </w:t>
      </w:r>
      <w:r w:rsidRPr="00BD36A6">
        <w:rPr>
          <w:rFonts w:ascii="Times New Roman" w:hAnsi="Times New Roman"/>
          <w:b/>
          <w:bCs/>
          <w:lang w:val="en-HK"/>
        </w:rPr>
        <w:t>deterrence effect discourages insanity pleas</w:t>
      </w:r>
      <w:r w:rsidRPr="00BD36A6">
        <w:rPr>
          <w:rFonts w:ascii="Times New Roman" w:hAnsi="Times New Roman"/>
          <w:lang w:val="en-HK"/>
        </w:rPr>
        <w:t xml:space="preserve">, especially when </w:t>
      </w:r>
      <w:r w:rsidRPr="00BD36A6">
        <w:rPr>
          <w:rFonts w:ascii="Times New Roman" w:hAnsi="Times New Roman"/>
          <w:b/>
          <w:bCs/>
          <w:lang w:val="en-HK"/>
        </w:rPr>
        <w:t>diminished responsibility provides a more predictable outcome</w:t>
      </w:r>
      <w:r w:rsidRPr="00BD36A6">
        <w:rPr>
          <w:rFonts w:ascii="Times New Roman" w:hAnsi="Times New Roman"/>
          <w:lang w:val="en-HK"/>
        </w:rPr>
        <w:t>.</w:t>
      </w:r>
    </w:p>
    <w:p w14:paraId="51F048CF" w14:textId="77777777" w:rsidR="00BD36A6" w:rsidRPr="00BD36A6" w:rsidRDefault="00BD36A6" w:rsidP="00BD36A6">
      <w:pPr>
        <w:numPr>
          <w:ilvl w:val="0"/>
          <w:numId w:val="10"/>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Insanity Pleas Are Rarely Pursued Even in Clear Cases</w:t>
      </w:r>
    </w:p>
    <w:p w14:paraId="0A262084"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In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v Camden &amp; Islington Health Authority [1997] QB 978</w:t>
      </w:r>
      <w:r w:rsidRPr="00BD36A6">
        <w:rPr>
          <w:rFonts w:ascii="Times New Roman" w:hAnsi="Times New Roman"/>
          <w:lang w:val="en-HK"/>
        </w:rPr>
        <w:t xml:space="preserve">,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w:t>
      </w:r>
      <w:r w:rsidRPr="00BD36A6">
        <w:rPr>
          <w:rFonts w:ascii="Times New Roman" w:hAnsi="Times New Roman"/>
          <w:b/>
          <w:bCs/>
          <w:lang w:val="en-HK"/>
        </w:rPr>
        <w:t>sued his mental health providers for failing to prevent his crime</w:t>
      </w:r>
      <w:r w:rsidRPr="00BD36A6">
        <w:rPr>
          <w:rFonts w:ascii="Times New Roman" w:hAnsi="Times New Roman"/>
          <w:lang w:val="en-HK"/>
        </w:rPr>
        <w:t>.</w:t>
      </w:r>
    </w:p>
    <w:p w14:paraId="73BA3055"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Court of Appeal dismissed his claim</w:t>
      </w:r>
      <w:r w:rsidRPr="00BD36A6">
        <w:rPr>
          <w:rFonts w:ascii="Times New Roman" w:hAnsi="Times New Roman"/>
          <w:lang w:val="en-HK"/>
        </w:rPr>
        <w:t xml:space="preserve">, applying the </w:t>
      </w:r>
      <w:r w:rsidRPr="00BD36A6">
        <w:rPr>
          <w:rFonts w:ascii="Times New Roman" w:hAnsi="Times New Roman"/>
          <w:b/>
          <w:bCs/>
          <w:lang w:val="en-HK"/>
        </w:rPr>
        <w:t xml:space="preserve">illegality doctrine (ex </w:t>
      </w:r>
      <w:proofErr w:type="spellStart"/>
      <w:r w:rsidRPr="00BD36A6">
        <w:rPr>
          <w:rFonts w:ascii="Times New Roman" w:hAnsi="Times New Roman"/>
          <w:b/>
          <w:bCs/>
          <w:lang w:val="en-HK"/>
        </w:rPr>
        <w:t>turpi</w:t>
      </w:r>
      <w:proofErr w:type="spellEnd"/>
      <w:r w:rsidRPr="00BD36A6">
        <w:rPr>
          <w:rFonts w:ascii="Times New Roman" w:hAnsi="Times New Roman"/>
          <w:b/>
          <w:bCs/>
          <w:lang w:val="en-HK"/>
        </w:rPr>
        <w:t xml:space="preserve"> causa non </w:t>
      </w:r>
      <w:proofErr w:type="spellStart"/>
      <w:r w:rsidRPr="00BD36A6">
        <w:rPr>
          <w:rFonts w:ascii="Times New Roman" w:hAnsi="Times New Roman"/>
          <w:b/>
          <w:bCs/>
          <w:lang w:val="en-HK"/>
        </w:rPr>
        <w:t>oritur</w:t>
      </w:r>
      <w:proofErr w:type="spellEnd"/>
      <w:r w:rsidRPr="00BD36A6">
        <w:rPr>
          <w:rFonts w:ascii="Times New Roman" w:hAnsi="Times New Roman"/>
          <w:b/>
          <w:bCs/>
          <w:lang w:val="en-HK"/>
        </w:rPr>
        <w:t xml:space="preserve"> </w:t>
      </w:r>
      <w:proofErr w:type="spellStart"/>
      <w:r w:rsidRPr="00BD36A6">
        <w:rPr>
          <w:rFonts w:ascii="Times New Roman" w:hAnsi="Times New Roman"/>
          <w:b/>
          <w:bCs/>
          <w:lang w:val="en-HK"/>
        </w:rPr>
        <w:t>actio</w:t>
      </w:r>
      <w:proofErr w:type="spellEnd"/>
      <w:r w:rsidRPr="00BD36A6">
        <w:rPr>
          <w:rFonts w:ascii="Times New Roman" w:hAnsi="Times New Roman"/>
          <w:b/>
          <w:bCs/>
          <w:lang w:val="en-HK"/>
        </w:rPr>
        <w:t>)</w:t>
      </w:r>
      <w:r w:rsidRPr="00BD36A6">
        <w:rPr>
          <w:rFonts w:ascii="Times New Roman" w:hAnsi="Times New Roman"/>
          <w:lang w:val="en-HK"/>
        </w:rPr>
        <w:t>—meaning he could not benefit from his own wrongdoing.</w:t>
      </w:r>
    </w:p>
    <w:p w14:paraId="48DD188D" w14:textId="77777777" w:rsidR="00BD36A6" w:rsidRPr="00BD36A6" w:rsidRDefault="00BD36A6" w:rsidP="00BD36A6">
      <w:pPr>
        <w:numPr>
          <w:ilvl w:val="1"/>
          <w:numId w:val="1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Had he been </w:t>
      </w:r>
      <w:r w:rsidRPr="00BD36A6">
        <w:rPr>
          <w:rFonts w:ascii="Times New Roman" w:hAnsi="Times New Roman"/>
          <w:b/>
          <w:bCs/>
          <w:lang w:val="en-HK"/>
        </w:rPr>
        <w:t>found insane</w:t>
      </w:r>
      <w:r w:rsidRPr="00BD36A6">
        <w:rPr>
          <w:rFonts w:ascii="Times New Roman" w:hAnsi="Times New Roman"/>
          <w:lang w:val="en-HK"/>
        </w:rPr>
        <w:t xml:space="preserve">, he could have </w:t>
      </w:r>
      <w:r w:rsidRPr="00BD36A6">
        <w:rPr>
          <w:rFonts w:ascii="Times New Roman" w:hAnsi="Times New Roman"/>
          <w:b/>
          <w:bCs/>
          <w:lang w:val="en-HK"/>
        </w:rPr>
        <w:t>sued for negligence</w:t>
      </w:r>
      <w:r w:rsidRPr="00BD36A6">
        <w:rPr>
          <w:rFonts w:ascii="Times New Roman" w:hAnsi="Times New Roman"/>
          <w:lang w:val="en-HK"/>
        </w:rPr>
        <w:t xml:space="preserve">, illustrating the </w:t>
      </w:r>
      <w:r w:rsidRPr="00BD36A6">
        <w:rPr>
          <w:rFonts w:ascii="Times New Roman" w:hAnsi="Times New Roman"/>
          <w:b/>
          <w:bCs/>
          <w:lang w:val="en-HK"/>
        </w:rPr>
        <w:t>civil law implications of an insanity ruling</w:t>
      </w:r>
      <w:r w:rsidRPr="00BD36A6">
        <w:rPr>
          <w:rFonts w:ascii="Times New Roman" w:hAnsi="Times New Roman"/>
          <w:lang w:val="en-HK"/>
        </w:rPr>
        <w:t>.</w:t>
      </w:r>
    </w:p>
    <w:p w14:paraId="6503B3CF"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argues that the </w:t>
      </w:r>
      <w:r w:rsidRPr="00BD36A6">
        <w:rPr>
          <w:rFonts w:ascii="Times New Roman" w:hAnsi="Times New Roman"/>
          <w:b/>
          <w:bCs/>
          <w:lang w:val="en-HK"/>
        </w:rPr>
        <w:t>insanity defence is practically underused</w:t>
      </w:r>
      <w:r w:rsidRPr="00BD36A6">
        <w:rPr>
          <w:rFonts w:ascii="Times New Roman" w:hAnsi="Times New Roman"/>
          <w:lang w:val="en-HK"/>
        </w:rPr>
        <w:t xml:space="preserve"> because </w:t>
      </w:r>
      <w:r w:rsidRPr="00BD36A6">
        <w:rPr>
          <w:rFonts w:ascii="Times New Roman" w:hAnsi="Times New Roman"/>
          <w:b/>
          <w:bCs/>
          <w:lang w:val="en-HK"/>
        </w:rPr>
        <w:t>defendants and lawyers view it as too unpredictable and damaging</w:t>
      </w:r>
      <w:r w:rsidRPr="00BD36A6">
        <w:rPr>
          <w:rFonts w:ascii="Times New Roman" w:hAnsi="Times New Roman"/>
          <w:lang w:val="en-HK"/>
        </w:rPr>
        <w:t xml:space="preserve">. The </w:t>
      </w:r>
      <w:r w:rsidRPr="00BD36A6">
        <w:rPr>
          <w:rFonts w:ascii="Times New Roman" w:hAnsi="Times New Roman"/>
          <w:b/>
          <w:bCs/>
          <w:lang w:val="en-HK"/>
        </w:rPr>
        <w:t>Law Commission acknowledges that reform must address these practical deterrents</w:t>
      </w:r>
      <w:r w:rsidRPr="00BD36A6">
        <w:rPr>
          <w:rFonts w:ascii="Times New Roman" w:hAnsi="Times New Roman"/>
          <w:lang w:val="en-HK"/>
        </w:rPr>
        <w:t>.</w:t>
      </w:r>
    </w:p>
    <w:p w14:paraId="5A15FD31"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1A05603F">
          <v:rect id="_x0000_i1042" alt="" style="width:451.3pt;height:.05pt;mso-width-percent:0;mso-height-percent:0;mso-width-percent:0;mso-height-percent:0" o:hralign="center" o:hrstd="t" o:hr="t" fillcolor="#a0a0a0" stroked="f"/>
        </w:pict>
      </w:r>
    </w:p>
    <w:p w14:paraId="189F1758"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4. Conclusion: The Practical Barriers to Reforming Insanity</w:t>
      </w:r>
    </w:p>
    <w:p w14:paraId="2A4F5CF1"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concludes that </w:t>
      </w:r>
      <w:r w:rsidRPr="00BD36A6">
        <w:rPr>
          <w:rFonts w:ascii="Times New Roman" w:hAnsi="Times New Roman"/>
          <w:b/>
          <w:bCs/>
          <w:lang w:val="en-HK"/>
        </w:rPr>
        <w:t>the insanity defence, despite its theoretical basis, is rarely applied in practice due to systemic failures</w:t>
      </w:r>
      <w:r w:rsidRPr="00BD36A6">
        <w:rPr>
          <w:rFonts w:ascii="Times New Roman" w:hAnsi="Times New Roman"/>
          <w:lang w:val="en-HK"/>
        </w:rPr>
        <w:t xml:space="preserve"> in how psychiatric evidence is treated, how juries perceive mental illness, and how defendants weigh their legal options. The </w:t>
      </w:r>
      <w:r w:rsidRPr="00BD36A6">
        <w:rPr>
          <w:rFonts w:ascii="Times New Roman" w:hAnsi="Times New Roman"/>
          <w:b/>
          <w:bCs/>
          <w:lang w:val="en-HK"/>
        </w:rPr>
        <w:t>Law Commission’s Scoping Paper recognizes these issues but provides no clear solutions</w:t>
      </w:r>
      <w:r w:rsidRPr="00BD36A6">
        <w:rPr>
          <w:rFonts w:ascii="Times New Roman" w:hAnsi="Times New Roman"/>
          <w:lang w:val="en-HK"/>
        </w:rPr>
        <w:t xml:space="preserve">, leaving open the question of </w:t>
      </w:r>
      <w:r w:rsidRPr="00BD36A6">
        <w:rPr>
          <w:rFonts w:ascii="Times New Roman" w:hAnsi="Times New Roman"/>
          <w:b/>
          <w:bCs/>
          <w:lang w:val="en-HK"/>
        </w:rPr>
        <w:t>whether insanity can be effectively reformed</w:t>
      </w:r>
      <w:r w:rsidRPr="00BD36A6">
        <w:rPr>
          <w:rFonts w:ascii="Times New Roman" w:hAnsi="Times New Roman"/>
          <w:lang w:val="en-HK"/>
        </w:rPr>
        <w:t>.</w:t>
      </w:r>
    </w:p>
    <w:p w14:paraId="41AD5873"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Key challenges remain:</w:t>
      </w:r>
    </w:p>
    <w:p w14:paraId="322717E2" w14:textId="77777777" w:rsidR="00BD36A6" w:rsidRPr="00BD36A6" w:rsidRDefault="00BD36A6" w:rsidP="00BD36A6">
      <w:pPr>
        <w:numPr>
          <w:ilvl w:val="0"/>
          <w:numId w:val="11"/>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How to ensure juries properly understand mental illness and do not reflexively reject insanity claims</w:t>
      </w:r>
      <w:r w:rsidRPr="00BD36A6">
        <w:rPr>
          <w:rFonts w:ascii="Times New Roman" w:hAnsi="Times New Roman"/>
          <w:lang w:val="en-HK"/>
        </w:rPr>
        <w:t>.</w:t>
      </w:r>
    </w:p>
    <w:p w14:paraId="20CC065B" w14:textId="77777777" w:rsidR="00BD36A6" w:rsidRPr="00BD36A6" w:rsidRDefault="00BD36A6" w:rsidP="00BD36A6">
      <w:pPr>
        <w:numPr>
          <w:ilvl w:val="0"/>
          <w:numId w:val="11"/>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How to balance public protection with fairness to mentally disordered offenders</w:t>
      </w:r>
      <w:r w:rsidRPr="00BD36A6">
        <w:rPr>
          <w:rFonts w:ascii="Times New Roman" w:hAnsi="Times New Roman"/>
          <w:lang w:val="en-HK"/>
        </w:rPr>
        <w:t>.</w:t>
      </w:r>
    </w:p>
    <w:p w14:paraId="4E1C8EF3" w14:textId="77777777" w:rsidR="00BD36A6" w:rsidRPr="00BD36A6" w:rsidRDefault="00BD36A6" w:rsidP="00BD36A6">
      <w:pPr>
        <w:numPr>
          <w:ilvl w:val="0"/>
          <w:numId w:val="11"/>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How to incentivize legitimate use of the insanity defence rather than diminished responsibility or outright convictions</w:t>
      </w:r>
      <w:r w:rsidRPr="00BD36A6">
        <w:rPr>
          <w:rFonts w:ascii="Times New Roman" w:hAnsi="Times New Roman"/>
          <w:lang w:val="en-HK"/>
        </w:rPr>
        <w:t>.</w:t>
      </w:r>
    </w:p>
    <w:p w14:paraId="38A4DB77"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lastRenderedPageBreak/>
        <w:t xml:space="preserve">Until these practical issues are resolved, </w:t>
      </w:r>
      <w:r w:rsidRPr="00BD36A6">
        <w:rPr>
          <w:rFonts w:ascii="Times New Roman" w:hAnsi="Times New Roman"/>
          <w:b/>
          <w:bCs/>
          <w:lang w:val="en-HK"/>
        </w:rPr>
        <w:t>the insanity defence will remain a rarely used and deeply flawed mechanism within English criminal law</w:t>
      </w:r>
      <w:r w:rsidRPr="00BD36A6">
        <w:rPr>
          <w:rFonts w:ascii="Times New Roman" w:hAnsi="Times New Roman"/>
          <w:lang w:val="en-HK"/>
        </w:rPr>
        <w:t>.</w:t>
      </w:r>
    </w:p>
    <w:p w14:paraId="60B38C52" w14:textId="631B1102" w:rsidR="00BD36A6" w:rsidRPr="00BD36A6" w:rsidRDefault="0053790B" w:rsidP="00BD36A6">
      <w:pPr>
        <w:spacing w:before="100" w:beforeAutospacing="1" w:after="100" w:afterAutospacing="1" w:line="360" w:lineRule="auto"/>
        <w:rPr>
          <w:rFonts w:ascii="Times New Roman" w:hAnsi="Times New Roman"/>
          <w:lang w:val="en-HK"/>
        </w:rPr>
      </w:pPr>
      <w:r w:rsidRPr="0053790B">
        <w:rPr>
          <w:rFonts w:ascii="Times New Roman" w:hAnsi="Times New Roman"/>
          <w:noProof/>
          <w:lang w:val="en-HK"/>
          <w14:ligatures w14:val="standardContextual"/>
        </w:rPr>
        <w:pict w14:anchorId="20687729">
          <v:rect id="_x0000_i1041" alt="" style="width:451.3pt;height:.05pt;mso-width-percent:0;mso-height-percent:0;mso-width-percent:0;mso-height-percent:0" o:hralign="center" o:hrstd="t" o:hr="t" fillcolor="#a0a0a0" stroked="f"/>
        </w:pict>
      </w:r>
    </w:p>
    <w:p w14:paraId="352FA9D3" w14:textId="2B39DABE"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I</w:t>
      </w:r>
      <w:r w:rsidRPr="00BD36A6">
        <w:rPr>
          <w:rFonts w:ascii="Times New Roman" w:hAnsi="Times New Roman" w:hint="eastAsia"/>
          <w:b/>
          <w:bCs/>
          <w:lang w:val="en-HK"/>
        </w:rPr>
        <w:t>II</w:t>
      </w:r>
      <w:r w:rsidRPr="00BD36A6">
        <w:rPr>
          <w:rFonts w:ascii="Times New Roman" w:hAnsi="Times New Roman"/>
          <w:b/>
          <w:bCs/>
          <w:lang w:val="en-HK"/>
        </w:rPr>
        <w:t>. “Partial Responsibility” and Compensation: The Legal and Civil Consequences of the Insanity Defence</w:t>
      </w:r>
    </w:p>
    <w:p w14:paraId="0092C4FE"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Jill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explores the </w:t>
      </w:r>
      <w:r w:rsidRPr="00BD36A6">
        <w:rPr>
          <w:rFonts w:ascii="Times New Roman" w:hAnsi="Times New Roman"/>
          <w:b/>
          <w:bCs/>
          <w:lang w:val="en-HK"/>
        </w:rPr>
        <w:t>legal ramifications of the insanity defence</w:t>
      </w:r>
      <w:r w:rsidRPr="00BD36A6">
        <w:rPr>
          <w:rFonts w:ascii="Times New Roman" w:hAnsi="Times New Roman"/>
          <w:lang w:val="en-HK"/>
        </w:rPr>
        <w:t xml:space="preserve"> beyond the criminal trial, focusing on the </w:t>
      </w:r>
      <w:r w:rsidRPr="00BD36A6">
        <w:rPr>
          <w:rFonts w:ascii="Times New Roman" w:hAnsi="Times New Roman"/>
          <w:b/>
          <w:bCs/>
          <w:lang w:val="en-HK"/>
        </w:rPr>
        <w:t>doctrine of partial responsibility and its implications for civil compensation claims</w:t>
      </w:r>
      <w:r w:rsidRPr="00BD36A6">
        <w:rPr>
          <w:rFonts w:ascii="Times New Roman" w:hAnsi="Times New Roman"/>
          <w:lang w:val="en-HK"/>
        </w:rPr>
        <w:t xml:space="preserve">. The section critically examines the </w:t>
      </w:r>
      <w:r w:rsidRPr="00BD36A6">
        <w:rPr>
          <w:rFonts w:ascii="Times New Roman" w:hAnsi="Times New Roman"/>
          <w:b/>
          <w:bCs/>
          <w:lang w:val="en-HK"/>
        </w:rPr>
        <w:t>interaction between criminal law findings and civil liability</w:t>
      </w:r>
      <w:r w:rsidRPr="00BD36A6">
        <w:rPr>
          <w:rFonts w:ascii="Times New Roman" w:hAnsi="Times New Roman"/>
          <w:lang w:val="en-HK"/>
        </w:rPr>
        <w:t xml:space="preserve">, particularly how an </w:t>
      </w:r>
      <w:r w:rsidRPr="00BD36A6">
        <w:rPr>
          <w:rFonts w:ascii="Times New Roman" w:hAnsi="Times New Roman"/>
          <w:b/>
          <w:bCs/>
          <w:lang w:val="en-HK"/>
        </w:rPr>
        <w:t>insanity verdict can shape an offender’s ability to sue or be sued</w:t>
      </w:r>
      <w:r w:rsidRPr="00BD36A6">
        <w:rPr>
          <w:rFonts w:ascii="Times New Roman" w:hAnsi="Times New Roman"/>
          <w:lang w:val="en-HK"/>
        </w:rPr>
        <w:t xml:space="preserve">. The </w:t>
      </w:r>
      <w:r w:rsidRPr="00BD36A6">
        <w:rPr>
          <w:rFonts w:ascii="Times New Roman" w:hAnsi="Times New Roman"/>
          <w:b/>
          <w:bCs/>
          <w:lang w:val="en-HK"/>
        </w:rPr>
        <w:t xml:space="preserve">case of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v Camden &amp; Islington Health Authority [1997] QB 978</w:t>
      </w:r>
      <w:r w:rsidRPr="00BD36A6">
        <w:rPr>
          <w:rFonts w:ascii="Times New Roman" w:hAnsi="Times New Roman"/>
          <w:lang w:val="en-HK"/>
        </w:rPr>
        <w:t xml:space="preserve"> is central to this discussion, as it demonstrates the </w:t>
      </w:r>
      <w:r w:rsidRPr="00BD36A6">
        <w:rPr>
          <w:rFonts w:ascii="Times New Roman" w:hAnsi="Times New Roman"/>
          <w:b/>
          <w:bCs/>
          <w:lang w:val="en-HK"/>
        </w:rPr>
        <w:t>tension between criminal responsibility and compensation law</w:t>
      </w:r>
      <w:r w:rsidRPr="00BD36A6">
        <w:rPr>
          <w:rFonts w:ascii="Times New Roman" w:hAnsi="Times New Roman"/>
          <w:lang w:val="en-HK"/>
        </w:rPr>
        <w:t>.</w:t>
      </w:r>
    </w:p>
    <w:p w14:paraId="199C06BD"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26E2DA9E">
          <v:rect id="_x0000_i1040" alt="" style="width:451.3pt;height:.05pt;mso-width-percent:0;mso-height-percent:0;mso-width-percent:0;mso-height-percent:0" o:hralign="center" o:hrstd="t" o:hr="t" fillcolor="#a0a0a0" stroked="f"/>
        </w:pict>
      </w:r>
    </w:p>
    <w:p w14:paraId="11BB3890"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1. The Problem of Partial Responsibility: A Middle Ground Between Insanity and Diminished Responsibility?</w:t>
      </w:r>
    </w:p>
    <w:p w14:paraId="56759842"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One of the longstanding critiques of the </w:t>
      </w:r>
      <w:proofErr w:type="spellStart"/>
      <w:r w:rsidRPr="00BD36A6">
        <w:rPr>
          <w:rFonts w:ascii="Times New Roman" w:hAnsi="Times New Roman"/>
          <w:b/>
          <w:bCs/>
          <w:lang w:val="en-HK"/>
        </w:rPr>
        <w:t>M’Naghten</w:t>
      </w:r>
      <w:proofErr w:type="spellEnd"/>
      <w:r w:rsidRPr="00BD36A6">
        <w:rPr>
          <w:rFonts w:ascii="Times New Roman" w:hAnsi="Times New Roman"/>
          <w:b/>
          <w:bCs/>
          <w:lang w:val="en-HK"/>
        </w:rPr>
        <w:t xml:space="preserve"> Rules (1843) 10 Cl. &amp; F. 200</w:t>
      </w:r>
      <w:r w:rsidRPr="00BD36A6">
        <w:rPr>
          <w:rFonts w:ascii="Times New Roman" w:hAnsi="Times New Roman"/>
          <w:lang w:val="en-HK"/>
        </w:rPr>
        <w:t xml:space="preserve"> is that the insanity defence operates in </w:t>
      </w:r>
      <w:r w:rsidRPr="00BD36A6">
        <w:rPr>
          <w:rFonts w:ascii="Times New Roman" w:hAnsi="Times New Roman"/>
          <w:b/>
          <w:bCs/>
          <w:lang w:val="en-HK"/>
        </w:rPr>
        <w:t>binary terms</w:t>
      </w:r>
      <w:r w:rsidRPr="00BD36A6">
        <w:rPr>
          <w:rFonts w:ascii="Times New Roman" w:hAnsi="Times New Roman"/>
          <w:lang w:val="en-HK"/>
        </w:rPr>
        <w:t xml:space="preserve">—either the defendant is </w:t>
      </w:r>
      <w:r w:rsidRPr="00BD36A6">
        <w:rPr>
          <w:rFonts w:ascii="Times New Roman" w:hAnsi="Times New Roman"/>
          <w:b/>
          <w:bCs/>
          <w:lang w:val="en-HK"/>
        </w:rPr>
        <w:t>fully responsible</w:t>
      </w:r>
      <w:r w:rsidRPr="00BD36A6">
        <w:rPr>
          <w:rFonts w:ascii="Times New Roman" w:hAnsi="Times New Roman"/>
          <w:lang w:val="en-HK"/>
        </w:rPr>
        <w:t xml:space="preserve"> or they are </w:t>
      </w:r>
      <w:r w:rsidRPr="00BD36A6">
        <w:rPr>
          <w:rFonts w:ascii="Times New Roman" w:hAnsi="Times New Roman"/>
          <w:b/>
          <w:bCs/>
          <w:lang w:val="en-HK"/>
        </w:rPr>
        <w:t>entirely excused under the special verdict of “Not Guilty by Reason of Insanity” (NGRI)</w:t>
      </w:r>
      <w:r w:rsidRPr="00BD36A6">
        <w:rPr>
          <w:rFonts w:ascii="Times New Roman" w:hAnsi="Times New Roman"/>
          <w:lang w:val="en-HK"/>
        </w:rPr>
        <w:t>.</w:t>
      </w:r>
    </w:p>
    <w:p w14:paraId="785EF70C"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However, </w:t>
      </w:r>
      <w:r w:rsidRPr="00BD36A6">
        <w:rPr>
          <w:rFonts w:ascii="Times New Roman" w:hAnsi="Times New Roman"/>
          <w:b/>
          <w:bCs/>
          <w:lang w:val="en-HK"/>
        </w:rPr>
        <w:t>psychiatric disorders exist on a spectrum</w:t>
      </w:r>
      <w:r w:rsidRPr="00BD36A6">
        <w:rPr>
          <w:rFonts w:ascii="Times New Roman" w:hAnsi="Times New Roman"/>
          <w:lang w:val="en-HK"/>
        </w:rPr>
        <w:t xml:space="preserve">, and the rigid legal distinction fails to </w:t>
      </w:r>
      <w:r w:rsidRPr="00BD36A6">
        <w:rPr>
          <w:rFonts w:ascii="Times New Roman" w:hAnsi="Times New Roman"/>
          <w:b/>
          <w:bCs/>
          <w:lang w:val="en-HK"/>
        </w:rPr>
        <w:t>accommodate cases where an individual was impaired but not entirely devoid of responsibility</w:t>
      </w:r>
      <w:r w:rsidRPr="00BD36A6">
        <w:rPr>
          <w:rFonts w:ascii="Times New Roman" w:hAnsi="Times New Roman"/>
          <w:lang w:val="en-HK"/>
        </w:rPr>
        <w:t xml:space="preserve">. The </w:t>
      </w:r>
      <w:r w:rsidRPr="00BD36A6">
        <w:rPr>
          <w:rFonts w:ascii="Times New Roman" w:hAnsi="Times New Roman"/>
          <w:b/>
          <w:bCs/>
          <w:lang w:val="en-HK"/>
        </w:rPr>
        <w:t>Law Commission has raised concerns</w:t>
      </w:r>
      <w:r w:rsidRPr="00BD36A6">
        <w:rPr>
          <w:rFonts w:ascii="Times New Roman" w:hAnsi="Times New Roman"/>
          <w:lang w:val="en-HK"/>
        </w:rPr>
        <w:t xml:space="preserve"> that a </w:t>
      </w:r>
      <w:r w:rsidRPr="00BD36A6">
        <w:rPr>
          <w:rFonts w:ascii="Times New Roman" w:hAnsi="Times New Roman"/>
          <w:b/>
          <w:bCs/>
          <w:lang w:val="en-HK"/>
        </w:rPr>
        <w:t>partial responsibility doctrine</w:t>
      </w:r>
      <w:r w:rsidRPr="00BD36A6">
        <w:rPr>
          <w:rFonts w:ascii="Times New Roman" w:hAnsi="Times New Roman"/>
          <w:lang w:val="en-HK"/>
        </w:rPr>
        <w:t xml:space="preserve">—akin to diminished responsibility—could provide a more </w:t>
      </w:r>
      <w:r w:rsidRPr="00BD36A6">
        <w:rPr>
          <w:rFonts w:ascii="Times New Roman" w:hAnsi="Times New Roman"/>
          <w:b/>
          <w:bCs/>
          <w:lang w:val="en-HK"/>
        </w:rPr>
        <w:t>nuanced approach</w:t>
      </w:r>
      <w:r w:rsidRPr="00BD36A6">
        <w:rPr>
          <w:rFonts w:ascii="Times New Roman" w:hAnsi="Times New Roman"/>
          <w:lang w:val="en-HK"/>
        </w:rPr>
        <w:t xml:space="preserve"> to cases involving severe mental disorders that fall </w:t>
      </w:r>
      <w:r w:rsidRPr="00BD36A6">
        <w:rPr>
          <w:rFonts w:ascii="Times New Roman" w:hAnsi="Times New Roman"/>
          <w:b/>
          <w:bCs/>
          <w:lang w:val="en-HK"/>
        </w:rPr>
        <w:t>short of full insanity</w:t>
      </w:r>
      <w:r w:rsidRPr="00BD36A6">
        <w:rPr>
          <w:rFonts w:ascii="Times New Roman" w:hAnsi="Times New Roman"/>
          <w:lang w:val="en-HK"/>
        </w:rPr>
        <w:t>.</w:t>
      </w:r>
    </w:p>
    <w:p w14:paraId="6E389280"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Comparative Approaches: The Recognition of Partial Responsibility in Other Jurisdictions</w:t>
      </w:r>
    </w:p>
    <w:p w14:paraId="0B591E2E" w14:textId="77777777" w:rsidR="00BD36A6" w:rsidRPr="00BD36A6" w:rsidRDefault="00BD36A6" w:rsidP="00BD36A6">
      <w:pPr>
        <w:numPr>
          <w:ilvl w:val="0"/>
          <w:numId w:val="12"/>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lastRenderedPageBreak/>
        <w:t>Scottish Law</w:t>
      </w:r>
      <w:r w:rsidRPr="00BD36A6">
        <w:rPr>
          <w:rFonts w:ascii="Times New Roman" w:hAnsi="Times New Roman"/>
          <w:lang w:val="en-HK"/>
        </w:rPr>
        <w:t xml:space="preserve"> has long recognized a </w:t>
      </w:r>
      <w:r w:rsidRPr="00BD36A6">
        <w:rPr>
          <w:rFonts w:ascii="Times New Roman" w:hAnsi="Times New Roman"/>
          <w:b/>
          <w:bCs/>
          <w:lang w:val="en-HK"/>
        </w:rPr>
        <w:t>partial responsibility doctrine</w:t>
      </w:r>
      <w:r w:rsidRPr="00BD36A6">
        <w:rPr>
          <w:rFonts w:ascii="Times New Roman" w:hAnsi="Times New Roman"/>
          <w:lang w:val="en-HK"/>
        </w:rPr>
        <w:t xml:space="preserve"> for mentally disordered offenders, </w:t>
      </w:r>
      <w:r w:rsidRPr="00BD36A6">
        <w:rPr>
          <w:rFonts w:ascii="Times New Roman" w:hAnsi="Times New Roman"/>
          <w:b/>
          <w:bCs/>
          <w:lang w:val="en-HK"/>
        </w:rPr>
        <w:t>reducing culpability without fully exonerating them</w:t>
      </w:r>
      <w:r w:rsidRPr="00BD36A6">
        <w:rPr>
          <w:rFonts w:ascii="Times New Roman" w:hAnsi="Times New Roman"/>
          <w:lang w:val="en-HK"/>
        </w:rPr>
        <w:t>.</w:t>
      </w:r>
    </w:p>
    <w:p w14:paraId="74E790EA" w14:textId="77777777" w:rsidR="00BD36A6" w:rsidRPr="00BD36A6" w:rsidRDefault="00BD36A6" w:rsidP="00BD36A6">
      <w:pPr>
        <w:numPr>
          <w:ilvl w:val="0"/>
          <w:numId w:val="12"/>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Norway’s Model</w:t>
      </w:r>
      <w:r w:rsidRPr="00BD36A6">
        <w:rPr>
          <w:rFonts w:ascii="Times New Roman" w:hAnsi="Times New Roman"/>
          <w:lang w:val="en-HK"/>
        </w:rPr>
        <w:t xml:space="preserve"> grants automatic acquittals for offenders suffering from </w:t>
      </w:r>
      <w:r w:rsidRPr="00BD36A6">
        <w:rPr>
          <w:rFonts w:ascii="Times New Roman" w:hAnsi="Times New Roman"/>
          <w:b/>
          <w:bCs/>
          <w:lang w:val="en-HK"/>
        </w:rPr>
        <w:t>psychosis</w:t>
      </w:r>
      <w:r w:rsidRPr="00BD36A6">
        <w:rPr>
          <w:rFonts w:ascii="Times New Roman" w:hAnsi="Times New Roman"/>
          <w:lang w:val="en-HK"/>
        </w:rPr>
        <w:t xml:space="preserve">, irrespective of their moral or legal comprehension, but </w:t>
      </w:r>
      <w:r w:rsidRPr="00BD36A6">
        <w:rPr>
          <w:rFonts w:ascii="Times New Roman" w:hAnsi="Times New Roman"/>
          <w:b/>
          <w:bCs/>
          <w:lang w:val="en-HK"/>
        </w:rPr>
        <w:t>many remain detained under indefinite civil commitment orders</w:t>
      </w:r>
      <w:r w:rsidRPr="00BD36A6">
        <w:rPr>
          <w:rFonts w:ascii="Times New Roman" w:hAnsi="Times New Roman"/>
          <w:lang w:val="en-HK"/>
        </w:rPr>
        <w:t>.</w:t>
      </w:r>
    </w:p>
    <w:p w14:paraId="72AF68C6"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acknowledges that while such approaches </w:t>
      </w:r>
      <w:r w:rsidRPr="00BD36A6">
        <w:rPr>
          <w:rFonts w:ascii="Times New Roman" w:hAnsi="Times New Roman"/>
          <w:b/>
          <w:bCs/>
          <w:lang w:val="en-HK"/>
        </w:rPr>
        <w:t>offer greater flexibility</w:t>
      </w:r>
      <w:r w:rsidRPr="00BD36A6">
        <w:rPr>
          <w:rFonts w:ascii="Times New Roman" w:hAnsi="Times New Roman"/>
          <w:lang w:val="en-HK"/>
        </w:rPr>
        <w:t xml:space="preserve">, they risk </w:t>
      </w:r>
      <w:r w:rsidRPr="00BD36A6">
        <w:rPr>
          <w:rFonts w:ascii="Times New Roman" w:hAnsi="Times New Roman"/>
          <w:b/>
          <w:bCs/>
          <w:lang w:val="en-HK"/>
        </w:rPr>
        <w:t>creating uncertainty in the law</w:t>
      </w:r>
      <w:r w:rsidRPr="00BD36A6">
        <w:rPr>
          <w:rFonts w:ascii="Times New Roman" w:hAnsi="Times New Roman"/>
          <w:lang w:val="en-HK"/>
        </w:rPr>
        <w:t xml:space="preserve"> and </w:t>
      </w:r>
      <w:r w:rsidRPr="00BD36A6">
        <w:rPr>
          <w:rFonts w:ascii="Times New Roman" w:hAnsi="Times New Roman"/>
          <w:b/>
          <w:bCs/>
          <w:lang w:val="en-HK"/>
        </w:rPr>
        <w:t>undermining public confidence in the criminal justice system</w:t>
      </w:r>
      <w:r w:rsidRPr="00BD36A6">
        <w:rPr>
          <w:rFonts w:ascii="Times New Roman" w:hAnsi="Times New Roman"/>
          <w:lang w:val="en-HK"/>
        </w:rPr>
        <w:t>.</w:t>
      </w:r>
    </w:p>
    <w:p w14:paraId="4E53793A"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key concern for English law</w:t>
      </w:r>
      <w:r w:rsidRPr="00BD36A6">
        <w:rPr>
          <w:rFonts w:ascii="Times New Roman" w:hAnsi="Times New Roman"/>
          <w:lang w:val="en-HK"/>
        </w:rPr>
        <w:t xml:space="preserve"> is whether a doctrine of </w:t>
      </w:r>
      <w:r w:rsidRPr="00BD36A6">
        <w:rPr>
          <w:rFonts w:ascii="Times New Roman" w:hAnsi="Times New Roman"/>
          <w:b/>
          <w:bCs/>
          <w:lang w:val="en-HK"/>
        </w:rPr>
        <w:t>partial responsibility</w:t>
      </w:r>
      <w:r w:rsidRPr="00BD36A6">
        <w:rPr>
          <w:rFonts w:ascii="Times New Roman" w:hAnsi="Times New Roman"/>
          <w:lang w:val="en-HK"/>
        </w:rPr>
        <w:t xml:space="preserve"> would create </w:t>
      </w:r>
      <w:r w:rsidRPr="00BD36A6">
        <w:rPr>
          <w:rFonts w:ascii="Times New Roman" w:hAnsi="Times New Roman"/>
          <w:b/>
          <w:bCs/>
          <w:lang w:val="en-HK"/>
        </w:rPr>
        <w:t>an inconsistent overlap between insanity and diminished responsibility</w:t>
      </w:r>
      <w:r w:rsidRPr="00BD36A6">
        <w:rPr>
          <w:rFonts w:ascii="Times New Roman" w:hAnsi="Times New Roman"/>
          <w:lang w:val="en-HK"/>
        </w:rPr>
        <w:t xml:space="preserve">, further complicating </w:t>
      </w:r>
      <w:r w:rsidRPr="00BD36A6">
        <w:rPr>
          <w:rFonts w:ascii="Times New Roman" w:hAnsi="Times New Roman"/>
          <w:b/>
          <w:bCs/>
          <w:lang w:val="en-HK"/>
        </w:rPr>
        <w:t>criminal sentencing and civil liability issues</w:t>
      </w:r>
      <w:r w:rsidRPr="00BD36A6">
        <w:rPr>
          <w:rFonts w:ascii="Times New Roman" w:hAnsi="Times New Roman"/>
          <w:lang w:val="en-HK"/>
        </w:rPr>
        <w:t>.</w:t>
      </w:r>
    </w:p>
    <w:p w14:paraId="735E854D"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67E9A59B">
          <v:rect id="_x0000_i1039" alt="" style="width:451.3pt;height:.05pt;mso-width-percent:0;mso-height-percent:0;mso-width-percent:0;mso-height-percent:0" o:hralign="center" o:hrstd="t" o:hr="t" fillcolor="#a0a0a0" stroked="f"/>
        </w:pict>
      </w:r>
    </w:p>
    <w:p w14:paraId="0C2CD602"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 xml:space="preserve">2. The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Case and the Denial of Compensation for the Criminally Insane</w:t>
      </w:r>
    </w:p>
    <w:p w14:paraId="2F1AC7F2"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practical significance of an insanity verdict extends beyond criminal law</w:t>
      </w:r>
      <w:r w:rsidRPr="00BD36A6">
        <w:rPr>
          <w:rFonts w:ascii="Times New Roman" w:hAnsi="Times New Roman"/>
          <w:lang w:val="en-HK"/>
        </w:rPr>
        <w:t xml:space="preserve">—it also affects </w:t>
      </w:r>
      <w:r w:rsidRPr="00BD36A6">
        <w:rPr>
          <w:rFonts w:ascii="Times New Roman" w:hAnsi="Times New Roman"/>
          <w:b/>
          <w:bCs/>
          <w:lang w:val="en-HK"/>
        </w:rPr>
        <w:t>an individual’s ability to seek compensation through civil litigation</w:t>
      </w:r>
      <w:r w:rsidRPr="00BD36A6">
        <w:rPr>
          <w:rFonts w:ascii="Times New Roman" w:hAnsi="Times New Roman"/>
          <w:lang w:val="en-HK"/>
        </w:rPr>
        <w:t xml:space="preserve">. The leading case illustrating this issue is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v Camden &amp; Islington Health Authority [1997] QB 978</w:t>
      </w:r>
      <w:r w:rsidRPr="00BD36A6">
        <w:rPr>
          <w:rFonts w:ascii="Times New Roman" w:hAnsi="Times New Roman"/>
          <w:lang w:val="en-HK"/>
        </w:rPr>
        <w:t>.</w:t>
      </w:r>
    </w:p>
    <w:p w14:paraId="317551C0"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 xml:space="preserve">Facts of </w:t>
      </w:r>
      <w:proofErr w:type="spellStart"/>
      <w:r w:rsidRPr="00BD36A6">
        <w:rPr>
          <w:rFonts w:ascii="Times New Roman" w:hAnsi="Times New Roman"/>
          <w:b/>
          <w:bCs/>
          <w:lang w:val="en-HK"/>
        </w:rPr>
        <w:t>Clunis</w:t>
      </w:r>
      <w:proofErr w:type="spellEnd"/>
    </w:p>
    <w:p w14:paraId="7CCE0D7C" w14:textId="77777777" w:rsidR="00BD36A6" w:rsidRPr="00BD36A6" w:rsidRDefault="00BD36A6" w:rsidP="00BD36A6">
      <w:pPr>
        <w:numPr>
          <w:ilvl w:val="0"/>
          <w:numId w:val="13"/>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Christopher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a </w:t>
      </w:r>
      <w:r w:rsidRPr="00BD36A6">
        <w:rPr>
          <w:rFonts w:ascii="Times New Roman" w:hAnsi="Times New Roman"/>
          <w:b/>
          <w:bCs/>
          <w:lang w:val="en-HK"/>
        </w:rPr>
        <w:t>paranoid schizophrenic</w:t>
      </w:r>
      <w:r w:rsidRPr="00BD36A6">
        <w:rPr>
          <w:rFonts w:ascii="Times New Roman" w:hAnsi="Times New Roman"/>
          <w:lang w:val="en-HK"/>
        </w:rPr>
        <w:t xml:space="preserve">, was </w:t>
      </w:r>
      <w:r w:rsidRPr="00BD36A6">
        <w:rPr>
          <w:rFonts w:ascii="Times New Roman" w:hAnsi="Times New Roman"/>
          <w:b/>
          <w:bCs/>
          <w:lang w:val="en-HK"/>
        </w:rPr>
        <w:t>discharged from psychiatric care</w:t>
      </w:r>
      <w:r w:rsidRPr="00BD36A6">
        <w:rPr>
          <w:rFonts w:ascii="Times New Roman" w:hAnsi="Times New Roman"/>
          <w:lang w:val="en-HK"/>
        </w:rPr>
        <w:t xml:space="preserve"> despite a known history of </w:t>
      </w:r>
      <w:r w:rsidRPr="00BD36A6">
        <w:rPr>
          <w:rFonts w:ascii="Times New Roman" w:hAnsi="Times New Roman"/>
          <w:b/>
          <w:bCs/>
          <w:lang w:val="en-HK"/>
        </w:rPr>
        <w:t xml:space="preserve">violent </w:t>
      </w:r>
      <w:proofErr w:type="spellStart"/>
      <w:r w:rsidRPr="00BD36A6">
        <w:rPr>
          <w:rFonts w:ascii="Times New Roman" w:hAnsi="Times New Roman"/>
          <w:b/>
          <w:bCs/>
          <w:lang w:val="en-HK"/>
        </w:rPr>
        <w:t>behavior</w:t>
      </w:r>
      <w:proofErr w:type="spellEnd"/>
      <w:r w:rsidRPr="00BD36A6">
        <w:rPr>
          <w:rFonts w:ascii="Times New Roman" w:hAnsi="Times New Roman"/>
          <w:lang w:val="en-HK"/>
        </w:rPr>
        <w:t>.</w:t>
      </w:r>
    </w:p>
    <w:p w14:paraId="07E84CFB" w14:textId="77777777" w:rsidR="00BD36A6" w:rsidRPr="00BD36A6" w:rsidRDefault="00BD36A6" w:rsidP="00BD36A6">
      <w:pPr>
        <w:numPr>
          <w:ilvl w:val="0"/>
          <w:numId w:val="13"/>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While suffering from a </w:t>
      </w:r>
      <w:r w:rsidRPr="00BD36A6">
        <w:rPr>
          <w:rFonts w:ascii="Times New Roman" w:hAnsi="Times New Roman"/>
          <w:b/>
          <w:bCs/>
          <w:lang w:val="en-HK"/>
        </w:rPr>
        <w:t>psychotic episode</w:t>
      </w:r>
      <w:r w:rsidRPr="00BD36A6">
        <w:rPr>
          <w:rFonts w:ascii="Times New Roman" w:hAnsi="Times New Roman"/>
          <w:lang w:val="en-HK"/>
        </w:rPr>
        <w:t xml:space="preserve">, he </w:t>
      </w:r>
      <w:r w:rsidRPr="00BD36A6">
        <w:rPr>
          <w:rFonts w:ascii="Times New Roman" w:hAnsi="Times New Roman"/>
          <w:b/>
          <w:bCs/>
          <w:lang w:val="en-HK"/>
        </w:rPr>
        <w:t>killed a man at Finsbury Park station</w:t>
      </w:r>
      <w:r w:rsidRPr="00BD36A6">
        <w:rPr>
          <w:rFonts w:ascii="Times New Roman" w:hAnsi="Times New Roman"/>
          <w:lang w:val="en-HK"/>
        </w:rPr>
        <w:t>.</w:t>
      </w:r>
    </w:p>
    <w:p w14:paraId="75DDE11E" w14:textId="77777777" w:rsidR="00BD36A6" w:rsidRPr="00BD36A6" w:rsidRDefault="00BD36A6" w:rsidP="00BD36A6">
      <w:pPr>
        <w:numPr>
          <w:ilvl w:val="0"/>
          <w:numId w:val="13"/>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He was convicted of </w:t>
      </w:r>
      <w:r w:rsidRPr="00BD36A6">
        <w:rPr>
          <w:rFonts w:ascii="Times New Roman" w:hAnsi="Times New Roman"/>
          <w:b/>
          <w:bCs/>
          <w:lang w:val="en-HK"/>
        </w:rPr>
        <w:t>manslaughter by reason of diminished responsibility</w:t>
      </w:r>
      <w:r w:rsidRPr="00BD36A6">
        <w:rPr>
          <w:rFonts w:ascii="Times New Roman" w:hAnsi="Times New Roman"/>
          <w:lang w:val="en-HK"/>
        </w:rPr>
        <w:t>.</w:t>
      </w:r>
    </w:p>
    <w:p w14:paraId="5C1234FB" w14:textId="77777777" w:rsidR="00BD36A6" w:rsidRPr="00BD36A6" w:rsidRDefault="00BD36A6" w:rsidP="00BD36A6">
      <w:pPr>
        <w:numPr>
          <w:ilvl w:val="0"/>
          <w:numId w:val="13"/>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After his conviction,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w:t>
      </w:r>
      <w:r w:rsidRPr="00BD36A6">
        <w:rPr>
          <w:rFonts w:ascii="Times New Roman" w:hAnsi="Times New Roman"/>
          <w:b/>
          <w:bCs/>
          <w:color w:val="FF0000"/>
          <w:lang w:val="en-HK"/>
        </w:rPr>
        <w:t>sued the Camden &amp; Islington Health Authority</w:t>
      </w:r>
      <w:r w:rsidRPr="00BD36A6">
        <w:rPr>
          <w:rFonts w:ascii="Times New Roman" w:hAnsi="Times New Roman"/>
          <w:color w:val="FF0000"/>
          <w:lang w:val="en-HK"/>
        </w:rPr>
        <w:t xml:space="preserve"> </w:t>
      </w:r>
      <w:r w:rsidRPr="00BD36A6">
        <w:rPr>
          <w:rFonts w:ascii="Times New Roman" w:hAnsi="Times New Roman"/>
          <w:lang w:val="en-HK"/>
        </w:rPr>
        <w:t xml:space="preserve">for </w:t>
      </w:r>
      <w:r w:rsidRPr="00BD36A6">
        <w:rPr>
          <w:rFonts w:ascii="Times New Roman" w:hAnsi="Times New Roman"/>
          <w:b/>
          <w:bCs/>
          <w:lang w:val="en-HK"/>
        </w:rPr>
        <w:t>negligence</w:t>
      </w:r>
      <w:r w:rsidRPr="00BD36A6">
        <w:rPr>
          <w:rFonts w:ascii="Times New Roman" w:hAnsi="Times New Roman"/>
          <w:lang w:val="en-HK"/>
        </w:rPr>
        <w:t xml:space="preserve">, arguing that </w:t>
      </w:r>
      <w:r w:rsidRPr="00BD36A6">
        <w:rPr>
          <w:rFonts w:ascii="Times New Roman" w:hAnsi="Times New Roman"/>
          <w:b/>
          <w:bCs/>
          <w:lang w:val="en-HK"/>
        </w:rPr>
        <w:t>the health service failed to prevent him from committing the crime</w:t>
      </w:r>
      <w:r w:rsidRPr="00BD36A6">
        <w:rPr>
          <w:rFonts w:ascii="Times New Roman" w:hAnsi="Times New Roman"/>
          <w:lang w:val="en-HK"/>
        </w:rPr>
        <w:t xml:space="preserve"> by discharging him without adequate support.</w:t>
      </w:r>
    </w:p>
    <w:p w14:paraId="41876F67"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The Court of Appeal’s Decision</w:t>
      </w:r>
    </w:p>
    <w:p w14:paraId="03C9A3AE"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Court of Appeal dismissed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claim, applying the </w:t>
      </w:r>
      <w:r w:rsidRPr="00BD36A6">
        <w:rPr>
          <w:rFonts w:ascii="Times New Roman" w:hAnsi="Times New Roman"/>
          <w:b/>
          <w:bCs/>
          <w:lang w:val="en-HK"/>
        </w:rPr>
        <w:t xml:space="preserve">common law doctrine of illegality—ex </w:t>
      </w:r>
      <w:proofErr w:type="spellStart"/>
      <w:r w:rsidRPr="00BD36A6">
        <w:rPr>
          <w:rFonts w:ascii="Times New Roman" w:hAnsi="Times New Roman"/>
          <w:b/>
          <w:bCs/>
          <w:lang w:val="en-HK"/>
        </w:rPr>
        <w:t>turpi</w:t>
      </w:r>
      <w:proofErr w:type="spellEnd"/>
      <w:r w:rsidRPr="00BD36A6">
        <w:rPr>
          <w:rFonts w:ascii="Times New Roman" w:hAnsi="Times New Roman"/>
          <w:b/>
          <w:bCs/>
          <w:lang w:val="en-HK"/>
        </w:rPr>
        <w:t xml:space="preserve"> causa non </w:t>
      </w:r>
      <w:proofErr w:type="spellStart"/>
      <w:r w:rsidRPr="00BD36A6">
        <w:rPr>
          <w:rFonts w:ascii="Times New Roman" w:hAnsi="Times New Roman"/>
          <w:b/>
          <w:bCs/>
          <w:lang w:val="en-HK"/>
        </w:rPr>
        <w:t>oritur</w:t>
      </w:r>
      <w:proofErr w:type="spellEnd"/>
      <w:r w:rsidRPr="00BD36A6">
        <w:rPr>
          <w:rFonts w:ascii="Times New Roman" w:hAnsi="Times New Roman"/>
          <w:b/>
          <w:bCs/>
          <w:lang w:val="en-HK"/>
        </w:rPr>
        <w:t xml:space="preserve"> </w:t>
      </w:r>
      <w:proofErr w:type="spellStart"/>
      <w:r w:rsidRPr="00BD36A6">
        <w:rPr>
          <w:rFonts w:ascii="Times New Roman" w:hAnsi="Times New Roman"/>
          <w:b/>
          <w:bCs/>
          <w:lang w:val="en-HK"/>
        </w:rPr>
        <w:t>actio</w:t>
      </w:r>
      <w:proofErr w:type="spellEnd"/>
      <w:r w:rsidRPr="00BD36A6">
        <w:rPr>
          <w:rFonts w:ascii="Times New Roman" w:hAnsi="Times New Roman"/>
          <w:lang w:val="en-HK"/>
        </w:rPr>
        <w:t xml:space="preserve"> (“no action can arise from a base cause”).</w:t>
      </w:r>
    </w:p>
    <w:p w14:paraId="6998F4D8"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lastRenderedPageBreak/>
        <w:t>Held</w:t>
      </w:r>
      <w:r w:rsidRPr="00BD36A6">
        <w:rPr>
          <w:rFonts w:ascii="Times New Roman" w:hAnsi="Times New Roman"/>
          <w:lang w:val="en-HK"/>
        </w:rPr>
        <w:t xml:space="preserve">: An individual </w:t>
      </w:r>
      <w:r w:rsidRPr="00BD36A6">
        <w:rPr>
          <w:rFonts w:ascii="Times New Roman" w:hAnsi="Times New Roman"/>
          <w:b/>
          <w:bCs/>
          <w:lang w:val="en-HK"/>
        </w:rPr>
        <w:t xml:space="preserve">convicted of a serious crime </w:t>
      </w:r>
      <w:r w:rsidRPr="00BD36A6">
        <w:rPr>
          <w:rFonts w:ascii="Times New Roman" w:hAnsi="Times New Roman"/>
          <w:b/>
          <w:bCs/>
          <w:color w:val="FF0000"/>
          <w:lang w:val="en-HK"/>
        </w:rPr>
        <w:t>cannot benefit from their own wrongdoing by suing a third party</w:t>
      </w:r>
      <w:r w:rsidRPr="00BD36A6">
        <w:rPr>
          <w:rFonts w:ascii="Times New Roman" w:hAnsi="Times New Roman"/>
          <w:color w:val="FF0000"/>
          <w:lang w:val="en-HK"/>
        </w:rPr>
        <w:t xml:space="preserve"> </w:t>
      </w:r>
      <w:r w:rsidRPr="00BD36A6">
        <w:rPr>
          <w:rFonts w:ascii="Times New Roman" w:hAnsi="Times New Roman"/>
          <w:lang w:val="en-HK"/>
        </w:rPr>
        <w:t>(in this case, the NHS) for failing to prevent their crime.</w:t>
      </w:r>
    </w:p>
    <w:p w14:paraId="2BF5E9DF"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Lord Bingham CJ</w:t>
      </w:r>
      <w:r w:rsidRPr="00BD36A6">
        <w:rPr>
          <w:rFonts w:ascii="Times New Roman" w:hAnsi="Times New Roman"/>
          <w:lang w:val="en-HK"/>
        </w:rPr>
        <w:t xml:space="preserve"> emphasized:</w:t>
      </w:r>
    </w:p>
    <w:p w14:paraId="1419DCF7" w14:textId="77777777" w:rsidR="00BD36A6" w:rsidRPr="00BD36A6" w:rsidRDefault="00BD36A6" w:rsidP="00BD36A6">
      <w:pPr>
        <w:spacing w:beforeAutospacing="1" w:afterAutospacing="1" w:line="360" w:lineRule="auto"/>
        <w:rPr>
          <w:rFonts w:ascii="Times New Roman" w:hAnsi="Times New Roman"/>
          <w:lang w:val="en-HK"/>
        </w:rPr>
      </w:pPr>
      <w:r w:rsidRPr="00BD36A6">
        <w:rPr>
          <w:rFonts w:ascii="Times New Roman" w:hAnsi="Times New Roman"/>
          <w:lang w:val="en-HK"/>
        </w:rPr>
        <w:t>“To allow such a claim would be to set an unacceptable precedent, enabling convicted offenders to transfer blame to the state for their own unlawful actions.”</w:t>
      </w:r>
    </w:p>
    <w:p w14:paraId="3F3EB81D"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This ruling </w:t>
      </w:r>
      <w:r w:rsidRPr="00BD36A6">
        <w:rPr>
          <w:rFonts w:ascii="Times New Roman" w:hAnsi="Times New Roman"/>
          <w:b/>
          <w:bCs/>
          <w:lang w:val="en-HK"/>
        </w:rPr>
        <w:t>precludes convicted offenders from pursuing negligence claims</w:t>
      </w:r>
      <w:r w:rsidRPr="00BD36A6">
        <w:rPr>
          <w:rFonts w:ascii="Times New Roman" w:hAnsi="Times New Roman"/>
          <w:lang w:val="en-HK"/>
        </w:rPr>
        <w:t xml:space="preserve">, even where </w:t>
      </w:r>
      <w:r w:rsidRPr="00BD36A6">
        <w:rPr>
          <w:rFonts w:ascii="Times New Roman" w:hAnsi="Times New Roman"/>
          <w:b/>
          <w:bCs/>
          <w:lang w:val="en-HK"/>
        </w:rPr>
        <w:t>mental illness may have contributed to the offense</w:t>
      </w:r>
      <w:r w:rsidRPr="00BD36A6">
        <w:rPr>
          <w:rFonts w:ascii="Times New Roman" w:hAnsi="Times New Roman"/>
          <w:lang w:val="en-HK"/>
        </w:rPr>
        <w:t>.</w:t>
      </w:r>
    </w:p>
    <w:p w14:paraId="6429F5D8"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09830CB8">
          <v:rect id="_x0000_i1038" alt="" style="width:451.3pt;height:.05pt;mso-width-percent:0;mso-height-percent:0;mso-width-percent:0;mso-height-percent:0" o:hralign="center" o:hrstd="t" o:hr="t" fillcolor="#a0a0a0" stroked="f"/>
        </w:pict>
      </w:r>
    </w:p>
    <w:p w14:paraId="38C939FC"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 xml:space="preserve">3. The Legal Dilemma: What If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Had Been Found Insane Instead of Diminished Responsibility?</w:t>
      </w:r>
    </w:p>
    <w:p w14:paraId="1AC23C36"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A key </w:t>
      </w:r>
      <w:r w:rsidRPr="00BD36A6">
        <w:rPr>
          <w:rFonts w:ascii="Times New Roman" w:hAnsi="Times New Roman"/>
          <w:b/>
          <w:bCs/>
          <w:lang w:val="en-HK"/>
        </w:rPr>
        <w:t>unresolved issue</w:t>
      </w:r>
      <w:r w:rsidRPr="00BD36A6">
        <w:rPr>
          <w:rFonts w:ascii="Times New Roman" w:hAnsi="Times New Roman"/>
          <w:lang w:val="en-HK"/>
        </w:rPr>
        <w:t xml:space="preserve"> in English law is whether the outcome of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case would have been </w:t>
      </w:r>
      <w:r w:rsidRPr="00BD36A6">
        <w:rPr>
          <w:rFonts w:ascii="Times New Roman" w:hAnsi="Times New Roman"/>
          <w:b/>
          <w:bCs/>
          <w:lang w:val="en-HK"/>
        </w:rPr>
        <w:t>different if he had been acquitted under the insanity defence instead of being convicted with diminished responsibility</w:t>
      </w:r>
      <w:r w:rsidRPr="00BD36A6">
        <w:rPr>
          <w:rFonts w:ascii="Times New Roman" w:hAnsi="Times New Roman"/>
          <w:lang w:val="en-HK"/>
        </w:rPr>
        <w:t>.</w:t>
      </w:r>
    </w:p>
    <w:p w14:paraId="288C97EB" w14:textId="77777777" w:rsidR="00BD36A6" w:rsidRPr="00BD36A6" w:rsidRDefault="00BD36A6" w:rsidP="00BD36A6">
      <w:pPr>
        <w:numPr>
          <w:ilvl w:val="0"/>
          <w:numId w:val="15"/>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If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had </w:t>
      </w:r>
      <w:r w:rsidRPr="00BD36A6">
        <w:rPr>
          <w:rFonts w:ascii="Times New Roman" w:hAnsi="Times New Roman"/>
          <w:b/>
          <w:bCs/>
          <w:lang w:val="en-HK"/>
        </w:rPr>
        <w:t>pleaded insanity and been found NGRI</w:t>
      </w:r>
      <w:r w:rsidRPr="00BD36A6">
        <w:rPr>
          <w:rFonts w:ascii="Times New Roman" w:hAnsi="Times New Roman"/>
          <w:lang w:val="en-HK"/>
        </w:rPr>
        <w:t xml:space="preserve">, he </w:t>
      </w:r>
      <w:r w:rsidRPr="00BD36A6">
        <w:rPr>
          <w:rFonts w:ascii="Times New Roman" w:hAnsi="Times New Roman"/>
          <w:b/>
          <w:bCs/>
          <w:lang w:val="en-HK"/>
        </w:rPr>
        <w:t>would not have been criminally liable</w:t>
      </w:r>
      <w:r w:rsidRPr="00BD36A6">
        <w:rPr>
          <w:rFonts w:ascii="Times New Roman" w:hAnsi="Times New Roman"/>
          <w:lang w:val="en-HK"/>
        </w:rPr>
        <w:t xml:space="preserve"> for the killing.</w:t>
      </w:r>
    </w:p>
    <w:p w14:paraId="34ACE3F8" w14:textId="77777777" w:rsidR="00BD36A6" w:rsidRPr="00BD36A6" w:rsidRDefault="00BD36A6" w:rsidP="00BD36A6">
      <w:pPr>
        <w:numPr>
          <w:ilvl w:val="0"/>
          <w:numId w:val="15"/>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In that case, his </w:t>
      </w:r>
      <w:r w:rsidRPr="00BD36A6">
        <w:rPr>
          <w:rFonts w:ascii="Times New Roman" w:hAnsi="Times New Roman"/>
          <w:b/>
          <w:bCs/>
          <w:lang w:val="en-HK"/>
        </w:rPr>
        <w:t>civil claim might not have been barred</w:t>
      </w:r>
      <w:r w:rsidRPr="00BD36A6">
        <w:rPr>
          <w:rFonts w:ascii="Times New Roman" w:hAnsi="Times New Roman"/>
          <w:lang w:val="en-HK"/>
        </w:rPr>
        <w:t xml:space="preserve">, because there would be </w:t>
      </w:r>
      <w:r w:rsidRPr="00BD36A6">
        <w:rPr>
          <w:rFonts w:ascii="Times New Roman" w:hAnsi="Times New Roman"/>
          <w:b/>
          <w:bCs/>
          <w:lang w:val="en-HK"/>
        </w:rPr>
        <w:t xml:space="preserve">no criminal conviction to invoke ex </w:t>
      </w:r>
      <w:proofErr w:type="spellStart"/>
      <w:r w:rsidRPr="00BD36A6">
        <w:rPr>
          <w:rFonts w:ascii="Times New Roman" w:hAnsi="Times New Roman"/>
          <w:b/>
          <w:bCs/>
          <w:lang w:val="en-HK"/>
        </w:rPr>
        <w:t>turpi</w:t>
      </w:r>
      <w:proofErr w:type="spellEnd"/>
      <w:r w:rsidRPr="00BD36A6">
        <w:rPr>
          <w:rFonts w:ascii="Times New Roman" w:hAnsi="Times New Roman"/>
          <w:b/>
          <w:bCs/>
          <w:lang w:val="en-HK"/>
        </w:rPr>
        <w:t xml:space="preserve"> causa</w:t>
      </w:r>
      <w:r w:rsidRPr="00BD36A6">
        <w:rPr>
          <w:rFonts w:ascii="Times New Roman" w:hAnsi="Times New Roman"/>
          <w:lang w:val="en-HK"/>
        </w:rPr>
        <w:t>.</w:t>
      </w:r>
    </w:p>
    <w:p w14:paraId="67B27383" w14:textId="77777777" w:rsidR="00BD36A6" w:rsidRPr="00BD36A6" w:rsidRDefault="00BD36A6" w:rsidP="00BD36A6">
      <w:pPr>
        <w:spacing w:before="100" w:beforeAutospacing="1" w:after="100" w:afterAutospacing="1" w:line="360" w:lineRule="auto"/>
        <w:rPr>
          <w:rFonts w:ascii="Times New Roman" w:hAnsi="Times New Roman"/>
          <w:color w:val="FF0000"/>
          <w:lang w:val="en-HK"/>
        </w:rPr>
      </w:pPr>
      <w:r w:rsidRPr="00BD36A6">
        <w:rPr>
          <w:rFonts w:ascii="Times New Roman" w:hAnsi="Times New Roman"/>
          <w:lang w:val="en-HK"/>
        </w:rPr>
        <w:t xml:space="preserve">This </w:t>
      </w:r>
      <w:r w:rsidRPr="00BD36A6">
        <w:rPr>
          <w:rFonts w:ascii="Times New Roman" w:hAnsi="Times New Roman"/>
          <w:b/>
          <w:bCs/>
          <w:lang w:val="en-HK"/>
        </w:rPr>
        <w:t>disparity creates an anomaly</w:t>
      </w:r>
      <w:r w:rsidRPr="00BD36A6">
        <w:rPr>
          <w:rFonts w:ascii="Times New Roman" w:hAnsi="Times New Roman"/>
          <w:lang w:val="en-HK"/>
        </w:rPr>
        <w:t xml:space="preserve">—mentally disordered offenders who receive a </w:t>
      </w:r>
      <w:r w:rsidRPr="00BD36A6">
        <w:rPr>
          <w:rFonts w:ascii="Times New Roman" w:hAnsi="Times New Roman"/>
          <w:b/>
          <w:bCs/>
          <w:color w:val="FF0000"/>
          <w:lang w:val="en-HK"/>
        </w:rPr>
        <w:t>manslaughter conviction (diminished responsibility)</w:t>
      </w:r>
      <w:r w:rsidRPr="00BD36A6">
        <w:rPr>
          <w:rFonts w:ascii="Times New Roman" w:hAnsi="Times New Roman"/>
          <w:color w:val="FF0000"/>
          <w:lang w:val="en-HK"/>
        </w:rPr>
        <w:t xml:space="preserve"> are </w:t>
      </w:r>
      <w:r w:rsidRPr="00BD36A6">
        <w:rPr>
          <w:rFonts w:ascii="Times New Roman" w:hAnsi="Times New Roman"/>
          <w:b/>
          <w:bCs/>
          <w:color w:val="FF0000"/>
          <w:lang w:val="en-HK"/>
        </w:rPr>
        <w:t>barred from suing</w:t>
      </w:r>
      <w:r w:rsidRPr="00BD36A6">
        <w:rPr>
          <w:rFonts w:ascii="Times New Roman" w:hAnsi="Times New Roman"/>
          <w:lang w:val="en-HK"/>
        </w:rPr>
        <w:t xml:space="preserve">, while those found </w:t>
      </w:r>
      <w:r w:rsidRPr="00BD36A6">
        <w:rPr>
          <w:rFonts w:ascii="Times New Roman" w:hAnsi="Times New Roman"/>
          <w:b/>
          <w:bCs/>
          <w:lang w:val="en-HK"/>
        </w:rPr>
        <w:t xml:space="preserve">insane (NGRI) could </w:t>
      </w:r>
      <w:r w:rsidRPr="00BD36A6">
        <w:rPr>
          <w:rFonts w:ascii="Times New Roman" w:hAnsi="Times New Roman"/>
          <w:b/>
          <w:bCs/>
          <w:color w:val="FF0000"/>
          <w:lang w:val="en-HK"/>
        </w:rPr>
        <w:t>theoretically pursue claims</w:t>
      </w:r>
      <w:r w:rsidRPr="00BD36A6">
        <w:rPr>
          <w:rFonts w:ascii="Times New Roman" w:hAnsi="Times New Roman"/>
          <w:color w:val="FF0000"/>
          <w:lang w:val="en-HK"/>
        </w:rPr>
        <w:t>.</w:t>
      </w:r>
    </w:p>
    <w:p w14:paraId="4406614D"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 xml:space="preserve">The Law Commission’s Concern About the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Precedent</w:t>
      </w:r>
    </w:p>
    <w:p w14:paraId="43CF925A"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 xml:space="preserve">Law Commission has identified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as a problematic case</w:t>
      </w:r>
      <w:r w:rsidRPr="00BD36A6">
        <w:rPr>
          <w:rFonts w:ascii="Times New Roman" w:hAnsi="Times New Roman"/>
          <w:lang w:val="en-HK"/>
        </w:rPr>
        <w:t xml:space="preserve">, arguing that it </w:t>
      </w:r>
      <w:r w:rsidRPr="00BD36A6">
        <w:rPr>
          <w:rFonts w:ascii="Times New Roman" w:hAnsi="Times New Roman"/>
          <w:b/>
          <w:bCs/>
          <w:lang w:val="en-HK"/>
        </w:rPr>
        <w:t>disincentivizes the use of the insanity defence</w:t>
      </w:r>
      <w:r w:rsidRPr="00BD36A6">
        <w:rPr>
          <w:rFonts w:ascii="Times New Roman" w:hAnsi="Times New Roman"/>
          <w:lang w:val="en-HK"/>
        </w:rPr>
        <w:t xml:space="preserve">. If a mentally disordered offender or their legal team believes that a </w:t>
      </w:r>
      <w:r w:rsidRPr="00BD36A6">
        <w:rPr>
          <w:rFonts w:ascii="Times New Roman" w:hAnsi="Times New Roman"/>
          <w:b/>
          <w:bCs/>
          <w:lang w:val="en-HK"/>
        </w:rPr>
        <w:t>manslaughter conviction would block compensation</w:t>
      </w:r>
      <w:r w:rsidRPr="00BD36A6">
        <w:rPr>
          <w:rFonts w:ascii="Times New Roman" w:hAnsi="Times New Roman"/>
          <w:lang w:val="en-HK"/>
        </w:rPr>
        <w:t xml:space="preserve">, they may </w:t>
      </w:r>
      <w:r w:rsidRPr="00BD36A6">
        <w:rPr>
          <w:rFonts w:ascii="Times New Roman" w:hAnsi="Times New Roman"/>
          <w:b/>
          <w:bCs/>
          <w:lang w:val="en-HK"/>
        </w:rPr>
        <w:t>choose to pursue an insanity plea instead</w:t>
      </w:r>
      <w:r w:rsidRPr="00BD36A6">
        <w:rPr>
          <w:rFonts w:ascii="Times New Roman" w:hAnsi="Times New Roman"/>
          <w:lang w:val="en-HK"/>
        </w:rPr>
        <w:t xml:space="preserve">—not necessarily because it is the most accurate reflection of their mental state, but because it </w:t>
      </w:r>
      <w:r w:rsidRPr="00BD36A6">
        <w:rPr>
          <w:rFonts w:ascii="Times New Roman" w:hAnsi="Times New Roman"/>
          <w:b/>
          <w:bCs/>
          <w:lang w:val="en-HK"/>
        </w:rPr>
        <w:t>preserves potential legal avenues for compensation</w:t>
      </w:r>
      <w:r w:rsidRPr="00BD36A6">
        <w:rPr>
          <w:rFonts w:ascii="Times New Roman" w:hAnsi="Times New Roman"/>
          <w:lang w:val="en-HK"/>
        </w:rPr>
        <w:t>.</w:t>
      </w:r>
    </w:p>
    <w:p w14:paraId="0D2E5633"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lastRenderedPageBreak/>
        <w:t>Peay</w:t>
      </w:r>
      <w:proofErr w:type="spellEnd"/>
      <w:r w:rsidRPr="00BD36A6">
        <w:rPr>
          <w:rFonts w:ascii="Times New Roman" w:hAnsi="Times New Roman"/>
          <w:lang w:val="en-HK"/>
        </w:rPr>
        <w:t xml:space="preserve"> acknowledges that this dynamic could </w:t>
      </w:r>
      <w:r w:rsidRPr="00BD36A6">
        <w:rPr>
          <w:rFonts w:ascii="Times New Roman" w:hAnsi="Times New Roman"/>
          <w:b/>
          <w:bCs/>
          <w:lang w:val="en-HK"/>
        </w:rPr>
        <w:t>distort the criminal process</w:t>
      </w:r>
      <w:r w:rsidRPr="00BD36A6">
        <w:rPr>
          <w:rFonts w:ascii="Times New Roman" w:hAnsi="Times New Roman"/>
          <w:lang w:val="en-HK"/>
        </w:rPr>
        <w:t xml:space="preserve">, encouraging strategic insanity pleas </w:t>
      </w:r>
      <w:r w:rsidRPr="00BD36A6">
        <w:rPr>
          <w:rFonts w:ascii="Times New Roman" w:hAnsi="Times New Roman"/>
          <w:b/>
          <w:bCs/>
          <w:lang w:val="en-HK"/>
        </w:rPr>
        <w:t>based on civil consequences rather than legal or medical principles</w:t>
      </w:r>
      <w:r w:rsidRPr="00BD36A6">
        <w:rPr>
          <w:rFonts w:ascii="Times New Roman" w:hAnsi="Times New Roman"/>
          <w:lang w:val="en-HK"/>
        </w:rPr>
        <w:t>.</w:t>
      </w:r>
    </w:p>
    <w:p w14:paraId="45AD8B4A"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038BA76B">
          <v:rect id="_x0000_i1037" alt="" style="width:451.3pt;height:.05pt;mso-width-percent:0;mso-height-percent:0;mso-width-percent:0;mso-height-percent:0" o:hralign="center" o:hrstd="t" o:hr="t" fillcolor="#a0a0a0" stroked="f"/>
        </w:pict>
      </w:r>
    </w:p>
    <w:p w14:paraId="2DC56888"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4. Broader Policy Implications: Public Protection, Fairness, and Legal Consistency</w:t>
      </w:r>
    </w:p>
    <w:p w14:paraId="0947EA4C"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explores </w:t>
      </w:r>
      <w:r w:rsidRPr="00BD36A6">
        <w:rPr>
          <w:rFonts w:ascii="Times New Roman" w:hAnsi="Times New Roman"/>
          <w:b/>
          <w:bCs/>
          <w:lang w:val="en-HK"/>
        </w:rPr>
        <w:t>three major policy concerns</w:t>
      </w:r>
      <w:r w:rsidRPr="00BD36A6">
        <w:rPr>
          <w:rFonts w:ascii="Times New Roman" w:hAnsi="Times New Roman"/>
          <w:lang w:val="en-HK"/>
        </w:rPr>
        <w:t xml:space="preserve"> arising from the intersection of </w:t>
      </w:r>
      <w:r w:rsidRPr="00BD36A6">
        <w:rPr>
          <w:rFonts w:ascii="Times New Roman" w:hAnsi="Times New Roman"/>
          <w:b/>
          <w:bCs/>
          <w:lang w:val="en-HK"/>
        </w:rPr>
        <w:t>partial responsibility, insanity, and civil liability</w:t>
      </w:r>
      <w:r w:rsidRPr="00BD36A6">
        <w:rPr>
          <w:rFonts w:ascii="Times New Roman" w:hAnsi="Times New Roman"/>
          <w:lang w:val="en-HK"/>
        </w:rPr>
        <w:t>:</w:t>
      </w:r>
    </w:p>
    <w:p w14:paraId="26F424A0" w14:textId="77777777" w:rsidR="00BD36A6" w:rsidRPr="00BD36A6" w:rsidRDefault="00BD36A6" w:rsidP="00BD36A6">
      <w:pPr>
        <w:numPr>
          <w:ilvl w:val="0"/>
          <w:numId w:val="16"/>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Public Protection Concerns</w:t>
      </w:r>
    </w:p>
    <w:p w14:paraId="7F2DDEBF"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 xml:space="preserve">government must balance fairness with the need to prevent dangerous offenders from </w:t>
      </w:r>
      <w:proofErr w:type="spellStart"/>
      <w:r w:rsidRPr="00BD36A6">
        <w:rPr>
          <w:rFonts w:ascii="Times New Roman" w:hAnsi="Times New Roman"/>
          <w:b/>
          <w:bCs/>
          <w:lang w:val="en-HK"/>
        </w:rPr>
        <w:t>reentering</w:t>
      </w:r>
      <w:proofErr w:type="spellEnd"/>
      <w:r w:rsidRPr="00BD36A6">
        <w:rPr>
          <w:rFonts w:ascii="Times New Roman" w:hAnsi="Times New Roman"/>
          <w:b/>
          <w:bCs/>
          <w:lang w:val="en-HK"/>
        </w:rPr>
        <w:t xml:space="preserve"> society too soon</w:t>
      </w:r>
      <w:r w:rsidRPr="00BD36A6">
        <w:rPr>
          <w:rFonts w:ascii="Times New Roman" w:hAnsi="Times New Roman"/>
          <w:lang w:val="en-HK"/>
        </w:rPr>
        <w:t>.</w:t>
      </w:r>
    </w:p>
    <w:p w14:paraId="1DC73050"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Criminal Procedure (Insanity and Unfitness to Plead) Act 1991</w:t>
      </w:r>
      <w:r w:rsidRPr="00BD36A6">
        <w:rPr>
          <w:rFonts w:ascii="Times New Roman" w:hAnsi="Times New Roman"/>
          <w:lang w:val="en-HK"/>
        </w:rPr>
        <w:t xml:space="preserve"> provides for </w:t>
      </w:r>
      <w:r w:rsidRPr="00BD36A6">
        <w:rPr>
          <w:rFonts w:ascii="Times New Roman" w:hAnsi="Times New Roman"/>
          <w:b/>
          <w:bCs/>
          <w:lang w:val="en-HK"/>
        </w:rPr>
        <w:t>hospital orders and restriction orders</w:t>
      </w:r>
      <w:r w:rsidRPr="00BD36A6">
        <w:rPr>
          <w:rFonts w:ascii="Times New Roman" w:hAnsi="Times New Roman"/>
          <w:lang w:val="en-HK"/>
        </w:rPr>
        <w:t xml:space="preserve"> under the </w:t>
      </w:r>
      <w:r w:rsidRPr="00BD36A6">
        <w:rPr>
          <w:rFonts w:ascii="Times New Roman" w:hAnsi="Times New Roman"/>
          <w:b/>
          <w:bCs/>
          <w:lang w:val="en-HK"/>
        </w:rPr>
        <w:t>Mental Health Act 1983</w:t>
      </w:r>
      <w:r w:rsidRPr="00BD36A6">
        <w:rPr>
          <w:rFonts w:ascii="Times New Roman" w:hAnsi="Times New Roman"/>
          <w:lang w:val="en-HK"/>
        </w:rPr>
        <w:t xml:space="preserve">, ensuring that those acquitted by reason of insanity </w:t>
      </w:r>
      <w:r w:rsidRPr="00BD36A6">
        <w:rPr>
          <w:rFonts w:ascii="Times New Roman" w:hAnsi="Times New Roman"/>
          <w:b/>
          <w:bCs/>
          <w:lang w:val="en-HK"/>
        </w:rPr>
        <w:t>do not automatically gain release</w:t>
      </w:r>
      <w:r w:rsidRPr="00BD36A6">
        <w:rPr>
          <w:rFonts w:ascii="Times New Roman" w:hAnsi="Times New Roman"/>
          <w:lang w:val="en-HK"/>
        </w:rPr>
        <w:t>.</w:t>
      </w:r>
    </w:p>
    <w:p w14:paraId="7D952854"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However,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illustrates that </w:t>
      </w:r>
      <w:r w:rsidRPr="00BD36A6">
        <w:rPr>
          <w:rFonts w:ascii="Times New Roman" w:hAnsi="Times New Roman"/>
          <w:b/>
          <w:bCs/>
          <w:lang w:val="en-HK"/>
        </w:rPr>
        <w:t>even those convicted under diminished responsibility can seek to blame state agencies for their crimes</w:t>
      </w:r>
      <w:r w:rsidRPr="00BD36A6">
        <w:rPr>
          <w:rFonts w:ascii="Times New Roman" w:hAnsi="Times New Roman"/>
          <w:lang w:val="en-HK"/>
        </w:rPr>
        <w:t xml:space="preserve">, raising </w:t>
      </w:r>
      <w:r w:rsidRPr="00BD36A6">
        <w:rPr>
          <w:rFonts w:ascii="Times New Roman" w:hAnsi="Times New Roman"/>
          <w:b/>
          <w:bCs/>
          <w:lang w:val="en-HK"/>
        </w:rPr>
        <w:t>ethical and policy concerns</w:t>
      </w:r>
      <w:r w:rsidRPr="00BD36A6">
        <w:rPr>
          <w:rFonts w:ascii="Times New Roman" w:hAnsi="Times New Roman"/>
          <w:lang w:val="en-HK"/>
        </w:rPr>
        <w:t>.</w:t>
      </w:r>
    </w:p>
    <w:p w14:paraId="5E39125A" w14:textId="77777777" w:rsidR="00BD36A6" w:rsidRPr="00BD36A6" w:rsidRDefault="00BD36A6" w:rsidP="00BD36A6">
      <w:pPr>
        <w:numPr>
          <w:ilvl w:val="0"/>
          <w:numId w:val="16"/>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Fairness to Mentally Disordered Defendants</w:t>
      </w:r>
    </w:p>
    <w:p w14:paraId="4E81FFDB"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 xml:space="preserve">Law Commission is concerned that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-type rulings create injustices</w:t>
      </w:r>
      <w:r w:rsidRPr="00BD36A6">
        <w:rPr>
          <w:rFonts w:ascii="Times New Roman" w:hAnsi="Times New Roman"/>
          <w:lang w:val="en-HK"/>
        </w:rPr>
        <w:t xml:space="preserve"> by </w:t>
      </w:r>
      <w:r w:rsidRPr="00BD36A6">
        <w:rPr>
          <w:rFonts w:ascii="Times New Roman" w:hAnsi="Times New Roman"/>
          <w:b/>
          <w:bCs/>
          <w:lang w:val="en-HK"/>
        </w:rPr>
        <w:t>blocking compensation claims from genuinely mistreated individuals</w:t>
      </w:r>
      <w:r w:rsidRPr="00BD36A6">
        <w:rPr>
          <w:rFonts w:ascii="Times New Roman" w:hAnsi="Times New Roman"/>
          <w:lang w:val="en-HK"/>
        </w:rPr>
        <w:t>.</w:t>
      </w:r>
    </w:p>
    <w:p w14:paraId="6C414361"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Some psychiatric patients </w:t>
      </w:r>
      <w:r w:rsidRPr="00BD36A6">
        <w:rPr>
          <w:rFonts w:ascii="Times New Roman" w:hAnsi="Times New Roman"/>
          <w:b/>
          <w:bCs/>
          <w:lang w:val="en-HK"/>
        </w:rPr>
        <w:t>are released due to inadequate care</w:t>
      </w:r>
      <w:r w:rsidRPr="00BD36A6">
        <w:rPr>
          <w:rFonts w:ascii="Times New Roman" w:hAnsi="Times New Roman"/>
          <w:lang w:val="en-HK"/>
        </w:rPr>
        <w:t xml:space="preserve">, and it is </w:t>
      </w:r>
      <w:r w:rsidRPr="00BD36A6">
        <w:rPr>
          <w:rFonts w:ascii="Times New Roman" w:hAnsi="Times New Roman"/>
          <w:b/>
          <w:bCs/>
          <w:lang w:val="en-HK"/>
        </w:rPr>
        <w:t>arguably unfair to bar them from seeking redress</w:t>
      </w:r>
      <w:r w:rsidRPr="00BD36A6">
        <w:rPr>
          <w:rFonts w:ascii="Times New Roman" w:hAnsi="Times New Roman"/>
          <w:lang w:val="en-HK"/>
        </w:rPr>
        <w:t xml:space="preserve"> simply because they later committed an offense.</w:t>
      </w:r>
    </w:p>
    <w:p w14:paraId="1EC2E3BD"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Lord Steyn</w:t>
      </w:r>
      <w:r w:rsidRPr="00BD36A6">
        <w:rPr>
          <w:rFonts w:ascii="Times New Roman" w:hAnsi="Times New Roman"/>
          <w:lang w:val="en-HK"/>
        </w:rPr>
        <w:t xml:space="preserve">, in subsequent discussions of the ex </w:t>
      </w:r>
      <w:proofErr w:type="spellStart"/>
      <w:r w:rsidRPr="00BD36A6">
        <w:rPr>
          <w:rFonts w:ascii="Times New Roman" w:hAnsi="Times New Roman"/>
          <w:lang w:val="en-HK"/>
        </w:rPr>
        <w:t>turpi</w:t>
      </w:r>
      <w:proofErr w:type="spellEnd"/>
      <w:r w:rsidRPr="00BD36A6">
        <w:rPr>
          <w:rFonts w:ascii="Times New Roman" w:hAnsi="Times New Roman"/>
          <w:lang w:val="en-HK"/>
        </w:rPr>
        <w:t xml:space="preserve"> causa principle, has warned against </w:t>
      </w:r>
      <w:r w:rsidRPr="00BD36A6">
        <w:rPr>
          <w:rFonts w:ascii="Times New Roman" w:hAnsi="Times New Roman"/>
          <w:b/>
          <w:bCs/>
          <w:lang w:val="en-HK"/>
        </w:rPr>
        <w:t>applying the doctrine too broadly</w:t>
      </w:r>
      <w:r w:rsidRPr="00BD36A6">
        <w:rPr>
          <w:rFonts w:ascii="Times New Roman" w:hAnsi="Times New Roman"/>
          <w:lang w:val="en-HK"/>
        </w:rPr>
        <w:t xml:space="preserve">, as it can lead to </w:t>
      </w:r>
      <w:r w:rsidRPr="00BD36A6">
        <w:rPr>
          <w:rFonts w:ascii="Times New Roman" w:hAnsi="Times New Roman"/>
          <w:b/>
          <w:bCs/>
          <w:lang w:val="en-HK"/>
        </w:rPr>
        <w:t>disproportionate denials of justice</w:t>
      </w:r>
      <w:r w:rsidRPr="00BD36A6">
        <w:rPr>
          <w:rFonts w:ascii="Times New Roman" w:hAnsi="Times New Roman"/>
          <w:lang w:val="en-HK"/>
        </w:rPr>
        <w:t>.</w:t>
      </w:r>
    </w:p>
    <w:p w14:paraId="35A79B1C" w14:textId="77777777" w:rsidR="00BD36A6" w:rsidRPr="00BD36A6" w:rsidRDefault="00BD36A6" w:rsidP="00BD36A6">
      <w:pPr>
        <w:numPr>
          <w:ilvl w:val="0"/>
          <w:numId w:val="16"/>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The Risk of an Incentivized Insanity Defence</w:t>
      </w:r>
    </w:p>
    <w:p w14:paraId="79F645A7"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A </w:t>
      </w:r>
      <w:r w:rsidRPr="00BD36A6">
        <w:rPr>
          <w:rFonts w:ascii="Times New Roman" w:hAnsi="Times New Roman"/>
          <w:b/>
          <w:bCs/>
          <w:lang w:val="en-HK"/>
        </w:rPr>
        <w:t>perverse incentive arises</w:t>
      </w:r>
      <w:r w:rsidRPr="00BD36A6">
        <w:rPr>
          <w:rFonts w:ascii="Times New Roman" w:hAnsi="Times New Roman"/>
          <w:lang w:val="en-HK"/>
        </w:rPr>
        <w:t xml:space="preserve"> if those found </w:t>
      </w:r>
      <w:r w:rsidRPr="00BD36A6">
        <w:rPr>
          <w:rFonts w:ascii="Times New Roman" w:hAnsi="Times New Roman"/>
          <w:b/>
          <w:bCs/>
          <w:lang w:val="en-HK"/>
        </w:rPr>
        <w:t>insane</w:t>
      </w:r>
      <w:r w:rsidRPr="00BD36A6">
        <w:rPr>
          <w:rFonts w:ascii="Times New Roman" w:hAnsi="Times New Roman"/>
          <w:lang w:val="en-HK"/>
        </w:rPr>
        <w:t xml:space="preserve"> can sue but those convicted (even with diminished responsibility) cannot.</w:t>
      </w:r>
    </w:p>
    <w:p w14:paraId="77DB189E" w14:textId="77777777" w:rsidR="00BD36A6" w:rsidRPr="00BD36A6" w:rsidRDefault="00BD36A6" w:rsidP="00BD36A6">
      <w:pPr>
        <w:numPr>
          <w:ilvl w:val="1"/>
          <w:numId w:val="1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Law Commission suggests that insanity and diminished responsibility should be treated equally for civil liability purposes</w:t>
      </w:r>
      <w:r w:rsidRPr="00BD36A6">
        <w:rPr>
          <w:rFonts w:ascii="Times New Roman" w:hAnsi="Times New Roman"/>
          <w:lang w:val="en-HK"/>
        </w:rPr>
        <w:t>, but no legislative action has yet been taken.</w:t>
      </w:r>
    </w:p>
    <w:p w14:paraId="2B4C5678"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1FA26CAB">
          <v:rect id="_x0000_i1036" alt="" style="width:451.3pt;height:.05pt;mso-width-percent:0;mso-height-percent:0;mso-width-percent:0;mso-height-percent:0" o:hralign="center" o:hrstd="t" o:hr="t" fillcolor="#a0a0a0" stroked="f"/>
        </w:pict>
      </w:r>
    </w:p>
    <w:p w14:paraId="2A9DF0D1"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lastRenderedPageBreak/>
        <w:t>5. Conclusion: The Need for Coherence in Insanity, Partial Responsibility, and Civil Law</w:t>
      </w:r>
    </w:p>
    <w:p w14:paraId="082C56C0"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concludes that the </w:t>
      </w:r>
      <w:r w:rsidRPr="00BD36A6">
        <w:rPr>
          <w:rFonts w:ascii="Times New Roman" w:hAnsi="Times New Roman"/>
          <w:b/>
          <w:bCs/>
          <w:lang w:val="en-HK"/>
        </w:rPr>
        <w:t>legal and practical consequences of the insanity defence extend beyond the courtroom</w:t>
      </w:r>
      <w:r w:rsidRPr="00BD36A6">
        <w:rPr>
          <w:rFonts w:ascii="Times New Roman" w:hAnsi="Times New Roman"/>
          <w:lang w:val="en-HK"/>
        </w:rPr>
        <w:t xml:space="preserve">, shaping </w:t>
      </w:r>
      <w:r w:rsidRPr="00BD36A6">
        <w:rPr>
          <w:rFonts w:ascii="Times New Roman" w:hAnsi="Times New Roman"/>
          <w:b/>
          <w:bCs/>
          <w:lang w:val="en-HK"/>
        </w:rPr>
        <w:t>civil liability, compensation claims, and legal strategy</w:t>
      </w:r>
      <w:r w:rsidRPr="00BD36A6">
        <w:rPr>
          <w:rFonts w:ascii="Times New Roman" w:hAnsi="Times New Roman"/>
          <w:lang w:val="en-HK"/>
        </w:rPr>
        <w:t>.</w:t>
      </w:r>
    </w:p>
    <w:p w14:paraId="2808A88B" w14:textId="77777777" w:rsidR="00BD36A6" w:rsidRPr="00BD36A6" w:rsidRDefault="00BD36A6" w:rsidP="00BD36A6">
      <w:pPr>
        <w:numPr>
          <w:ilvl w:val="0"/>
          <w:numId w:val="17"/>
        </w:num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demonstrates that a diminished responsibility conviction bars civil claims, but an insanity verdict may not</w:t>
      </w:r>
      <w:r w:rsidRPr="00BD36A6">
        <w:rPr>
          <w:rFonts w:ascii="Times New Roman" w:hAnsi="Times New Roman"/>
          <w:lang w:val="en-HK"/>
        </w:rPr>
        <w:t xml:space="preserve">—creating a </w:t>
      </w:r>
      <w:r w:rsidRPr="00BD36A6">
        <w:rPr>
          <w:rFonts w:ascii="Times New Roman" w:hAnsi="Times New Roman"/>
          <w:b/>
          <w:bCs/>
          <w:lang w:val="en-HK"/>
        </w:rPr>
        <w:t>distorted legal incentive structure</w:t>
      </w:r>
      <w:r w:rsidRPr="00BD36A6">
        <w:rPr>
          <w:rFonts w:ascii="Times New Roman" w:hAnsi="Times New Roman"/>
          <w:lang w:val="en-HK"/>
        </w:rPr>
        <w:t>.</w:t>
      </w:r>
    </w:p>
    <w:p w14:paraId="6F369716" w14:textId="77777777" w:rsidR="00BD36A6" w:rsidRPr="00BD36A6" w:rsidRDefault="00BD36A6" w:rsidP="00BD36A6">
      <w:pPr>
        <w:numPr>
          <w:ilvl w:val="0"/>
          <w:numId w:val="17"/>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Law Commission’s proposal to introduce a partial responsibility doctrine</w:t>
      </w:r>
      <w:r w:rsidRPr="00BD36A6">
        <w:rPr>
          <w:rFonts w:ascii="Times New Roman" w:hAnsi="Times New Roman"/>
          <w:lang w:val="en-HK"/>
        </w:rPr>
        <w:t xml:space="preserve"> could help address the </w:t>
      </w:r>
      <w:r w:rsidRPr="00BD36A6">
        <w:rPr>
          <w:rFonts w:ascii="Times New Roman" w:hAnsi="Times New Roman"/>
          <w:b/>
          <w:bCs/>
          <w:lang w:val="en-HK"/>
        </w:rPr>
        <w:t>gaps between insanity and diminished responsibility</w:t>
      </w:r>
      <w:r w:rsidRPr="00BD36A6">
        <w:rPr>
          <w:rFonts w:ascii="Times New Roman" w:hAnsi="Times New Roman"/>
          <w:lang w:val="en-HK"/>
        </w:rPr>
        <w:t>, but the government has yet to adopt any reforms.</w:t>
      </w:r>
    </w:p>
    <w:p w14:paraId="1C4F28D8" w14:textId="77777777" w:rsidR="00BD36A6" w:rsidRPr="00BD36A6" w:rsidRDefault="00BD36A6" w:rsidP="00BD36A6">
      <w:pPr>
        <w:numPr>
          <w:ilvl w:val="0"/>
          <w:numId w:val="17"/>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There remains a </w:t>
      </w:r>
      <w:r w:rsidRPr="00BD36A6">
        <w:rPr>
          <w:rFonts w:ascii="Times New Roman" w:hAnsi="Times New Roman"/>
          <w:b/>
          <w:bCs/>
          <w:lang w:val="en-HK"/>
        </w:rPr>
        <w:t>fundamental question of fairness</w:t>
      </w:r>
      <w:r w:rsidRPr="00BD36A6">
        <w:rPr>
          <w:rFonts w:ascii="Times New Roman" w:hAnsi="Times New Roman"/>
          <w:lang w:val="en-HK"/>
        </w:rPr>
        <w:t xml:space="preserve">: Should mentally disordered individuals be allowed to </w:t>
      </w:r>
      <w:r w:rsidRPr="00BD36A6">
        <w:rPr>
          <w:rFonts w:ascii="Times New Roman" w:hAnsi="Times New Roman"/>
          <w:b/>
          <w:bCs/>
          <w:lang w:val="en-HK"/>
        </w:rPr>
        <w:t>hold the state accountable for their inadequate care</w:t>
      </w:r>
      <w:r w:rsidRPr="00BD36A6">
        <w:rPr>
          <w:rFonts w:ascii="Times New Roman" w:hAnsi="Times New Roman"/>
          <w:lang w:val="en-HK"/>
        </w:rPr>
        <w:t xml:space="preserve"> if they later commit crimes?</w:t>
      </w:r>
    </w:p>
    <w:p w14:paraId="23DEB811"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warns that unless these </w:t>
      </w:r>
      <w:r w:rsidRPr="00BD36A6">
        <w:rPr>
          <w:rFonts w:ascii="Times New Roman" w:hAnsi="Times New Roman"/>
          <w:b/>
          <w:bCs/>
          <w:lang w:val="en-HK"/>
        </w:rPr>
        <w:t>inconsistencies are addressed</w:t>
      </w:r>
      <w:r w:rsidRPr="00BD36A6">
        <w:rPr>
          <w:rFonts w:ascii="Times New Roman" w:hAnsi="Times New Roman"/>
          <w:lang w:val="en-HK"/>
        </w:rPr>
        <w:t xml:space="preserve">, English law will </w:t>
      </w:r>
      <w:r w:rsidRPr="00BD36A6">
        <w:rPr>
          <w:rFonts w:ascii="Times New Roman" w:hAnsi="Times New Roman"/>
          <w:b/>
          <w:bCs/>
          <w:lang w:val="en-HK"/>
        </w:rPr>
        <w:t>continue to discourage legitimate insanity pleas</w:t>
      </w:r>
      <w:r w:rsidRPr="00BD36A6">
        <w:rPr>
          <w:rFonts w:ascii="Times New Roman" w:hAnsi="Times New Roman"/>
          <w:lang w:val="en-HK"/>
        </w:rPr>
        <w:t xml:space="preserve">, creating </w:t>
      </w:r>
      <w:r w:rsidRPr="00BD36A6">
        <w:rPr>
          <w:rFonts w:ascii="Times New Roman" w:hAnsi="Times New Roman"/>
          <w:b/>
          <w:bCs/>
          <w:lang w:val="en-HK"/>
        </w:rPr>
        <w:t>both criminal justice and civil law disparities</w:t>
      </w:r>
      <w:r w:rsidRPr="00BD36A6">
        <w:rPr>
          <w:rFonts w:ascii="Times New Roman" w:hAnsi="Times New Roman"/>
          <w:lang w:val="en-HK"/>
        </w:rPr>
        <w:t>.</w:t>
      </w:r>
    </w:p>
    <w:p w14:paraId="7C30C9D9" w14:textId="76BC83E3" w:rsidR="00BD36A6" w:rsidRPr="00BD36A6" w:rsidRDefault="0053790B" w:rsidP="00BD36A6">
      <w:pPr>
        <w:spacing w:before="100" w:beforeAutospacing="1" w:after="100" w:afterAutospacing="1" w:line="360" w:lineRule="auto"/>
        <w:rPr>
          <w:rFonts w:ascii="Times New Roman" w:hAnsi="Times New Roman"/>
          <w:lang w:val="en-HK"/>
        </w:rPr>
      </w:pPr>
      <w:r w:rsidRPr="0053790B">
        <w:rPr>
          <w:rFonts w:ascii="Times New Roman" w:hAnsi="Times New Roman"/>
          <w:noProof/>
          <w:lang w:val="en-HK"/>
          <w14:ligatures w14:val="standardContextual"/>
        </w:rPr>
        <w:pict w14:anchorId="391C979F">
          <v:rect id="_x0000_i1035" alt="" style="width:451.3pt;height:.05pt;mso-width-percent:0;mso-height-percent:0;mso-width-percent:0;mso-height-percent:0" o:hralign="center" o:hrstd="t" o:hr="t" fillcolor="#a0a0a0" stroked="f"/>
        </w:pict>
      </w:r>
    </w:p>
    <w:p w14:paraId="3A297ACD" w14:textId="73CAC3F5"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IV. Questions and Answers: Evaluating the Law Commission’s Inquiry into Insanity and Automatism</w:t>
      </w:r>
    </w:p>
    <w:p w14:paraId="6458F0AC"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Jill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critically examines the </w:t>
      </w:r>
      <w:r w:rsidRPr="00BD36A6">
        <w:rPr>
          <w:rFonts w:ascii="Times New Roman" w:hAnsi="Times New Roman"/>
          <w:b/>
          <w:bCs/>
          <w:lang w:val="en-HK"/>
        </w:rPr>
        <w:t>Law Commission’s Scoping Paper (2012)</w:t>
      </w:r>
      <w:r w:rsidRPr="00BD36A6">
        <w:rPr>
          <w:rFonts w:ascii="Times New Roman" w:hAnsi="Times New Roman"/>
          <w:lang w:val="en-HK"/>
        </w:rPr>
        <w:t xml:space="preserve"> and its </w:t>
      </w:r>
      <w:r w:rsidRPr="00BD36A6">
        <w:rPr>
          <w:rFonts w:ascii="Times New Roman" w:hAnsi="Times New Roman"/>
          <w:b/>
          <w:bCs/>
          <w:lang w:val="en-HK"/>
        </w:rPr>
        <w:t>76 questions</w:t>
      </w:r>
      <w:r w:rsidRPr="00BD36A6">
        <w:rPr>
          <w:rFonts w:ascii="Times New Roman" w:hAnsi="Times New Roman"/>
          <w:lang w:val="en-HK"/>
        </w:rPr>
        <w:t xml:space="preserve"> designed to guide reform of the insanity and automatism defences. This section interrogates whether the </w:t>
      </w:r>
      <w:r w:rsidRPr="00BD36A6">
        <w:rPr>
          <w:rFonts w:ascii="Times New Roman" w:hAnsi="Times New Roman"/>
          <w:b/>
          <w:bCs/>
          <w:lang w:val="en-HK"/>
        </w:rPr>
        <w:t>questions posed by the Commission are properly framed, whether they are likely to elicit useful empirical responses, and whether they address the core doctrinal and practical issues in insanity law</w:t>
      </w:r>
      <w:r w:rsidRPr="00BD36A6">
        <w:rPr>
          <w:rFonts w:ascii="Times New Roman" w:hAnsi="Times New Roman"/>
          <w:lang w:val="en-HK"/>
        </w:rPr>
        <w:t xml:space="preserve">.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raises concerns about </w:t>
      </w:r>
      <w:r w:rsidRPr="00BD36A6">
        <w:rPr>
          <w:rFonts w:ascii="Times New Roman" w:hAnsi="Times New Roman"/>
          <w:b/>
          <w:bCs/>
          <w:lang w:val="en-HK"/>
        </w:rPr>
        <w:t>the definitional ambiguities in the questions</w:t>
      </w:r>
      <w:r w:rsidRPr="00BD36A6">
        <w:rPr>
          <w:rFonts w:ascii="Times New Roman" w:hAnsi="Times New Roman"/>
          <w:lang w:val="en-HK"/>
        </w:rPr>
        <w:t xml:space="preserve">, the </w:t>
      </w:r>
      <w:r w:rsidRPr="00BD36A6">
        <w:rPr>
          <w:rFonts w:ascii="Times New Roman" w:hAnsi="Times New Roman"/>
          <w:b/>
          <w:bCs/>
          <w:lang w:val="en-HK"/>
        </w:rPr>
        <w:t>difficulty of obtaining reliable empirical data</w:t>
      </w:r>
      <w:r w:rsidRPr="00BD36A6">
        <w:rPr>
          <w:rFonts w:ascii="Times New Roman" w:hAnsi="Times New Roman"/>
          <w:lang w:val="en-HK"/>
        </w:rPr>
        <w:t xml:space="preserve">, and the </w:t>
      </w:r>
      <w:r w:rsidRPr="00BD36A6">
        <w:rPr>
          <w:rFonts w:ascii="Times New Roman" w:hAnsi="Times New Roman"/>
          <w:b/>
          <w:bCs/>
          <w:lang w:val="en-HK"/>
        </w:rPr>
        <w:t>potential for reforms to be guided by policy rather than principle</w:t>
      </w:r>
      <w:r w:rsidRPr="00BD36A6">
        <w:rPr>
          <w:rFonts w:ascii="Times New Roman" w:hAnsi="Times New Roman"/>
          <w:lang w:val="en-HK"/>
        </w:rPr>
        <w:t>.</w:t>
      </w:r>
    </w:p>
    <w:p w14:paraId="4315ED65"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1E4C7291">
          <v:rect id="_x0000_i1034" alt="" style="width:451.3pt;height:.05pt;mso-width-percent:0;mso-height-percent:0;mso-width-percent:0;mso-height-percent:0" o:hralign="center" o:hrstd="t" o:hr="t" fillcolor="#a0a0a0" stroked="f"/>
        </w:pict>
      </w:r>
    </w:p>
    <w:p w14:paraId="3B411FA5"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1. The Core Challenge: Are the Law Commission’s Questions Answerable?</w:t>
      </w:r>
    </w:p>
    <w:p w14:paraId="4C67E29E"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lastRenderedPageBreak/>
        <w:t xml:space="preserve">The </w:t>
      </w:r>
      <w:r w:rsidRPr="00BD36A6">
        <w:rPr>
          <w:rFonts w:ascii="Times New Roman" w:hAnsi="Times New Roman"/>
          <w:b/>
          <w:bCs/>
          <w:lang w:val="en-HK"/>
        </w:rPr>
        <w:t>Law Commission’s Scoping Paper</w:t>
      </w:r>
      <w:r w:rsidRPr="00BD36A6">
        <w:rPr>
          <w:rFonts w:ascii="Times New Roman" w:hAnsi="Times New Roman"/>
          <w:lang w:val="en-HK"/>
        </w:rPr>
        <w:t xml:space="preserve"> is framed as a </w:t>
      </w:r>
      <w:r w:rsidRPr="00BD36A6">
        <w:rPr>
          <w:rFonts w:ascii="Times New Roman" w:hAnsi="Times New Roman"/>
          <w:b/>
          <w:bCs/>
          <w:lang w:val="en-HK"/>
        </w:rPr>
        <w:t>preliminary fact-finding exercise</w:t>
      </w:r>
      <w:r w:rsidRPr="00BD36A6">
        <w:rPr>
          <w:rFonts w:ascii="Times New Roman" w:hAnsi="Times New Roman"/>
          <w:lang w:val="en-HK"/>
        </w:rPr>
        <w:t xml:space="preserve"> rather than a firm set of proposals for reform. However,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questions whether </w:t>
      </w:r>
      <w:r w:rsidRPr="00BD36A6">
        <w:rPr>
          <w:rFonts w:ascii="Times New Roman" w:hAnsi="Times New Roman"/>
          <w:b/>
          <w:bCs/>
          <w:lang w:val="en-HK"/>
        </w:rPr>
        <w:t>many of the 76 questions can be meaningfully answered</w:t>
      </w:r>
      <w:r w:rsidRPr="00BD36A6">
        <w:rPr>
          <w:rFonts w:ascii="Times New Roman" w:hAnsi="Times New Roman"/>
          <w:lang w:val="en-HK"/>
        </w:rPr>
        <w:t xml:space="preserve"> due to inherent </w:t>
      </w:r>
      <w:r w:rsidRPr="00BD36A6">
        <w:rPr>
          <w:rFonts w:ascii="Times New Roman" w:hAnsi="Times New Roman"/>
          <w:b/>
          <w:bCs/>
          <w:lang w:val="en-HK"/>
        </w:rPr>
        <w:t>definitional, conceptual, and evidential challenges</w:t>
      </w:r>
      <w:r w:rsidRPr="00BD36A6">
        <w:rPr>
          <w:rFonts w:ascii="Times New Roman" w:hAnsi="Times New Roman"/>
          <w:lang w:val="en-HK"/>
        </w:rPr>
        <w:t>.</w:t>
      </w:r>
    </w:p>
    <w:p w14:paraId="486DB3E5"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insanity defence is poorly understood both legally and medically</w:t>
      </w:r>
      <w:r w:rsidRPr="00BD36A6">
        <w:rPr>
          <w:rFonts w:ascii="Times New Roman" w:hAnsi="Times New Roman"/>
          <w:lang w:val="en-HK"/>
        </w:rPr>
        <w:t xml:space="preserve">, and there remains </w:t>
      </w:r>
      <w:r w:rsidRPr="00BD36A6">
        <w:rPr>
          <w:rFonts w:ascii="Times New Roman" w:hAnsi="Times New Roman"/>
          <w:b/>
          <w:bCs/>
          <w:lang w:val="en-HK"/>
        </w:rPr>
        <w:t>significant uncertainty about how jurors, legal practitioners, and medical experts interpret key concepts</w:t>
      </w:r>
      <w:r w:rsidRPr="00BD36A6">
        <w:rPr>
          <w:rFonts w:ascii="Times New Roman" w:hAnsi="Times New Roman"/>
          <w:lang w:val="en-HK"/>
        </w:rPr>
        <w:t xml:space="preserve">. The Law Commission seeks to resolve some of these uncertainties, but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argues that the </w:t>
      </w:r>
      <w:r w:rsidRPr="00BD36A6">
        <w:rPr>
          <w:rFonts w:ascii="Times New Roman" w:hAnsi="Times New Roman"/>
          <w:b/>
          <w:bCs/>
          <w:lang w:val="en-HK"/>
        </w:rPr>
        <w:t>questions posed do not sufficiently account for the complexities of the issues</w:t>
      </w:r>
      <w:r w:rsidRPr="00BD36A6">
        <w:rPr>
          <w:rFonts w:ascii="Times New Roman" w:hAnsi="Times New Roman"/>
          <w:lang w:val="en-HK"/>
        </w:rPr>
        <w:t>.</w:t>
      </w:r>
    </w:p>
    <w:p w14:paraId="339B32A2"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identifies </w:t>
      </w:r>
      <w:r w:rsidRPr="00BD36A6">
        <w:rPr>
          <w:rFonts w:ascii="Times New Roman" w:hAnsi="Times New Roman"/>
          <w:b/>
          <w:bCs/>
          <w:lang w:val="en-HK"/>
        </w:rPr>
        <w:t>three major concerns</w:t>
      </w:r>
      <w:r w:rsidRPr="00BD36A6">
        <w:rPr>
          <w:rFonts w:ascii="Times New Roman" w:hAnsi="Times New Roman"/>
          <w:lang w:val="en-HK"/>
        </w:rPr>
        <w:t xml:space="preserve"> with the framing of the Law Commission’s questions:</w:t>
      </w:r>
    </w:p>
    <w:p w14:paraId="63F22D8B" w14:textId="77777777" w:rsidR="00BD36A6" w:rsidRPr="00BD36A6" w:rsidRDefault="00BD36A6" w:rsidP="00BD36A6">
      <w:pPr>
        <w:numPr>
          <w:ilvl w:val="0"/>
          <w:numId w:val="18"/>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Definitional Ambiguities: What Does “Mental Disorder” Mean?</w:t>
      </w:r>
    </w:p>
    <w:p w14:paraId="5CCA0C47"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proofErr w:type="spellStart"/>
      <w:r w:rsidRPr="00BD36A6">
        <w:rPr>
          <w:rFonts w:ascii="Times New Roman" w:hAnsi="Times New Roman"/>
          <w:b/>
          <w:bCs/>
          <w:lang w:val="en-HK"/>
        </w:rPr>
        <w:t>M’Naghten</w:t>
      </w:r>
      <w:proofErr w:type="spellEnd"/>
      <w:r w:rsidRPr="00BD36A6">
        <w:rPr>
          <w:rFonts w:ascii="Times New Roman" w:hAnsi="Times New Roman"/>
          <w:b/>
          <w:bCs/>
          <w:lang w:val="en-HK"/>
        </w:rPr>
        <w:t xml:space="preserve"> Rules (1843) 10 Cl. &amp; F. 200</w:t>
      </w:r>
      <w:r w:rsidRPr="00BD36A6">
        <w:rPr>
          <w:rFonts w:ascii="Times New Roman" w:hAnsi="Times New Roman"/>
          <w:lang w:val="en-HK"/>
        </w:rPr>
        <w:t xml:space="preserve"> define insanity in terms of a </w:t>
      </w:r>
      <w:r w:rsidRPr="00BD36A6">
        <w:rPr>
          <w:rFonts w:ascii="Times New Roman" w:hAnsi="Times New Roman"/>
          <w:b/>
          <w:bCs/>
          <w:lang w:val="en-HK"/>
        </w:rPr>
        <w:t>“disease of the mind”</w:t>
      </w:r>
      <w:r w:rsidRPr="00BD36A6">
        <w:rPr>
          <w:rFonts w:ascii="Times New Roman" w:hAnsi="Times New Roman"/>
          <w:lang w:val="en-HK"/>
        </w:rPr>
        <w:t xml:space="preserve">, but modern psychiatric classifications under the </w:t>
      </w:r>
      <w:r w:rsidRPr="00BD36A6">
        <w:rPr>
          <w:rFonts w:ascii="Times New Roman" w:hAnsi="Times New Roman"/>
          <w:b/>
          <w:bCs/>
          <w:lang w:val="en-HK"/>
        </w:rPr>
        <w:t>Mental Health Act 1983, s.1</w:t>
      </w:r>
      <w:r w:rsidRPr="00BD36A6">
        <w:rPr>
          <w:rFonts w:ascii="Times New Roman" w:hAnsi="Times New Roman"/>
          <w:lang w:val="en-HK"/>
        </w:rPr>
        <w:t xml:space="preserve"> use a </w:t>
      </w:r>
      <w:r w:rsidRPr="00BD36A6">
        <w:rPr>
          <w:rFonts w:ascii="Times New Roman" w:hAnsi="Times New Roman"/>
          <w:b/>
          <w:bCs/>
          <w:lang w:val="en-HK"/>
        </w:rPr>
        <w:t>broader definition of mental disorder</w:t>
      </w:r>
      <w:r w:rsidRPr="00BD36A6">
        <w:rPr>
          <w:rFonts w:ascii="Times New Roman" w:hAnsi="Times New Roman"/>
          <w:lang w:val="en-HK"/>
        </w:rPr>
        <w:t>.</w:t>
      </w:r>
    </w:p>
    <w:p w14:paraId="4E45F761"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Law Commission does not clarify whether its inquiry is based on legal definitions, clinical definitions, or both</w:t>
      </w:r>
      <w:r w:rsidRPr="00BD36A6">
        <w:rPr>
          <w:rFonts w:ascii="Times New Roman" w:hAnsi="Times New Roman"/>
          <w:lang w:val="en-HK"/>
        </w:rPr>
        <w:t>.</w:t>
      </w:r>
    </w:p>
    <w:p w14:paraId="6D301A2E"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European Convention on Human Rights (</w:t>
      </w:r>
      <w:proofErr w:type="spellStart"/>
      <w:r w:rsidRPr="00BD36A6">
        <w:rPr>
          <w:rFonts w:ascii="Times New Roman" w:hAnsi="Times New Roman"/>
          <w:b/>
          <w:bCs/>
          <w:lang w:val="en-HK"/>
        </w:rPr>
        <w:t>Winterwerp</w:t>
      </w:r>
      <w:proofErr w:type="spellEnd"/>
      <w:r w:rsidRPr="00BD36A6">
        <w:rPr>
          <w:rFonts w:ascii="Times New Roman" w:hAnsi="Times New Roman"/>
          <w:b/>
          <w:bCs/>
          <w:lang w:val="en-HK"/>
        </w:rPr>
        <w:t xml:space="preserve"> v The Netherlands (1979-80) 2 EHRR 387)</w:t>
      </w:r>
      <w:r w:rsidRPr="00BD36A6">
        <w:rPr>
          <w:rFonts w:ascii="Times New Roman" w:hAnsi="Times New Roman"/>
          <w:lang w:val="en-HK"/>
        </w:rPr>
        <w:t xml:space="preserve"> requires that mental disorder be defined </w:t>
      </w:r>
      <w:r w:rsidRPr="00BD36A6">
        <w:rPr>
          <w:rFonts w:ascii="Times New Roman" w:hAnsi="Times New Roman"/>
          <w:b/>
          <w:bCs/>
          <w:lang w:val="en-HK"/>
        </w:rPr>
        <w:t>clinically rather than legally</w:t>
      </w:r>
      <w:r w:rsidRPr="00BD36A6">
        <w:rPr>
          <w:rFonts w:ascii="Times New Roman" w:hAnsi="Times New Roman"/>
          <w:lang w:val="en-HK"/>
        </w:rPr>
        <w:t>, yet English law has never adopted this approach.</w:t>
      </w:r>
    </w:p>
    <w:p w14:paraId="69693DA9" w14:textId="77777777" w:rsidR="00BD36A6" w:rsidRPr="00BD36A6" w:rsidRDefault="00BD36A6" w:rsidP="00BD36A6">
      <w:pPr>
        <w:numPr>
          <w:ilvl w:val="0"/>
          <w:numId w:val="18"/>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Can Empirical Research Provide Reliable Insights?</w:t>
      </w:r>
    </w:p>
    <w:p w14:paraId="056F6C44"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Law Commission seeks </w:t>
      </w:r>
      <w:r w:rsidRPr="00BD36A6">
        <w:rPr>
          <w:rFonts w:ascii="Times New Roman" w:hAnsi="Times New Roman"/>
          <w:b/>
          <w:bCs/>
          <w:lang w:val="en-HK"/>
        </w:rPr>
        <w:t>empirical evidence on how insanity and automatism function in practice</w:t>
      </w:r>
      <w:r w:rsidRPr="00BD36A6">
        <w:rPr>
          <w:rFonts w:ascii="Times New Roman" w:hAnsi="Times New Roman"/>
          <w:lang w:val="en-HK"/>
        </w:rPr>
        <w:t xml:space="preserve">, but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questions </w:t>
      </w:r>
      <w:r w:rsidRPr="00BD36A6">
        <w:rPr>
          <w:rFonts w:ascii="Times New Roman" w:hAnsi="Times New Roman"/>
          <w:b/>
          <w:bCs/>
          <w:lang w:val="en-HK"/>
        </w:rPr>
        <w:t>whether meaningful data can be gathered</w:t>
      </w:r>
      <w:r w:rsidRPr="00BD36A6">
        <w:rPr>
          <w:rFonts w:ascii="Times New Roman" w:hAnsi="Times New Roman"/>
          <w:lang w:val="en-HK"/>
        </w:rPr>
        <w:t xml:space="preserve"> given the </w:t>
      </w:r>
      <w:r w:rsidRPr="00BD36A6">
        <w:rPr>
          <w:rFonts w:ascii="Times New Roman" w:hAnsi="Times New Roman"/>
          <w:b/>
          <w:bCs/>
          <w:lang w:val="en-HK"/>
        </w:rPr>
        <w:t>small number of cases and the reluctance of legal professionals to raise insanity defences</w:t>
      </w:r>
      <w:r w:rsidRPr="00BD36A6">
        <w:rPr>
          <w:rFonts w:ascii="Times New Roman" w:hAnsi="Times New Roman"/>
          <w:lang w:val="en-HK"/>
        </w:rPr>
        <w:t>.</w:t>
      </w:r>
    </w:p>
    <w:p w14:paraId="1E992773"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Jury decision-making in insanity trials is </w:t>
      </w:r>
      <w:r w:rsidRPr="00BD36A6">
        <w:rPr>
          <w:rFonts w:ascii="Times New Roman" w:hAnsi="Times New Roman"/>
          <w:b/>
          <w:bCs/>
          <w:lang w:val="en-HK"/>
        </w:rPr>
        <w:t>largely opaque</w:t>
      </w:r>
      <w:r w:rsidRPr="00BD36A6">
        <w:rPr>
          <w:rFonts w:ascii="Times New Roman" w:hAnsi="Times New Roman"/>
          <w:lang w:val="en-HK"/>
        </w:rPr>
        <w:t>, as jurors do not provide reasons for their verdicts.</w:t>
      </w:r>
    </w:p>
    <w:p w14:paraId="748B29D6"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Studies on jury decision-making, such as those cited in the </w:t>
      </w:r>
      <w:r w:rsidRPr="00BD36A6">
        <w:rPr>
          <w:rFonts w:ascii="Times New Roman" w:hAnsi="Times New Roman"/>
          <w:b/>
          <w:bCs/>
          <w:lang w:val="en-HK"/>
        </w:rPr>
        <w:t>Butler Report (1975)</w:t>
      </w:r>
      <w:r w:rsidRPr="00BD36A6">
        <w:rPr>
          <w:rFonts w:ascii="Times New Roman" w:hAnsi="Times New Roman"/>
          <w:lang w:val="en-HK"/>
        </w:rPr>
        <w:t xml:space="preserve">, have demonstrated that jurors often </w:t>
      </w:r>
      <w:r w:rsidRPr="00BD36A6">
        <w:rPr>
          <w:rFonts w:ascii="Times New Roman" w:hAnsi="Times New Roman"/>
          <w:b/>
          <w:bCs/>
          <w:lang w:val="en-HK"/>
        </w:rPr>
        <w:t>misunderstand psychiatric evidence</w:t>
      </w:r>
      <w:r w:rsidRPr="00BD36A6">
        <w:rPr>
          <w:rFonts w:ascii="Times New Roman" w:hAnsi="Times New Roman"/>
          <w:lang w:val="en-HK"/>
        </w:rPr>
        <w:t>, leading to inconsistent verdicts.</w:t>
      </w:r>
    </w:p>
    <w:p w14:paraId="19D0E663" w14:textId="77777777" w:rsidR="00BD36A6" w:rsidRPr="00BD36A6" w:rsidRDefault="00BD36A6" w:rsidP="00BD36A6">
      <w:pPr>
        <w:numPr>
          <w:ilvl w:val="0"/>
          <w:numId w:val="18"/>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The Risk of Policy-Driven Reform Rather Than Principle-Driven Reform</w:t>
      </w:r>
    </w:p>
    <w:p w14:paraId="7E23302A"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lastRenderedPageBreak/>
        <w:t xml:space="preserve">The </w:t>
      </w:r>
      <w:r w:rsidRPr="00BD36A6">
        <w:rPr>
          <w:rFonts w:ascii="Times New Roman" w:hAnsi="Times New Roman"/>
          <w:b/>
          <w:bCs/>
          <w:lang w:val="en-HK"/>
        </w:rPr>
        <w:t>Law Commission’s questions seem to anticipate a policy-driven approach to insanity</w:t>
      </w:r>
      <w:r w:rsidRPr="00BD36A6">
        <w:rPr>
          <w:rFonts w:ascii="Times New Roman" w:hAnsi="Times New Roman"/>
          <w:lang w:val="en-HK"/>
        </w:rPr>
        <w:t xml:space="preserve">, focusing on </w:t>
      </w:r>
      <w:r w:rsidRPr="00BD36A6">
        <w:rPr>
          <w:rFonts w:ascii="Times New Roman" w:hAnsi="Times New Roman"/>
          <w:b/>
          <w:bCs/>
          <w:lang w:val="en-HK"/>
        </w:rPr>
        <w:t>public protection and risk management</w:t>
      </w:r>
      <w:r w:rsidRPr="00BD36A6">
        <w:rPr>
          <w:rFonts w:ascii="Times New Roman" w:hAnsi="Times New Roman"/>
          <w:lang w:val="en-HK"/>
        </w:rPr>
        <w:t xml:space="preserve"> rather than </w:t>
      </w:r>
      <w:r w:rsidRPr="00BD36A6">
        <w:rPr>
          <w:rFonts w:ascii="Times New Roman" w:hAnsi="Times New Roman"/>
          <w:b/>
          <w:bCs/>
          <w:lang w:val="en-HK"/>
        </w:rPr>
        <w:t>the doctrinal integrity of the defence</w:t>
      </w:r>
      <w:r w:rsidRPr="00BD36A6">
        <w:rPr>
          <w:rFonts w:ascii="Times New Roman" w:hAnsi="Times New Roman"/>
          <w:lang w:val="en-HK"/>
        </w:rPr>
        <w:t>.</w:t>
      </w:r>
    </w:p>
    <w:p w14:paraId="26FBB10C" w14:textId="77777777" w:rsidR="00BD36A6" w:rsidRPr="00BD36A6" w:rsidRDefault="00BD36A6" w:rsidP="00BD36A6">
      <w:pPr>
        <w:numPr>
          <w:ilvl w:val="1"/>
          <w:numId w:val="1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This raises concerns that reforms </w:t>
      </w:r>
      <w:r w:rsidRPr="00BD36A6">
        <w:rPr>
          <w:rFonts w:ascii="Times New Roman" w:hAnsi="Times New Roman"/>
          <w:b/>
          <w:bCs/>
          <w:lang w:val="en-HK"/>
        </w:rPr>
        <w:t>may be guided by political considerations rather than by a principled approach to criminal responsibility</w:t>
      </w:r>
      <w:r w:rsidRPr="00BD36A6">
        <w:rPr>
          <w:rFonts w:ascii="Times New Roman" w:hAnsi="Times New Roman"/>
          <w:lang w:val="en-HK"/>
        </w:rPr>
        <w:t>.</w:t>
      </w:r>
    </w:p>
    <w:p w14:paraId="20C3E184"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75D3D3E1">
          <v:rect id="_x0000_i1033" alt="" style="width:451.3pt;height:.05pt;mso-width-percent:0;mso-height-percent:0;mso-width-percent:0;mso-height-percent:0" o:hralign="center" o:hrstd="t" o:hr="t" fillcolor="#a0a0a0" stroked="f"/>
        </w:pict>
      </w:r>
    </w:p>
    <w:p w14:paraId="15AF5BB9"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2. Key Themes in the Law Commission’s Inquiry</w:t>
      </w:r>
    </w:p>
    <w:p w14:paraId="035E88B9"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highlights the </w:t>
      </w:r>
      <w:r w:rsidRPr="00BD36A6">
        <w:rPr>
          <w:rFonts w:ascii="Times New Roman" w:hAnsi="Times New Roman"/>
          <w:b/>
          <w:bCs/>
          <w:lang w:val="en-HK"/>
        </w:rPr>
        <w:t>four main areas of inquiry</w:t>
      </w:r>
      <w:r w:rsidRPr="00BD36A6">
        <w:rPr>
          <w:rFonts w:ascii="Times New Roman" w:hAnsi="Times New Roman"/>
          <w:lang w:val="en-HK"/>
        </w:rPr>
        <w:t xml:space="preserve"> in the Law Commission’s questions and provides a </w:t>
      </w:r>
      <w:r w:rsidRPr="00BD36A6">
        <w:rPr>
          <w:rFonts w:ascii="Times New Roman" w:hAnsi="Times New Roman"/>
          <w:b/>
          <w:bCs/>
          <w:lang w:val="en-HK"/>
        </w:rPr>
        <w:t>critical analysis of their framing and limitations</w:t>
      </w:r>
      <w:r w:rsidRPr="00BD36A6">
        <w:rPr>
          <w:rFonts w:ascii="Times New Roman" w:hAnsi="Times New Roman"/>
          <w:lang w:val="en-HK"/>
        </w:rPr>
        <w:t>.</w:t>
      </w:r>
    </w:p>
    <w:p w14:paraId="5CAFE3BE"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(a) The Scope and Definition of Insanity</w:t>
      </w:r>
    </w:p>
    <w:p w14:paraId="62C0D540" w14:textId="77777777" w:rsidR="00BD36A6" w:rsidRPr="00BD36A6" w:rsidRDefault="00BD36A6" w:rsidP="00BD36A6">
      <w:pPr>
        <w:numPr>
          <w:ilvl w:val="0"/>
          <w:numId w:val="1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Law Commission asks </w:t>
      </w:r>
      <w:r w:rsidRPr="00BD36A6">
        <w:rPr>
          <w:rFonts w:ascii="Times New Roman" w:hAnsi="Times New Roman"/>
          <w:b/>
          <w:bCs/>
          <w:lang w:val="en-HK"/>
        </w:rPr>
        <w:t>whether the current definition of insanity is appropriate or whether it should be expanded to include volitional impairments</w:t>
      </w:r>
      <w:r w:rsidRPr="00BD36A6">
        <w:rPr>
          <w:rFonts w:ascii="Times New Roman" w:hAnsi="Times New Roman"/>
          <w:lang w:val="en-HK"/>
        </w:rPr>
        <w:t>.</w:t>
      </w:r>
    </w:p>
    <w:p w14:paraId="1AC1E14D" w14:textId="77777777" w:rsidR="00BD36A6" w:rsidRPr="00BD36A6" w:rsidRDefault="00BD36A6" w:rsidP="00BD36A6">
      <w:pPr>
        <w:numPr>
          <w:ilvl w:val="0"/>
          <w:numId w:val="19"/>
        </w:num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argues that the </w:t>
      </w:r>
      <w:r w:rsidRPr="00BD36A6">
        <w:rPr>
          <w:rFonts w:ascii="Times New Roman" w:hAnsi="Times New Roman"/>
          <w:b/>
          <w:bCs/>
          <w:lang w:val="en-HK"/>
        </w:rPr>
        <w:t>current definition is problematic because it excludes disorders that impair self-control but do not affect cognitive understanding</w:t>
      </w:r>
      <w:r w:rsidRPr="00BD36A6">
        <w:rPr>
          <w:rFonts w:ascii="Times New Roman" w:hAnsi="Times New Roman"/>
          <w:lang w:val="en-HK"/>
        </w:rPr>
        <w:t>.</w:t>
      </w:r>
    </w:p>
    <w:p w14:paraId="1AED13C7" w14:textId="77777777" w:rsidR="00BD36A6" w:rsidRPr="00BD36A6" w:rsidRDefault="00BD36A6" w:rsidP="00BD36A6">
      <w:pPr>
        <w:numPr>
          <w:ilvl w:val="0"/>
          <w:numId w:val="19"/>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Case Example: R v Windle [1952] 2 QB 826</w:t>
      </w:r>
    </w:p>
    <w:p w14:paraId="141C73BD"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Facts</w:t>
      </w:r>
      <w:r w:rsidRPr="00BD36A6">
        <w:rPr>
          <w:rFonts w:ascii="Times New Roman" w:hAnsi="Times New Roman"/>
          <w:lang w:val="en-HK"/>
        </w:rPr>
        <w:t xml:space="preserve">: The defendant, suffering from a </w:t>
      </w:r>
      <w:r w:rsidRPr="00BD36A6">
        <w:rPr>
          <w:rFonts w:ascii="Times New Roman" w:hAnsi="Times New Roman"/>
          <w:b/>
          <w:bCs/>
          <w:lang w:val="en-HK"/>
        </w:rPr>
        <w:t>severe mental disorder</w:t>
      </w:r>
      <w:r w:rsidRPr="00BD36A6">
        <w:rPr>
          <w:rFonts w:ascii="Times New Roman" w:hAnsi="Times New Roman"/>
          <w:lang w:val="en-HK"/>
        </w:rPr>
        <w:t xml:space="preserve">, killed his wife but stated, </w:t>
      </w:r>
      <w:r w:rsidRPr="00BD36A6">
        <w:rPr>
          <w:rFonts w:ascii="Times New Roman" w:hAnsi="Times New Roman"/>
          <w:i/>
          <w:iCs/>
          <w:lang w:val="en-HK"/>
        </w:rPr>
        <w:t>“I suppose they will hang me for this.”</w:t>
      </w:r>
    </w:p>
    <w:p w14:paraId="2290E737"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Held</w:t>
      </w:r>
      <w:r w:rsidRPr="00BD36A6">
        <w:rPr>
          <w:rFonts w:ascii="Times New Roman" w:hAnsi="Times New Roman"/>
          <w:lang w:val="en-HK"/>
        </w:rPr>
        <w:t xml:space="preserve">: The court denied the insanity defence because he </w:t>
      </w:r>
      <w:r w:rsidRPr="00BD36A6">
        <w:rPr>
          <w:rFonts w:ascii="Times New Roman" w:hAnsi="Times New Roman"/>
          <w:b/>
          <w:bCs/>
          <w:lang w:val="en-HK"/>
        </w:rPr>
        <w:t>knew his actions were legally wrong</w:t>
      </w:r>
      <w:r w:rsidRPr="00BD36A6">
        <w:rPr>
          <w:rFonts w:ascii="Times New Roman" w:hAnsi="Times New Roman"/>
          <w:lang w:val="en-HK"/>
        </w:rPr>
        <w:t xml:space="preserve">, despite his </w:t>
      </w:r>
      <w:r w:rsidRPr="00BD36A6">
        <w:rPr>
          <w:rFonts w:ascii="Times New Roman" w:hAnsi="Times New Roman"/>
          <w:b/>
          <w:bCs/>
          <w:lang w:val="en-HK"/>
        </w:rPr>
        <w:t>mental impairment</w:t>
      </w:r>
      <w:r w:rsidRPr="00BD36A6">
        <w:rPr>
          <w:rFonts w:ascii="Times New Roman" w:hAnsi="Times New Roman"/>
          <w:lang w:val="en-HK"/>
        </w:rPr>
        <w:t>.</w:t>
      </w:r>
    </w:p>
    <w:p w14:paraId="2C02DC62"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Analysis</w:t>
      </w:r>
      <w:r w:rsidRPr="00BD36A6">
        <w:rPr>
          <w:rFonts w:ascii="Times New Roman" w:hAnsi="Times New Roman"/>
          <w:lang w:val="en-HK"/>
        </w:rPr>
        <w:t xml:space="preserve">: This case illustrates how the </w:t>
      </w:r>
      <w:r w:rsidRPr="00BD36A6">
        <w:rPr>
          <w:rFonts w:ascii="Times New Roman" w:hAnsi="Times New Roman"/>
          <w:b/>
          <w:bCs/>
          <w:lang w:val="en-HK"/>
        </w:rPr>
        <w:t>narrow cognitive test excludes cases where a defendant understands their actions but is unable to control them</w:t>
      </w:r>
      <w:r w:rsidRPr="00BD36A6">
        <w:rPr>
          <w:rFonts w:ascii="Times New Roman" w:hAnsi="Times New Roman"/>
          <w:lang w:val="en-HK"/>
        </w:rPr>
        <w:t>.</w:t>
      </w:r>
    </w:p>
    <w:p w14:paraId="04CD664F"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questions whether the Law Commission’s inquiry into the </w:t>
      </w:r>
      <w:r w:rsidRPr="00BD36A6">
        <w:rPr>
          <w:rFonts w:ascii="Times New Roman" w:hAnsi="Times New Roman"/>
          <w:b/>
          <w:bCs/>
          <w:lang w:val="en-HK"/>
        </w:rPr>
        <w:t>scope of insanity</w:t>
      </w:r>
      <w:r w:rsidRPr="00BD36A6">
        <w:rPr>
          <w:rFonts w:ascii="Times New Roman" w:hAnsi="Times New Roman"/>
          <w:lang w:val="en-HK"/>
        </w:rPr>
        <w:t xml:space="preserve"> will yield practical solutions, as the </w:t>
      </w:r>
      <w:r w:rsidRPr="00BD36A6">
        <w:rPr>
          <w:rFonts w:ascii="Times New Roman" w:hAnsi="Times New Roman"/>
          <w:b/>
          <w:bCs/>
          <w:lang w:val="en-HK"/>
        </w:rPr>
        <w:t>underlying problem is the conceptual mismatch between legal definitions and medical realities</w:t>
      </w:r>
      <w:r w:rsidRPr="00BD36A6">
        <w:rPr>
          <w:rFonts w:ascii="Times New Roman" w:hAnsi="Times New Roman"/>
          <w:lang w:val="en-HK"/>
        </w:rPr>
        <w:t>.</w:t>
      </w:r>
    </w:p>
    <w:p w14:paraId="56DA9BD8"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(b) Automatism and the Distinction Between Internal and External Causes</w:t>
      </w:r>
    </w:p>
    <w:p w14:paraId="1B99A1AF" w14:textId="77777777" w:rsidR="00BD36A6" w:rsidRPr="00BD36A6" w:rsidRDefault="00BD36A6" w:rsidP="00BD36A6">
      <w:pPr>
        <w:numPr>
          <w:ilvl w:val="0"/>
          <w:numId w:val="20"/>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lastRenderedPageBreak/>
        <w:t xml:space="preserve">The Law Commission asks whether the current </w:t>
      </w:r>
      <w:r w:rsidRPr="00BD36A6">
        <w:rPr>
          <w:rFonts w:ascii="Times New Roman" w:hAnsi="Times New Roman"/>
          <w:b/>
          <w:bCs/>
          <w:lang w:val="en-HK"/>
        </w:rPr>
        <w:t>distinction between insanity and automatism (internal vs. external causes) should be reconsidered</w:t>
      </w:r>
      <w:r w:rsidRPr="00BD36A6">
        <w:rPr>
          <w:rFonts w:ascii="Times New Roman" w:hAnsi="Times New Roman"/>
          <w:lang w:val="en-HK"/>
        </w:rPr>
        <w:t>.</w:t>
      </w:r>
    </w:p>
    <w:p w14:paraId="6FDC85D9" w14:textId="77777777" w:rsidR="00BD36A6" w:rsidRPr="00BD36A6" w:rsidRDefault="00BD36A6" w:rsidP="00BD36A6">
      <w:pPr>
        <w:numPr>
          <w:ilvl w:val="0"/>
          <w:numId w:val="20"/>
        </w:num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critiques this distinction, highlighting </w:t>
      </w:r>
      <w:r w:rsidRPr="00BD36A6">
        <w:rPr>
          <w:rFonts w:ascii="Times New Roman" w:hAnsi="Times New Roman"/>
          <w:b/>
          <w:bCs/>
          <w:lang w:val="en-HK"/>
        </w:rPr>
        <w:t>inconsistencies in how courts apply the rules</w:t>
      </w:r>
      <w:r w:rsidRPr="00BD36A6">
        <w:rPr>
          <w:rFonts w:ascii="Times New Roman" w:hAnsi="Times New Roman"/>
          <w:lang w:val="en-HK"/>
        </w:rPr>
        <w:t>.</w:t>
      </w:r>
    </w:p>
    <w:p w14:paraId="7A07B669" w14:textId="77777777" w:rsidR="00BD36A6" w:rsidRPr="00BD36A6" w:rsidRDefault="00BD36A6" w:rsidP="00BD36A6">
      <w:pPr>
        <w:numPr>
          <w:ilvl w:val="0"/>
          <w:numId w:val="20"/>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Case Example: R v Quick [1973] QB 910 &amp; R v Hennessy [1989] 1 WLR 287</w:t>
      </w:r>
    </w:p>
    <w:p w14:paraId="14EDDF98" w14:textId="4B2A78A0"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Quick</w:t>
      </w:r>
      <w:r w:rsidRPr="00BD36A6">
        <w:rPr>
          <w:rFonts w:ascii="Times New Roman" w:hAnsi="Times New Roman"/>
          <w:lang w:val="en-HK"/>
        </w:rPr>
        <w:t xml:space="preserve"> (</w:t>
      </w:r>
      <w:proofErr w:type="spellStart"/>
      <w:r w:rsidRPr="00BD36A6">
        <w:rPr>
          <w:rFonts w:ascii="Times New Roman" w:hAnsi="Times New Roman"/>
          <w:lang w:val="en-HK"/>
        </w:rPr>
        <w:t>hypoglycemia</w:t>
      </w:r>
      <w:proofErr w:type="spellEnd"/>
      <w:r w:rsidRPr="00BD36A6">
        <w:rPr>
          <w:rFonts w:ascii="Times New Roman" w:hAnsi="Times New Roman"/>
          <w:lang w:val="en-HK"/>
        </w:rPr>
        <w:t xml:space="preserve">—external cause) led to </w:t>
      </w:r>
      <w:r w:rsidRPr="00BD36A6">
        <w:rPr>
          <w:rFonts w:ascii="Times New Roman" w:hAnsi="Times New Roman"/>
          <w:b/>
          <w:bCs/>
          <w:lang w:val="en-HK"/>
        </w:rPr>
        <w:t>automatism</w:t>
      </w:r>
      <w:r w:rsidRPr="00BD36A6">
        <w:rPr>
          <w:rFonts w:ascii="Times New Roman" w:hAnsi="Times New Roman"/>
          <w:lang w:val="en-HK"/>
        </w:rPr>
        <w:t xml:space="preserve">, whereas </w:t>
      </w:r>
      <w:r w:rsidRPr="00BD36A6">
        <w:rPr>
          <w:rFonts w:ascii="Times New Roman" w:hAnsi="Times New Roman"/>
          <w:b/>
          <w:bCs/>
          <w:lang w:val="en-HK"/>
        </w:rPr>
        <w:t>Hennessy</w:t>
      </w:r>
      <w:r w:rsidRPr="00BD36A6">
        <w:rPr>
          <w:rFonts w:ascii="Times New Roman" w:hAnsi="Times New Roman"/>
          <w:lang w:val="en-HK"/>
        </w:rPr>
        <w:t xml:space="preserve"> (</w:t>
      </w:r>
      <w:proofErr w:type="spellStart"/>
      <w:r w:rsidRPr="00BD36A6">
        <w:rPr>
          <w:rFonts w:ascii="Times New Roman" w:hAnsi="Times New Roman"/>
          <w:lang w:val="en-HK"/>
        </w:rPr>
        <w:t>hyperglycemia</w:t>
      </w:r>
      <w:proofErr w:type="spellEnd"/>
      <w:r w:rsidRPr="00BD36A6">
        <w:rPr>
          <w:rFonts w:ascii="Times New Roman" w:hAnsi="Times New Roman"/>
          <w:lang w:val="en-HK"/>
        </w:rPr>
        <w:t xml:space="preserve">—internal cause) led to </w:t>
      </w:r>
      <w:r w:rsidRPr="00BD36A6">
        <w:rPr>
          <w:rFonts w:ascii="Times New Roman" w:hAnsi="Times New Roman"/>
          <w:b/>
          <w:bCs/>
          <w:lang w:val="en-HK"/>
        </w:rPr>
        <w:t>insanity</w:t>
      </w:r>
      <w:r w:rsidRPr="00BD36A6">
        <w:rPr>
          <w:rFonts w:ascii="Times New Roman" w:hAnsi="Times New Roman"/>
          <w:lang w:val="en-HK"/>
        </w:rPr>
        <w:t>.</w:t>
      </w:r>
    </w:p>
    <w:p w14:paraId="04A79108"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notes that </w:t>
      </w:r>
      <w:r w:rsidRPr="00BD36A6">
        <w:rPr>
          <w:rFonts w:ascii="Times New Roman" w:hAnsi="Times New Roman"/>
          <w:b/>
          <w:bCs/>
          <w:lang w:val="en-HK"/>
        </w:rPr>
        <w:t>this arbitrary distinction is incoherent and leads to unfair outcomes</w:t>
      </w:r>
      <w:r w:rsidRPr="00BD36A6">
        <w:rPr>
          <w:rFonts w:ascii="Times New Roman" w:hAnsi="Times New Roman"/>
          <w:lang w:val="en-HK"/>
        </w:rPr>
        <w:t>.</w:t>
      </w:r>
    </w:p>
    <w:p w14:paraId="2B7385F9"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She argues that the </w:t>
      </w:r>
      <w:r w:rsidRPr="00BD36A6">
        <w:rPr>
          <w:rFonts w:ascii="Times New Roman" w:hAnsi="Times New Roman"/>
          <w:b/>
          <w:bCs/>
          <w:lang w:val="en-HK"/>
        </w:rPr>
        <w:t>Law Commission’s questions do not sufficiently address the fundamental illogicality of the internal-external distinction</w:t>
      </w:r>
      <w:r w:rsidRPr="00BD36A6">
        <w:rPr>
          <w:rFonts w:ascii="Times New Roman" w:hAnsi="Times New Roman"/>
          <w:lang w:val="en-HK"/>
        </w:rPr>
        <w:t>.</w:t>
      </w:r>
    </w:p>
    <w:p w14:paraId="09E75F6D"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(c) The Role of Psychiatric Evidence and Jury Decision-Making</w:t>
      </w:r>
    </w:p>
    <w:p w14:paraId="0C449465" w14:textId="77777777" w:rsidR="00BD36A6" w:rsidRPr="00BD36A6" w:rsidRDefault="00BD36A6" w:rsidP="00BD36A6">
      <w:pPr>
        <w:numPr>
          <w:ilvl w:val="0"/>
          <w:numId w:val="21"/>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Law Commission asks whether </w:t>
      </w:r>
      <w:r w:rsidRPr="00BD36A6">
        <w:rPr>
          <w:rFonts w:ascii="Times New Roman" w:hAnsi="Times New Roman"/>
          <w:b/>
          <w:bCs/>
          <w:lang w:val="en-HK"/>
        </w:rPr>
        <w:t>jurors should receive expert guidance in insanity trials</w:t>
      </w:r>
      <w:r w:rsidRPr="00BD36A6">
        <w:rPr>
          <w:rFonts w:ascii="Times New Roman" w:hAnsi="Times New Roman"/>
          <w:lang w:val="en-HK"/>
        </w:rPr>
        <w:t>.</w:t>
      </w:r>
    </w:p>
    <w:p w14:paraId="3DFD9838" w14:textId="77777777" w:rsidR="00BD36A6" w:rsidRPr="00BD36A6" w:rsidRDefault="00BD36A6" w:rsidP="00BD36A6">
      <w:pPr>
        <w:numPr>
          <w:ilvl w:val="0"/>
          <w:numId w:val="21"/>
        </w:num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agrees that jurors </w:t>
      </w:r>
      <w:r w:rsidRPr="00BD36A6">
        <w:rPr>
          <w:rFonts w:ascii="Times New Roman" w:hAnsi="Times New Roman"/>
          <w:b/>
          <w:bCs/>
          <w:lang w:val="en-HK"/>
        </w:rPr>
        <w:t>often struggle to evaluate psychiatric evidence</w:t>
      </w:r>
      <w:r w:rsidRPr="00BD36A6">
        <w:rPr>
          <w:rFonts w:ascii="Times New Roman" w:hAnsi="Times New Roman"/>
          <w:lang w:val="en-HK"/>
        </w:rPr>
        <w:t xml:space="preserve">, but she is </w:t>
      </w:r>
      <w:proofErr w:type="spellStart"/>
      <w:r w:rsidRPr="00BD36A6">
        <w:rPr>
          <w:rFonts w:ascii="Times New Roman" w:hAnsi="Times New Roman"/>
          <w:b/>
          <w:bCs/>
          <w:lang w:val="en-HK"/>
        </w:rPr>
        <w:t>skeptical</w:t>
      </w:r>
      <w:proofErr w:type="spellEnd"/>
      <w:r w:rsidRPr="00BD36A6">
        <w:rPr>
          <w:rFonts w:ascii="Times New Roman" w:hAnsi="Times New Roman"/>
          <w:b/>
          <w:bCs/>
          <w:lang w:val="en-HK"/>
        </w:rPr>
        <w:t xml:space="preserve"> that reforming jury instructions alone would resolve the issue</w:t>
      </w:r>
      <w:r w:rsidRPr="00BD36A6">
        <w:rPr>
          <w:rFonts w:ascii="Times New Roman" w:hAnsi="Times New Roman"/>
          <w:lang w:val="en-HK"/>
        </w:rPr>
        <w:t>.</w:t>
      </w:r>
    </w:p>
    <w:p w14:paraId="44C578A8" w14:textId="77777777" w:rsidR="00BD36A6" w:rsidRPr="00BD36A6" w:rsidRDefault="00BD36A6" w:rsidP="00BD36A6">
      <w:pPr>
        <w:numPr>
          <w:ilvl w:val="0"/>
          <w:numId w:val="21"/>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Case Example: Peter Sutcliffe (Yorkshire Ripper, convicted 1981)</w:t>
      </w:r>
    </w:p>
    <w:p w14:paraId="66B2967A"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All psychiatric experts diagnosed Sutcliffe with paranoid schizophrenia</w:t>
      </w:r>
      <w:r w:rsidRPr="00BD36A6">
        <w:rPr>
          <w:rFonts w:ascii="Times New Roman" w:hAnsi="Times New Roman"/>
          <w:lang w:val="en-HK"/>
        </w:rPr>
        <w:t xml:space="preserve">, yet the jury </w:t>
      </w:r>
      <w:r w:rsidRPr="00BD36A6">
        <w:rPr>
          <w:rFonts w:ascii="Times New Roman" w:hAnsi="Times New Roman"/>
          <w:b/>
          <w:bCs/>
          <w:lang w:val="en-HK"/>
        </w:rPr>
        <w:t>rejected the insanity defence</w:t>
      </w:r>
      <w:r w:rsidRPr="00BD36A6">
        <w:rPr>
          <w:rFonts w:ascii="Times New Roman" w:hAnsi="Times New Roman"/>
          <w:lang w:val="en-HK"/>
        </w:rPr>
        <w:t>.</w:t>
      </w:r>
    </w:p>
    <w:p w14:paraId="6C43B12A"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argues this reflects </w:t>
      </w:r>
      <w:r w:rsidRPr="00BD36A6">
        <w:rPr>
          <w:rFonts w:ascii="Times New Roman" w:hAnsi="Times New Roman"/>
          <w:b/>
          <w:bCs/>
          <w:lang w:val="en-HK"/>
        </w:rPr>
        <w:t>a broader problem of jury reluctance to acquit defendants on mental health grounds</w:t>
      </w:r>
      <w:r w:rsidRPr="00BD36A6">
        <w:rPr>
          <w:rFonts w:ascii="Times New Roman" w:hAnsi="Times New Roman"/>
          <w:lang w:val="en-HK"/>
        </w:rPr>
        <w:t>.</w:t>
      </w:r>
    </w:p>
    <w:p w14:paraId="7BF09935"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She suggests that </w:t>
      </w:r>
      <w:r w:rsidRPr="00BD36A6">
        <w:rPr>
          <w:rFonts w:ascii="Times New Roman" w:hAnsi="Times New Roman"/>
          <w:b/>
          <w:bCs/>
          <w:lang w:val="en-HK"/>
        </w:rPr>
        <w:t>if the insanity defence is to remain jury-dependent, greater efforts must be made to ensure jurors understand the medical evidence before them</w:t>
      </w:r>
      <w:r w:rsidRPr="00BD36A6">
        <w:rPr>
          <w:rFonts w:ascii="Times New Roman" w:hAnsi="Times New Roman"/>
          <w:lang w:val="en-HK"/>
        </w:rPr>
        <w:t>.</w:t>
      </w:r>
    </w:p>
    <w:p w14:paraId="58327752" w14:textId="77777777" w:rsidR="00BD36A6" w:rsidRPr="00BD36A6" w:rsidRDefault="00BD36A6" w:rsidP="00BD36A6">
      <w:pPr>
        <w:spacing w:before="100" w:beforeAutospacing="1" w:after="100" w:afterAutospacing="1" w:line="360" w:lineRule="auto"/>
        <w:outlineLvl w:val="3"/>
        <w:rPr>
          <w:rFonts w:ascii="Times New Roman" w:hAnsi="Times New Roman"/>
          <w:b/>
          <w:bCs/>
          <w:lang w:val="en-HK"/>
        </w:rPr>
      </w:pPr>
      <w:r w:rsidRPr="00BD36A6">
        <w:rPr>
          <w:rFonts w:ascii="Times New Roman" w:hAnsi="Times New Roman"/>
          <w:b/>
          <w:bCs/>
          <w:lang w:val="en-HK"/>
        </w:rPr>
        <w:t>(d) The Consequences of an Insanity Verdict</w:t>
      </w:r>
    </w:p>
    <w:p w14:paraId="23186260" w14:textId="77777777" w:rsidR="00BD36A6" w:rsidRPr="00BD36A6" w:rsidRDefault="00BD36A6" w:rsidP="00BD36A6">
      <w:pPr>
        <w:numPr>
          <w:ilvl w:val="0"/>
          <w:numId w:val="22"/>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Law Commission’s questions inquire about the </w:t>
      </w:r>
      <w:r w:rsidRPr="00BD36A6">
        <w:rPr>
          <w:rFonts w:ascii="Times New Roman" w:hAnsi="Times New Roman"/>
          <w:b/>
          <w:bCs/>
          <w:lang w:val="en-HK"/>
        </w:rPr>
        <w:t>public perception of insanity verdicts and whether reforms are necessary to prevent public fear</w:t>
      </w:r>
      <w:r w:rsidRPr="00BD36A6">
        <w:rPr>
          <w:rFonts w:ascii="Times New Roman" w:hAnsi="Times New Roman"/>
          <w:lang w:val="en-HK"/>
        </w:rPr>
        <w:t>.</w:t>
      </w:r>
    </w:p>
    <w:p w14:paraId="7982D1B1" w14:textId="77777777" w:rsidR="00BD36A6" w:rsidRPr="00BD36A6" w:rsidRDefault="00BD36A6" w:rsidP="00BD36A6">
      <w:pPr>
        <w:numPr>
          <w:ilvl w:val="0"/>
          <w:numId w:val="22"/>
        </w:num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notes that one of the </w:t>
      </w:r>
      <w:r w:rsidRPr="00BD36A6">
        <w:rPr>
          <w:rFonts w:ascii="Times New Roman" w:hAnsi="Times New Roman"/>
          <w:b/>
          <w:bCs/>
          <w:lang w:val="en-HK"/>
        </w:rPr>
        <w:t>major deterrents to using the insanity defence is the indefinite nature of hospital orders under the Mental Health Act 1983</w:t>
      </w:r>
      <w:r w:rsidRPr="00BD36A6">
        <w:rPr>
          <w:rFonts w:ascii="Times New Roman" w:hAnsi="Times New Roman"/>
          <w:lang w:val="en-HK"/>
        </w:rPr>
        <w:t>.</w:t>
      </w:r>
    </w:p>
    <w:p w14:paraId="2AB364D2" w14:textId="77777777" w:rsidR="00BD36A6" w:rsidRPr="00BD36A6" w:rsidRDefault="00BD36A6" w:rsidP="00BD36A6">
      <w:pPr>
        <w:numPr>
          <w:ilvl w:val="0"/>
          <w:numId w:val="22"/>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lastRenderedPageBreak/>
        <w:t xml:space="preserve">Case Example: Christopher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(1992, Finsbury Park stabbing)</w:t>
      </w:r>
    </w:p>
    <w:p w14:paraId="3F2F86F5"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w:t>
      </w:r>
      <w:r w:rsidRPr="00BD36A6">
        <w:rPr>
          <w:rFonts w:ascii="Times New Roman" w:hAnsi="Times New Roman"/>
          <w:b/>
          <w:bCs/>
          <w:lang w:val="en-HK"/>
        </w:rPr>
        <w:t>did not raise insanity at trial</w:t>
      </w:r>
      <w:r w:rsidRPr="00BD36A6">
        <w:rPr>
          <w:rFonts w:ascii="Times New Roman" w:hAnsi="Times New Roman"/>
          <w:lang w:val="en-HK"/>
        </w:rPr>
        <w:t xml:space="preserve"> and instead pleaded </w:t>
      </w:r>
      <w:r w:rsidRPr="00BD36A6">
        <w:rPr>
          <w:rFonts w:ascii="Times New Roman" w:hAnsi="Times New Roman"/>
          <w:b/>
          <w:bCs/>
          <w:lang w:val="en-HK"/>
        </w:rPr>
        <w:t>diminished responsibility</w:t>
      </w:r>
      <w:r w:rsidRPr="00BD36A6">
        <w:rPr>
          <w:rFonts w:ascii="Times New Roman" w:hAnsi="Times New Roman"/>
          <w:lang w:val="en-HK"/>
        </w:rPr>
        <w:t xml:space="preserve">, likely because his lawyers sought </w:t>
      </w:r>
      <w:r w:rsidRPr="00BD36A6">
        <w:rPr>
          <w:rFonts w:ascii="Times New Roman" w:hAnsi="Times New Roman"/>
          <w:b/>
          <w:bCs/>
          <w:lang w:val="en-HK"/>
        </w:rPr>
        <w:t>a more predictable custodial outcome</w:t>
      </w:r>
      <w:r w:rsidRPr="00BD36A6">
        <w:rPr>
          <w:rFonts w:ascii="Times New Roman" w:hAnsi="Times New Roman"/>
          <w:lang w:val="en-HK"/>
        </w:rPr>
        <w:t>.</w:t>
      </w:r>
    </w:p>
    <w:p w14:paraId="1D594776"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argues that </w:t>
      </w:r>
      <w:r w:rsidRPr="00BD36A6">
        <w:rPr>
          <w:rFonts w:ascii="Times New Roman" w:hAnsi="Times New Roman"/>
          <w:b/>
          <w:bCs/>
          <w:lang w:val="en-HK"/>
        </w:rPr>
        <w:t>concerns about indefinite detention deter legitimate insanity pleas</w:t>
      </w:r>
      <w:r w:rsidRPr="00BD36A6">
        <w:rPr>
          <w:rFonts w:ascii="Times New Roman" w:hAnsi="Times New Roman"/>
          <w:lang w:val="en-HK"/>
        </w:rPr>
        <w:t xml:space="preserve">, making insanity an </w:t>
      </w:r>
      <w:r w:rsidRPr="00BD36A6">
        <w:rPr>
          <w:rFonts w:ascii="Times New Roman" w:hAnsi="Times New Roman"/>
          <w:b/>
          <w:bCs/>
          <w:lang w:val="en-HK"/>
        </w:rPr>
        <w:t>underused defence</w:t>
      </w:r>
      <w:r w:rsidRPr="00BD36A6">
        <w:rPr>
          <w:rFonts w:ascii="Times New Roman" w:hAnsi="Times New Roman"/>
          <w:lang w:val="en-HK"/>
        </w:rPr>
        <w:t>.</w:t>
      </w:r>
    </w:p>
    <w:p w14:paraId="05174746"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She warns that </w:t>
      </w:r>
      <w:r w:rsidRPr="00BD36A6">
        <w:rPr>
          <w:rFonts w:ascii="Times New Roman" w:hAnsi="Times New Roman"/>
          <w:b/>
          <w:bCs/>
          <w:lang w:val="en-HK"/>
        </w:rPr>
        <w:t>any reform must address this practical concern</w:t>
      </w:r>
      <w:r w:rsidRPr="00BD36A6">
        <w:rPr>
          <w:rFonts w:ascii="Times New Roman" w:hAnsi="Times New Roman"/>
          <w:lang w:val="en-HK"/>
        </w:rPr>
        <w:t xml:space="preserve">, as </w:t>
      </w:r>
      <w:r w:rsidRPr="00BD36A6">
        <w:rPr>
          <w:rFonts w:ascii="Times New Roman" w:hAnsi="Times New Roman"/>
          <w:b/>
          <w:bCs/>
          <w:lang w:val="en-HK"/>
        </w:rPr>
        <w:t>defendants will continue to avoid insanity if it leads to worse legal outcomes than a conviction</w:t>
      </w:r>
      <w:r w:rsidRPr="00BD36A6">
        <w:rPr>
          <w:rFonts w:ascii="Times New Roman" w:hAnsi="Times New Roman"/>
          <w:lang w:val="en-HK"/>
        </w:rPr>
        <w:t>.</w:t>
      </w:r>
    </w:p>
    <w:p w14:paraId="6915EDE4"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5A744936">
          <v:rect id="_x0000_i1032" alt="" style="width:451.3pt;height:.05pt;mso-width-percent:0;mso-height-percent:0;mso-width-percent:0;mso-height-percent:0" o:hralign="center" o:hrstd="t" o:hr="t" fillcolor="#a0a0a0" stroked="f"/>
        </w:pict>
      </w:r>
    </w:p>
    <w:p w14:paraId="09543D24"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3. Conclusion: Are the Law Commission’s Questions a Step Forward?</w:t>
      </w:r>
    </w:p>
    <w:p w14:paraId="7FBA4479"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concludes that while the </w:t>
      </w:r>
      <w:r w:rsidRPr="00BD36A6">
        <w:rPr>
          <w:rFonts w:ascii="Times New Roman" w:hAnsi="Times New Roman"/>
          <w:b/>
          <w:bCs/>
          <w:lang w:val="en-HK"/>
        </w:rPr>
        <w:t>Law Commission’s Scoping Paper raises important issues</w:t>
      </w:r>
      <w:r w:rsidRPr="00BD36A6">
        <w:rPr>
          <w:rFonts w:ascii="Times New Roman" w:hAnsi="Times New Roman"/>
          <w:lang w:val="en-HK"/>
        </w:rPr>
        <w:t xml:space="preserve">, its </w:t>
      </w:r>
      <w:r w:rsidRPr="00BD36A6">
        <w:rPr>
          <w:rFonts w:ascii="Times New Roman" w:hAnsi="Times New Roman"/>
          <w:b/>
          <w:bCs/>
          <w:lang w:val="en-HK"/>
        </w:rPr>
        <w:t>questions are too vague and problematic to generate meaningful reform</w:t>
      </w:r>
      <w:r w:rsidRPr="00BD36A6">
        <w:rPr>
          <w:rFonts w:ascii="Times New Roman" w:hAnsi="Times New Roman"/>
          <w:lang w:val="en-HK"/>
        </w:rPr>
        <w:t>.</w:t>
      </w:r>
    </w:p>
    <w:p w14:paraId="27E1D137" w14:textId="77777777" w:rsidR="00BD36A6" w:rsidRPr="00BD36A6" w:rsidRDefault="00BD36A6" w:rsidP="00BD36A6">
      <w:pPr>
        <w:numPr>
          <w:ilvl w:val="0"/>
          <w:numId w:val="23"/>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Many of the </w:t>
      </w:r>
      <w:r w:rsidRPr="00BD36A6">
        <w:rPr>
          <w:rFonts w:ascii="Times New Roman" w:hAnsi="Times New Roman"/>
          <w:b/>
          <w:bCs/>
          <w:lang w:val="en-HK"/>
        </w:rPr>
        <w:t>key doctrinal problems</w:t>
      </w:r>
      <w:r w:rsidRPr="00BD36A6">
        <w:rPr>
          <w:rFonts w:ascii="Times New Roman" w:hAnsi="Times New Roman"/>
          <w:lang w:val="en-HK"/>
        </w:rPr>
        <w:t xml:space="preserve">—such as the </w:t>
      </w:r>
      <w:r w:rsidRPr="00BD36A6">
        <w:rPr>
          <w:rFonts w:ascii="Times New Roman" w:hAnsi="Times New Roman"/>
          <w:b/>
          <w:bCs/>
          <w:lang w:val="en-HK"/>
        </w:rPr>
        <w:t>incoherence of the internal-external distinction and the exclusion of volitional impairments</w:t>
      </w:r>
      <w:r w:rsidRPr="00BD36A6">
        <w:rPr>
          <w:rFonts w:ascii="Times New Roman" w:hAnsi="Times New Roman"/>
          <w:lang w:val="en-HK"/>
        </w:rPr>
        <w:t>—</w:t>
      </w:r>
      <w:r w:rsidRPr="00BD36A6">
        <w:rPr>
          <w:rFonts w:ascii="Times New Roman" w:hAnsi="Times New Roman"/>
          <w:b/>
          <w:bCs/>
          <w:lang w:val="en-HK"/>
        </w:rPr>
        <w:t>cannot be resolved simply through empirical research</w:t>
      </w:r>
      <w:r w:rsidRPr="00BD36A6">
        <w:rPr>
          <w:rFonts w:ascii="Times New Roman" w:hAnsi="Times New Roman"/>
          <w:lang w:val="en-HK"/>
        </w:rPr>
        <w:t>.</w:t>
      </w:r>
    </w:p>
    <w:p w14:paraId="1D23FD2E" w14:textId="77777777" w:rsidR="00BD36A6" w:rsidRPr="00BD36A6" w:rsidRDefault="00BD36A6" w:rsidP="00BD36A6">
      <w:pPr>
        <w:numPr>
          <w:ilvl w:val="0"/>
          <w:numId w:val="23"/>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practical deterrents to raising the insanity defence</w:t>
      </w:r>
      <w:r w:rsidRPr="00BD36A6">
        <w:rPr>
          <w:rFonts w:ascii="Times New Roman" w:hAnsi="Times New Roman"/>
          <w:lang w:val="en-HK"/>
        </w:rPr>
        <w:t xml:space="preserve">, including </w:t>
      </w:r>
      <w:r w:rsidRPr="00BD36A6">
        <w:rPr>
          <w:rFonts w:ascii="Times New Roman" w:hAnsi="Times New Roman"/>
          <w:b/>
          <w:bCs/>
          <w:lang w:val="en-HK"/>
        </w:rPr>
        <w:t xml:space="preserve">jury </w:t>
      </w:r>
      <w:proofErr w:type="spellStart"/>
      <w:r w:rsidRPr="00BD36A6">
        <w:rPr>
          <w:rFonts w:ascii="Times New Roman" w:hAnsi="Times New Roman"/>
          <w:b/>
          <w:bCs/>
          <w:lang w:val="en-HK"/>
        </w:rPr>
        <w:t>skepticism</w:t>
      </w:r>
      <w:proofErr w:type="spellEnd"/>
      <w:r w:rsidRPr="00BD36A6">
        <w:rPr>
          <w:rFonts w:ascii="Times New Roman" w:hAnsi="Times New Roman"/>
          <w:b/>
          <w:bCs/>
          <w:lang w:val="en-HK"/>
        </w:rPr>
        <w:t xml:space="preserve"> and indefinite hospital orders</w:t>
      </w:r>
      <w:r w:rsidRPr="00BD36A6">
        <w:rPr>
          <w:rFonts w:ascii="Times New Roman" w:hAnsi="Times New Roman"/>
          <w:lang w:val="en-HK"/>
        </w:rPr>
        <w:t xml:space="preserve">, are </w:t>
      </w:r>
      <w:r w:rsidRPr="00BD36A6">
        <w:rPr>
          <w:rFonts w:ascii="Times New Roman" w:hAnsi="Times New Roman"/>
          <w:b/>
          <w:bCs/>
          <w:lang w:val="en-HK"/>
        </w:rPr>
        <w:t>not adequately addressed in the Law Commission’s inquiry</w:t>
      </w:r>
      <w:r w:rsidRPr="00BD36A6">
        <w:rPr>
          <w:rFonts w:ascii="Times New Roman" w:hAnsi="Times New Roman"/>
          <w:lang w:val="en-HK"/>
        </w:rPr>
        <w:t>.</w:t>
      </w:r>
    </w:p>
    <w:p w14:paraId="08B48B28" w14:textId="77777777" w:rsidR="00BD36A6" w:rsidRPr="00BD36A6" w:rsidRDefault="00BD36A6" w:rsidP="00BD36A6">
      <w:pPr>
        <w:numPr>
          <w:ilvl w:val="0"/>
          <w:numId w:val="23"/>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risk of policy-driven rather than principle-driven reform</w:t>
      </w:r>
      <w:r w:rsidRPr="00BD36A6">
        <w:rPr>
          <w:rFonts w:ascii="Times New Roman" w:hAnsi="Times New Roman"/>
          <w:lang w:val="en-HK"/>
        </w:rPr>
        <w:t xml:space="preserve"> remains high, with questions focusing </w:t>
      </w:r>
      <w:r w:rsidRPr="00BD36A6">
        <w:rPr>
          <w:rFonts w:ascii="Times New Roman" w:hAnsi="Times New Roman"/>
          <w:b/>
          <w:bCs/>
          <w:lang w:val="en-HK"/>
        </w:rPr>
        <w:t>more on public perception and risk rather than on legal and medical coherence</w:t>
      </w:r>
      <w:r w:rsidRPr="00BD36A6">
        <w:rPr>
          <w:rFonts w:ascii="Times New Roman" w:hAnsi="Times New Roman"/>
          <w:lang w:val="en-HK"/>
        </w:rPr>
        <w:t>.</w:t>
      </w:r>
    </w:p>
    <w:p w14:paraId="114B2EEA"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Ultimately,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w:t>
      </w:r>
      <w:r w:rsidRPr="00BD36A6">
        <w:rPr>
          <w:rFonts w:ascii="Times New Roman" w:hAnsi="Times New Roman"/>
          <w:b/>
          <w:bCs/>
          <w:lang w:val="en-HK"/>
        </w:rPr>
        <w:t xml:space="preserve">expresses </w:t>
      </w:r>
      <w:proofErr w:type="spellStart"/>
      <w:r w:rsidRPr="00BD36A6">
        <w:rPr>
          <w:rFonts w:ascii="Times New Roman" w:hAnsi="Times New Roman"/>
          <w:b/>
          <w:bCs/>
          <w:lang w:val="en-HK"/>
        </w:rPr>
        <w:t>skepticism</w:t>
      </w:r>
      <w:proofErr w:type="spellEnd"/>
      <w:r w:rsidRPr="00BD36A6">
        <w:rPr>
          <w:rFonts w:ascii="Times New Roman" w:hAnsi="Times New Roman"/>
          <w:lang w:val="en-HK"/>
        </w:rPr>
        <w:t xml:space="preserve"> that the Law Commission’s questions will lead to substantive reform, warning that </w:t>
      </w:r>
      <w:r w:rsidRPr="00BD36A6">
        <w:rPr>
          <w:rFonts w:ascii="Times New Roman" w:hAnsi="Times New Roman"/>
          <w:b/>
          <w:bCs/>
          <w:lang w:val="en-HK"/>
        </w:rPr>
        <w:t>without a clearer conceptual framework, the insanity defence will remain flawed and underutilized</w:t>
      </w:r>
      <w:r w:rsidRPr="00BD36A6">
        <w:rPr>
          <w:rFonts w:ascii="Times New Roman" w:hAnsi="Times New Roman"/>
          <w:lang w:val="en-HK"/>
        </w:rPr>
        <w:t>.</w:t>
      </w:r>
    </w:p>
    <w:p w14:paraId="1EB7EB14" w14:textId="10C231D0" w:rsidR="00BD36A6" w:rsidRPr="00BD36A6" w:rsidRDefault="0053790B" w:rsidP="00BD36A6">
      <w:pPr>
        <w:spacing w:before="100" w:beforeAutospacing="1" w:after="100" w:afterAutospacing="1" w:line="360" w:lineRule="auto"/>
        <w:rPr>
          <w:rFonts w:ascii="Times New Roman" w:hAnsi="Times New Roman"/>
          <w:lang w:val="en-HK"/>
        </w:rPr>
      </w:pPr>
      <w:r w:rsidRPr="0053790B">
        <w:rPr>
          <w:rFonts w:ascii="Times New Roman" w:hAnsi="Times New Roman"/>
          <w:noProof/>
          <w:lang w:val="en-HK"/>
          <w14:ligatures w14:val="standardContextual"/>
        </w:rPr>
        <w:pict w14:anchorId="04FDC059">
          <v:rect id="_x0000_i1031" alt="" style="width:451.3pt;height:.05pt;mso-width-percent:0;mso-height-percent:0;mso-width-percent:0;mso-height-percent:0" o:hralign="center" o:hrstd="t" o:hr="t" fillcolor="#a0a0a0" stroked="f"/>
        </w:pict>
      </w:r>
    </w:p>
    <w:p w14:paraId="0BA45608" w14:textId="6925F061"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V. Conclusion of the Document: Key Themes and Final Observations</w:t>
      </w:r>
    </w:p>
    <w:p w14:paraId="3A852B47"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lastRenderedPageBreak/>
        <w:t xml:space="preserve">Jill </w:t>
      </w:r>
      <w:proofErr w:type="spellStart"/>
      <w:r w:rsidRPr="00BD36A6">
        <w:rPr>
          <w:rFonts w:ascii="Times New Roman" w:hAnsi="Times New Roman"/>
          <w:lang w:val="en-HK"/>
        </w:rPr>
        <w:t>Peay’s</w:t>
      </w:r>
      <w:proofErr w:type="spellEnd"/>
      <w:r w:rsidRPr="00BD36A6">
        <w:rPr>
          <w:rFonts w:ascii="Times New Roman" w:hAnsi="Times New Roman"/>
          <w:lang w:val="en-HK"/>
        </w:rPr>
        <w:t xml:space="preserve"> analysis of the </w:t>
      </w:r>
      <w:r w:rsidRPr="00BD36A6">
        <w:rPr>
          <w:rFonts w:ascii="Times New Roman" w:hAnsi="Times New Roman"/>
          <w:b/>
          <w:bCs/>
          <w:lang w:val="en-HK"/>
        </w:rPr>
        <w:t>Law Commission’s Scoping Paper on Insanity and Automatism (2012)</w:t>
      </w:r>
      <w:r w:rsidRPr="00BD36A6">
        <w:rPr>
          <w:rFonts w:ascii="Times New Roman" w:hAnsi="Times New Roman"/>
          <w:lang w:val="en-HK"/>
        </w:rPr>
        <w:t xml:space="preserve"> highlights the </w:t>
      </w:r>
      <w:r w:rsidRPr="00BD36A6">
        <w:rPr>
          <w:rFonts w:ascii="Times New Roman" w:hAnsi="Times New Roman"/>
          <w:b/>
          <w:bCs/>
          <w:lang w:val="en-HK"/>
        </w:rPr>
        <w:t>deep structural flaws</w:t>
      </w:r>
      <w:r w:rsidRPr="00BD36A6">
        <w:rPr>
          <w:rFonts w:ascii="Times New Roman" w:hAnsi="Times New Roman"/>
          <w:lang w:val="en-HK"/>
        </w:rPr>
        <w:t xml:space="preserve"> in the English law of insanity and the </w:t>
      </w:r>
      <w:r w:rsidRPr="00BD36A6">
        <w:rPr>
          <w:rFonts w:ascii="Times New Roman" w:hAnsi="Times New Roman"/>
          <w:b/>
          <w:bCs/>
          <w:lang w:val="en-HK"/>
        </w:rPr>
        <w:t>practical difficulties</w:t>
      </w:r>
      <w:r w:rsidRPr="00BD36A6">
        <w:rPr>
          <w:rFonts w:ascii="Times New Roman" w:hAnsi="Times New Roman"/>
          <w:lang w:val="en-HK"/>
        </w:rPr>
        <w:t xml:space="preserve"> in reforming it. Her conclusion underscores several </w:t>
      </w:r>
      <w:r w:rsidRPr="00BD36A6">
        <w:rPr>
          <w:rFonts w:ascii="Times New Roman" w:hAnsi="Times New Roman"/>
          <w:b/>
          <w:bCs/>
          <w:lang w:val="en-HK"/>
        </w:rPr>
        <w:t>key themes</w:t>
      </w:r>
      <w:r w:rsidRPr="00BD36A6">
        <w:rPr>
          <w:rFonts w:ascii="Times New Roman" w:hAnsi="Times New Roman"/>
          <w:lang w:val="en-HK"/>
        </w:rPr>
        <w:t xml:space="preserve"> that emerge from her critique of the current legal framework, the challenges in applying the insanity defence, and the potential pitfalls in the Law Commission’s approach to reform.</w:t>
      </w:r>
    </w:p>
    <w:p w14:paraId="21DA0961"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54CD57A7">
          <v:rect id="_x0000_i1030" alt="" style="width:451.3pt;height:.05pt;mso-width-percent:0;mso-height-percent:0;mso-width-percent:0;mso-height-percent:0" o:hralign="center" o:hrstd="t" o:hr="t" fillcolor="#a0a0a0" stroked="f"/>
        </w:pict>
      </w:r>
    </w:p>
    <w:p w14:paraId="44A685C3"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1. The Insanity Defence Is Doctrinally and Practically Flawed</w:t>
      </w:r>
    </w:p>
    <w:p w14:paraId="4366542B"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reinforces that the </w:t>
      </w:r>
      <w:proofErr w:type="spellStart"/>
      <w:r w:rsidRPr="00BD36A6">
        <w:rPr>
          <w:rFonts w:ascii="Times New Roman" w:hAnsi="Times New Roman"/>
          <w:b/>
          <w:bCs/>
          <w:lang w:val="en-HK"/>
        </w:rPr>
        <w:t>M’Naghten</w:t>
      </w:r>
      <w:proofErr w:type="spellEnd"/>
      <w:r w:rsidRPr="00BD36A6">
        <w:rPr>
          <w:rFonts w:ascii="Times New Roman" w:hAnsi="Times New Roman"/>
          <w:b/>
          <w:bCs/>
          <w:lang w:val="en-HK"/>
        </w:rPr>
        <w:t xml:space="preserve"> Rules (1843) 10 Cl. &amp; F. 200</w:t>
      </w:r>
      <w:r w:rsidRPr="00BD36A6">
        <w:rPr>
          <w:rFonts w:ascii="Times New Roman" w:hAnsi="Times New Roman"/>
          <w:lang w:val="en-HK"/>
        </w:rPr>
        <w:t xml:space="preserve">—the foundation of the insanity defence—are </w:t>
      </w:r>
      <w:r w:rsidRPr="00BD36A6">
        <w:rPr>
          <w:rFonts w:ascii="Times New Roman" w:hAnsi="Times New Roman"/>
          <w:b/>
          <w:bCs/>
          <w:color w:val="FF0000"/>
          <w:lang w:val="en-HK"/>
        </w:rPr>
        <w:t>outdated and conceptually inadequate</w:t>
      </w:r>
      <w:r w:rsidRPr="00BD36A6">
        <w:rPr>
          <w:rFonts w:ascii="Times New Roman" w:hAnsi="Times New Roman"/>
          <w:color w:val="FF0000"/>
          <w:lang w:val="en-HK"/>
        </w:rPr>
        <w:t xml:space="preserve"> </w:t>
      </w:r>
      <w:r w:rsidRPr="00BD36A6">
        <w:rPr>
          <w:rFonts w:ascii="Times New Roman" w:hAnsi="Times New Roman"/>
          <w:lang w:val="en-HK"/>
        </w:rPr>
        <w:t xml:space="preserve">for modern legal and psychiatric understanding. The </w:t>
      </w:r>
      <w:r w:rsidRPr="00BD36A6">
        <w:rPr>
          <w:rFonts w:ascii="Times New Roman" w:hAnsi="Times New Roman"/>
          <w:b/>
          <w:bCs/>
          <w:lang w:val="en-HK"/>
        </w:rPr>
        <w:t>cognitive-only focus</w:t>
      </w:r>
      <w:r w:rsidRPr="00BD36A6">
        <w:rPr>
          <w:rFonts w:ascii="Times New Roman" w:hAnsi="Times New Roman"/>
          <w:lang w:val="en-HK"/>
        </w:rPr>
        <w:t xml:space="preserve"> of the insanity test leads to </w:t>
      </w:r>
      <w:r w:rsidRPr="00BD36A6">
        <w:rPr>
          <w:rFonts w:ascii="Times New Roman" w:hAnsi="Times New Roman"/>
          <w:b/>
          <w:bCs/>
          <w:lang w:val="en-HK"/>
        </w:rPr>
        <w:t>over-inclusion and under-inclusion problems</w:t>
      </w:r>
      <w:r w:rsidRPr="00BD36A6">
        <w:rPr>
          <w:rFonts w:ascii="Times New Roman" w:hAnsi="Times New Roman"/>
          <w:lang w:val="en-HK"/>
        </w:rPr>
        <w:t>:</w:t>
      </w:r>
    </w:p>
    <w:p w14:paraId="47B7D6A7" w14:textId="77777777" w:rsidR="00BD36A6" w:rsidRPr="00BD36A6" w:rsidRDefault="00BD36A6" w:rsidP="00BD36A6">
      <w:pPr>
        <w:numPr>
          <w:ilvl w:val="0"/>
          <w:numId w:val="24"/>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It </w:t>
      </w:r>
      <w:r w:rsidRPr="00BD36A6">
        <w:rPr>
          <w:rFonts w:ascii="Times New Roman" w:hAnsi="Times New Roman"/>
          <w:b/>
          <w:bCs/>
          <w:lang w:val="en-HK"/>
        </w:rPr>
        <w:t>wrongly categorizes some physically induced states (e.g., diabetes-related conditions) as insanity</w:t>
      </w:r>
      <w:r w:rsidRPr="00BD36A6">
        <w:rPr>
          <w:rFonts w:ascii="Times New Roman" w:hAnsi="Times New Roman"/>
          <w:lang w:val="en-HK"/>
        </w:rPr>
        <w:t xml:space="preserve">, leading to </w:t>
      </w:r>
      <w:r w:rsidRPr="00BD36A6">
        <w:rPr>
          <w:rFonts w:ascii="Times New Roman" w:hAnsi="Times New Roman"/>
          <w:b/>
          <w:bCs/>
          <w:lang w:val="en-HK"/>
        </w:rPr>
        <w:t>inconsistent legal treatment</w:t>
      </w:r>
      <w:r w:rsidRPr="00BD36A6">
        <w:rPr>
          <w:rFonts w:ascii="Times New Roman" w:hAnsi="Times New Roman"/>
          <w:lang w:val="en-HK"/>
        </w:rPr>
        <w:t xml:space="preserve"> (</w:t>
      </w:r>
      <w:r w:rsidRPr="00BD36A6">
        <w:rPr>
          <w:rFonts w:ascii="Times New Roman" w:hAnsi="Times New Roman"/>
          <w:b/>
          <w:bCs/>
          <w:lang w:val="en-HK"/>
        </w:rPr>
        <w:t>R v Quick [1973] QB 910</w:t>
      </w:r>
      <w:r w:rsidRPr="00BD36A6">
        <w:rPr>
          <w:rFonts w:ascii="Times New Roman" w:hAnsi="Times New Roman"/>
          <w:lang w:val="en-HK"/>
        </w:rPr>
        <w:t xml:space="preserve"> vs. </w:t>
      </w:r>
      <w:r w:rsidRPr="00BD36A6">
        <w:rPr>
          <w:rFonts w:ascii="Times New Roman" w:hAnsi="Times New Roman"/>
          <w:b/>
          <w:bCs/>
          <w:lang w:val="en-HK"/>
        </w:rPr>
        <w:t>R v Hennessy [1989] 1 WLR 287</w:t>
      </w:r>
      <w:r w:rsidRPr="00BD36A6">
        <w:rPr>
          <w:rFonts w:ascii="Times New Roman" w:hAnsi="Times New Roman"/>
          <w:lang w:val="en-HK"/>
        </w:rPr>
        <w:t>).</w:t>
      </w:r>
    </w:p>
    <w:p w14:paraId="72B2A71F" w14:textId="77777777" w:rsidR="00BD36A6" w:rsidRPr="00BD36A6" w:rsidRDefault="00BD36A6" w:rsidP="00BD36A6">
      <w:pPr>
        <w:numPr>
          <w:ilvl w:val="0"/>
          <w:numId w:val="24"/>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It </w:t>
      </w:r>
      <w:r w:rsidRPr="00BD36A6">
        <w:rPr>
          <w:rFonts w:ascii="Times New Roman" w:hAnsi="Times New Roman"/>
          <w:b/>
          <w:bCs/>
          <w:lang w:val="en-HK"/>
        </w:rPr>
        <w:t>excludes individuals who may understand their actions but lack volitional control</w:t>
      </w:r>
      <w:r w:rsidRPr="00BD36A6">
        <w:rPr>
          <w:rFonts w:ascii="Times New Roman" w:hAnsi="Times New Roman"/>
          <w:lang w:val="en-HK"/>
        </w:rPr>
        <w:t xml:space="preserve">, preventing a just defence for those suffering from </w:t>
      </w:r>
      <w:r w:rsidRPr="00BD36A6">
        <w:rPr>
          <w:rFonts w:ascii="Times New Roman" w:hAnsi="Times New Roman"/>
          <w:b/>
          <w:bCs/>
          <w:lang w:val="en-HK"/>
        </w:rPr>
        <w:t>impulse-control disorders</w:t>
      </w:r>
      <w:r w:rsidRPr="00BD36A6">
        <w:rPr>
          <w:rFonts w:ascii="Times New Roman" w:hAnsi="Times New Roman"/>
          <w:lang w:val="en-HK"/>
        </w:rPr>
        <w:t>.</w:t>
      </w:r>
    </w:p>
    <w:p w14:paraId="4AC24407"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failure to recognize volitional impairments</w:t>
      </w:r>
      <w:r w:rsidRPr="00BD36A6">
        <w:rPr>
          <w:rFonts w:ascii="Times New Roman" w:hAnsi="Times New Roman"/>
          <w:lang w:val="en-HK"/>
        </w:rPr>
        <w:t xml:space="preserve"> is one of the most pressing criticisms, as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argues that the </w:t>
      </w:r>
      <w:r w:rsidRPr="00BD36A6">
        <w:rPr>
          <w:rFonts w:ascii="Times New Roman" w:hAnsi="Times New Roman"/>
          <w:b/>
          <w:bCs/>
          <w:lang w:val="en-HK"/>
        </w:rPr>
        <w:t>law remains fixated on outdated notions of responsibility rather than incorporating modern psychiatric insights</w:t>
      </w:r>
      <w:r w:rsidRPr="00BD36A6">
        <w:rPr>
          <w:rFonts w:ascii="Times New Roman" w:hAnsi="Times New Roman"/>
          <w:lang w:val="en-HK"/>
        </w:rPr>
        <w:t>.</w:t>
      </w:r>
    </w:p>
    <w:p w14:paraId="19B88C73"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64A8755C">
          <v:rect id="_x0000_i1029" alt="" style="width:451.3pt;height:.05pt;mso-width-percent:0;mso-height-percent:0;mso-width-percent:0;mso-height-percent:0" o:hralign="center" o:hrstd="t" o:hr="t" fillcolor="#a0a0a0" stroked="f"/>
        </w:pict>
      </w:r>
    </w:p>
    <w:p w14:paraId="57F0CB54"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2. The Practical Application of the Insanity Defence Is Limited and Problematic</w:t>
      </w:r>
    </w:p>
    <w:p w14:paraId="4BB52E28"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Despite its doctrinal existence, the insanity defence is </w:t>
      </w:r>
      <w:r w:rsidRPr="00BD36A6">
        <w:rPr>
          <w:rFonts w:ascii="Times New Roman" w:hAnsi="Times New Roman"/>
          <w:b/>
          <w:bCs/>
          <w:lang w:val="en-HK"/>
        </w:rPr>
        <w:t>rarely used in practice</w:t>
      </w:r>
      <w:r w:rsidRPr="00BD36A6">
        <w:rPr>
          <w:rFonts w:ascii="Times New Roman" w:hAnsi="Times New Roman"/>
          <w:lang w:val="en-HK"/>
        </w:rPr>
        <w:t xml:space="preserve"> due to several factors:</w:t>
      </w:r>
    </w:p>
    <w:p w14:paraId="00B889CE" w14:textId="77777777" w:rsidR="00BD36A6" w:rsidRPr="00BD36A6" w:rsidRDefault="00BD36A6" w:rsidP="00BD36A6">
      <w:pPr>
        <w:numPr>
          <w:ilvl w:val="0"/>
          <w:numId w:val="25"/>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Jury reluctance to accept psychiatric defences</w:t>
      </w:r>
      <w:r w:rsidRPr="00BD36A6">
        <w:rPr>
          <w:rFonts w:ascii="Times New Roman" w:hAnsi="Times New Roman"/>
          <w:lang w:val="en-HK"/>
        </w:rPr>
        <w:t>, particularly in violent crimes (</w:t>
      </w:r>
      <w:r w:rsidRPr="00BD36A6">
        <w:rPr>
          <w:rFonts w:ascii="Times New Roman" w:hAnsi="Times New Roman"/>
          <w:b/>
          <w:bCs/>
          <w:lang w:val="en-HK"/>
        </w:rPr>
        <w:t>R v Sutcliffe (1981)</w:t>
      </w:r>
      <w:r w:rsidRPr="00BD36A6">
        <w:rPr>
          <w:rFonts w:ascii="Times New Roman" w:hAnsi="Times New Roman"/>
          <w:lang w:val="en-HK"/>
        </w:rPr>
        <w:t>).</w:t>
      </w:r>
    </w:p>
    <w:p w14:paraId="428B4C13" w14:textId="77777777" w:rsidR="00BD36A6" w:rsidRPr="00BD36A6" w:rsidRDefault="00BD36A6" w:rsidP="00BD36A6">
      <w:pPr>
        <w:numPr>
          <w:ilvl w:val="0"/>
          <w:numId w:val="25"/>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Defence lawyers strategically avoiding insanity pleas</w:t>
      </w:r>
      <w:r w:rsidRPr="00BD36A6">
        <w:rPr>
          <w:rFonts w:ascii="Times New Roman" w:hAnsi="Times New Roman"/>
          <w:lang w:val="en-HK"/>
        </w:rPr>
        <w:t xml:space="preserve">, preferring </w:t>
      </w:r>
      <w:r w:rsidRPr="00BD36A6">
        <w:rPr>
          <w:rFonts w:ascii="Times New Roman" w:hAnsi="Times New Roman"/>
          <w:b/>
          <w:bCs/>
          <w:color w:val="FF0000"/>
          <w:lang w:val="en-HK"/>
        </w:rPr>
        <w:t>diminished responsibility</w:t>
      </w:r>
      <w:r w:rsidRPr="00BD36A6">
        <w:rPr>
          <w:rFonts w:ascii="Times New Roman" w:hAnsi="Times New Roman"/>
          <w:lang w:val="en-HK"/>
        </w:rPr>
        <w:t xml:space="preserve"> to obtain a </w:t>
      </w:r>
      <w:r w:rsidRPr="00BD36A6">
        <w:rPr>
          <w:rFonts w:ascii="Times New Roman" w:hAnsi="Times New Roman"/>
          <w:b/>
          <w:bCs/>
          <w:lang w:val="en-HK"/>
        </w:rPr>
        <w:t>more predictable sentence</w:t>
      </w:r>
      <w:r w:rsidRPr="00BD36A6">
        <w:rPr>
          <w:rFonts w:ascii="Times New Roman" w:hAnsi="Times New Roman"/>
          <w:lang w:val="en-HK"/>
        </w:rPr>
        <w:t xml:space="preserve"> (</w:t>
      </w:r>
      <w:r w:rsidRPr="00BD36A6">
        <w:rPr>
          <w:rFonts w:ascii="Times New Roman" w:hAnsi="Times New Roman"/>
          <w:b/>
          <w:bCs/>
          <w:lang w:val="en-HK"/>
        </w:rPr>
        <w:t xml:space="preserve">Christopher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(1992)</w:t>
      </w:r>
      <w:r w:rsidRPr="00BD36A6">
        <w:rPr>
          <w:rFonts w:ascii="Times New Roman" w:hAnsi="Times New Roman"/>
          <w:lang w:val="en-HK"/>
        </w:rPr>
        <w:t>).</w:t>
      </w:r>
    </w:p>
    <w:p w14:paraId="74F23D22" w14:textId="77777777" w:rsidR="00BD36A6" w:rsidRPr="00BD36A6" w:rsidRDefault="00BD36A6" w:rsidP="00BD36A6">
      <w:pPr>
        <w:numPr>
          <w:ilvl w:val="0"/>
          <w:numId w:val="25"/>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lastRenderedPageBreak/>
        <w:t>Indefinite hospitalization under the Mental Health Act 1983</w:t>
      </w:r>
      <w:r w:rsidRPr="00BD36A6">
        <w:rPr>
          <w:rFonts w:ascii="Times New Roman" w:hAnsi="Times New Roman"/>
          <w:lang w:val="en-HK"/>
        </w:rPr>
        <w:t>, which deters defendants from using the insanity defence due to the risk of longer detention than a prison sentence.</w:t>
      </w:r>
    </w:p>
    <w:p w14:paraId="0C202A8E"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Law Commission’s failure to adequately address these </w:t>
      </w:r>
      <w:r w:rsidRPr="00BD36A6">
        <w:rPr>
          <w:rFonts w:ascii="Times New Roman" w:hAnsi="Times New Roman"/>
          <w:b/>
          <w:bCs/>
          <w:lang w:val="en-HK"/>
        </w:rPr>
        <w:t>practical disincentives</w:t>
      </w:r>
      <w:r w:rsidRPr="00BD36A6">
        <w:rPr>
          <w:rFonts w:ascii="Times New Roman" w:hAnsi="Times New Roman"/>
          <w:lang w:val="en-HK"/>
        </w:rPr>
        <w:t xml:space="preserve"> suggests that </w:t>
      </w:r>
      <w:r w:rsidRPr="00BD36A6">
        <w:rPr>
          <w:rFonts w:ascii="Times New Roman" w:hAnsi="Times New Roman"/>
          <w:b/>
          <w:bCs/>
          <w:lang w:val="en-HK"/>
        </w:rPr>
        <w:t>even if reforms are enacted, they may not lead to greater use of the insanity defence unless the legal consequences are made more predictable and proportionate</w:t>
      </w:r>
      <w:r w:rsidRPr="00BD36A6">
        <w:rPr>
          <w:rFonts w:ascii="Times New Roman" w:hAnsi="Times New Roman"/>
          <w:lang w:val="en-HK"/>
        </w:rPr>
        <w:t>.</w:t>
      </w:r>
    </w:p>
    <w:p w14:paraId="490D3DF6"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2DAB4681">
          <v:rect id="_x0000_i1028" alt="" style="width:451.3pt;height:.05pt;mso-width-percent:0;mso-height-percent:0;mso-width-percent:0;mso-height-percent:0" o:hralign="center" o:hrstd="t" o:hr="t" fillcolor="#a0a0a0" stroked="f"/>
        </w:pict>
      </w:r>
    </w:p>
    <w:p w14:paraId="1C0EDEEF"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3. The Internal-External Distinction Is Arbitrary and Illogical</w:t>
      </w:r>
    </w:p>
    <w:p w14:paraId="018B4521"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critiques the current </w:t>
      </w:r>
      <w:r w:rsidRPr="00BD36A6">
        <w:rPr>
          <w:rFonts w:ascii="Times New Roman" w:hAnsi="Times New Roman"/>
          <w:b/>
          <w:bCs/>
          <w:lang w:val="en-HK"/>
        </w:rPr>
        <w:t>internal-external test</w:t>
      </w:r>
      <w:r w:rsidRPr="00BD36A6">
        <w:rPr>
          <w:rFonts w:ascii="Times New Roman" w:hAnsi="Times New Roman"/>
          <w:lang w:val="en-HK"/>
        </w:rPr>
        <w:t xml:space="preserve"> for distinguishing </w:t>
      </w:r>
      <w:r w:rsidRPr="00BD36A6">
        <w:rPr>
          <w:rFonts w:ascii="Times New Roman" w:hAnsi="Times New Roman"/>
          <w:b/>
          <w:bCs/>
          <w:lang w:val="en-HK"/>
        </w:rPr>
        <w:t>insanity from automatism</w:t>
      </w:r>
      <w:r w:rsidRPr="00BD36A6">
        <w:rPr>
          <w:rFonts w:ascii="Times New Roman" w:hAnsi="Times New Roman"/>
          <w:lang w:val="en-HK"/>
        </w:rPr>
        <w:t xml:space="preserve">, which leads to </w:t>
      </w:r>
      <w:r w:rsidRPr="00BD36A6">
        <w:rPr>
          <w:rFonts w:ascii="Times New Roman" w:hAnsi="Times New Roman"/>
          <w:b/>
          <w:bCs/>
          <w:lang w:val="en-HK"/>
        </w:rPr>
        <w:t>inconsistent and illogical case law</w:t>
      </w:r>
      <w:r w:rsidRPr="00BD36A6">
        <w:rPr>
          <w:rFonts w:ascii="Times New Roman" w:hAnsi="Times New Roman"/>
          <w:lang w:val="en-HK"/>
        </w:rPr>
        <w:t>:</w:t>
      </w:r>
    </w:p>
    <w:p w14:paraId="56E7AF58" w14:textId="77777777" w:rsidR="00BD36A6" w:rsidRPr="00BD36A6" w:rsidRDefault="00BD36A6" w:rsidP="00BD36A6">
      <w:pPr>
        <w:numPr>
          <w:ilvl w:val="0"/>
          <w:numId w:val="2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Conditions like </w:t>
      </w:r>
      <w:proofErr w:type="spellStart"/>
      <w:r w:rsidRPr="00BD36A6">
        <w:rPr>
          <w:rFonts w:ascii="Times New Roman" w:hAnsi="Times New Roman"/>
          <w:b/>
          <w:bCs/>
          <w:lang w:val="en-HK"/>
        </w:rPr>
        <w:t>hypoglycemia</w:t>
      </w:r>
      <w:proofErr w:type="spellEnd"/>
      <w:r w:rsidRPr="00BD36A6">
        <w:rPr>
          <w:rFonts w:ascii="Times New Roman" w:hAnsi="Times New Roman"/>
          <w:b/>
          <w:bCs/>
          <w:lang w:val="en-HK"/>
        </w:rPr>
        <w:t xml:space="preserve"> (R v Quick)</w:t>
      </w:r>
      <w:r w:rsidRPr="00BD36A6">
        <w:rPr>
          <w:rFonts w:ascii="Times New Roman" w:hAnsi="Times New Roman"/>
          <w:lang w:val="en-HK"/>
        </w:rPr>
        <w:t xml:space="preserve"> are treated as </w:t>
      </w:r>
      <w:r w:rsidRPr="00BD36A6">
        <w:rPr>
          <w:rFonts w:ascii="Times New Roman" w:hAnsi="Times New Roman"/>
          <w:b/>
          <w:bCs/>
          <w:lang w:val="en-HK"/>
        </w:rPr>
        <w:t>automatism</w:t>
      </w:r>
      <w:r w:rsidRPr="00BD36A6">
        <w:rPr>
          <w:rFonts w:ascii="Times New Roman" w:hAnsi="Times New Roman"/>
          <w:lang w:val="en-HK"/>
        </w:rPr>
        <w:t xml:space="preserve"> (allowing a full acquittal), while </w:t>
      </w:r>
      <w:proofErr w:type="spellStart"/>
      <w:r w:rsidRPr="00BD36A6">
        <w:rPr>
          <w:rFonts w:ascii="Times New Roman" w:hAnsi="Times New Roman"/>
          <w:b/>
          <w:bCs/>
          <w:lang w:val="en-HK"/>
        </w:rPr>
        <w:t>hyperglycemia</w:t>
      </w:r>
      <w:proofErr w:type="spellEnd"/>
      <w:r w:rsidRPr="00BD36A6">
        <w:rPr>
          <w:rFonts w:ascii="Times New Roman" w:hAnsi="Times New Roman"/>
          <w:b/>
          <w:bCs/>
          <w:lang w:val="en-HK"/>
        </w:rPr>
        <w:t xml:space="preserve"> (R v Hennessy)</w:t>
      </w:r>
      <w:r w:rsidRPr="00BD36A6">
        <w:rPr>
          <w:rFonts w:ascii="Times New Roman" w:hAnsi="Times New Roman"/>
          <w:lang w:val="en-HK"/>
        </w:rPr>
        <w:t xml:space="preserve"> is classified as </w:t>
      </w:r>
      <w:r w:rsidRPr="00BD36A6">
        <w:rPr>
          <w:rFonts w:ascii="Times New Roman" w:hAnsi="Times New Roman"/>
          <w:b/>
          <w:bCs/>
          <w:lang w:val="en-HK"/>
        </w:rPr>
        <w:t>insanity</w:t>
      </w:r>
      <w:r w:rsidRPr="00BD36A6">
        <w:rPr>
          <w:rFonts w:ascii="Times New Roman" w:hAnsi="Times New Roman"/>
          <w:lang w:val="en-HK"/>
        </w:rPr>
        <w:t xml:space="preserve"> (leading to indefinite detention).</w:t>
      </w:r>
    </w:p>
    <w:p w14:paraId="113EB131" w14:textId="77777777" w:rsidR="00BD36A6" w:rsidRPr="00BD36A6" w:rsidRDefault="00BD36A6" w:rsidP="00BD36A6">
      <w:pPr>
        <w:numPr>
          <w:ilvl w:val="0"/>
          <w:numId w:val="26"/>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This distinction </w:t>
      </w:r>
      <w:r w:rsidRPr="00BD36A6">
        <w:rPr>
          <w:rFonts w:ascii="Times New Roman" w:hAnsi="Times New Roman"/>
          <w:b/>
          <w:bCs/>
          <w:lang w:val="en-HK"/>
        </w:rPr>
        <w:t>has no coherent medical or legal justification</w:t>
      </w:r>
      <w:r w:rsidRPr="00BD36A6">
        <w:rPr>
          <w:rFonts w:ascii="Times New Roman" w:hAnsi="Times New Roman"/>
          <w:lang w:val="en-HK"/>
        </w:rPr>
        <w:t xml:space="preserve"> and has been criticized by legal scholars and practitioners alike.</w:t>
      </w:r>
    </w:p>
    <w:p w14:paraId="2D206B29"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Law Commission’s reluctance to confront this issue head-on</w:t>
      </w:r>
      <w:r w:rsidRPr="00BD36A6">
        <w:rPr>
          <w:rFonts w:ascii="Times New Roman" w:hAnsi="Times New Roman"/>
          <w:lang w:val="en-HK"/>
        </w:rPr>
        <w:t xml:space="preserve"> means that any reform that </w:t>
      </w:r>
      <w:r w:rsidRPr="00BD36A6">
        <w:rPr>
          <w:rFonts w:ascii="Times New Roman" w:hAnsi="Times New Roman"/>
          <w:b/>
          <w:bCs/>
          <w:lang w:val="en-HK"/>
        </w:rPr>
        <w:t>fails to remove or clarify this distinction will perpetuate the same injustices</w:t>
      </w:r>
      <w:r w:rsidRPr="00BD36A6">
        <w:rPr>
          <w:rFonts w:ascii="Times New Roman" w:hAnsi="Times New Roman"/>
          <w:lang w:val="en-HK"/>
        </w:rPr>
        <w:t>.</w:t>
      </w:r>
    </w:p>
    <w:p w14:paraId="4FBBCCE0"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1EBC94EA">
          <v:rect id="_x0000_i1027" alt="" style="width:451.3pt;height:.05pt;mso-width-percent:0;mso-height-percent:0;mso-width-percent:0;mso-height-percent:0" o:hralign="center" o:hrstd="t" o:hr="t" fillcolor="#a0a0a0" stroked="f"/>
        </w:pict>
      </w:r>
    </w:p>
    <w:p w14:paraId="72AF8410"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4. The Law Commission’s Scoping Paper Is Unlikely to Produce Effective Reform</w:t>
      </w:r>
    </w:p>
    <w:p w14:paraId="526A6015"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Peay’s</w:t>
      </w:r>
      <w:proofErr w:type="spellEnd"/>
      <w:r w:rsidRPr="00BD36A6">
        <w:rPr>
          <w:rFonts w:ascii="Times New Roman" w:hAnsi="Times New Roman"/>
          <w:lang w:val="en-HK"/>
        </w:rPr>
        <w:t xml:space="preserve"> overall assessment of the Law Commission’s </w:t>
      </w:r>
      <w:r w:rsidRPr="00BD36A6">
        <w:rPr>
          <w:rFonts w:ascii="Times New Roman" w:hAnsi="Times New Roman"/>
          <w:b/>
          <w:bCs/>
          <w:lang w:val="en-HK"/>
        </w:rPr>
        <w:t>76 questions</w:t>
      </w:r>
      <w:r w:rsidRPr="00BD36A6">
        <w:rPr>
          <w:rFonts w:ascii="Times New Roman" w:hAnsi="Times New Roman"/>
          <w:lang w:val="en-HK"/>
        </w:rPr>
        <w:t xml:space="preserve"> is </w:t>
      </w:r>
      <w:r w:rsidRPr="00BD36A6">
        <w:rPr>
          <w:rFonts w:ascii="Times New Roman" w:hAnsi="Times New Roman"/>
          <w:b/>
          <w:bCs/>
          <w:lang w:val="en-HK"/>
        </w:rPr>
        <w:t xml:space="preserve">deeply </w:t>
      </w:r>
      <w:proofErr w:type="spellStart"/>
      <w:r w:rsidRPr="00BD36A6">
        <w:rPr>
          <w:rFonts w:ascii="Times New Roman" w:hAnsi="Times New Roman"/>
          <w:b/>
          <w:bCs/>
          <w:lang w:val="en-HK"/>
        </w:rPr>
        <w:t>skeptical</w:t>
      </w:r>
      <w:proofErr w:type="spellEnd"/>
      <w:r w:rsidRPr="00BD36A6">
        <w:rPr>
          <w:rFonts w:ascii="Times New Roman" w:hAnsi="Times New Roman"/>
          <w:lang w:val="en-HK"/>
        </w:rPr>
        <w:t>. She identifies multiple problems in their approach:</w:t>
      </w:r>
    </w:p>
    <w:p w14:paraId="55F4F2A6" w14:textId="77777777" w:rsidR="00BD36A6" w:rsidRPr="00BD36A6" w:rsidRDefault="00BD36A6" w:rsidP="00BD36A6">
      <w:pPr>
        <w:numPr>
          <w:ilvl w:val="0"/>
          <w:numId w:val="27"/>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Empirical research alone cannot resolve conceptual inconsistencies</w:t>
      </w:r>
      <w:r w:rsidRPr="00BD36A6">
        <w:rPr>
          <w:rFonts w:ascii="Times New Roman" w:hAnsi="Times New Roman"/>
          <w:lang w:val="en-HK"/>
        </w:rPr>
        <w:t xml:space="preserve">—jurors’ perceptions and lawyers’ strategic choices are </w:t>
      </w:r>
      <w:r w:rsidRPr="00BD36A6">
        <w:rPr>
          <w:rFonts w:ascii="Times New Roman" w:hAnsi="Times New Roman"/>
          <w:b/>
          <w:bCs/>
          <w:lang w:val="en-HK"/>
        </w:rPr>
        <w:t>not easily quantified</w:t>
      </w:r>
      <w:r w:rsidRPr="00BD36A6">
        <w:rPr>
          <w:rFonts w:ascii="Times New Roman" w:hAnsi="Times New Roman"/>
          <w:lang w:val="en-HK"/>
        </w:rPr>
        <w:t>.</w:t>
      </w:r>
    </w:p>
    <w:p w14:paraId="310DAF29" w14:textId="77777777" w:rsidR="00BD36A6" w:rsidRPr="00BD36A6" w:rsidRDefault="00BD36A6" w:rsidP="00BD36A6">
      <w:pPr>
        <w:numPr>
          <w:ilvl w:val="0"/>
          <w:numId w:val="27"/>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The Commission’s focus on public confidence rather than legal coherence</w:t>
      </w:r>
      <w:r w:rsidRPr="00BD36A6">
        <w:rPr>
          <w:rFonts w:ascii="Times New Roman" w:hAnsi="Times New Roman"/>
          <w:lang w:val="en-HK"/>
        </w:rPr>
        <w:t xml:space="preserve"> suggests a </w:t>
      </w:r>
      <w:r w:rsidRPr="00BD36A6">
        <w:rPr>
          <w:rFonts w:ascii="Times New Roman" w:hAnsi="Times New Roman"/>
          <w:b/>
          <w:bCs/>
          <w:lang w:val="en-HK"/>
        </w:rPr>
        <w:t>policy-driven rather than principle-driven approach</w:t>
      </w:r>
      <w:r w:rsidRPr="00BD36A6">
        <w:rPr>
          <w:rFonts w:ascii="Times New Roman" w:hAnsi="Times New Roman"/>
          <w:lang w:val="en-HK"/>
        </w:rPr>
        <w:t>.</w:t>
      </w:r>
    </w:p>
    <w:p w14:paraId="75057E19" w14:textId="77777777" w:rsidR="00BD36A6" w:rsidRPr="00BD36A6" w:rsidRDefault="00BD36A6" w:rsidP="00BD36A6">
      <w:pPr>
        <w:numPr>
          <w:ilvl w:val="0"/>
          <w:numId w:val="27"/>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The absence of a clear reform proposal for responsibility-based insanity</w:t>
      </w:r>
      <w:r w:rsidRPr="00BD36A6">
        <w:rPr>
          <w:rFonts w:ascii="Times New Roman" w:hAnsi="Times New Roman"/>
          <w:lang w:val="en-HK"/>
        </w:rPr>
        <w:t xml:space="preserve"> raises concerns that even if the Scoping Paper leads to reform, it will be </w:t>
      </w:r>
      <w:r w:rsidRPr="00BD36A6">
        <w:rPr>
          <w:rFonts w:ascii="Times New Roman" w:hAnsi="Times New Roman"/>
          <w:b/>
          <w:bCs/>
          <w:lang w:val="en-HK"/>
        </w:rPr>
        <w:t>piecemeal and superficial rather than fundamental and structural</w:t>
      </w:r>
      <w:r w:rsidRPr="00BD36A6">
        <w:rPr>
          <w:rFonts w:ascii="Times New Roman" w:hAnsi="Times New Roman"/>
          <w:lang w:val="en-HK"/>
        </w:rPr>
        <w:t>.</w:t>
      </w:r>
    </w:p>
    <w:p w14:paraId="6EC38CD9"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lastRenderedPageBreak/>
        <w:pict w14:anchorId="43A98483">
          <v:rect id="_x0000_i1026" alt="" style="width:451.3pt;height:.05pt;mso-width-percent:0;mso-height-percent:0;mso-width-percent:0;mso-height-percent:0" o:hralign="center" o:hrstd="t" o:hr="t" fillcolor="#a0a0a0" stroked="f"/>
        </w:pict>
      </w:r>
    </w:p>
    <w:p w14:paraId="5EFF6621"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 xml:space="preserve">5. The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Paradox and the Wider Implications of an Insanity Verdict</w:t>
      </w:r>
    </w:p>
    <w:p w14:paraId="06FDDF3A"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Peay’s</w:t>
      </w:r>
      <w:proofErr w:type="spellEnd"/>
      <w:r w:rsidRPr="00BD36A6">
        <w:rPr>
          <w:rFonts w:ascii="Times New Roman" w:hAnsi="Times New Roman"/>
          <w:lang w:val="en-HK"/>
        </w:rPr>
        <w:t xml:space="preserve"> discussion of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v Camden &amp; Islington Health Authority [1997] QB 978</w:t>
      </w:r>
      <w:r w:rsidRPr="00BD36A6">
        <w:rPr>
          <w:rFonts w:ascii="Times New Roman" w:hAnsi="Times New Roman"/>
          <w:lang w:val="en-HK"/>
        </w:rPr>
        <w:t xml:space="preserve"> highlights the </w:t>
      </w:r>
      <w:r w:rsidRPr="00BD36A6">
        <w:rPr>
          <w:rFonts w:ascii="Times New Roman" w:hAnsi="Times New Roman"/>
          <w:b/>
          <w:bCs/>
          <w:lang w:val="en-HK"/>
        </w:rPr>
        <w:t>broader consequences of an insanity plea beyond the criminal trial</w:t>
      </w:r>
      <w:r w:rsidRPr="00BD36A6">
        <w:rPr>
          <w:rFonts w:ascii="Times New Roman" w:hAnsi="Times New Roman"/>
          <w:lang w:val="en-HK"/>
        </w:rPr>
        <w:t>:</w:t>
      </w:r>
    </w:p>
    <w:p w14:paraId="54696260" w14:textId="77777777" w:rsidR="00BD36A6" w:rsidRPr="00BD36A6" w:rsidRDefault="00BD36A6" w:rsidP="00BD36A6">
      <w:pPr>
        <w:numPr>
          <w:ilvl w:val="0"/>
          <w:numId w:val="28"/>
        </w:numPr>
        <w:spacing w:before="100" w:beforeAutospacing="1" w:after="100" w:afterAutospacing="1" w:line="360" w:lineRule="auto"/>
        <w:rPr>
          <w:rFonts w:ascii="Times New Roman" w:hAnsi="Times New Roman"/>
          <w:color w:val="FF0000"/>
          <w:lang w:val="en-HK"/>
        </w:rPr>
      </w:pPr>
      <w:r w:rsidRPr="00BD36A6">
        <w:rPr>
          <w:rFonts w:ascii="Times New Roman" w:hAnsi="Times New Roman"/>
          <w:lang w:val="en-HK"/>
        </w:rPr>
        <w:t xml:space="preserve">Defendants convicted under </w:t>
      </w:r>
      <w:r w:rsidRPr="00BD36A6">
        <w:rPr>
          <w:rFonts w:ascii="Times New Roman" w:hAnsi="Times New Roman"/>
          <w:b/>
          <w:bCs/>
          <w:color w:val="FF0000"/>
          <w:lang w:val="en-HK"/>
        </w:rPr>
        <w:t>diminished responsibility (manslaughter)</w:t>
      </w:r>
      <w:r w:rsidRPr="00BD36A6">
        <w:rPr>
          <w:rFonts w:ascii="Times New Roman" w:hAnsi="Times New Roman"/>
          <w:color w:val="FF0000"/>
          <w:lang w:val="en-HK"/>
        </w:rPr>
        <w:t xml:space="preserve"> cannot </w:t>
      </w:r>
      <w:r w:rsidRPr="00BD36A6">
        <w:rPr>
          <w:rFonts w:ascii="Times New Roman" w:hAnsi="Times New Roman"/>
          <w:b/>
          <w:bCs/>
          <w:color w:val="FF0000"/>
          <w:lang w:val="en-HK"/>
        </w:rPr>
        <w:t>sue for negligence</w:t>
      </w:r>
      <w:r w:rsidRPr="00BD36A6">
        <w:rPr>
          <w:rFonts w:ascii="Times New Roman" w:hAnsi="Times New Roman"/>
          <w:color w:val="FF0000"/>
          <w:lang w:val="en-HK"/>
        </w:rPr>
        <w:t xml:space="preserve"> due to the </w:t>
      </w:r>
      <w:r w:rsidRPr="00BD36A6">
        <w:rPr>
          <w:rFonts w:ascii="Times New Roman" w:hAnsi="Times New Roman"/>
          <w:b/>
          <w:bCs/>
          <w:color w:val="FF0000"/>
          <w:lang w:val="en-HK"/>
        </w:rPr>
        <w:t xml:space="preserve">ex </w:t>
      </w:r>
      <w:proofErr w:type="spellStart"/>
      <w:r w:rsidRPr="00BD36A6">
        <w:rPr>
          <w:rFonts w:ascii="Times New Roman" w:hAnsi="Times New Roman"/>
          <w:b/>
          <w:bCs/>
          <w:color w:val="FF0000"/>
          <w:lang w:val="en-HK"/>
        </w:rPr>
        <w:t>turpi</w:t>
      </w:r>
      <w:proofErr w:type="spellEnd"/>
      <w:r w:rsidRPr="00BD36A6">
        <w:rPr>
          <w:rFonts w:ascii="Times New Roman" w:hAnsi="Times New Roman"/>
          <w:b/>
          <w:bCs/>
          <w:color w:val="FF0000"/>
          <w:lang w:val="en-HK"/>
        </w:rPr>
        <w:t xml:space="preserve"> causa (illegality) doctrine</w:t>
      </w:r>
      <w:r w:rsidRPr="00BD36A6">
        <w:rPr>
          <w:rFonts w:ascii="Times New Roman" w:hAnsi="Times New Roman"/>
          <w:color w:val="FF0000"/>
          <w:lang w:val="en-HK"/>
        </w:rPr>
        <w:t>.</w:t>
      </w:r>
    </w:p>
    <w:p w14:paraId="69EFE074" w14:textId="77777777" w:rsidR="00BD36A6" w:rsidRPr="00BD36A6" w:rsidRDefault="00BD36A6" w:rsidP="00BD36A6">
      <w:pPr>
        <w:numPr>
          <w:ilvl w:val="0"/>
          <w:numId w:val="28"/>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However, had </w:t>
      </w:r>
      <w:proofErr w:type="spellStart"/>
      <w:r w:rsidRPr="00BD36A6">
        <w:rPr>
          <w:rFonts w:ascii="Times New Roman" w:hAnsi="Times New Roman"/>
          <w:lang w:val="en-HK"/>
        </w:rPr>
        <w:t>Clunis</w:t>
      </w:r>
      <w:proofErr w:type="spellEnd"/>
      <w:r w:rsidRPr="00BD36A6">
        <w:rPr>
          <w:rFonts w:ascii="Times New Roman" w:hAnsi="Times New Roman"/>
          <w:lang w:val="en-HK"/>
        </w:rPr>
        <w:t xml:space="preserve"> been found </w:t>
      </w:r>
      <w:r w:rsidRPr="00BD36A6">
        <w:rPr>
          <w:rFonts w:ascii="Times New Roman" w:hAnsi="Times New Roman"/>
          <w:b/>
          <w:bCs/>
          <w:lang w:val="en-HK"/>
        </w:rPr>
        <w:t>not guilty by reason of insanity (NGRI)</w:t>
      </w:r>
      <w:r w:rsidRPr="00BD36A6">
        <w:rPr>
          <w:rFonts w:ascii="Times New Roman" w:hAnsi="Times New Roman"/>
          <w:lang w:val="en-HK"/>
        </w:rPr>
        <w:t xml:space="preserve">, he </w:t>
      </w:r>
      <w:r w:rsidRPr="00BD36A6">
        <w:rPr>
          <w:rFonts w:ascii="Times New Roman" w:hAnsi="Times New Roman"/>
          <w:b/>
          <w:bCs/>
          <w:lang w:val="en-HK"/>
        </w:rPr>
        <w:t>might have had a viable civil claim against the NHS</w:t>
      </w:r>
      <w:r w:rsidRPr="00BD36A6">
        <w:rPr>
          <w:rFonts w:ascii="Times New Roman" w:hAnsi="Times New Roman"/>
          <w:lang w:val="en-HK"/>
        </w:rPr>
        <w:t xml:space="preserve"> for failing to prevent his offence.</w:t>
      </w:r>
    </w:p>
    <w:p w14:paraId="3282AB57"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This </w:t>
      </w:r>
      <w:r w:rsidRPr="00BD36A6">
        <w:rPr>
          <w:rFonts w:ascii="Times New Roman" w:hAnsi="Times New Roman"/>
          <w:b/>
          <w:bCs/>
          <w:lang w:val="en-HK"/>
        </w:rPr>
        <w:t>creates a perverse legal incentive</w:t>
      </w:r>
      <w:r w:rsidRPr="00BD36A6">
        <w:rPr>
          <w:rFonts w:ascii="Times New Roman" w:hAnsi="Times New Roman"/>
          <w:lang w:val="en-HK"/>
        </w:rPr>
        <w:t xml:space="preserve"> where </w:t>
      </w:r>
      <w:r w:rsidRPr="00BD36A6">
        <w:rPr>
          <w:rFonts w:ascii="Times New Roman" w:hAnsi="Times New Roman"/>
          <w:b/>
          <w:bCs/>
          <w:lang w:val="en-HK"/>
        </w:rPr>
        <w:t>insanity may be strategically preferred not for criminal responsibility reasons, but for later civil claims</w:t>
      </w:r>
      <w:r w:rsidRPr="00BD36A6">
        <w:rPr>
          <w:rFonts w:ascii="Times New Roman" w:hAnsi="Times New Roman"/>
          <w:lang w:val="en-HK"/>
        </w:rPr>
        <w:t xml:space="preserve">. The Law Commission’s failure to </w:t>
      </w:r>
      <w:r w:rsidRPr="00BD36A6">
        <w:rPr>
          <w:rFonts w:ascii="Times New Roman" w:hAnsi="Times New Roman"/>
          <w:b/>
          <w:bCs/>
          <w:lang w:val="en-HK"/>
        </w:rPr>
        <w:t>address the civil law consequences of an insanity finding</w:t>
      </w:r>
      <w:r w:rsidRPr="00BD36A6">
        <w:rPr>
          <w:rFonts w:ascii="Times New Roman" w:hAnsi="Times New Roman"/>
          <w:lang w:val="en-HK"/>
        </w:rPr>
        <w:t xml:space="preserve"> further underscores the </w:t>
      </w:r>
      <w:r w:rsidRPr="00BD36A6">
        <w:rPr>
          <w:rFonts w:ascii="Times New Roman" w:hAnsi="Times New Roman"/>
          <w:b/>
          <w:bCs/>
          <w:lang w:val="en-HK"/>
        </w:rPr>
        <w:t>piecemeal nature of their inquiry</w:t>
      </w:r>
      <w:r w:rsidRPr="00BD36A6">
        <w:rPr>
          <w:rFonts w:ascii="Times New Roman" w:hAnsi="Times New Roman"/>
          <w:lang w:val="en-HK"/>
        </w:rPr>
        <w:t>.</w:t>
      </w:r>
    </w:p>
    <w:p w14:paraId="59F40358" w14:textId="77777777" w:rsidR="00BD36A6" w:rsidRPr="00BD36A6" w:rsidRDefault="0053790B" w:rsidP="00BD36A6">
      <w:pPr>
        <w:spacing w:line="360" w:lineRule="auto"/>
        <w:rPr>
          <w:rFonts w:ascii="Times New Roman" w:hAnsi="Times New Roman"/>
          <w:lang w:val="en-HK"/>
        </w:rPr>
      </w:pPr>
      <w:r w:rsidRPr="0053790B">
        <w:rPr>
          <w:rFonts w:ascii="Times New Roman" w:hAnsi="Times New Roman"/>
          <w:noProof/>
          <w:lang w:val="en-HK"/>
          <w14:ligatures w14:val="standardContextual"/>
        </w:rPr>
        <w:pict w14:anchorId="594D7592">
          <v:rect id="_x0000_i1025" alt="" style="width:451.3pt;height:.05pt;mso-width-percent:0;mso-height-percent:0;mso-width-percent:0;mso-height-percent:0" o:hralign="center" o:hrstd="t" o:hr="t" fillcolor="#a0a0a0" stroked="f"/>
        </w:pict>
      </w:r>
    </w:p>
    <w:p w14:paraId="01311F8A" w14:textId="77777777" w:rsidR="00BD36A6" w:rsidRPr="00BD36A6" w:rsidRDefault="00BD36A6" w:rsidP="00BD36A6">
      <w:pPr>
        <w:spacing w:before="100" w:beforeAutospacing="1" w:after="100" w:afterAutospacing="1" w:line="360" w:lineRule="auto"/>
        <w:outlineLvl w:val="2"/>
        <w:rPr>
          <w:rFonts w:ascii="Times New Roman" w:hAnsi="Times New Roman"/>
          <w:b/>
          <w:bCs/>
          <w:lang w:val="en-HK"/>
        </w:rPr>
      </w:pPr>
      <w:r w:rsidRPr="00BD36A6">
        <w:rPr>
          <w:rFonts w:ascii="Times New Roman" w:hAnsi="Times New Roman"/>
          <w:b/>
          <w:bCs/>
          <w:lang w:val="en-HK"/>
        </w:rPr>
        <w:t>6. Conclusion: The Need for Fundamental Reform and Not Just Incremental Change</w:t>
      </w:r>
    </w:p>
    <w:p w14:paraId="54939912" w14:textId="77777777" w:rsidR="00BD36A6" w:rsidRPr="00BD36A6" w:rsidRDefault="00BD36A6" w:rsidP="00BD36A6">
      <w:pPr>
        <w:spacing w:before="100" w:beforeAutospacing="1" w:after="100" w:afterAutospacing="1" w:line="360" w:lineRule="auto"/>
        <w:rPr>
          <w:rFonts w:ascii="Times New Roman" w:hAnsi="Times New Roman"/>
          <w:lang w:val="en-HK"/>
        </w:rPr>
      </w:pPr>
      <w:proofErr w:type="spellStart"/>
      <w:r w:rsidRPr="00BD36A6">
        <w:rPr>
          <w:rFonts w:ascii="Times New Roman" w:hAnsi="Times New Roman"/>
          <w:lang w:val="en-HK"/>
        </w:rPr>
        <w:t>Peay</w:t>
      </w:r>
      <w:proofErr w:type="spellEnd"/>
      <w:r w:rsidRPr="00BD36A6">
        <w:rPr>
          <w:rFonts w:ascii="Times New Roman" w:hAnsi="Times New Roman"/>
          <w:lang w:val="en-HK"/>
        </w:rPr>
        <w:t xml:space="preserve"> concludes that the </w:t>
      </w:r>
      <w:r w:rsidRPr="00BD36A6">
        <w:rPr>
          <w:rFonts w:ascii="Times New Roman" w:hAnsi="Times New Roman"/>
          <w:b/>
          <w:bCs/>
          <w:lang w:val="en-HK"/>
        </w:rPr>
        <w:t>insanity defence remains one of the most incoherent areas of English criminal law</w:t>
      </w:r>
      <w:r w:rsidRPr="00BD36A6">
        <w:rPr>
          <w:rFonts w:ascii="Times New Roman" w:hAnsi="Times New Roman"/>
          <w:lang w:val="en-HK"/>
        </w:rPr>
        <w:t xml:space="preserve">, requiring a </w:t>
      </w:r>
      <w:r w:rsidRPr="00BD36A6">
        <w:rPr>
          <w:rFonts w:ascii="Times New Roman" w:hAnsi="Times New Roman"/>
          <w:b/>
          <w:bCs/>
          <w:lang w:val="en-HK"/>
        </w:rPr>
        <w:t>fundamental rather than incremental approach to reform</w:t>
      </w:r>
      <w:r w:rsidRPr="00BD36A6">
        <w:rPr>
          <w:rFonts w:ascii="Times New Roman" w:hAnsi="Times New Roman"/>
          <w:lang w:val="en-HK"/>
        </w:rPr>
        <w:t xml:space="preserve">. However, she expresses </w:t>
      </w:r>
      <w:r w:rsidRPr="00BD36A6">
        <w:rPr>
          <w:rFonts w:ascii="Times New Roman" w:hAnsi="Times New Roman"/>
          <w:b/>
          <w:bCs/>
          <w:lang w:val="en-HK"/>
        </w:rPr>
        <w:t>serious doubts that the Law Commission’s Scoping Paper will lead to the necessary changes</w:t>
      </w:r>
      <w:r w:rsidRPr="00BD36A6">
        <w:rPr>
          <w:rFonts w:ascii="Times New Roman" w:hAnsi="Times New Roman"/>
          <w:lang w:val="en-HK"/>
        </w:rPr>
        <w:t>.</w:t>
      </w:r>
    </w:p>
    <w:p w14:paraId="3D641A43"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Key takeaways from her critique include</w:t>
      </w:r>
      <w:r w:rsidRPr="00BD36A6">
        <w:rPr>
          <w:rFonts w:ascii="Times New Roman" w:hAnsi="Times New Roman"/>
          <w:lang w:val="en-HK"/>
        </w:rPr>
        <w:t>:</w:t>
      </w:r>
    </w:p>
    <w:p w14:paraId="44504FA9" w14:textId="77777777" w:rsidR="00BD36A6" w:rsidRPr="00BD36A6" w:rsidRDefault="00BD36A6" w:rsidP="00BD36A6">
      <w:pPr>
        <w:numPr>
          <w:ilvl w:val="0"/>
          <w:numId w:val="2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proofErr w:type="spellStart"/>
      <w:r w:rsidRPr="00BD36A6">
        <w:rPr>
          <w:rFonts w:ascii="Times New Roman" w:hAnsi="Times New Roman"/>
          <w:b/>
          <w:bCs/>
          <w:lang w:val="en-HK"/>
        </w:rPr>
        <w:t>M’Naghten</w:t>
      </w:r>
      <w:proofErr w:type="spellEnd"/>
      <w:r w:rsidRPr="00BD36A6">
        <w:rPr>
          <w:rFonts w:ascii="Times New Roman" w:hAnsi="Times New Roman"/>
          <w:b/>
          <w:bCs/>
          <w:lang w:val="en-HK"/>
        </w:rPr>
        <w:t xml:space="preserve"> Rules are outdated and fail to account for modern psychiatric understanding</w:t>
      </w:r>
      <w:r w:rsidRPr="00BD36A6">
        <w:rPr>
          <w:rFonts w:ascii="Times New Roman" w:hAnsi="Times New Roman"/>
          <w:lang w:val="en-HK"/>
        </w:rPr>
        <w:t>, particularly volitional impairments.</w:t>
      </w:r>
    </w:p>
    <w:p w14:paraId="580CDFA2" w14:textId="77777777" w:rsidR="00BD36A6" w:rsidRPr="00BD36A6" w:rsidRDefault="00BD36A6" w:rsidP="00BD36A6">
      <w:pPr>
        <w:numPr>
          <w:ilvl w:val="0"/>
          <w:numId w:val="2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practical operation of the insanity defence is deeply flawed</w:t>
      </w:r>
      <w:r w:rsidRPr="00BD36A6">
        <w:rPr>
          <w:rFonts w:ascii="Times New Roman" w:hAnsi="Times New Roman"/>
          <w:lang w:val="en-HK"/>
        </w:rPr>
        <w:t>, as juries reject legitimate claims, lawyers avoid it, and defendants fear indefinite detention.</w:t>
      </w:r>
    </w:p>
    <w:p w14:paraId="00EC3082" w14:textId="77777777" w:rsidR="00BD36A6" w:rsidRPr="00BD36A6" w:rsidRDefault="00BD36A6" w:rsidP="00BD36A6">
      <w:pPr>
        <w:numPr>
          <w:ilvl w:val="0"/>
          <w:numId w:val="2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The </w:t>
      </w:r>
      <w:r w:rsidRPr="00BD36A6">
        <w:rPr>
          <w:rFonts w:ascii="Times New Roman" w:hAnsi="Times New Roman"/>
          <w:b/>
          <w:bCs/>
          <w:lang w:val="en-HK"/>
        </w:rPr>
        <w:t>internal-external distinction creates arbitrary and unfair outcomes</w:t>
      </w:r>
      <w:r w:rsidRPr="00BD36A6">
        <w:rPr>
          <w:rFonts w:ascii="Times New Roman" w:hAnsi="Times New Roman"/>
          <w:lang w:val="en-HK"/>
        </w:rPr>
        <w:t>, making legal classifications medically illogical.</w:t>
      </w:r>
    </w:p>
    <w:p w14:paraId="000D98DD" w14:textId="77777777" w:rsidR="00BD36A6" w:rsidRPr="00BD36A6" w:rsidRDefault="00BD36A6" w:rsidP="00BD36A6">
      <w:pPr>
        <w:numPr>
          <w:ilvl w:val="0"/>
          <w:numId w:val="29"/>
        </w:numPr>
        <w:spacing w:before="100" w:beforeAutospacing="1" w:after="100" w:afterAutospacing="1" w:line="360" w:lineRule="auto"/>
        <w:rPr>
          <w:rFonts w:ascii="Times New Roman" w:hAnsi="Times New Roman"/>
          <w:lang w:val="en-HK"/>
        </w:rPr>
      </w:pPr>
      <w:r w:rsidRPr="00BD36A6">
        <w:rPr>
          <w:rFonts w:ascii="Times New Roman" w:hAnsi="Times New Roman"/>
          <w:b/>
          <w:bCs/>
          <w:lang w:val="en-HK"/>
        </w:rPr>
        <w:t>The Law Commission’s inquiry is too vague, focusing on public perception rather than doctrinal consistency</w:t>
      </w:r>
      <w:r w:rsidRPr="00BD36A6">
        <w:rPr>
          <w:rFonts w:ascii="Times New Roman" w:hAnsi="Times New Roman"/>
          <w:lang w:val="en-HK"/>
        </w:rPr>
        <w:t>, making meaningful reform unlikely.</w:t>
      </w:r>
    </w:p>
    <w:p w14:paraId="24ADFB27" w14:textId="77777777" w:rsidR="00BD36A6" w:rsidRPr="00BD36A6" w:rsidRDefault="00BD36A6" w:rsidP="00BD36A6">
      <w:pPr>
        <w:numPr>
          <w:ilvl w:val="0"/>
          <w:numId w:val="29"/>
        </w:numPr>
        <w:spacing w:before="100" w:beforeAutospacing="1" w:after="100" w:afterAutospacing="1" w:line="360" w:lineRule="auto"/>
        <w:rPr>
          <w:rFonts w:ascii="Times New Roman" w:hAnsi="Times New Roman"/>
          <w:lang w:val="en-HK"/>
        </w:rPr>
      </w:pPr>
      <w:r w:rsidRPr="00BD36A6">
        <w:rPr>
          <w:rFonts w:ascii="Times New Roman" w:hAnsi="Times New Roman"/>
          <w:lang w:val="en-HK"/>
        </w:rPr>
        <w:lastRenderedPageBreak/>
        <w:t xml:space="preserve">The </w:t>
      </w:r>
      <w:proofErr w:type="spellStart"/>
      <w:r w:rsidRPr="00BD36A6">
        <w:rPr>
          <w:rFonts w:ascii="Times New Roman" w:hAnsi="Times New Roman"/>
          <w:b/>
          <w:bCs/>
          <w:lang w:val="en-HK"/>
        </w:rPr>
        <w:t>Clunis</w:t>
      </w:r>
      <w:proofErr w:type="spellEnd"/>
      <w:r w:rsidRPr="00BD36A6">
        <w:rPr>
          <w:rFonts w:ascii="Times New Roman" w:hAnsi="Times New Roman"/>
          <w:b/>
          <w:bCs/>
          <w:lang w:val="en-HK"/>
        </w:rPr>
        <w:t xml:space="preserve"> case highlights unresolved contradictions between criminal responsibility and civil liability</w:t>
      </w:r>
      <w:r w:rsidRPr="00BD36A6">
        <w:rPr>
          <w:rFonts w:ascii="Times New Roman" w:hAnsi="Times New Roman"/>
          <w:lang w:val="en-HK"/>
        </w:rPr>
        <w:t>, which further complicate the incentives for using the insanity defence.</w:t>
      </w:r>
    </w:p>
    <w:p w14:paraId="4188D43B" w14:textId="77777777" w:rsidR="00BD36A6" w:rsidRPr="00BD36A6" w:rsidRDefault="00BD36A6" w:rsidP="00BD36A6">
      <w:pPr>
        <w:spacing w:before="100" w:beforeAutospacing="1" w:after="100" w:afterAutospacing="1" w:line="360" w:lineRule="auto"/>
        <w:rPr>
          <w:rFonts w:ascii="Times New Roman" w:hAnsi="Times New Roman"/>
          <w:lang w:val="en-HK"/>
        </w:rPr>
      </w:pPr>
      <w:r w:rsidRPr="00BD36A6">
        <w:rPr>
          <w:rFonts w:ascii="Times New Roman" w:hAnsi="Times New Roman"/>
          <w:lang w:val="en-HK"/>
        </w:rPr>
        <w:t xml:space="preserve">Ultimately, </w:t>
      </w:r>
      <w:proofErr w:type="spellStart"/>
      <w:r w:rsidRPr="00BD36A6">
        <w:rPr>
          <w:rFonts w:ascii="Times New Roman" w:hAnsi="Times New Roman"/>
          <w:lang w:val="en-HK"/>
        </w:rPr>
        <w:t>Peay</w:t>
      </w:r>
      <w:proofErr w:type="spellEnd"/>
      <w:r w:rsidRPr="00BD36A6">
        <w:rPr>
          <w:rFonts w:ascii="Times New Roman" w:hAnsi="Times New Roman"/>
          <w:lang w:val="en-HK"/>
        </w:rPr>
        <w:t xml:space="preserve"> warns that without a </w:t>
      </w:r>
      <w:r w:rsidRPr="00BD36A6">
        <w:rPr>
          <w:rFonts w:ascii="Times New Roman" w:hAnsi="Times New Roman"/>
          <w:b/>
          <w:bCs/>
          <w:lang w:val="en-HK"/>
        </w:rPr>
        <w:t>clear and principled framework for reform</w:t>
      </w:r>
      <w:r w:rsidRPr="00BD36A6">
        <w:rPr>
          <w:rFonts w:ascii="Times New Roman" w:hAnsi="Times New Roman"/>
          <w:lang w:val="en-HK"/>
        </w:rPr>
        <w:t xml:space="preserve">, the </w:t>
      </w:r>
      <w:r w:rsidRPr="00BD36A6">
        <w:rPr>
          <w:rFonts w:ascii="Times New Roman" w:hAnsi="Times New Roman"/>
          <w:b/>
          <w:bCs/>
          <w:lang w:val="en-HK"/>
        </w:rPr>
        <w:t>insanity defence will remain legally and practically unworkable</w:t>
      </w:r>
      <w:r w:rsidRPr="00BD36A6">
        <w:rPr>
          <w:rFonts w:ascii="Times New Roman" w:hAnsi="Times New Roman"/>
          <w:lang w:val="en-HK"/>
        </w:rPr>
        <w:t xml:space="preserve">, continuing to </w:t>
      </w:r>
      <w:r w:rsidRPr="00BD36A6">
        <w:rPr>
          <w:rFonts w:ascii="Times New Roman" w:hAnsi="Times New Roman"/>
          <w:b/>
          <w:bCs/>
          <w:lang w:val="en-HK"/>
        </w:rPr>
        <w:t>produce injustice in both criminal trials and civil consequences</w:t>
      </w:r>
      <w:r w:rsidRPr="00BD36A6">
        <w:rPr>
          <w:rFonts w:ascii="Times New Roman" w:hAnsi="Times New Roman"/>
          <w:lang w:val="en-HK"/>
        </w:rPr>
        <w:t>.</w:t>
      </w:r>
    </w:p>
    <w:p w14:paraId="639865E8" w14:textId="77777777" w:rsidR="00BD36A6" w:rsidRPr="00BD36A6" w:rsidRDefault="00BD36A6" w:rsidP="00BD36A6">
      <w:pPr>
        <w:spacing w:before="100" w:beforeAutospacing="1" w:after="100" w:afterAutospacing="1" w:line="360" w:lineRule="auto"/>
        <w:rPr>
          <w:rFonts w:ascii="Times New Roman" w:hAnsi="Times New Roman"/>
          <w:lang w:val="en-HK"/>
        </w:rPr>
      </w:pPr>
    </w:p>
    <w:p w14:paraId="397260BC" w14:textId="77777777" w:rsidR="00BD36A6" w:rsidRPr="00BD36A6" w:rsidRDefault="00BD36A6" w:rsidP="00BD36A6">
      <w:pPr>
        <w:spacing w:before="100" w:beforeAutospacing="1" w:after="100" w:afterAutospacing="1" w:line="360" w:lineRule="auto"/>
        <w:rPr>
          <w:rFonts w:ascii="Times New Roman" w:hAnsi="Times New Roman"/>
          <w:lang w:val="en-HK"/>
        </w:rPr>
      </w:pPr>
    </w:p>
    <w:p w14:paraId="6E9BF2CD" w14:textId="77777777" w:rsidR="00BD36A6" w:rsidRPr="00BD36A6" w:rsidRDefault="00BD36A6" w:rsidP="00BD36A6">
      <w:pPr>
        <w:spacing w:before="100" w:beforeAutospacing="1" w:after="100" w:afterAutospacing="1" w:line="360" w:lineRule="auto"/>
        <w:rPr>
          <w:rFonts w:ascii="Times New Roman" w:hAnsi="Times New Roman"/>
          <w:lang w:val="en-HK"/>
        </w:rPr>
      </w:pPr>
    </w:p>
    <w:p w14:paraId="14C0C563" w14:textId="77777777" w:rsidR="00BD36A6" w:rsidRPr="00CD40AB" w:rsidRDefault="00BD36A6" w:rsidP="00BD36A6">
      <w:pPr>
        <w:spacing w:before="100" w:beforeAutospacing="1" w:after="100" w:afterAutospacing="1" w:line="360" w:lineRule="auto"/>
        <w:rPr>
          <w:rFonts w:ascii="Times New Roman" w:hAnsi="Times New Roman"/>
          <w:lang w:val="en-HK"/>
        </w:rPr>
      </w:pPr>
    </w:p>
    <w:p w14:paraId="339642AE" w14:textId="77777777" w:rsidR="00CD39F1" w:rsidRPr="00BD36A6" w:rsidRDefault="00CD39F1" w:rsidP="00BD36A6">
      <w:pPr>
        <w:spacing w:line="360" w:lineRule="auto"/>
      </w:pPr>
    </w:p>
    <w:sectPr w:rsidR="00CD39F1" w:rsidRPr="00BD3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E14EF"/>
    <w:multiLevelType w:val="multilevel"/>
    <w:tmpl w:val="B82C1C7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866778"/>
    <w:multiLevelType w:val="multilevel"/>
    <w:tmpl w:val="672A3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045864"/>
    <w:multiLevelType w:val="multilevel"/>
    <w:tmpl w:val="927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245B"/>
    <w:multiLevelType w:val="multilevel"/>
    <w:tmpl w:val="ED5A14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FC7D3D"/>
    <w:multiLevelType w:val="multilevel"/>
    <w:tmpl w:val="B3C2B4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540F2D"/>
    <w:multiLevelType w:val="multilevel"/>
    <w:tmpl w:val="DB1C62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DC12526"/>
    <w:multiLevelType w:val="multilevel"/>
    <w:tmpl w:val="AEF0C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6F0087F"/>
    <w:multiLevelType w:val="multilevel"/>
    <w:tmpl w:val="3CCE12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D776AC"/>
    <w:multiLevelType w:val="multilevel"/>
    <w:tmpl w:val="E3E41F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A733114"/>
    <w:multiLevelType w:val="multilevel"/>
    <w:tmpl w:val="238E59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CCF3685"/>
    <w:multiLevelType w:val="multilevel"/>
    <w:tmpl w:val="8B9EC9B6"/>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7487D1F"/>
    <w:multiLevelType w:val="multilevel"/>
    <w:tmpl w:val="BF92FE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B26626E"/>
    <w:multiLevelType w:val="multilevel"/>
    <w:tmpl w:val="C114BD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34027DB"/>
    <w:multiLevelType w:val="multilevel"/>
    <w:tmpl w:val="CAD0123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C9D6465"/>
    <w:multiLevelType w:val="multilevel"/>
    <w:tmpl w:val="773E09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D336C36"/>
    <w:multiLevelType w:val="multilevel"/>
    <w:tmpl w:val="25942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2901AF1"/>
    <w:multiLevelType w:val="multilevel"/>
    <w:tmpl w:val="93EC2E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6205663"/>
    <w:multiLevelType w:val="multilevel"/>
    <w:tmpl w:val="9C7249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9B25576"/>
    <w:multiLevelType w:val="multilevel"/>
    <w:tmpl w:val="A4B431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CEB62DA"/>
    <w:multiLevelType w:val="multilevel"/>
    <w:tmpl w:val="3C4A44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4AC5733"/>
    <w:multiLevelType w:val="multilevel"/>
    <w:tmpl w:val="07DCD5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A8C57BC"/>
    <w:multiLevelType w:val="multilevel"/>
    <w:tmpl w:val="FC8C35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D7C6D10"/>
    <w:multiLevelType w:val="multilevel"/>
    <w:tmpl w:val="797ABA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70D0A3A"/>
    <w:multiLevelType w:val="multilevel"/>
    <w:tmpl w:val="E4CAE0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74A191F"/>
    <w:multiLevelType w:val="multilevel"/>
    <w:tmpl w:val="DFC87EA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8621BC0"/>
    <w:multiLevelType w:val="multilevel"/>
    <w:tmpl w:val="B77A47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9F87F64"/>
    <w:multiLevelType w:val="multilevel"/>
    <w:tmpl w:val="F5BA6C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D6E4499"/>
    <w:multiLevelType w:val="multilevel"/>
    <w:tmpl w:val="9DCE7CD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F595B13"/>
    <w:multiLevelType w:val="multilevel"/>
    <w:tmpl w:val="238C257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72552434">
    <w:abstractNumId w:val="25"/>
  </w:num>
  <w:num w:numId="2" w16cid:durableId="2096853272">
    <w:abstractNumId w:val="3"/>
  </w:num>
  <w:num w:numId="3" w16cid:durableId="1534802876">
    <w:abstractNumId w:val="5"/>
  </w:num>
  <w:num w:numId="4" w16cid:durableId="1605190018">
    <w:abstractNumId w:val="18"/>
  </w:num>
  <w:num w:numId="5" w16cid:durableId="618881905">
    <w:abstractNumId w:val="19"/>
  </w:num>
  <w:num w:numId="6" w16cid:durableId="854852198">
    <w:abstractNumId w:val="20"/>
  </w:num>
  <w:num w:numId="7" w16cid:durableId="1357387423">
    <w:abstractNumId w:val="10"/>
  </w:num>
  <w:num w:numId="8" w16cid:durableId="208079538">
    <w:abstractNumId w:val="28"/>
  </w:num>
  <w:num w:numId="9" w16cid:durableId="54354478">
    <w:abstractNumId w:val="22"/>
  </w:num>
  <w:num w:numId="10" w16cid:durableId="405304108">
    <w:abstractNumId w:val="13"/>
  </w:num>
  <w:num w:numId="11" w16cid:durableId="1540894928">
    <w:abstractNumId w:val="6"/>
  </w:num>
  <w:num w:numId="12" w16cid:durableId="76556997">
    <w:abstractNumId w:val="7"/>
  </w:num>
  <w:num w:numId="13" w16cid:durableId="1538353936">
    <w:abstractNumId w:val="23"/>
  </w:num>
  <w:num w:numId="14" w16cid:durableId="608901168">
    <w:abstractNumId w:val="2"/>
  </w:num>
  <w:num w:numId="15" w16cid:durableId="693699656">
    <w:abstractNumId w:val="9"/>
  </w:num>
  <w:num w:numId="16" w16cid:durableId="53696670">
    <w:abstractNumId w:val="27"/>
  </w:num>
  <w:num w:numId="17" w16cid:durableId="840780830">
    <w:abstractNumId w:val="26"/>
  </w:num>
  <w:num w:numId="18" w16cid:durableId="738863957">
    <w:abstractNumId w:val="24"/>
  </w:num>
  <w:num w:numId="19" w16cid:durableId="1516190304">
    <w:abstractNumId w:val="0"/>
  </w:num>
  <w:num w:numId="20" w16cid:durableId="76828981">
    <w:abstractNumId w:val="12"/>
  </w:num>
  <w:num w:numId="21" w16cid:durableId="481773112">
    <w:abstractNumId w:val="11"/>
  </w:num>
  <w:num w:numId="22" w16cid:durableId="1530144923">
    <w:abstractNumId w:val="4"/>
  </w:num>
  <w:num w:numId="23" w16cid:durableId="249971338">
    <w:abstractNumId w:val="1"/>
  </w:num>
  <w:num w:numId="24" w16cid:durableId="2029721152">
    <w:abstractNumId w:val="21"/>
  </w:num>
  <w:num w:numId="25" w16cid:durableId="545991370">
    <w:abstractNumId w:val="17"/>
  </w:num>
  <w:num w:numId="26" w16cid:durableId="147551034">
    <w:abstractNumId w:val="14"/>
  </w:num>
  <w:num w:numId="27" w16cid:durableId="1541168398">
    <w:abstractNumId w:val="15"/>
  </w:num>
  <w:num w:numId="28" w16cid:durableId="856969203">
    <w:abstractNumId w:val="8"/>
  </w:num>
  <w:num w:numId="29" w16cid:durableId="1362197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84F"/>
    <w:rsid w:val="000046A5"/>
    <w:rsid w:val="00012117"/>
    <w:rsid w:val="000126C1"/>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0CC1"/>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4F67DD"/>
    <w:rsid w:val="00505437"/>
    <w:rsid w:val="005120A1"/>
    <w:rsid w:val="0053790B"/>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484F"/>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36A6"/>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D40AB"/>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E5B3C"/>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0B98"/>
  <w15:chartTrackingRefBased/>
  <w15:docId w15:val="{2823D091-0E7E-1D4B-91A4-579994FF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764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484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648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48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484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48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48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48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84F"/>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6484F"/>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76484F"/>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76484F"/>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76484F"/>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76484F"/>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76484F"/>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76484F"/>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76484F"/>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7648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84F"/>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648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84F"/>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648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484F"/>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76484F"/>
    <w:pPr>
      <w:ind w:left="720"/>
      <w:contextualSpacing/>
    </w:pPr>
  </w:style>
  <w:style w:type="character" w:styleId="IntenseEmphasis">
    <w:name w:val="Intense Emphasis"/>
    <w:basedOn w:val="DefaultParagraphFont"/>
    <w:uiPriority w:val="21"/>
    <w:qFormat/>
    <w:rsid w:val="0076484F"/>
    <w:rPr>
      <w:i/>
      <w:iCs/>
      <w:color w:val="2F5496" w:themeColor="accent1" w:themeShade="BF"/>
    </w:rPr>
  </w:style>
  <w:style w:type="paragraph" w:styleId="IntenseQuote">
    <w:name w:val="Intense Quote"/>
    <w:basedOn w:val="Normal"/>
    <w:next w:val="Normal"/>
    <w:link w:val="IntenseQuoteChar"/>
    <w:uiPriority w:val="30"/>
    <w:qFormat/>
    <w:rsid w:val="00764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84F"/>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76484F"/>
    <w:rPr>
      <w:b/>
      <w:bCs/>
      <w:smallCaps/>
      <w:color w:val="2F5496" w:themeColor="accent1" w:themeShade="BF"/>
      <w:spacing w:val="5"/>
    </w:rPr>
  </w:style>
  <w:style w:type="character" w:styleId="Strong">
    <w:name w:val="Strong"/>
    <w:basedOn w:val="DefaultParagraphFont"/>
    <w:uiPriority w:val="22"/>
    <w:qFormat/>
    <w:rsid w:val="00CD40AB"/>
    <w:rPr>
      <w:b/>
      <w:bCs/>
    </w:rPr>
  </w:style>
  <w:style w:type="paragraph" w:styleId="NormalWeb">
    <w:name w:val="Normal (Web)"/>
    <w:basedOn w:val="Normal"/>
    <w:uiPriority w:val="99"/>
    <w:semiHidden/>
    <w:unhideWhenUsed/>
    <w:rsid w:val="00CD40AB"/>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BD36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17903">
      <w:bodyDiv w:val="1"/>
      <w:marLeft w:val="0"/>
      <w:marRight w:val="0"/>
      <w:marTop w:val="0"/>
      <w:marBottom w:val="0"/>
      <w:divBdr>
        <w:top w:val="none" w:sz="0" w:space="0" w:color="auto"/>
        <w:left w:val="none" w:sz="0" w:space="0" w:color="auto"/>
        <w:bottom w:val="none" w:sz="0" w:space="0" w:color="auto"/>
        <w:right w:val="none" w:sz="0" w:space="0" w:color="auto"/>
      </w:divBdr>
    </w:div>
    <w:div w:id="756487989">
      <w:bodyDiv w:val="1"/>
      <w:marLeft w:val="0"/>
      <w:marRight w:val="0"/>
      <w:marTop w:val="0"/>
      <w:marBottom w:val="0"/>
      <w:divBdr>
        <w:top w:val="none" w:sz="0" w:space="0" w:color="auto"/>
        <w:left w:val="none" w:sz="0" w:space="0" w:color="auto"/>
        <w:bottom w:val="none" w:sz="0" w:space="0" w:color="auto"/>
        <w:right w:val="none" w:sz="0" w:space="0" w:color="auto"/>
      </w:divBdr>
      <w:divsChild>
        <w:div w:id="124121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6718757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625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4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209462">
      <w:bodyDiv w:val="1"/>
      <w:marLeft w:val="0"/>
      <w:marRight w:val="0"/>
      <w:marTop w:val="0"/>
      <w:marBottom w:val="0"/>
      <w:divBdr>
        <w:top w:val="none" w:sz="0" w:space="0" w:color="auto"/>
        <w:left w:val="none" w:sz="0" w:space="0" w:color="auto"/>
        <w:bottom w:val="none" w:sz="0" w:space="0" w:color="auto"/>
        <w:right w:val="none" w:sz="0" w:space="0" w:color="auto"/>
      </w:divBdr>
    </w:div>
    <w:div w:id="1636258056">
      <w:bodyDiv w:val="1"/>
      <w:marLeft w:val="0"/>
      <w:marRight w:val="0"/>
      <w:marTop w:val="0"/>
      <w:marBottom w:val="0"/>
      <w:divBdr>
        <w:top w:val="none" w:sz="0" w:space="0" w:color="auto"/>
        <w:left w:val="none" w:sz="0" w:space="0" w:color="auto"/>
        <w:bottom w:val="none" w:sz="0" w:space="0" w:color="auto"/>
        <w:right w:val="none" w:sz="0" w:space="0" w:color="auto"/>
      </w:divBdr>
    </w:div>
    <w:div w:id="1873348567">
      <w:bodyDiv w:val="1"/>
      <w:marLeft w:val="0"/>
      <w:marRight w:val="0"/>
      <w:marTop w:val="0"/>
      <w:marBottom w:val="0"/>
      <w:divBdr>
        <w:top w:val="none" w:sz="0" w:space="0" w:color="auto"/>
        <w:left w:val="none" w:sz="0" w:space="0" w:color="auto"/>
        <w:bottom w:val="none" w:sz="0" w:space="0" w:color="auto"/>
        <w:right w:val="none" w:sz="0" w:space="0" w:color="auto"/>
      </w:divBdr>
      <w:divsChild>
        <w:div w:id="36294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5701</Words>
  <Characters>32501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2025-02-18T14:52:00Z</dcterms:created>
  <dcterms:modified xsi:type="dcterms:W3CDTF">2025-02-18T14:52:00Z</dcterms:modified>
</cp:coreProperties>
</file>