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3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Тестирование производительности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В.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40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Познакомиться с методами нагрузочного и стресс-тестирования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0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Изучить инструмент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JMeter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сценарий нагрузочного тестирования веб-приложения таймера обратного отсчёта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Провести тестирование, собрать метрики (время отклика, количество ошибок)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0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Проанализировать результаты и сделать выводы.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Apache JMeter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это инструмент для проведения нагрузочного тестирования, представляющий собой десктопное приложение с открытым исходным кодом на базе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Java.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Он позволяет определить, может ли тестируемое веб-приложение удовлетворить требования высокой нагрузки или нет. Он также помогает проанализировать работу всего сервера под высокой нагрузкой.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Первым шагом выполнения данной работы стало создание группы потоков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Thread Group)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(см. рис. 1) – основной элемент тестового плана, который определяет группу виртуальных пользователей (или же, как указано в названии, потоков), эмулирующие поведение реальных пользователей.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029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609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602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26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Thread Group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Настройки группы потоков включают стандартные настройки описания объекта (имя и комментарии), выбор одного из действий, которые будут делать потоки, при получении ошибки, и, самое интересное, настройки самих потоков: их количество,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Ramp-up period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время, за которое все пользователи (потоки) станут активными,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Loop count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количество повторений сценария для каждого потока и настройка времени работы потоков. Если не ставить галочку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specify Thread lifetime, 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 каждый поток сделает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Loop count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сценариев и выключится, а в данном случае потоки будут активны по заданному нам времени, в данном случае 180 секунд или же 3 минуты. Также можно указать задержку старта.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Далее нам потребуется создать семплер – то с помощью чего мы будем «стучаться» и как «стучаться»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нашем случае мы «стучимся» в веб-приложение, поэтому создаем объект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Request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запрос) и настраиваем его (см. рис. 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14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6642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911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50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2.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Request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Также, как и в группе потоков, стандартные настройки описания и настройки того, куда мы будем обращаться. В нашем случае мы обращаемся по протоколу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HTTPS,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 указанному адресу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www.online-stopwatch.com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 без указания протокола (т.к. мы его уже указали), и порт, если бы мы указали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ip-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адрес, вместо доменного имени. Затем настраиваем сам запрос, в нашем случае это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GET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путь до нужного нам ресурса на сервере, в нашем случае это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/countdown-timer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Также можно указать параметры запроса, содержимое запроса или методов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POST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PUT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и возможность указать файл для отправки на сервер. Ещё, можно заметить галочки – допо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/countdown-timer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лнительные опции, такие как: автоматическое перенаправление, следование перенаправлениям,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использование постоянного соединения, и настройки для отправки форм с фалйами и применение заголовков, совместимые с браузеров.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Принцип работы заключается в том, что при выполнении теста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JMeter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отправляет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запрос с указанными параметрами на сервер от каждого потока и рассчитывает метрики (отклик, код ответа и размер данных).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Дополнительно создадим объект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CSV Data Set Config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(см. рис. 3)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конфигурационные объект для указания различных метаданных с помощью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CSV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файла. Данный объект мы будем использовать с целью создания множества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User-Agent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см. листинг 1)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чтобы эмулировать разные браузеры, следовательно и разных пользователей. Это делается для того, чтобы сервис для теста не посчитал наше тестирование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DDoS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атакой.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62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303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66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1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3.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CSV Data Set Config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Листинг 1.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user-agents.csv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64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(Windows NT 10.0; Win64; x64) AppleWebKit/537.36 (KHTML, like Gecko) Chrome/120.0.0.0 Safari/537.36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(Windows NT 10.0; WOW64) AppleWebKit/537.36 (KHTML, like Gecko) Chrome/120.0.0.0 Safari/537.36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(Windows NT 10.0) AppleWebKit/537.36 (KHTML, like Gecko) Chrome/122.0.0.0 Safari/537.36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(Macintosh; Intel Mac OS X 10_15_7) AppleWebKit/537.36 (KHTML, like Gecko) Chrome/121.0.0.0 Safari/537.36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(X11; Linux x86_64) AppleWebKit/537.36 (KHTML, like Gecko) Chrome/123.0.0.0 Safari/537.36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(Windows NT 10.0; Win64; x64; rv:122.0) Gecko/20100101 Firefox/122.0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(Macintosh; Intel Mac OS X 10.15; rv:121.0) Gecko/20100101 Firefox/121.0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(X11; Linux i686; rv:120.0) Gecko/20100101 Firefox/120.0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(Macintosh; Intel Mac OS X 10_15_7) AppleWebKit/605.1.15 (KHTML, like Gecko) Version/17.0 Safari/605.1.15</w:t>
            </w:r>
            <w:r/>
          </w:p>
          <w:p>
            <w:pPr>
              <w:pBdr/>
              <w:spacing w:after="0" w:before="0" w:beforeAutospacing="0" w:line="240" w:lineRule="auto"/>
              <w:ind/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  <w:t xml:space="preserve">Mozilla/5.0 (Windows NT 10.0; Win64; x64) AppleWebKit/537.36 (KHTML, like Gecko) Edge/122.0.0.0 Safari/537.36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lang w:val="en-US"/>
              </w:rPr>
            </w:r>
          </w:p>
        </w:tc>
      </w:tr>
    </w:tbl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запроса создадим элемент настройки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Header Manager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(см. 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компонент для добавления метаданных самого запроса. С помощью этих метаданных мы можем имитировать поведение определенного браузера или какого-то стороннего приложения. В нашем случае указаны данные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User-Agent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Accept)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которые были скопированы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DevTools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при отправке настоящего запроса (например, обновление страницы).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User-Agent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указывает, кто именно делает запрос (десктоп или мобильное устройство, какой браузер и т.д.)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Accept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заголовок, указывающий на то, какие типы данных клиент готовы принять от сервера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порядке приоритета (например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text/html, application/json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т.д., показывает, что лучше всего получить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html,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если не получилось, то отдай 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14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067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911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50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Header Manager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Дополнительно создадим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Cookie Manager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(см. рис. 5)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объект, эмулирующий поведение браузера, автоматически управляя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cookie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файлами, полученными от сервера. Для тестирования поставим галочку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Use Thread Group configuration to control cookie clearing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которая позволяет каждому отдельному потоку иметь свои собственные и изолированные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cookie.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62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0205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666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31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5.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HTTP Cookie Manager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Далее поставим несколько «слушателей»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listeners) – View Results Tree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Aggregate Report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Response Time Graph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  <w:t xml:space="preserve">View Results Tree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предоставляет визуальное представление результатов каждого запроса от каждого потока в виде дерева, показывая сам запрос, ответ от сервера и детальную информацию об ошибках.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800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611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168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70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6.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View Results Tree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  <w:t xml:space="preserve">Summary Report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предоставляет общую статистику результатов тестирования в виде сводной таблицы, отображая ключевые метрики: среднее, минимальное, максимальное время ответа, процент ошибок, пропускную способность.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462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7531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164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0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7.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  <w:t xml:space="preserve">Aggregate Report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предоставляет сводную такую же сводную статистику, как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Report, 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 немного с другими характеристиками, такими как: среднее время отклика, отклонение, процентили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минимум максимум, медиану и т.д, т.е. он показывает более детальную информацию.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462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0953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>
                          <a:off x="0" y="0"/>
                          <a:ext cx="5940424" cy="2164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70.44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8.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Aggregate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  <w:t xml:space="preserve">Repsonse Time Graph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предоставляет график, визуализирующий изменение времени отклика запросов в течении выполнения тестирования.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6816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1331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68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3.7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9.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Response Time Graph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Перейдём к реализации нескольких тестовых сценариев. Первый сценарий – стандартное использование сайта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940"/>
        <w:numPr>
          <w:ilvl w:val="0"/>
          <w:numId w:val="19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Number Of Threads: 50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940"/>
        <w:numPr>
          <w:ilvl w:val="0"/>
          <w:numId w:val="19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Ramp-up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Period: 60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940"/>
        <w:numPr>
          <w:ilvl w:val="0"/>
          <w:numId w:val="19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Loop Count: Infinite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940"/>
        <w:numPr>
          <w:ilvl w:val="0"/>
          <w:numId w:val="19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Duration: 180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Результаты расположены на рисунках 10-13.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850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641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038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60.5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10. Сценарий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iew Results Tree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133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162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60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7.3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11. Сценарий 1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133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6090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60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7.3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12. Сценарий 1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Aggregate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135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3089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431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91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13. Сценарий 1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Response Time Graph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По результатом первого теста можно сказать, что сервис достаточно стабилен, все запросы успешны, среднее время отклика 229 миллисекунд, а график определён в области от 150 мс до 270 мс.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Сценарий 2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Большое количество людей использует сайт одновременно.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0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Number of Threads: 250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0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Ramp-up Period: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60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0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Loop Count: Infinite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0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Duration: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180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Результаты тестирования показаны на рис 14-17.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167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927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1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65.4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14.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Сценарий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– 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iew Results Tree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545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4728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63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50.0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15. Сценарий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545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5730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63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50.0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16. Сценарий 2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Aggregate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784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9716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07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63.6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17. Сценарий 2 -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Response Time Graph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По результатам тестирования видно, что приложение стабильно держит нагрузку без единой ошибки, однако видно, что время отклика значительно повысилось до 786 мс в среднем. По графику видно как с повышением нагрузки росло время отклика.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Сценарий 3 - стресс тестирование.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1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Number of Threads: 1000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1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Rump-up Period: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1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Loop Count: Infinite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0"/>
        <w:numPr>
          <w:ilvl w:val="0"/>
          <w:numId w:val="21"/>
        </w:numPr>
        <w:pBdr/>
        <w:spacing w:after="0" w:before="0" w:beforeAutospacing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Duration: 30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Результаты тестирования показаны на рисунках 18-21.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768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4246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037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160.4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18. Сценарий 3 -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View Results Tree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620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7064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646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50.8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19. Сценарий 3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Summary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620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9642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646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50.8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20. Сценарий 3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Aggregate Report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669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271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2376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187.1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21.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Сценарий 3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Response Time Graph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По результатам видно, как приложению становится тяжело: среднее время отклика возросло до 3,5 секунд, появились ошибки - 0.1% всех запросов вернули ошибку, а это около 88 запросов. По графику видно, как приложение в начале наплыва нагрузки с трудом с ней справлялся: среднее время отклика достигало 8 секунд, а затем оно смогло ее распределить и по итогу среднее время отклика уменьшилось в среднем до 3,5 секунд с небольшими отклонениями в сторону 4 секунд.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были изучены основные принципы работы нагрузочного и стресс-тестирования, а также инструментарий их проведения с помощью приложения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JMeter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Также, в ходе работы были созданы и настроены несколько сценариев тестирования, позволяющие оценить поведение веб-приложения при различной нагрузке, от стандартной нагрузки (50 одновременных пользователей), нагрузки при большом количестве посещений сайта (250 одновременных пользователей), и при экстремальной нагрузке (1000 одновременных пользователей). Во всех случаях веб-приложение выдержало и не завершило свою работу, однако при экстремальной нагрузке 0.1% из всех запросов были ошибочны, а среднее время отклика достигло 3,5 секунд. В общем и целом, веб-приложение работает стабильно и выдерживает высокую нагрузку.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6"/>
  </w:num>
  <w:num w:numId="5">
    <w:abstractNumId w:val="7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11"/>
  </w:num>
  <w:num w:numId="14">
    <w:abstractNumId w:val="3"/>
  </w:num>
  <w:num w:numId="15">
    <w:abstractNumId w:val="9"/>
  </w:num>
  <w:num w:numId="16">
    <w:abstractNumId w:val="9"/>
  </w:num>
  <w:num w:numId="17">
    <w:abstractNumId w:val="5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4">
    <w:name w:val="Heading 1 Char"/>
    <w:basedOn w:val="761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35">
    <w:name w:val="Heading 2 Char"/>
    <w:basedOn w:val="761"/>
    <w:link w:val="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36">
    <w:name w:val="Heading 3 Char"/>
    <w:basedOn w:val="761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37">
    <w:name w:val="Heading 4 Char"/>
    <w:basedOn w:val="761"/>
    <w:link w:val="7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38">
    <w:name w:val="Heading 5 Char"/>
    <w:basedOn w:val="761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39">
    <w:name w:val="Heading 6 Char"/>
    <w:basedOn w:val="761"/>
    <w:link w:val="7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0">
    <w:name w:val="Heading 7 Char"/>
    <w:basedOn w:val="761"/>
    <w:link w:val="7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1">
    <w:name w:val="Heading 8 Char"/>
    <w:basedOn w:val="761"/>
    <w:link w:val="7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2">
    <w:name w:val="Heading 9 Char"/>
    <w:basedOn w:val="761"/>
    <w:link w:val="7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3">
    <w:name w:val="Title Char"/>
    <w:basedOn w:val="761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44">
    <w:name w:val="Subtitle Char"/>
    <w:basedOn w:val="76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45">
    <w:name w:val="Quote Char"/>
    <w:basedOn w:val="761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46">
    <w:name w:val="Intense Quote Char"/>
    <w:basedOn w:val="761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7">
    <w:name w:val="Header Char"/>
    <w:basedOn w:val="761"/>
    <w:link w:val="914"/>
    <w:uiPriority w:val="99"/>
    <w:pPr>
      <w:pBdr/>
      <w:spacing/>
      <w:ind/>
    </w:pPr>
  </w:style>
  <w:style w:type="character" w:styleId="748">
    <w:name w:val="Footer Char"/>
    <w:basedOn w:val="761"/>
    <w:link w:val="916"/>
    <w:uiPriority w:val="99"/>
    <w:pPr>
      <w:pBdr/>
      <w:spacing/>
      <w:ind/>
    </w:pPr>
  </w:style>
  <w:style w:type="character" w:styleId="749">
    <w:name w:val="Footnote Text Char"/>
    <w:basedOn w:val="761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750">
    <w:name w:val="Endnote Text Char"/>
    <w:basedOn w:val="761"/>
    <w:link w:val="922"/>
    <w:uiPriority w:val="99"/>
    <w:semiHidden/>
    <w:pPr>
      <w:pBdr/>
      <w:spacing/>
      <w:ind/>
    </w:pPr>
    <w:rPr>
      <w:sz w:val="20"/>
      <w:szCs w:val="20"/>
    </w:rPr>
  </w:style>
  <w:style w:type="paragraph" w:styleId="751" w:default="1">
    <w:name w:val="Normal"/>
    <w:qFormat/>
    <w:pPr>
      <w:pBdr/>
      <w:spacing/>
      <w:ind/>
    </w:pPr>
  </w:style>
  <w:style w:type="paragraph" w:styleId="752">
    <w:name w:val="Heading 1"/>
    <w:basedOn w:val="751"/>
    <w:next w:val="751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53">
    <w:name w:val="Heading 2"/>
    <w:basedOn w:val="751"/>
    <w:next w:val="751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54">
    <w:name w:val="Heading 3"/>
    <w:basedOn w:val="751"/>
    <w:next w:val="751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55">
    <w:name w:val="Heading 4"/>
    <w:basedOn w:val="751"/>
    <w:next w:val="751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56">
    <w:name w:val="Heading 5"/>
    <w:basedOn w:val="751"/>
    <w:next w:val="751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57">
    <w:name w:val="Heading 6"/>
    <w:basedOn w:val="751"/>
    <w:next w:val="751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8">
    <w:name w:val="Heading 7"/>
    <w:basedOn w:val="751"/>
    <w:next w:val="751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9">
    <w:name w:val="Heading 8"/>
    <w:basedOn w:val="751"/>
    <w:next w:val="751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0">
    <w:name w:val="Heading 9"/>
    <w:basedOn w:val="751"/>
    <w:next w:val="751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1" w:default="1">
    <w:name w:val="Default Paragraph Font"/>
    <w:uiPriority w:val="1"/>
    <w:unhideWhenUsed/>
    <w:pPr>
      <w:pBdr/>
      <w:spacing/>
      <w:ind/>
    </w:pPr>
  </w:style>
  <w:style w:type="table" w:styleId="7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3" w:default="1">
    <w:name w:val="No List"/>
    <w:uiPriority w:val="99"/>
    <w:semiHidden/>
    <w:unhideWhenUsed/>
    <w:pPr>
      <w:pBdr/>
      <w:spacing/>
      <w:ind/>
    </w:pPr>
  </w:style>
  <w:style w:type="table" w:styleId="764">
    <w:name w:val="Table Grid"/>
    <w:basedOn w:val="76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Table Grid Light"/>
    <w:basedOn w:val="76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76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76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1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2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3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ned - Accent 4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ned - Accent 5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ned - Accent 6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0" w:customStyle="1">
    <w:name w:val="Заголовок 1 Знак"/>
    <w:basedOn w:val="761"/>
    <w:link w:val="7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91" w:customStyle="1">
    <w:name w:val="Заголовок 2 Знак"/>
    <w:basedOn w:val="761"/>
    <w:link w:val="75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92" w:customStyle="1">
    <w:name w:val="Заголовок 3 Знак"/>
    <w:basedOn w:val="761"/>
    <w:link w:val="754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93" w:customStyle="1">
    <w:name w:val="Заголовок 4 Знак"/>
    <w:basedOn w:val="761"/>
    <w:link w:val="755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94" w:customStyle="1">
    <w:name w:val="Заголовок 5 Знак"/>
    <w:basedOn w:val="761"/>
    <w:link w:val="75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95" w:customStyle="1">
    <w:name w:val="Заголовок 6 Знак"/>
    <w:basedOn w:val="761"/>
    <w:link w:val="7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 w:customStyle="1">
    <w:name w:val="Заголовок 7 Знак"/>
    <w:basedOn w:val="761"/>
    <w:link w:val="7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 w:customStyle="1">
    <w:name w:val="Заголовок 8 Знак"/>
    <w:basedOn w:val="761"/>
    <w:link w:val="7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 w:customStyle="1">
    <w:name w:val="Заголовок 9 Знак"/>
    <w:basedOn w:val="761"/>
    <w:link w:val="7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751"/>
    <w:next w:val="751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 w:customStyle="1">
    <w:name w:val="Заголовок Знак"/>
    <w:basedOn w:val="761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751"/>
    <w:next w:val="751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 w:customStyle="1">
    <w:name w:val="Подзаголовок Знак"/>
    <w:basedOn w:val="76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751"/>
    <w:next w:val="751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 w:customStyle="1">
    <w:name w:val="Цитата 2 Знак"/>
    <w:basedOn w:val="761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761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06">
    <w:name w:val="Intense Quote"/>
    <w:basedOn w:val="751"/>
    <w:next w:val="751"/>
    <w:link w:val="907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07" w:customStyle="1">
    <w:name w:val="Выделенная цитата Знак"/>
    <w:basedOn w:val="761"/>
    <w:link w:val="906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08">
    <w:name w:val="Intense Reference"/>
    <w:basedOn w:val="761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09">
    <w:name w:val="Subtle Emphasis"/>
    <w:basedOn w:val="7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761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761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7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7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751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 w:customStyle="1">
    <w:name w:val="Верхний колонтитул Знак"/>
    <w:basedOn w:val="761"/>
    <w:link w:val="914"/>
    <w:uiPriority w:val="99"/>
    <w:pPr>
      <w:pBdr/>
      <w:spacing/>
      <w:ind/>
    </w:pPr>
  </w:style>
  <w:style w:type="paragraph" w:styleId="916">
    <w:name w:val="Footer"/>
    <w:basedOn w:val="751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 w:customStyle="1">
    <w:name w:val="Нижний колонтитул Знак"/>
    <w:basedOn w:val="761"/>
    <w:link w:val="916"/>
    <w:uiPriority w:val="99"/>
    <w:pPr>
      <w:pBdr/>
      <w:spacing/>
      <w:ind/>
    </w:pPr>
  </w:style>
  <w:style w:type="paragraph" w:styleId="918">
    <w:name w:val="Caption"/>
    <w:basedOn w:val="751"/>
    <w:next w:val="751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19">
    <w:name w:val="footnote text"/>
    <w:basedOn w:val="751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 w:customStyle="1">
    <w:name w:val="Текст сноски Знак"/>
    <w:basedOn w:val="761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751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 w:customStyle="1">
    <w:name w:val="Текст концевой сноски Знак"/>
    <w:basedOn w:val="761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7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7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751"/>
    <w:next w:val="751"/>
    <w:uiPriority w:val="39"/>
    <w:unhideWhenUsed/>
    <w:pPr>
      <w:pBdr/>
      <w:spacing w:after="100"/>
      <w:ind/>
    </w:pPr>
  </w:style>
  <w:style w:type="paragraph" w:styleId="928">
    <w:name w:val="toc 2"/>
    <w:basedOn w:val="751"/>
    <w:next w:val="751"/>
    <w:uiPriority w:val="39"/>
    <w:unhideWhenUsed/>
    <w:pPr>
      <w:pBdr/>
      <w:spacing w:after="100"/>
      <w:ind w:left="220"/>
    </w:pPr>
  </w:style>
  <w:style w:type="paragraph" w:styleId="929">
    <w:name w:val="toc 3"/>
    <w:basedOn w:val="751"/>
    <w:next w:val="751"/>
    <w:uiPriority w:val="39"/>
    <w:unhideWhenUsed/>
    <w:pPr>
      <w:pBdr/>
      <w:spacing w:after="100"/>
      <w:ind w:left="440"/>
    </w:pPr>
  </w:style>
  <w:style w:type="paragraph" w:styleId="930">
    <w:name w:val="toc 4"/>
    <w:basedOn w:val="751"/>
    <w:next w:val="751"/>
    <w:uiPriority w:val="39"/>
    <w:unhideWhenUsed/>
    <w:pPr>
      <w:pBdr/>
      <w:spacing w:after="100"/>
      <w:ind w:left="660"/>
    </w:pPr>
  </w:style>
  <w:style w:type="paragraph" w:styleId="931">
    <w:name w:val="toc 5"/>
    <w:basedOn w:val="751"/>
    <w:next w:val="751"/>
    <w:uiPriority w:val="39"/>
    <w:unhideWhenUsed/>
    <w:pPr>
      <w:pBdr/>
      <w:spacing w:after="100"/>
      <w:ind w:left="880"/>
    </w:pPr>
  </w:style>
  <w:style w:type="paragraph" w:styleId="932">
    <w:name w:val="toc 6"/>
    <w:basedOn w:val="751"/>
    <w:next w:val="751"/>
    <w:uiPriority w:val="39"/>
    <w:unhideWhenUsed/>
    <w:pPr>
      <w:pBdr/>
      <w:spacing w:after="100"/>
      <w:ind w:left="1100"/>
    </w:pPr>
  </w:style>
  <w:style w:type="paragraph" w:styleId="933">
    <w:name w:val="toc 7"/>
    <w:basedOn w:val="751"/>
    <w:next w:val="751"/>
    <w:uiPriority w:val="39"/>
    <w:unhideWhenUsed/>
    <w:pPr>
      <w:pBdr/>
      <w:spacing w:after="100"/>
      <w:ind w:left="1320"/>
    </w:pPr>
  </w:style>
  <w:style w:type="paragraph" w:styleId="934">
    <w:name w:val="toc 8"/>
    <w:basedOn w:val="751"/>
    <w:next w:val="751"/>
    <w:uiPriority w:val="39"/>
    <w:unhideWhenUsed/>
    <w:pPr>
      <w:pBdr/>
      <w:spacing w:after="100"/>
      <w:ind w:left="1540"/>
    </w:pPr>
  </w:style>
  <w:style w:type="paragraph" w:styleId="935">
    <w:name w:val="toc 9"/>
    <w:basedOn w:val="751"/>
    <w:next w:val="751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761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751"/>
    <w:next w:val="751"/>
    <w:uiPriority w:val="99"/>
    <w:unhideWhenUsed/>
    <w:pPr>
      <w:pBdr/>
      <w:spacing w:after="0"/>
      <w:ind/>
    </w:pPr>
  </w:style>
  <w:style w:type="paragraph" w:styleId="939">
    <w:name w:val="No Spacing"/>
    <w:basedOn w:val="751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751"/>
    <w:uiPriority w:val="34"/>
    <w:qFormat/>
    <w:pPr>
      <w:pBdr/>
      <w:spacing/>
      <w:ind w:left="720"/>
      <w:contextualSpacing w:val="true"/>
    </w:pPr>
  </w:style>
  <w:style w:type="paragraph" w:styleId="941" w:customStyle="1">
    <w:name w:val="Обычный (Интернет)1"/>
    <w:uiPriority w:val="9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2" w:customStyle="1">
    <w:name w:val="с отступом"/>
    <w:basedOn w:val="941"/>
    <w:qFormat/>
    <w:pPr>
      <w:pBdr/>
      <w:spacing w:after="0" w:afterAutospacing="0" w:before="0" w:before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943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22</cp:revision>
  <dcterms:created xsi:type="dcterms:W3CDTF">2025-12-01T10:39:00Z</dcterms:created>
  <dcterms:modified xsi:type="dcterms:W3CDTF">2025-12-10T06:41:35Z</dcterms:modified>
</cp:coreProperties>
</file>