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8584" w14:textId="77777777" w:rsidR="00742697" w:rsidRDefault="00750C35" w:rsidP="00750C35">
      <w:pPr>
        <w:pStyle w:val="Title"/>
      </w:pPr>
      <w:r>
        <w:t>Assignment 5 Report</w:t>
      </w:r>
    </w:p>
    <w:p w14:paraId="7B66BF77" w14:textId="77777777" w:rsidR="00750C35" w:rsidRPr="00750C35" w:rsidRDefault="00750C35" w:rsidP="00750C35">
      <w:pPr>
        <w:rPr>
          <w:sz w:val="24"/>
          <w:szCs w:val="24"/>
        </w:rPr>
      </w:pPr>
      <w:r>
        <w:rPr>
          <w:sz w:val="24"/>
          <w:szCs w:val="24"/>
        </w:rPr>
        <w:t>As I review the result from hashing all the integer into different size of hash table, I found a few characteristics of hashing. First, I see an overall downward curve of maximum collision as the size increases. The might happens because as the size increase there will be more option of remainder for the integer to input into the table. Second, I see that as the size increases and more option of remainder to input into the table, there is an increase of empty element in the hash table because some integer did not fit into the empty index of the table. At last, I would see that if there is more than 1 empty element in the array, this would mean 0 minimum collision of the table, or else, there will be at least 1 collision happens in the hash table.</w:t>
      </w:r>
      <w:bookmarkStart w:id="0" w:name="_GoBack"/>
      <w:bookmarkEnd w:id="0"/>
    </w:p>
    <w:sectPr w:rsidR="00750C35" w:rsidRPr="00750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35"/>
    <w:rsid w:val="00161946"/>
    <w:rsid w:val="00750C35"/>
    <w:rsid w:val="00BF5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3B81"/>
  <w15:chartTrackingRefBased/>
  <w15:docId w15:val="{2CC4D7C0-C48D-4121-B83C-A815AF81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C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TSE</dc:creator>
  <cp:keywords/>
  <dc:description/>
  <cp:lastModifiedBy>Chapman TSE</cp:lastModifiedBy>
  <cp:revision>1</cp:revision>
  <dcterms:created xsi:type="dcterms:W3CDTF">2020-06-11T22:53:00Z</dcterms:created>
  <dcterms:modified xsi:type="dcterms:W3CDTF">2020-06-11T22:59:00Z</dcterms:modified>
</cp:coreProperties>
</file>