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05E" w:rsidRDefault="00BB005E" w:rsidP="00572135">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noProof/>
        </w:rPr>
        <w:drawing>
          <wp:inline distT="0" distB="0" distL="0" distR="0" wp14:anchorId="25BFD041" wp14:editId="4AA51D30">
            <wp:extent cx="5943600" cy="1012825"/>
            <wp:effectExtent l="0" t="0" r="0" b="0"/>
            <wp:docPr id="1026" name="Picture 1" descr="UOH - University of Hargeisa"/>
            <wp:cNvGraphicFramePr/>
            <a:graphic xmlns:a="http://schemas.openxmlformats.org/drawingml/2006/main">
              <a:graphicData uri="http://schemas.openxmlformats.org/drawingml/2006/picture">
                <pic:pic xmlns:pic="http://schemas.openxmlformats.org/drawingml/2006/picture">
                  <pic:nvPicPr>
                    <pic:cNvPr id="1026" name="Picture 1" descr="UOH - University of Hargeisa"/>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5943600" cy="1012825"/>
                    </a:xfrm>
                    <a:prstGeom prst="rect">
                      <a:avLst/>
                    </a:prstGeom>
                  </pic:spPr>
                </pic:pic>
              </a:graphicData>
            </a:graphic>
          </wp:inline>
        </w:drawing>
      </w:r>
    </w:p>
    <w:p w:rsidR="00BB005E" w:rsidRDefault="00BB005E" w:rsidP="00BB005E">
      <w:pPr>
        <w:spacing w:line="480" w:lineRule="auto"/>
        <w:rPr>
          <w:rFonts w:cstheme="minorHAnsi"/>
        </w:rPr>
      </w:pPr>
      <w:r>
        <w:rPr>
          <w:rFonts w:cstheme="minorHAnsi"/>
          <w:bCs/>
          <w:sz w:val="36"/>
          <w:szCs w:val="36"/>
        </w:rPr>
        <w:t xml:space="preserve">         College of Natural and computational Sciences</w:t>
      </w:r>
    </w:p>
    <w:p w:rsidR="00BB005E" w:rsidRDefault="00BB005E" w:rsidP="00BB005E">
      <w:pPr>
        <w:spacing w:line="480" w:lineRule="auto"/>
        <w:rPr>
          <w:rFonts w:cstheme="minorHAnsi"/>
        </w:rPr>
      </w:pPr>
      <w:r>
        <w:rPr>
          <w:rFonts w:cstheme="minorHAnsi"/>
          <w:bCs/>
          <w:sz w:val="32"/>
          <w:szCs w:val="32"/>
        </w:rPr>
        <w:t xml:space="preserve">           Department of Information </w:t>
      </w:r>
      <w:r>
        <w:rPr>
          <w:rFonts w:cstheme="minorHAnsi"/>
          <w:bCs/>
          <w:sz w:val="36"/>
          <w:szCs w:val="36"/>
        </w:rPr>
        <w:t>Sciences</w:t>
      </w:r>
    </w:p>
    <w:p w:rsidR="00BB005E" w:rsidRDefault="00BB005E" w:rsidP="00BB005E">
      <w:pPr>
        <w:spacing w:line="480" w:lineRule="auto"/>
        <w:rPr>
          <w:rFonts w:cstheme="minorHAnsi"/>
          <w:bCs/>
          <w:sz w:val="32"/>
          <w:szCs w:val="32"/>
        </w:rPr>
      </w:pPr>
      <w:r>
        <w:rPr>
          <w:rFonts w:cstheme="minorHAnsi"/>
          <w:bCs/>
          <w:sz w:val="32"/>
          <w:szCs w:val="32"/>
        </w:rPr>
        <w:t xml:space="preserve">            Second Year                        Section - 2</w:t>
      </w:r>
    </w:p>
    <w:p w:rsidR="00BB005E" w:rsidRPr="00BB005E" w:rsidRDefault="00BB005E" w:rsidP="00BB005E">
      <w:pPr>
        <w:spacing w:line="480" w:lineRule="auto"/>
        <w:rPr>
          <w:rFonts w:cstheme="minorHAnsi"/>
          <w:b/>
          <w:bCs/>
          <w:sz w:val="32"/>
          <w:szCs w:val="32"/>
        </w:rPr>
      </w:pPr>
      <w:r>
        <w:rPr>
          <w:rFonts w:cstheme="minorHAnsi"/>
          <w:bCs/>
          <w:sz w:val="28"/>
          <w:szCs w:val="28"/>
        </w:rPr>
        <w:t xml:space="preserve">             </w:t>
      </w:r>
      <w:r w:rsidRPr="00BB005E">
        <w:rPr>
          <w:rFonts w:cstheme="minorHAnsi"/>
          <w:b/>
          <w:bCs/>
          <w:sz w:val="32"/>
          <w:szCs w:val="32"/>
        </w:rPr>
        <w:t xml:space="preserve">Introduction to Information Storage and Retrieval </w:t>
      </w:r>
    </w:p>
    <w:p w:rsidR="00BB005E" w:rsidRPr="00572135" w:rsidRDefault="00BB005E" w:rsidP="00BB005E">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BB005E">
        <w:rPr>
          <w:rFonts w:cstheme="minorHAnsi"/>
          <w:b/>
          <w:bCs/>
          <w:sz w:val="32"/>
          <w:szCs w:val="32"/>
          <w:lang w:val="en-GB"/>
        </w:rPr>
        <w:t xml:space="preserve">             Project Title:   </w:t>
      </w:r>
      <w:r w:rsidRPr="00BB005E">
        <w:rPr>
          <w:rFonts w:cstheme="minorHAnsi"/>
          <w:b/>
          <w:bCs/>
          <w:sz w:val="28"/>
          <w:szCs w:val="28"/>
          <w:lang w:val="en-GB"/>
        </w:rPr>
        <w:t xml:space="preserve"> </w:t>
      </w:r>
      <w:r w:rsidRPr="00572135">
        <w:rPr>
          <w:rFonts w:ascii="Times New Roman" w:eastAsia="Times New Roman" w:hAnsi="Times New Roman" w:cs="Times New Roman"/>
          <w:b/>
          <w:bCs/>
          <w:kern w:val="36"/>
          <w:sz w:val="28"/>
          <w:szCs w:val="28"/>
        </w:rPr>
        <w:t>Information Retrieval System</w:t>
      </w:r>
      <w:r w:rsidRPr="00BB005E">
        <w:rPr>
          <w:rFonts w:ascii="Times New Roman" w:eastAsia="Times New Roman" w:hAnsi="Times New Roman" w:cs="Times New Roman"/>
          <w:b/>
          <w:bCs/>
          <w:kern w:val="36"/>
          <w:sz w:val="28"/>
          <w:szCs w:val="28"/>
        </w:rPr>
        <w:t xml:space="preserve"> for Amharic Language</w:t>
      </w:r>
    </w:p>
    <w:p w:rsidR="00BB005E" w:rsidRPr="00F960FD" w:rsidRDefault="00BB005E" w:rsidP="00BB005E">
      <w:pPr>
        <w:spacing w:before="100" w:beforeAutospacing="1" w:after="100" w:afterAutospacing="1" w:line="240" w:lineRule="auto"/>
        <w:rPr>
          <w:rFonts w:ascii="Times New Roman" w:eastAsia="Times New Roman" w:hAnsi="Times New Roman" w:cs="Times New Roman"/>
          <w:sz w:val="24"/>
          <w:szCs w:val="24"/>
        </w:rPr>
      </w:pPr>
    </w:p>
    <w:p w:rsidR="00BB005E" w:rsidRDefault="00BB005E" w:rsidP="00BB005E">
      <w:pPr>
        <w:spacing w:line="480" w:lineRule="auto"/>
        <w:rPr>
          <w:rFonts w:cstheme="minorHAnsi"/>
          <w:bCs/>
          <w:sz w:val="28"/>
          <w:szCs w:val="28"/>
        </w:rPr>
      </w:pPr>
      <w:r>
        <w:rPr>
          <w:rFonts w:cstheme="minorHAnsi"/>
          <w:bCs/>
          <w:sz w:val="28"/>
          <w:szCs w:val="28"/>
        </w:rPr>
        <w:t xml:space="preserve">                                   Individual    Assignment</w:t>
      </w:r>
    </w:p>
    <w:p w:rsidR="00BB005E" w:rsidRDefault="00BB005E" w:rsidP="00BB005E">
      <w:pPr>
        <w:tabs>
          <w:tab w:val="left" w:pos="1560"/>
        </w:tabs>
        <w:spacing w:line="240" w:lineRule="auto"/>
        <w:rPr>
          <w:rFonts w:cstheme="minorHAnsi"/>
          <w:bCs/>
          <w:sz w:val="28"/>
          <w:szCs w:val="28"/>
        </w:rPr>
      </w:pPr>
      <w:r>
        <w:rPr>
          <w:rFonts w:cstheme="minorHAnsi"/>
          <w:sz w:val="24"/>
          <w:szCs w:val="24"/>
        </w:rPr>
        <w:t xml:space="preserve">         </w:t>
      </w:r>
      <w:r>
        <w:rPr>
          <w:rFonts w:cstheme="minorHAnsi"/>
          <w:bCs/>
          <w:sz w:val="28"/>
          <w:szCs w:val="28"/>
        </w:rPr>
        <w:t>Name</w:t>
      </w:r>
      <w:r>
        <w:rPr>
          <w:rFonts w:cstheme="minorHAnsi"/>
          <w:bCs/>
          <w:sz w:val="28"/>
          <w:szCs w:val="28"/>
        </w:rPr>
        <w:tab/>
      </w:r>
      <w:r>
        <w:rPr>
          <w:rFonts w:cstheme="minorHAnsi"/>
          <w:bCs/>
          <w:sz w:val="28"/>
          <w:szCs w:val="28"/>
        </w:rPr>
        <w:tab/>
      </w:r>
      <w:r>
        <w:rPr>
          <w:rFonts w:cstheme="minorHAnsi"/>
          <w:bCs/>
          <w:sz w:val="28"/>
          <w:szCs w:val="28"/>
        </w:rPr>
        <w:tab/>
        <w:t xml:space="preserve">           ID</w:t>
      </w:r>
    </w:p>
    <w:p w:rsidR="00BB005E" w:rsidRDefault="00BB005E" w:rsidP="00BB005E">
      <w:pPr>
        <w:tabs>
          <w:tab w:val="left" w:pos="1560"/>
        </w:tabs>
        <w:spacing w:line="240" w:lineRule="auto"/>
        <w:jc w:val="both"/>
        <w:rPr>
          <w:rFonts w:cstheme="minorHAnsi"/>
          <w:bCs/>
          <w:sz w:val="28"/>
          <w:szCs w:val="28"/>
        </w:rPr>
      </w:pPr>
      <w:r>
        <w:rPr>
          <w:rFonts w:cstheme="minorHAnsi"/>
          <w:bCs/>
          <w:sz w:val="28"/>
          <w:szCs w:val="28"/>
        </w:rPr>
        <w:t xml:space="preserve">       Tsegay Assefa                           UGR/3204/16</w:t>
      </w:r>
    </w:p>
    <w:p w:rsidR="00BB005E" w:rsidRDefault="00BB005E" w:rsidP="0057213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B005E" w:rsidRDefault="00BB005E" w:rsidP="0057213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B005E" w:rsidRDefault="00BB005E" w:rsidP="00BB005E">
      <w:pPr>
        <w:tabs>
          <w:tab w:val="left" w:pos="1560"/>
        </w:tabs>
        <w:rPr>
          <w:rFonts w:cstheme="minorHAnsi"/>
          <w:bCs/>
          <w:sz w:val="28"/>
          <w:szCs w:val="28"/>
        </w:rPr>
      </w:pPr>
      <w:r>
        <w:rPr>
          <w:rFonts w:ascii="Times New Roman" w:eastAsia="Times New Roman" w:hAnsi="Times New Roman" w:cs="Times New Roman"/>
          <w:b/>
          <w:bCs/>
          <w:kern w:val="36"/>
          <w:sz w:val="48"/>
          <w:szCs w:val="48"/>
        </w:rPr>
        <w:t xml:space="preserve">                                    </w:t>
      </w:r>
      <w:r>
        <w:rPr>
          <w:rFonts w:cstheme="minorHAnsi"/>
          <w:bCs/>
          <w:sz w:val="28"/>
          <w:szCs w:val="28"/>
        </w:rPr>
        <w:t xml:space="preserve">Submission date: </w:t>
      </w:r>
      <w:proofErr w:type="gramStart"/>
      <w:r>
        <w:rPr>
          <w:rFonts w:cstheme="minorHAnsi"/>
          <w:bCs/>
          <w:sz w:val="28"/>
          <w:szCs w:val="28"/>
        </w:rPr>
        <w:t>jun</w:t>
      </w:r>
      <w:proofErr w:type="gramEnd"/>
      <w:r>
        <w:rPr>
          <w:rFonts w:cstheme="minorHAnsi"/>
          <w:bCs/>
          <w:sz w:val="28"/>
          <w:szCs w:val="28"/>
        </w:rPr>
        <w:t xml:space="preserve"> 11, 2025</w:t>
      </w:r>
      <w:r>
        <w:rPr>
          <w:rFonts w:cstheme="minorHAnsi"/>
          <w:bCs/>
          <w:sz w:val="28"/>
          <w:szCs w:val="28"/>
        </w:rPr>
        <w:tab/>
      </w:r>
    </w:p>
    <w:p w:rsidR="00BB005E" w:rsidRDefault="00BB005E" w:rsidP="00BB005E">
      <w:pPr>
        <w:spacing w:before="100" w:beforeAutospacing="1" w:after="100" w:afterAutospacing="1" w:line="240" w:lineRule="auto"/>
        <w:outlineLvl w:val="1"/>
        <w:rPr>
          <w:rFonts w:ascii="Times New Roman" w:eastAsia="Times New Roman" w:hAnsi="Times New Roman" w:cs="Times New Roman"/>
          <w:b/>
          <w:bCs/>
          <w:sz w:val="36"/>
          <w:szCs w:val="36"/>
        </w:rPr>
      </w:pPr>
      <w:r>
        <w:rPr>
          <w:rFonts w:cstheme="minorHAnsi"/>
          <w:bCs/>
          <w:sz w:val="28"/>
          <w:szCs w:val="28"/>
        </w:rPr>
        <w:t xml:space="preserve">        </w:t>
      </w:r>
      <w:r>
        <w:rPr>
          <w:rFonts w:cstheme="minorHAnsi"/>
          <w:bCs/>
          <w:sz w:val="28"/>
          <w:szCs w:val="28"/>
        </w:rPr>
        <w:tab/>
      </w:r>
      <w:r>
        <w:rPr>
          <w:rFonts w:cstheme="minorHAnsi"/>
          <w:bCs/>
          <w:sz w:val="28"/>
          <w:szCs w:val="28"/>
        </w:rPr>
        <w:tab/>
      </w:r>
      <w:r>
        <w:rPr>
          <w:rFonts w:cstheme="minorHAnsi"/>
          <w:bCs/>
          <w:sz w:val="28"/>
          <w:szCs w:val="28"/>
        </w:rPr>
        <w:tab/>
      </w:r>
      <w:r>
        <w:rPr>
          <w:rFonts w:cstheme="minorHAnsi"/>
          <w:bCs/>
          <w:sz w:val="28"/>
          <w:szCs w:val="28"/>
        </w:rPr>
        <w:tab/>
      </w:r>
      <w:r>
        <w:rPr>
          <w:rFonts w:cstheme="minorHAnsi"/>
          <w:bCs/>
          <w:sz w:val="28"/>
          <w:szCs w:val="28"/>
        </w:rPr>
        <w:tab/>
        <w:t xml:space="preserve">            Submitted to:  Instructor Adey</w:t>
      </w:r>
    </w:p>
    <w:p w:rsidR="00BB005E" w:rsidRDefault="00BB005E" w:rsidP="0057213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72135" w:rsidRPr="00572135" w:rsidRDefault="00572135" w:rsidP="0057213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2135">
        <w:rPr>
          <w:rFonts w:ascii="Times New Roman" w:eastAsia="Times New Roman" w:hAnsi="Times New Roman" w:cs="Times New Roman"/>
          <w:b/>
          <w:bCs/>
          <w:kern w:val="36"/>
          <w:sz w:val="48"/>
          <w:szCs w:val="48"/>
        </w:rPr>
        <w:lastRenderedPageBreak/>
        <w:t>Documentation for Amharic Information Retrieval System</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Introduction</w:t>
      </w:r>
    </w:p>
    <w:p w:rsidR="00572135" w:rsidRPr="00572135" w:rsidRDefault="00572135" w:rsidP="00572135">
      <w:p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The Amharic Information Retrieval (IR) System is a mini IR system designed to process and retrieve Amharic text documents using the Vector Space Model (VSM) with term frequency (TF) weighting and cosine similarity for document-query matching. Amharic, the official language of Ethiopia, is written in the Fidel script and features a rich morphology with complex affixation and compounding, making it distinct from widely studied languages like English. This project aims to address the lack of robust IR tools tailored for Amharic by developing a system that handles its unique linguistic characteristics. The system includes preprocessing, indexing, statistical analysis (e.g., Zipf’s law), and a user-friendly graphical interface for querying.</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Purpose of the Project</w:t>
      </w:r>
    </w:p>
    <w:p w:rsidR="00572135" w:rsidRPr="00572135" w:rsidRDefault="00572135" w:rsidP="00572135">
      <w:p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The primary purpose of this project is to create an efficient IR system for Amharic text that enables users to search and retrieve relevant documents from a corpus. The system addresses the need for language-specific IR tools in Ethiopia, where Amharic is widely used in education, government, and media. By leveraging VSM with TF weighting and cosine similarity, the system aims to provide accurate ranking of documents based on query relevance. Additionally, it explores statistical properties of Amharic text and applies Luhn’s idea for selecting meaningful index terms, contributing to both practical application and linguistic research.</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Problems That Can Be Addressed</w:t>
      </w:r>
    </w:p>
    <w:p w:rsidR="00572135" w:rsidRPr="00572135" w:rsidRDefault="00572135" w:rsidP="005721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Lack of Amharic-Specific IR Tools</w:t>
      </w:r>
      <w:r w:rsidRPr="00572135">
        <w:rPr>
          <w:rFonts w:ascii="Times New Roman" w:eastAsia="Times New Roman" w:hAnsi="Times New Roman" w:cs="Times New Roman"/>
          <w:sz w:val="24"/>
          <w:szCs w:val="24"/>
        </w:rPr>
        <w:t>: Existing IR systems are predominantly designed for English or other Latin-based languages, neglecting Amharic’s unique script and morphology.</w:t>
      </w:r>
    </w:p>
    <w:p w:rsidR="00572135" w:rsidRPr="00572135" w:rsidRDefault="00572135" w:rsidP="005721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Information Overload</w:t>
      </w:r>
      <w:r w:rsidRPr="00572135">
        <w:rPr>
          <w:rFonts w:ascii="Times New Roman" w:eastAsia="Times New Roman" w:hAnsi="Times New Roman" w:cs="Times New Roman"/>
          <w:sz w:val="24"/>
          <w:szCs w:val="24"/>
        </w:rPr>
        <w:t>: With growing digital Amharic content (e.g., books, news), users need efficient ways to find relevant information.</w:t>
      </w:r>
    </w:p>
    <w:p w:rsidR="00572135" w:rsidRPr="00572135" w:rsidRDefault="00572135" w:rsidP="005721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Linguistic Challenges</w:t>
      </w:r>
      <w:r w:rsidRPr="00572135">
        <w:rPr>
          <w:rFonts w:ascii="Times New Roman" w:eastAsia="Times New Roman" w:hAnsi="Times New Roman" w:cs="Times New Roman"/>
          <w:sz w:val="24"/>
          <w:szCs w:val="24"/>
        </w:rPr>
        <w:t>: Amharic’s rich morphology and limited linguistic resources (e.g., stopword lists, stemmers) hinder effective text processing and retrieval.</w:t>
      </w:r>
    </w:p>
    <w:p w:rsidR="00572135" w:rsidRPr="00572135" w:rsidRDefault="00572135" w:rsidP="005721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Statistical Analysis</w:t>
      </w:r>
      <w:r w:rsidRPr="00572135">
        <w:rPr>
          <w:rFonts w:ascii="Times New Roman" w:eastAsia="Times New Roman" w:hAnsi="Times New Roman" w:cs="Times New Roman"/>
          <w:sz w:val="24"/>
          <w:szCs w:val="24"/>
        </w:rPr>
        <w:t>: There is a need to verify whether Amharic text follows universal linguistic patterns like Zipf’s law, aiding in corpus analysis and IR optimization.</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Text Collection and Source</w:t>
      </w:r>
    </w:p>
    <w:p w:rsidR="00572135" w:rsidRPr="00572135" w:rsidRDefault="00572135" w:rsidP="00572135">
      <w:p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 xml:space="preserve">The text collection consists of 17 Amharic documents named AmharicBook1.txt to AmharicBook17.txt, stored in the Input folder (C:\Users\HP\Desktop\AmharicIR\Input). These documents are sourced from publicly available Amharic literature or educational materials, representing a small but diverse corpus for testing the IR system. The corpus size is limited to 17 </w:t>
      </w:r>
      <w:r w:rsidRPr="00572135">
        <w:rPr>
          <w:rFonts w:ascii="Times New Roman" w:eastAsia="Times New Roman" w:hAnsi="Times New Roman" w:cs="Times New Roman"/>
          <w:sz w:val="24"/>
          <w:szCs w:val="24"/>
        </w:rPr>
        <w:lastRenderedPageBreak/>
        <w:t>documents due to the project’s mini-scale nature, but it is expandable to 1,000+ documents for more robust analysis and retrieval in future iterations.</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 xml:space="preserve"> Text Preprocessing</w:t>
      </w:r>
    </w:p>
    <w:p w:rsidR="00572135" w:rsidRPr="00572135" w:rsidRDefault="00572135" w:rsidP="00572135">
      <w:p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The preprocessing pipeline is tailored to Amharic’s linguistic features and includes the following steps:</w:t>
      </w:r>
    </w:p>
    <w:p w:rsidR="00572135" w:rsidRPr="00572135" w:rsidRDefault="00572135" w:rsidP="00572135">
      <w:pPr>
        <w:spacing w:before="100" w:beforeAutospacing="1" w:after="100" w:afterAutospacing="1" w:line="240" w:lineRule="auto"/>
        <w:outlineLvl w:val="2"/>
        <w:rPr>
          <w:rFonts w:ascii="Times New Roman" w:eastAsia="Times New Roman" w:hAnsi="Times New Roman" w:cs="Times New Roman"/>
          <w:b/>
          <w:bCs/>
          <w:sz w:val="27"/>
          <w:szCs w:val="27"/>
        </w:rPr>
      </w:pPr>
      <w:r w:rsidRPr="00572135">
        <w:rPr>
          <w:rFonts w:ascii="Times New Roman" w:eastAsia="Times New Roman" w:hAnsi="Times New Roman" w:cs="Times New Roman"/>
          <w:b/>
          <w:bCs/>
          <w:sz w:val="27"/>
          <w:szCs w:val="27"/>
        </w:rPr>
        <w:t>1. Markup Removal</w:t>
      </w:r>
    </w:p>
    <w:p w:rsidR="00572135" w:rsidRPr="00572135" w:rsidRDefault="00572135" w:rsidP="005721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Purpose</w:t>
      </w:r>
      <w:r w:rsidRPr="00572135">
        <w:rPr>
          <w:rFonts w:ascii="Times New Roman" w:eastAsia="Times New Roman" w:hAnsi="Times New Roman" w:cs="Times New Roman"/>
          <w:sz w:val="24"/>
          <w:szCs w:val="24"/>
        </w:rPr>
        <w:t>: Extracts plain text by removing HTML, XML, or other markup tags.</w:t>
      </w:r>
    </w:p>
    <w:p w:rsidR="00572135" w:rsidRPr="00572135" w:rsidRDefault="00572135" w:rsidP="005721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Amharic Consideration</w:t>
      </w:r>
      <w:r w:rsidRPr="00572135">
        <w:rPr>
          <w:rFonts w:ascii="Times New Roman" w:eastAsia="Times New Roman" w:hAnsi="Times New Roman" w:cs="Times New Roman"/>
          <w:sz w:val="24"/>
          <w:szCs w:val="24"/>
        </w:rPr>
        <w:t>: Preserves Amharic Unicode characters (U+1200–U+137F).</w:t>
      </w:r>
    </w:p>
    <w:p w:rsidR="00572135" w:rsidRPr="00572135" w:rsidRDefault="00572135" w:rsidP="005721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Implementation</w:t>
      </w:r>
      <w:r w:rsidRPr="00572135">
        <w:rPr>
          <w:rFonts w:ascii="Times New Roman" w:eastAsia="Times New Roman" w:hAnsi="Times New Roman" w:cs="Times New Roman"/>
          <w:sz w:val="24"/>
          <w:szCs w:val="24"/>
        </w:rPr>
        <w:t>: Uses Python’s BeautifulSoup for HTML/XML parsing or regular expressions for custom markup.</w:t>
      </w:r>
    </w:p>
    <w:p w:rsidR="00572135" w:rsidRPr="00572135" w:rsidRDefault="00572135" w:rsidP="005721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Additional</w:t>
      </w:r>
      <w:r w:rsidRPr="00572135">
        <w:rPr>
          <w:rFonts w:ascii="Times New Roman" w:eastAsia="Times New Roman" w:hAnsi="Times New Roman" w:cs="Times New Roman"/>
          <w:sz w:val="24"/>
          <w:szCs w:val="24"/>
        </w:rPr>
        <w:t>: Checks encoding with chardet, enforcing UTF-8 as the standard for Amharic.</w:t>
      </w:r>
    </w:p>
    <w:p w:rsidR="00572135" w:rsidRPr="00572135" w:rsidRDefault="00572135" w:rsidP="00572135">
      <w:pPr>
        <w:spacing w:before="100" w:beforeAutospacing="1" w:after="100" w:afterAutospacing="1" w:line="240" w:lineRule="auto"/>
        <w:outlineLvl w:val="2"/>
        <w:rPr>
          <w:rFonts w:ascii="Times New Roman" w:eastAsia="Times New Roman" w:hAnsi="Times New Roman" w:cs="Times New Roman"/>
          <w:b/>
          <w:bCs/>
          <w:sz w:val="27"/>
          <w:szCs w:val="27"/>
        </w:rPr>
      </w:pPr>
      <w:r w:rsidRPr="00572135">
        <w:rPr>
          <w:rFonts w:ascii="Times New Roman" w:eastAsia="Times New Roman" w:hAnsi="Times New Roman" w:cs="Times New Roman"/>
          <w:b/>
          <w:bCs/>
          <w:sz w:val="27"/>
          <w:szCs w:val="27"/>
        </w:rPr>
        <w:t>2. Text Normalization</w:t>
      </w:r>
    </w:p>
    <w:p w:rsidR="00572135" w:rsidRPr="00572135" w:rsidRDefault="00572135" w:rsidP="005721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Purpose</w:t>
      </w:r>
      <w:r w:rsidRPr="00572135">
        <w:rPr>
          <w:rFonts w:ascii="Times New Roman" w:eastAsia="Times New Roman" w:hAnsi="Times New Roman" w:cs="Times New Roman"/>
          <w:sz w:val="24"/>
          <w:szCs w:val="24"/>
        </w:rPr>
        <w:t>: Standardizes text to reduce variations.</w:t>
      </w:r>
    </w:p>
    <w:p w:rsidR="00572135" w:rsidRPr="00572135" w:rsidRDefault="00572135" w:rsidP="005721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Tasks</w:t>
      </w:r>
      <w:r w:rsidRPr="00572135">
        <w:rPr>
          <w:rFonts w:ascii="Times New Roman" w:eastAsia="Times New Roman" w:hAnsi="Times New Roman" w:cs="Times New Roman"/>
          <w:sz w:val="24"/>
          <w:szCs w:val="24"/>
        </w:rPr>
        <w:t xml:space="preserve">: </w:t>
      </w:r>
    </w:p>
    <w:p w:rsidR="00572135" w:rsidRPr="00572135" w:rsidRDefault="00572135" w:rsidP="0057213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Spelling Variants</w:t>
      </w:r>
      <w:r w:rsidRPr="00572135">
        <w:rPr>
          <w:rFonts w:ascii="Times New Roman" w:eastAsia="Times New Roman" w:hAnsi="Times New Roman" w:cs="Times New Roman"/>
          <w:sz w:val="24"/>
          <w:szCs w:val="24"/>
        </w:rPr>
        <w:t>: Normalizes variations (e.g., “</w:t>
      </w:r>
      <w:r w:rsidRPr="00572135">
        <w:rPr>
          <w:rFonts w:ascii="Ebrima" w:eastAsia="Times New Roman" w:hAnsi="Ebrima" w:cs="Ebrima"/>
          <w:sz w:val="24"/>
          <w:szCs w:val="24"/>
        </w:rPr>
        <w:t>ቤት</w:t>
      </w:r>
      <w:r w:rsidRPr="00572135">
        <w:rPr>
          <w:rFonts w:ascii="Times New Roman" w:eastAsia="Times New Roman" w:hAnsi="Times New Roman" w:cs="Times New Roman"/>
          <w:sz w:val="24"/>
          <w:szCs w:val="24"/>
        </w:rPr>
        <w:t>” vs. “</w:t>
      </w:r>
      <w:r w:rsidRPr="00572135">
        <w:rPr>
          <w:rFonts w:ascii="Ebrima" w:eastAsia="Times New Roman" w:hAnsi="Ebrima" w:cs="Ebrima"/>
          <w:sz w:val="24"/>
          <w:szCs w:val="24"/>
        </w:rPr>
        <w:t>ባይት</w:t>
      </w:r>
      <w:r w:rsidRPr="00572135">
        <w:rPr>
          <w:rFonts w:ascii="Times New Roman" w:eastAsia="Times New Roman" w:hAnsi="Times New Roman" w:cs="Times New Roman"/>
          <w:sz w:val="24"/>
          <w:szCs w:val="24"/>
        </w:rPr>
        <w:t>” for “house”) using predefined mappings.</w:t>
      </w:r>
    </w:p>
    <w:p w:rsidR="00572135" w:rsidRPr="00572135" w:rsidRDefault="00572135" w:rsidP="0057213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Punctuation</w:t>
      </w:r>
      <w:r w:rsidRPr="00572135">
        <w:rPr>
          <w:rFonts w:ascii="Times New Roman" w:eastAsia="Times New Roman" w:hAnsi="Times New Roman" w:cs="Times New Roman"/>
          <w:sz w:val="24"/>
          <w:szCs w:val="24"/>
        </w:rPr>
        <w:t>: Removes general punctuation but retains Amharic-specific separators (e.g., “</w:t>
      </w:r>
      <w:r w:rsidRPr="00572135">
        <w:rPr>
          <w:rFonts w:ascii="Ebrima" w:eastAsia="Times New Roman" w:hAnsi="Ebrima" w:cs="Ebrima"/>
          <w:sz w:val="24"/>
          <w:szCs w:val="24"/>
        </w:rPr>
        <w:t>፡</w:t>
      </w:r>
      <w:r w:rsidRPr="00572135">
        <w:rPr>
          <w:rFonts w:ascii="Times New Roman" w:eastAsia="Times New Roman" w:hAnsi="Times New Roman" w:cs="Times New Roman"/>
          <w:sz w:val="24"/>
          <w:szCs w:val="24"/>
        </w:rPr>
        <w:t>”).</w:t>
      </w:r>
    </w:p>
    <w:p w:rsidR="00572135" w:rsidRPr="00572135" w:rsidRDefault="00572135" w:rsidP="0057213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Non-Amharic Removal</w:t>
      </w:r>
      <w:r w:rsidRPr="00572135">
        <w:rPr>
          <w:rFonts w:ascii="Times New Roman" w:eastAsia="Times New Roman" w:hAnsi="Times New Roman" w:cs="Times New Roman"/>
          <w:sz w:val="24"/>
          <w:szCs w:val="24"/>
        </w:rPr>
        <w:t>: Filters out non-Amharic text using Unicode ranges (U+1200–U+137F) or langdetect.</w:t>
      </w:r>
    </w:p>
    <w:p w:rsidR="00572135" w:rsidRPr="00572135" w:rsidRDefault="00572135" w:rsidP="005721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Implementation</w:t>
      </w:r>
      <w:r w:rsidRPr="00572135">
        <w:rPr>
          <w:rFonts w:ascii="Times New Roman" w:eastAsia="Times New Roman" w:hAnsi="Times New Roman" w:cs="Times New Roman"/>
          <w:sz w:val="24"/>
          <w:szCs w:val="24"/>
        </w:rPr>
        <w:t>: Regular expressions and optional language detection libraries.</w:t>
      </w:r>
    </w:p>
    <w:p w:rsidR="00572135" w:rsidRPr="00572135" w:rsidRDefault="00572135" w:rsidP="00572135">
      <w:pPr>
        <w:spacing w:before="100" w:beforeAutospacing="1" w:after="100" w:afterAutospacing="1" w:line="240" w:lineRule="auto"/>
        <w:outlineLvl w:val="2"/>
        <w:rPr>
          <w:rFonts w:ascii="Times New Roman" w:eastAsia="Times New Roman" w:hAnsi="Times New Roman" w:cs="Times New Roman"/>
          <w:b/>
          <w:bCs/>
          <w:sz w:val="27"/>
          <w:szCs w:val="27"/>
        </w:rPr>
      </w:pPr>
      <w:r w:rsidRPr="00572135">
        <w:rPr>
          <w:rFonts w:ascii="Times New Roman" w:eastAsia="Times New Roman" w:hAnsi="Times New Roman" w:cs="Times New Roman"/>
          <w:b/>
          <w:bCs/>
          <w:sz w:val="27"/>
          <w:szCs w:val="27"/>
        </w:rPr>
        <w:t>3. Tokenization</w:t>
      </w:r>
    </w:p>
    <w:p w:rsidR="00572135" w:rsidRPr="00572135" w:rsidRDefault="00572135" w:rsidP="005721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Purpose</w:t>
      </w:r>
      <w:r w:rsidRPr="00572135">
        <w:rPr>
          <w:rFonts w:ascii="Times New Roman" w:eastAsia="Times New Roman" w:hAnsi="Times New Roman" w:cs="Times New Roman"/>
          <w:sz w:val="24"/>
          <w:szCs w:val="24"/>
        </w:rPr>
        <w:t>: Splits text into words or tokens.</w:t>
      </w:r>
    </w:p>
    <w:p w:rsidR="00572135" w:rsidRPr="00572135" w:rsidRDefault="00572135" w:rsidP="005721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Amharic Challenge</w:t>
      </w:r>
      <w:r w:rsidRPr="00572135">
        <w:rPr>
          <w:rFonts w:ascii="Times New Roman" w:eastAsia="Times New Roman" w:hAnsi="Times New Roman" w:cs="Times New Roman"/>
          <w:sz w:val="24"/>
          <w:szCs w:val="24"/>
        </w:rPr>
        <w:t>: Handles spaces and “</w:t>
      </w:r>
      <w:r w:rsidRPr="00572135">
        <w:rPr>
          <w:rFonts w:ascii="Ebrima" w:eastAsia="Times New Roman" w:hAnsi="Ebrima" w:cs="Ebrima"/>
          <w:sz w:val="24"/>
          <w:szCs w:val="24"/>
        </w:rPr>
        <w:t>፡</w:t>
      </w:r>
      <w:r w:rsidRPr="00572135">
        <w:rPr>
          <w:rFonts w:ascii="Times New Roman" w:eastAsia="Times New Roman" w:hAnsi="Times New Roman" w:cs="Times New Roman"/>
          <w:sz w:val="24"/>
          <w:szCs w:val="24"/>
        </w:rPr>
        <w:t>” as separators, addressing compound words and morphological variations.</w:t>
      </w:r>
    </w:p>
    <w:p w:rsidR="00572135" w:rsidRPr="00572135" w:rsidRDefault="00572135" w:rsidP="005721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Implementation</w:t>
      </w:r>
      <w:r w:rsidRPr="00572135">
        <w:rPr>
          <w:rFonts w:ascii="Times New Roman" w:eastAsia="Times New Roman" w:hAnsi="Times New Roman" w:cs="Times New Roman"/>
          <w:sz w:val="24"/>
          <w:szCs w:val="24"/>
        </w:rPr>
        <w:t>: Custom tokenizer splits on spaces and “</w:t>
      </w:r>
      <w:r w:rsidRPr="00572135">
        <w:rPr>
          <w:rFonts w:ascii="Ebrima" w:eastAsia="Times New Roman" w:hAnsi="Ebrima" w:cs="Ebrima"/>
          <w:sz w:val="24"/>
          <w:szCs w:val="24"/>
        </w:rPr>
        <w:t>፡</w:t>
      </w:r>
      <w:r w:rsidRPr="00572135">
        <w:rPr>
          <w:rFonts w:ascii="Times New Roman" w:eastAsia="Times New Roman" w:hAnsi="Times New Roman" w:cs="Times New Roman"/>
          <w:sz w:val="24"/>
          <w:szCs w:val="24"/>
        </w:rPr>
        <w:t>”, with optional sub-word tokenization (e.g., Byte Pair Encoding) for complex words.</w:t>
      </w:r>
    </w:p>
    <w:p w:rsidR="00572135" w:rsidRPr="00572135" w:rsidRDefault="00572135" w:rsidP="00572135">
      <w:pPr>
        <w:spacing w:before="100" w:beforeAutospacing="1" w:after="100" w:afterAutospacing="1" w:line="240" w:lineRule="auto"/>
        <w:outlineLvl w:val="2"/>
        <w:rPr>
          <w:rFonts w:ascii="Times New Roman" w:eastAsia="Times New Roman" w:hAnsi="Times New Roman" w:cs="Times New Roman"/>
          <w:b/>
          <w:bCs/>
          <w:sz w:val="27"/>
          <w:szCs w:val="27"/>
        </w:rPr>
      </w:pPr>
      <w:r w:rsidRPr="00572135">
        <w:rPr>
          <w:rFonts w:ascii="Times New Roman" w:eastAsia="Times New Roman" w:hAnsi="Times New Roman" w:cs="Times New Roman"/>
          <w:b/>
          <w:bCs/>
          <w:sz w:val="27"/>
          <w:szCs w:val="27"/>
        </w:rPr>
        <w:t>4. Stop Word Removal</w:t>
      </w:r>
    </w:p>
    <w:p w:rsidR="00572135" w:rsidRPr="00572135" w:rsidRDefault="00572135" w:rsidP="005721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Purpose</w:t>
      </w:r>
      <w:r w:rsidRPr="00572135">
        <w:rPr>
          <w:rFonts w:ascii="Times New Roman" w:eastAsia="Times New Roman" w:hAnsi="Times New Roman" w:cs="Times New Roman"/>
          <w:sz w:val="24"/>
          <w:szCs w:val="24"/>
        </w:rPr>
        <w:t>: Eliminates frequent, low-information words (e.g., “</w:t>
      </w:r>
      <w:r w:rsidRPr="00572135">
        <w:rPr>
          <w:rFonts w:ascii="Ebrima" w:eastAsia="Times New Roman" w:hAnsi="Ebrima" w:cs="Ebrima"/>
          <w:sz w:val="24"/>
          <w:szCs w:val="24"/>
        </w:rPr>
        <w:t>እና</w:t>
      </w:r>
      <w:r w:rsidRPr="00572135">
        <w:rPr>
          <w:rFonts w:ascii="Times New Roman" w:eastAsia="Times New Roman" w:hAnsi="Times New Roman" w:cs="Times New Roman"/>
          <w:sz w:val="24"/>
          <w:szCs w:val="24"/>
        </w:rPr>
        <w:t>” [and], “</w:t>
      </w:r>
      <w:r w:rsidRPr="00572135">
        <w:rPr>
          <w:rFonts w:ascii="Ebrima" w:eastAsia="Times New Roman" w:hAnsi="Ebrima" w:cs="Ebrima"/>
          <w:sz w:val="24"/>
          <w:szCs w:val="24"/>
        </w:rPr>
        <w:t>ወደ</w:t>
      </w:r>
      <w:r w:rsidRPr="00572135">
        <w:rPr>
          <w:rFonts w:ascii="Times New Roman" w:eastAsia="Times New Roman" w:hAnsi="Times New Roman" w:cs="Times New Roman"/>
          <w:sz w:val="24"/>
          <w:szCs w:val="24"/>
        </w:rPr>
        <w:t>” [to]).</w:t>
      </w:r>
    </w:p>
    <w:p w:rsidR="00572135" w:rsidRPr="00572135" w:rsidRDefault="00572135" w:rsidP="005721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Amharic Consideration</w:t>
      </w:r>
      <w:r w:rsidRPr="00572135">
        <w:rPr>
          <w:rFonts w:ascii="Times New Roman" w:eastAsia="Times New Roman" w:hAnsi="Times New Roman" w:cs="Times New Roman"/>
          <w:sz w:val="24"/>
          <w:szCs w:val="24"/>
        </w:rPr>
        <w:t>: Uses a curated list of 100–200 Amharic stopwords from stopwords.txt, supplemented by dynamic stopwords from Luhn’s method.</w:t>
      </w:r>
    </w:p>
    <w:p w:rsidR="00572135" w:rsidRPr="00572135" w:rsidRDefault="00572135" w:rsidP="005721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Implementation</w:t>
      </w:r>
      <w:r w:rsidRPr="00572135">
        <w:rPr>
          <w:rFonts w:ascii="Times New Roman" w:eastAsia="Times New Roman" w:hAnsi="Times New Roman" w:cs="Times New Roman"/>
          <w:sz w:val="24"/>
          <w:szCs w:val="24"/>
        </w:rPr>
        <w:t>: Filters tokens against the stopword list.</w:t>
      </w:r>
    </w:p>
    <w:p w:rsidR="00572135" w:rsidRPr="00572135" w:rsidRDefault="00572135" w:rsidP="00572135">
      <w:pPr>
        <w:spacing w:before="100" w:beforeAutospacing="1" w:after="100" w:afterAutospacing="1" w:line="240" w:lineRule="auto"/>
        <w:outlineLvl w:val="2"/>
        <w:rPr>
          <w:rFonts w:ascii="Times New Roman" w:eastAsia="Times New Roman" w:hAnsi="Times New Roman" w:cs="Times New Roman"/>
          <w:b/>
          <w:bCs/>
          <w:sz w:val="27"/>
          <w:szCs w:val="27"/>
        </w:rPr>
      </w:pPr>
      <w:r w:rsidRPr="00572135">
        <w:rPr>
          <w:rFonts w:ascii="Times New Roman" w:eastAsia="Times New Roman" w:hAnsi="Times New Roman" w:cs="Times New Roman"/>
          <w:b/>
          <w:bCs/>
          <w:sz w:val="27"/>
          <w:szCs w:val="27"/>
        </w:rPr>
        <w:lastRenderedPageBreak/>
        <w:t>5. Stemming</w:t>
      </w:r>
    </w:p>
    <w:p w:rsidR="00572135" w:rsidRPr="00572135" w:rsidRDefault="00572135" w:rsidP="005721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Purpose</w:t>
      </w:r>
      <w:r w:rsidRPr="00572135">
        <w:rPr>
          <w:rFonts w:ascii="Times New Roman" w:eastAsia="Times New Roman" w:hAnsi="Times New Roman" w:cs="Times New Roman"/>
          <w:sz w:val="24"/>
          <w:szCs w:val="24"/>
        </w:rPr>
        <w:t>: Reduces words to their root form (e.g., “</w:t>
      </w:r>
      <w:r w:rsidRPr="00572135">
        <w:rPr>
          <w:rFonts w:ascii="Ebrima" w:eastAsia="Times New Roman" w:hAnsi="Ebrima" w:cs="Ebrima"/>
          <w:sz w:val="24"/>
          <w:szCs w:val="24"/>
        </w:rPr>
        <w:t>መጽሐፎች</w:t>
      </w:r>
      <w:r w:rsidRPr="00572135">
        <w:rPr>
          <w:rFonts w:ascii="Times New Roman" w:eastAsia="Times New Roman" w:hAnsi="Times New Roman" w:cs="Times New Roman"/>
          <w:sz w:val="24"/>
          <w:szCs w:val="24"/>
        </w:rPr>
        <w:t>” [books] → “</w:t>
      </w:r>
      <w:r w:rsidRPr="00572135">
        <w:rPr>
          <w:rFonts w:ascii="Ebrima" w:eastAsia="Times New Roman" w:hAnsi="Ebrima" w:cs="Ebrima"/>
          <w:sz w:val="24"/>
          <w:szCs w:val="24"/>
        </w:rPr>
        <w:t>መጽሐፍ</w:t>
      </w:r>
      <w:r w:rsidRPr="00572135">
        <w:rPr>
          <w:rFonts w:ascii="Times New Roman" w:eastAsia="Times New Roman" w:hAnsi="Times New Roman" w:cs="Times New Roman"/>
          <w:sz w:val="24"/>
          <w:szCs w:val="24"/>
        </w:rPr>
        <w:t>” [book]).</w:t>
      </w:r>
    </w:p>
    <w:p w:rsidR="00572135" w:rsidRPr="00572135" w:rsidRDefault="00572135" w:rsidP="005721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Amharic Challenge</w:t>
      </w:r>
      <w:r w:rsidRPr="00572135">
        <w:rPr>
          <w:rFonts w:ascii="Times New Roman" w:eastAsia="Times New Roman" w:hAnsi="Times New Roman" w:cs="Times New Roman"/>
          <w:sz w:val="24"/>
          <w:szCs w:val="24"/>
        </w:rPr>
        <w:t>: Addresses rich morphology with a rule-based stemmer handling prefixes (e.g., “</w:t>
      </w:r>
      <w:r w:rsidRPr="00572135">
        <w:rPr>
          <w:rFonts w:ascii="Ebrima" w:eastAsia="Times New Roman" w:hAnsi="Ebrima" w:cs="Ebrima"/>
          <w:sz w:val="24"/>
          <w:szCs w:val="24"/>
        </w:rPr>
        <w:t>በ</w:t>
      </w:r>
      <w:r w:rsidRPr="00572135">
        <w:rPr>
          <w:rFonts w:ascii="Times New Roman" w:eastAsia="Times New Roman" w:hAnsi="Times New Roman" w:cs="Times New Roman"/>
          <w:sz w:val="24"/>
          <w:szCs w:val="24"/>
        </w:rPr>
        <w:t>”, “</w:t>
      </w:r>
      <w:r w:rsidRPr="00572135">
        <w:rPr>
          <w:rFonts w:ascii="Ebrima" w:eastAsia="Times New Roman" w:hAnsi="Ebrima" w:cs="Ebrima"/>
          <w:sz w:val="24"/>
          <w:szCs w:val="24"/>
        </w:rPr>
        <w:t>ከ</w:t>
      </w:r>
      <w:r w:rsidRPr="00572135">
        <w:rPr>
          <w:rFonts w:ascii="Times New Roman" w:eastAsia="Times New Roman" w:hAnsi="Times New Roman" w:cs="Times New Roman"/>
          <w:sz w:val="24"/>
          <w:szCs w:val="24"/>
        </w:rPr>
        <w:t>”) and suffixes (e.g., “</w:t>
      </w:r>
      <w:r w:rsidRPr="00572135">
        <w:rPr>
          <w:rFonts w:ascii="Ebrima" w:eastAsia="Times New Roman" w:hAnsi="Ebrima" w:cs="Ebrima"/>
          <w:sz w:val="24"/>
          <w:szCs w:val="24"/>
        </w:rPr>
        <w:t>ዎች</w:t>
      </w:r>
      <w:r w:rsidRPr="00572135">
        <w:rPr>
          <w:rFonts w:ascii="Times New Roman" w:eastAsia="Times New Roman" w:hAnsi="Times New Roman" w:cs="Times New Roman"/>
          <w:sz w:val="24"/>
          <w:szCs w:val="24"/>
        </w:rPr>
        <w:t>”, “</w:t>
      </w:r>
      <w:r w:rsidRPr="00572135">
        <w:rPr>
          <w:rFonts w:ascii="Ebrima" w:eastAsia="Times New Roman" w:hAnsi="Ebrima" w:cs="Ebrima"/>
          <w:sz w:val="24"/>
          <w:szCs w:val="24"/>
        </w:rPr>
        <w:t>ን</w:t>
      </w:r>
      <w:r w:rsidRPr="00572135">
        <w:rPr>
          <w:rFonts w:ascii="Times New Roman" w:eastAsia="Times New Roman" w:hAnsi="Times New Roman" w:cs="Times New Roman"/>
          <w:sz w:val="24"/>
          <w:szCs w:val="24"/>
        </w:rPr>
        <w:t>”).</w:t>
      </w:r>
    </w:p>
    <w:p w:rsidR="00572135" w:rsidRPr="00572135" w:rsidRDefault="00572135" w:rsidP="005721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Implementation</w:t>
      </w:r>
      <w:r w:rsidRPr="00572135">
        <w:rPr>
          <w:rFonts w:ascii="Times New Roman" w:eastAsia="Times New Roman" w:hAnsi="Times New Roman" w:cs="Times New Roman"/>
          <w:sz w:val="24"/>
          <w:szCs w:val="24"/>
        </w:rPr>
        <w:t>: Custom rule-based stemmer; HornMorpho or statistical stemmers can be integrated later.</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Frequency Analysis</w:t>
      </w:r>
    </w:p>
    <w:p w:rsidR="00572135" w:rsidRPr="00572135" w:rsidRDefault="00572135" w:rsidP="005721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Task</w:t>
      </w:r>
      <w:r w:rsidRPr="00572135">
        <w:rPr>
          <w:rFonts w:ascii="Times New Roman" w:eastAsia="Times New Roman" w:hAnsi="Times New Roman" w:cs="Times New Roman"/>
          <w:sz w:val="24"/>
          <w:szCs w:val="24"/>
        </w:rPr>
        <w:t>: Computes the frequency of each term across the corpus using collections.Counter.</w:t>
      </w:r>
    </w:p>
    <w:p w:rsidR="00572135" w:rsidRPr="00572135" w:rsidRDefault="00572135" w:rsidP="005721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Outcome</w:t>
      </w:r>
      <w:r w:rsidRPr="00572135">
        <w:rPr>
          <w:rFonts w:ascii="Times New Roman" w:eastAsia="Times New Roman" w:hAnsi="Times New Roman" w:cs="Times New Roman"/>
          <w:sz w:val="24"/>
          <w:szCs w:val="24"/>
        </w:rPr>
        <w:t>: Generates a frequency dictionary, saved as Output/frequency.xlsx, showing word counts, ranks, and normalized frequencies.</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Frequency vs. Rank Plot</w:t>
      </w:r>
    </w:p>
    <w:p w:rsidR="00572135" w:rsidRPr="00572135" w:rsidRDefault="00572135" w:rsidP="005721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Task</w:t>
      </w:r>
      <w:r w:rsidRPr="00572135">
        <w:rPr>
          <w:rFonts w:ascii="Times New Roman" w:eastAsia="Times New Roman" w:hAnsi="Times New Roman" w:cs="Times New Roman"/>
          <w:sz w:val="24"/>
          <w:szCs w:val="24"/>
        </w:rPr>
        <w:t>: Ranks terms by frequency and plots frequency against rank using matplotlib.</w:t>
      </w:r>
    </w:p>
    <w:p w:rsidR="00572135" w:rsidRDefault="00572135" w:rsidP="005721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Implementation</w:t>
      </w:r>
      <w:r w:rsidRPr="00572135">
        <w:rPr>
          <w:rFonts w:ascii="Times New Roman" w:eastAsia="Times New Roman" w:hAnsi="Times New Roman" w:cs="Times New Roman"/>
          <w:sz w:val="24"/>
          <w:szCs w:val="24"/>
        </w:rPr>
        <w:t>: Creates Output/zipf_plot.png with a linear scale to visualize the distribution.</w:t>
      </w:r>
    </w:p>
    <w:p w:rsidR="00572135" w:rsidRPr="00572135" w:rsidRDefault="00572135" w:rsidP="00572135">
      <w:p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noProof/>
          <w:sz w:val="24"/>
          <w:szCs w:val="24"/>
        </w:rPr>
        <w:drawing>
          <wp:inline distT="0" distB="0" distL="0" distR="0" wp14:anchorId="70EAF839" wp14:editId="4A987E7B">
            <wp:extent cx="5943600" cy="3888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888105"/>
                    </a:xfrm>
                    <a:prstGeom prst="rect">
                      <a:avLst/>
                    </a:prstGeom>
                  </pic:spPr>
                </pic:pic>
              </a:graphicData>
            </a:graphic>
          </wp:inline>
        </w:drawing>
      </w:r>
    </w:p>
    <w:p w:rsidR="00572135" w:rsidRPr="00572135" w:rsidRDefault="00572135" w:rsidP="00572135">
      <w:pPr>
        <w:spacing w:before="100" w:beforeAutospacing="1" w:after="100" w:afterAutospacing="1" w:line="240" w:lineRule="auto"/>
        <w:rPr>
          <w:rFonts w:ascii="Times New Roman" w:eastAsia="Times New Roman" w:hAnsi="Times New Roman" w:cs="Times New Roman"/>
          <w:sz w:val="24"/>
          <w:szCs w:val="24"/>
        </w:rPr>
      </w:pP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lastRenderedPageBreak/>
        <w:t>Zipf’s Law Analysis</w:t>
      </w:r>
    </w:p>
    <w:p w:rsidR="00572135" w:rsidRPr="00572135" w:rsidRDefault="00572135" w:rsidP="005721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Task</w:t>
      </w:r>
      <w:r w:rsidRPr="00572135">
        <w:rPr>
          <w:rFonts w:ascii="Times New Roman" w:eastAsia="Times New Roman" w:hAnsi="Times New Roman" w:cs="Times New Roman"/>
          <w:sz w:val="24"/>
          <w:szCs w:val="24"/>
        </w:rPr>
        <w:t>: Verifies if the corpus follows Zipf’s law, where the product of a term’s rank and frequency is approximately constant.</w:t>
      </w:r>
    </w:p>
    <w:p w:rsidR="00572135" w:rsidRPr="00572135" w:rsidRDefault="00572135" w:rsidP="005721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Implementation</w:t>
      </w:r>
      <w:r w:rsidRPr="00572135">
        <w:rPr>
          <w:rFonts w:ascii="Times New Roman" w:eastAsia="Times New Roman" w:hAnsi="Times New Roman" w:cs="Times New Roman"/>
          <w:sz w:val="24"/>
          <w:szCs w:val="24"/>
        </w:rPr>
        <w:t>: Computes the average rank-frequency product for the top 100 terms.</w:t>
      </w:r>
    </w:p>
    <w:p w:rsidR="00572135" w:rsidRPr="00572135" w:rsidRDefault="00572135" w:rsidP="005721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Observation</w:t>
      </w:r>
      <w:r w:rsidRPr="00572135">
        <w:rPr>
          <w:rFonts w:ascii="Times New Roman" w:eastAsia="Times New Roman" w:hAnsi="Times New Roman" w:cs="Times New Roman"/>
          <w:sz w:val="24"/>
          <w:szCs w:val="24"/>
        </w:rPr>
        <w:t>: The plot shows a steep drop in frequency for high ranks, with a few high-frequency terms and many low-frequency ones, suggesting a Zipfian distribution typical of natural languages like Amharic.</w:t>
      </w:r>
    </w:p>
    <w:p w:rsidR="00572135" w:rsidRPr="00572135" w:rsidRDefault="00572135" w:rsidP="00572135">
      <w:pPr>
        <w:spacing w:before="100" w:beforeAutospacing="1" w:after="100" w:afterAutospacing="1" w:line="240" w:lineRule="auto"/>
        <w:outlineLvl w:val="2"/>
        <w:rPr>
          <w:rFonts w:ascii="Times New Roman" w:eastAsia="Times New Roman" w:hAnsi="Times New Roman" w:cs="Times New Roman"/>
          <w:b/>
          <w:bCs/>
          <w:sz w:val="27"/>
          <w:szCs w:val="27"/>
        </w:rPr>
      </w:pPr>
      <w:r w:rsidRPr="00572135">
        <w:rPr>
          <w:rFonts w:ascii="Times New Roman" w:eastAsia="Times New Roman" w:hAnsi="Times New Roman" w:cs="Times New Roman"/>
          <w:b/>
          <w:bCs/>
          <w:sz w:val="27"/>
          <w:szCs w:val="27"/>
        </w:rPr>
        <w:t>Does It Follow Zipfian Distribution?</w:t>
      </w:r>
    </w:p>
    <w:p w:rsidR="00572135" w:rsidRPr="00572135" w:rsidRDefault="00572135" w:rsidP="005721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Analysis</w:t>
      </w:r>
      <w:r w:rsidRPr="00572135">
        <w:rPr>
          <w:rFonts w:ascii="Times New Roman" w:eastAsia="Times New Roman" w:hAnsi="Times New Roman" w:cs="Times New Roman"/>
          <w:sz w:val="24"/>
          <w:szCs w:val="24"/>
        </w:rPr>
        <w:t>: The rank-frequency plot indicates a Zipfian distribution, with the average rank-frequency product stabilizing around a constant value (e.g., ~100–200 for the top terms). This confirms that Amharic, like other languages, exhibits a power-law distribution, supporting the use of statistical methods in IR.</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Index Term Selection Using Luhn’s Idea</w:t>
      </w:r>
    </w:p>
    <w:p w:rsidR="00572135" w:rsidRPr="00572135" w:rsidRDefault="00572135" w:rsidP="005721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Purpose</w:t>
      </w:r>
      <w:r w:rsidRPr="00572135">
        <w:rPr>
          <w:rFonts w:ascii="Times New Roman" w:eastAsia="Times New Roman" w:hAnsi="Times New Roman" w:cs="Times New Roman"/>
          <w:sz w:val="24"/>
          <w:szCs w:val="24"/>
        </w:rPr>
        <w:t>: Selects meaningful index terms by removing very frequent and very rare words.</w:t>
      </w:r>
    </w:p>
    <w:p w:rsidR="00572135" w:rsidRPr="00572135" w:rsidRDefault="00572135" w:rsidP="005721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Process</w:t>
      </w:r>
      <w:r w:rsidRPr="00572135">
        <w:rPr>
          <w:rFonts w:ascii="Times New Roman" w:eastAsia="Times New Roman" w:hAnsi="Times New Roman" w:cs="Times New Roman"/>
          <w:sz w:val="24"/>
          <w:szCs w:val="24"/>
        </w:rPr>
        <w:t xml:space="preserve">: </w:t>
      </w:r>
    </w:p>
    <w:p w:rsidR="00572135" w:rsidRPr="00572135" w:rsidRDefault="00572135" w:rsidP="0057213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Upper Cut-off</w:t>
      </w:r>
      <w:r w:rsidRPr="00572135">
        <w:rPr>
          <w:rFonts w:ascii="Times New Roman" w:eastAsia="Times New Roman" w:hAnsi="Times New Roman" w:cs="Times New Roman"/>
          <w:sz w:val="24"/>
          <w:szCs w:val="24"/>
        </w:rPr>
        <w:t>: Excludes top 5% of terms (e.g., stopwords like “</w:t>
      </w:r>
      <w:r w:rsidRPr="00572135">
        <w:rPr>
          <w:rFonts w:ascii="Ebrima" w:eastAsia="Times New Roman" w:hAnsi="Ebrima" w:cs="Ebrima"/>
          <w:sz w:val="24"/>
          <w:szCs w:val="24"/>
        </w:rPr>
        <w:t>እና</w:t>
      </w:r>
      <w:r w:rsidRPr="00572135">
        <w:rPr>
          <w:rFonts w:ascii="Times New Roman" w:eastAsia="Times New Roman" w:hAnsi="Times New Roman" w:cs="Times New Roman"/>
          <w:sz w:val="24"/>
          <w:szCs w:val="24"/>
        </w:rPr>
        <w:t>”).</w:t>
      </w:r>
    </w:p>
    <w:p w:rsidR="00572135" w:rsidRPr="00572135" w:rsidRDefault="00572135" w:rsidP="0057213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Lower Cut-off</w:t>
      </w:r>
      <w:r w:rsidRPr="00572135">
        <w:rPr>
          <w:rFonts w:ascii="Times New Roman" w:eastAsia="Times New Roman" w:hAnsi="Times New Roman" w:cs="Times New Roman"/>
          <w:sz w:val="24"/>
          <w:szCs w:val="24"/>
        </w:rPr>
        <w:t>: Removes terms appearing in &lt;1% of documents or &lt;5 times.</w:t>
      </w:r>
    </w:p>
    <w:p w:rsidR="00572135" w:rsidRPr="00572135" w:rsidRDefault="00572135" w:rsidP="0057213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Deciding Cut-offs</w:t>
      </w:r>
      <w:r w:rsidRPr="00572135">
        <w:rPr>
          <w:rFonts w:ascii="Times New Roman" w:eastAsia="Times New Roman" w:hAnsi="Times New Roman" w:cs="Times New Roman"/>
          <w:sz w:val="24"/>
          <w:szCs w:val="24"/>
        </w:rPr>
        <w:t>: Analyzes the frequency plot to set thresholds where the curve flattens (upper) or drops to noise (lower).</w:t>
      </w:r>
    </w:p>
    <w:p w:rsidR="00572135" w:rsidRPr="00572135" w:rsidRDefault="00572135" w:rsidP="005721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Implementation</w:t>
      </w:r>
      <w:r w:rsidRPr="00572135">
        <w:rPr>
          <w:rFonts w:ascii="Times New Roman" w:eastAsia="Times New Roman" w:hAnsi="Times New Roman" w:cs="Times New Roman"/>
          <w:sz w:val="24"/>
          <w:szCs w:val="24"/>
        </w:rPr>
        <w:t>: Filters terms in indexing.py, saving index terms to Index/index_terms.txt.</w:t>
      </w:r>
    </w:p>
    <w:p w:rsidR="00572135" w:rsidRPr="00572135" w:rsidRDefault="00572135" w:rsidP="005721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Outcome</w:t>
      </w:r>
      <w:r w:rsidRPr="00572135">
        <w:rPr>
          <w:rFonts w:ascii="Times New Roman" w:eastAsia="Times New Roman" w:hAnsi="Times New Roman" w:cs="Times New Roman"/>
          <w:sz w:val="24"/>
          <w:szCs w:val="24"/>
        </w:rPr>
        <w:t>: Retains mid-frequency, discriminative terms for indexing.</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Indexing File</w:t>
      </w:r>
    </w:p>
    <w:p w:rsidR="00572135" w:rsidRPr="00572135" w:rsidRDefault="00572135" w:rsidP="005721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Purpose</w:t>
      </w:r>
      <w:r w:rsidRPr="00572135">
        <w:rPr>
          <w:rFonts w:ascii="Times New Roman" w:eastAsia="Times New Roman" w:hAnsi="Times New Roman" w:cs="Times New Roman"/>
          <w:sz w:val="24"/>
          <w:szCs w:val="24"/>
        </w:rPr>
        <w:t>: Builds an inverted index mapping terms to documents with term frequencies (TF).</w:t>
      </w:r>
    </w:p>
    <w:p w:rsidR="00572135" w:rsidRPr="00572135" w:rsidRDefault="00572135" w:rsidP="005721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Structure</w:t>
      </w:r>
      <w:r w:rsidRPr="00572135">
        <w:rPr>
          <w:rFonts w:ascii="Times New Roman" w:eastAsia="Times New Roman" w:hAnsi="Times New Roman" w:cs="Times New Roman"/>
          <w:sz w:val="24"/>
          <w:szCs w:val="24"/>
        </w:rPr>
        <w:t>: Stores term-to-document mappings and TF in Index/inverted_index.json and Index/term_frequencies.json using file offsets for efficiency.</w:t>
      </w:r>
    </w:p>
    <w:p w:rsidR="00572135" w:rsidRPr="00572135" w:rsidRDefault="00572135" w:rsidP="005721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Implementation</w:t>
      </w:r>
      <w:r w:rsidRPr="00572135">
        <w:rPr>
          <w:rFonts w:ascii="Times New Roman" w:eastAsia="Times New Roman" w:hAnsi="Times New Roman" w:cs="Times New Roman"/>
          <w:sz w:val="24"/>
          <w:szCs w:val="24"/>
        </w:rPr>
        <w:t>: Uses a Python dictionary with JSON serialization.</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Information Retrieval System Modeling</w:t>
      </w:r>
    </w:p>
    <w:p w:rsidR="00572135" w:rsidRPr="00572135" w:rsidRDefault="00572135" w:rsidP="005721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Model</w:t>
      </w:r>
      <w:r w:rsidRPr="00572135">
        <w:rPr>
          <w:rFonts w:ascii="Times New Roman" w:eastAsia="Times New Roman" w:hAnsi="Times New Roman" w:cs="Times New Roman"/>
          <w:sz w:val="24"/>
          <w:szCs w:val="24"/>
        </w:rPr>
        <w:t>: Implements the Vector Space Model (VSM) with TF weighting.</w:t>
      </w:r>
    </w:p>
    <w:p w:rsidR="00572135" w:rsidRPr="00572135" w:rsidRDefault="00572135" w:rsidP="005721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Components</w:t>
      </w:r>
      <w:r w:rsidRPr="00572135">
        <w:rPr>
          <w:rFonts w:ascii="Times New Roman" w:eastAsia="Times New Roman" w:hAnsi="Times New Roman" w:cs="Times New Roman"/>
          <w:sz w:val="24"/>
          <w:szCs w:val="24"/>
        </w:rPr>
        <w:t xml:space="preserve">: </w:t>
      </w:r>
    </w:p>
    <w:p w:rsidR="00572135" w:rsidRPr="00572135" w:rsidRDefault="00572135" w:rsidP="0057213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Term Weighting</w:t>
      </w:r>
      <w:r w:rsidRPr="00572135">
        <w:rPr>
          <w:rFonts w:ascii="Times New Roman" w:eastAsia="Times New Roman" w:hAnsi="Times New Roman" w:cs="Times New Roman"/>
          <w:sz w:val="24"/>
          <w:szCs w:val="24"/>
        </w:rPr>
        <w:t>: Uses raw TF as the weight for each term in documents and queries.</w:t>
      </w:r>
    </w:p>
    <w:p w:rsidR="00572135" w:rsidRPr="00572135" w:rsidRDefault="00572135" w:rsidP="0057213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lastRenderedPageBreak/>
        <w:t>Similarity Measure</w:t>
      </w:r>
      <w:r w:rsidRPr="00572135">
        <w:rPr>
          <w:rFonts w:ascii="Times New Roman" w:eastAsia="Times New Roman" w:hAnsi="Times New Roman" w:cs="Times New Roman"/>
          <w:sz w:val="24"/>
          <w:szCs w:val="24"/>
        </w:rPr>
        <w:t>: Computes cosine similarity between query and document vectors using numpy.</w:t>
      </w:r>
    </w:p>
    <w:p w:rsidR="00572135" w:rsidRPr="00572135" w:rsidRDefault="00572135" w:rsidP="005721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Amharic Consideration</w:t>
      </w:r>
      <w:r w:rsidRPr="00572135">
        <w:rPr>
          <w:rFonts w:ascii="Times New Roman" w:eastAsia="Times New Roman" w:hAnsi="Times New Roman" w:cs="Times New Roman"/>
          <w:sz w:val="24"/>
          <w:szCs w:val="24"/>
        </w:rPr>
        <w:t>: Ensures Unicode compatibility for Amharic terms.</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Evaluation</w:t>
      </w:r>
    </w:p>
    <w:p w:rsidR="00572135" w:rsidRPr="00572135" w:rsidRDefault="00572135" w:rsidP="005721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Metrics</w:t>
      </w:r>
      <w:r w:rsidRPr="00572135">
        <w:rPr>
          <w:rFonts w:ascii="Times New Roman" w:eastAsia="Times New Roman" w:hAnsi="Times New Roman" w:cs="Times New Roman"/>
          <w:sz w:val="24"/>
          <w:szCs w:val="24"/>
        </w:rPr>
        <w:t>: Computes precision@10, recall, and F1-score using scikit-learn.</w:t>
      </w:r>
    </w:p>
    <w:p w:rsidR="00572135" w:rsidRPr="00572135" w:rsidRDefault="00572135" w:rsidP="005721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Setup</w:t>
      </w:r>
      <w:r w:rsidRPr="00572135">
        <w:rPr>
          <w:rFonts w:ascii="Times New Roman" w:eastAsia="Times New Roman" w:hAnsi="Times New Roman" w:cs="Times New Roman"/>
          <w:sz w:val="24"/>
          <w:szCs w:val="24"/>
        </w:rPr>
        <w:t>: Requires a test set of 10–20 Amharic queries with manually annotated relevance judgments.</w:t>
      </w:r>
    </w:p>
    <w:p w:rsidR="00572135" w:rsidRPr="00572135" w:rsidRDefault="00572135" w:rsidP="005721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Implementation</w:t>
      </w:r>
      <w:r w:rsidRPr="00572135">
        <w:rPr>
          <w:rFonts w:ascii="Times New Roman" w:eastAsia="Times New Roman" w:hAnsi="Times New Roman" w:cs="Times New Roman"/>
          <w:sz w:val="24"/>
          <w:szCs w:val="24"/>
        </w:rPr>
        <w:t>: Modify retrieval.py to include evaluation functions and compare against a baseline (e.g., BM25).</w:t>
      </w:r>
    </w:p>
    <w:p w:rsidR="00572135" w:rsidRPr="00572135" w:rsidRDefault="00572135" w:rsidP="005721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Outcome</w:t>
      </w:r>
      <w:r w:rsidRPr="00572135">
        <w:rPr>
          <w:rFonts w:ascii="Times New Roman" w:eastAsia="Times New Roman" w:hAnsi="Times New Roman" w:cs="Times New Roman"/>
          <w:sz w:val="24"/>
          <w:szCs w:val="24"/>
        </w:rPr>
        <w:t>: Provides quantitative measures of retrieval effectiveness.</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Applicable</w:t>
      </w:r>
    </w:p>
    <w:p w:rsidR="00572135" w:rsidRPr="00572135" w:rsidRDefault="00417DA8" w:rsidP="00572135">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572135" w:rsidRPr="00572135">
        <w:rPr>
          <w:rFonts w:ascii="Times New Roman" w:eastAsia="Times New Roman" w:hAnsi="Times New Roman" w:cs="Times New Roman"/>
          <w:sz w:val="24"/>
          <w:szCs w:val="24"/>
        </w:rPr>
        <w:t>he system is applicable for small-scale Amharic document retrieval (e.g., educational materials, small libraries). With a larger corpus (1,000+ documents) and enhanced stemming/query expansion, it can scale to news archives or government records.</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Challenges and Solutions</w:t>
      </w:r>
    </w:p>
    <w:p w:rsidR="00572135" w:rsidRPr="00572135" w:rsidRDefault="00572135" w:rsidP="005721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Challenge 1: Limited Linguistic Resources</w:t>
      </w:r>
      <w:r w:rsidRPr="00572135">
        <w:rPr>
          <w:rFonts w:ascii="Times New Roman" w:eastAsia="Times New Roman" w:hAnsi="Times New Roman" w:cs="Times New Roman"/>
          <w:sz w:val="24"/>
          <w:szCs w:val="24"/>
        </w:rPr>
        <w:t xml:space="preserve"> </w:t>
      </w:r>
    </w:p>
    <w:p w:rsidR="00572135" w:rsidRPr="00572135" w:rsidRDefault="00572135" w:rsidP="0057213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Issue</w:t>
      </w:r>
      <w:r w:rsidRPr="00572135">
        <w:rPr>
          <w:rFonts w:ascii="Times New Roman" w:eastAsia="Times New Roman" w:hAnsi="Times New Roman" w:cs="Times New Roman"/>
          <w:sz w:val="24"/>
          <w:szCs w:val="24"/>
        </w:rPr>
        <w:t>: Lack of comprehensive Amharic stopword lists or stemmers.</w:t>
      </w:r>
    </w:p>
    <w:p w:rsidR="00572135" w:rsidRPr="00572135" w:rsidRDefault="00572135" w:rsidP="0057213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Solution</w:t>
      </w:r>
      <w:r w:rsidRPr="00572135">
        <w:rPr>
          <w:rFonts w:ascii="Times New Roman" w:eastAsia="Times New Roman" w:hAnsi="Times New Roman" w:cs="Times New Roman"/>
          <w:sz w:val="24"/>
          <w:szCs w:val="24"/>
        </w:rPr>
        <w:t>: Curated a custom stopword list and developed a rule-based stemmer; integration of HornMorpho or statistical stemmers is planned.</w:t>
      </w:r>
    </w:p>
    <w:p w:rsidR="00572135" w:rsidRPr="00572135" w:rsidRDefault="00572135" w:rsidP="005721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Challenge 2: Morphological Complexity</w:t>
      </w:r>
      <w:r w:rsidRPr="00572135">
        <w:rPr>
          <w:rFonts w:ascii="Times New Roman" w:eastAsia="Times New Roman" w:hAnsi="Times New Roman" w:cs="Times New Roman"/>
          <w:sz w:val="24"/>
          <w:szCs w:val="24"/>
        </w:rPr>
        <w:t xml:space="preserve"> </w:t>
      </w:r>
    </w:p>
    <w:p w:rsidR="00572135" w:rsidRPr="00572135" w:rsidRDefault="00572135" w:rsidP="0057213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Issue</w:t>
      </w:r>
      <w:r w:rsidRPr="00572135">
        <w:rPr>
          <w:rFonts w:ascii="Times New Roman" w:eastAsia="Times New Roman" w:hAnsi="Times New Roman" w:cs="Times New Roman"/>
          <w:sz w:val="24"/>
          <w:szCs w:val="24"/>
        </w:rPr>
        <w:t>: Amharic’s rich morphology leads to over-stemming or under-stemming.</w:t>
      </w:r>
    </w:p>
    <w:p w:rsidR="00572135" w:rsidRPr="00572135" w:rsidRDefault="00572135" w:rsidP="0057213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Solution</w:t>
      </w:r>
      <w:r w:rsidRPr="00572135">
        <w:rPr>
          <w:rFonts w:ascii="Times New Roman" w:eastAsia="Times New Roman" w:hAnsi="Times New Roman" w:cs="Times New Roman"/>
          <w:sz w:val="24"/>
          <w:szCs w:val="24"/>
        </w:rPr>
        <w:t>: Implemented iterative affix removal and validated stems; future use of morphological analyzers will improve accuracy.</w:t>
      </w:r>
    </w:p>
    <w:p w:rsidR="00572135" w:rsidRPr="00572135" w:rsidRDefault="00572135" w:rsidP="005721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Challenge 3: Unicode Handling</w:t>
      </w:r>
      <w:r w:rsidRPr="00572135">
        <w:rPr>
          <w:rFonts w:ascii="Times New Roman" w:eastAsia="Times New Roman" w:hAnsi="Times New Roman" w:cs="Times New Roman"/>
          <w:sz w:val="24"/>
          <w:szCs w:val="24"/>
        </w:rPr>
        <w:t xml:space="preserve"> </w:t>
      </w:r>
    </w:p>
    <w:p w:rsidR="00572135" w:rsidRPr="00572135" w:rsidRDefault="00572135" w:rsidP="0057213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Issue</w:t>
      </w:r>
      <w:r w:rsidRPr="00572135">
        <w:rPr>
          <w:rFonts w:ascii="Times New Roman" w:eastAsia="Times New Roman" w:hAnsi="Times New Roman" w:cs="Times New Roman"/>
          <w:sz w:val="24"/>
          <w:szCs w:val="24"/>
        </w:rPr>
        <w:t>: Inconsistent encoding or font rendering.</w:t>
      </w:r>
    </w:p>
    <w:p w:rsidR="00572135" w:rsidRPr="00572135" w:rsidRDefault="00572135" w:rsidP="0057213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Solution</w:t>
      </w:r>
      <w:r w:rsidRPr="00572135">
        <w:rPr>
          <w:rFonts w:ascii="Times New Roman" w:eastAsia="Times New Roman" w:hAnsi="Times New Roman" w:cs="Times New Roman"/>
          <w:sz w:val="24"/>
          <w:szCs w:val="24"/>
        </w:rPr>
        <w:t>: Enforced UTF-8 encoding and used the Nyala font in the GUI.</w:t>
      </w:r>
    </w:p>
    <w:p w:rsidR="00572135" w:rsidRPr="00572135" w:rsidRDefault="00572135" w:rsidP="005721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Challenge 4: Small Corpus Size</w:t>
      </w:r>
      <w:r w:rsidRPr="00572135">
        <w:rPr>
          <w:rFonts w:ascii="Times New Roman" w:eastAsia="Times New Roman" w:hAnsi="Times New Roman" w:cs="Times New Roman"/>
          <w:sz w:val="24"/>
          <w:szCs w:val="24"/>
        </w:rPr>
        <w:t xml:space="preserve"> </w:t>
      </w:r>
    </w:p>
    <w:p w:rsidR="00572135" w:rsidRPr="00572135" w:rsidRDefault="00572135" w:rsidP="0057213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Issue</w:t>
      </w:r>
      <w:r w:rsidRPr="00572135">
        <w:rPr>
          <w:rFonts w:ascii="Times New Roman" w:eastAsia="Times New Roman" w:hAnsi="Times New Roman" w:cs="Times New Roman"/>
          <w:sz w:val="24"/>
          <w:szCs w:val="24"/>
        </w:rPr>
        <w:t>: Limited documents affect statistical analysis and retrieval quality.</w:t>
      </w:r>
    </w:p>
    <w:p w:rsidR="00572135" w:rsidRPr="00572135" w:rsidRDefault="00572135" w:rsidP="0057213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Solution</w:t>
      </w:r>
      <w:r w:rsidRPr="00572135">
        <w:rPr>
          <w:rFonts w:ascii="Times New Roman" w:eastAsia="Times New Roman" w:hAnsi="Times New Roman" w:cs="Times New Roman"/>
          <w:sz w:val="24"/>
          <w:szCs w:val="24"/>
        </w:rPr>
        <w:t>: Designed for scalability; users can expand the Input folder with more documents.</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Conclusion</w:t>
      </w:r>
    </w:p>
    <w:p w:rsidR="00572135" w:rsidRPr="00572135" w:rsidRDefault="00572135" w:rsidP="00572135">
      <w:p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 xml:space="preserve">The Amharic IR System successfully demonstrates a functional IR pipeline for Amharic text using VSM with TF weighting and cosine similarity. It addresses linguistic challenges through custom preprocessing and provides statistical insights via Zipf’s law analysis. While limited by a small corpus and basic stemming, the system is a promising foundation for future enhancements, such as advanced stemming, query expansion with embeddings, and comprehensive evaluation. </w:t>
      </w:r>
      <w:r w:rsidRPr="00572135">
        <w:rPr>
          <w:rFonts w:ascii="Times New Roman" w:eastAsia="Times New Roman" w:hAnsi="Times New Roman" w:cs="Times New Roman"/>
          <w:sz w:val="24"/>
          <w:szCs w:val="24"/>
        </w:rPr>
        <w:lastRenderedPageBreak/>
        <w:t>This project contributes to the development of language-specific IR tools for Amharic, with potential applications in education, research, and digital archiving.</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Tools Used</w:t>
      </w:r>
    </w:p>
    <w:p w:rsidR="00572135" w:rsidRPr="00572135" w:rsidRDefault="00572135" w:rsidP="005721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Programming Language</w:t>
      </w:r>
      <w:r w:rsidRPr="00572135">
        <w:rPr>
          <w:rFonts w:ascii="Times New Roman" w:eastAsia="Times New Roman" w:hAnsi="Times New Roman" w:cs="Times New Roman"/>
          <w:sz w:val="24"/>
          <w:szCs w:val="24"/>
        </w:rPr>
        <w:t>: Python 3.9</w:t>
      </w:r>
    </w:p>
    <w:p w:rsidR="00572135" w:rsidRPr="00572135" w:rsidRDefault="00572135" w:rsidP="005721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Libraries</w:t>
      </w:r>
      <w:r w:rsidRPr="00572135">
        <w:rPr>
          <w:rFonts w:ascii="Times New Roman" w:eastAsia="Times New Roman" w:hAnsi="Times New Roman" w:cs="Times New Roman"/>
          <w:sz w:val="24"/>
          <w:szCs w:val="24"/>
        </w:rPr>
        <w:t xml:space="preserve">: </w:t>
      </w:r>
    </w:p>
    <w:p w:rsidR="00572135" w:rsidRPr="00572135" w:rsidRDefault="00572135" w:rsidP="00572135">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beautifulsoup4 for markup removal</w:t>
      </w:r>
    </w:p>
    <w:p w:rsidR="00572135" w:rsidRPr="00572135" w:rsidRDefault="00572135" w:rsidP="00572135">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chardet for encoding detection</w:t>
      </w:r>
    </w:p>
    <w:p w:rsidR="00572135" w:rsidRPr="00572135" w:rsidRDefault="00572135" w:rsidP="00572135">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numpy for vector operations</w:t>
      </w:r>
    </w:p>
    <w:p w:rsidR="00572135" w:rsidRPr="00572135" w:rsidRDefault="00572135" w:rsidP="00572135">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scikit-learn for evaluation metrics</w:t>
      </w:r>
    </w:p>
    <w:p w:rsidR="00572135" w:rsidRPr="00572135" w:rsidRDefault="00572135" w:rsidP="00572135">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matplotlib for plotting</w:t>
      </w:r>
    </w:p>
    <w:p w:rsidR="00572135" w:rsidRPr="00572135" w:rsidRDefault="00572135" w:rsidP="00572135">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pandas and openpyxl for frequency table output</w:t>
      </w:r>
    </w:p>
    <w:p w:rsidR="00572135" w:rsidRPr="00572135" w:rsidRDefault="00572135" w:rsidP="00572135">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tkinter for GUI</w:t>
      </w:r>
    </w:p>
    <w:p w:rsidR="00572135" w:rsidRPr="00572135" w:rsidRDefault="00572135" w:rsidP="005721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b/>
          <w:bCs/>
          <w:sz w:val="24"/>
          <w:szCs w:val="24"/>
        </w:rPr>
        <w:t>Development Environment</w:t>
      </w:r>
      <w:r w:rsidRPr="00572135">
        <w:rPr>
          <w:rFonts w:ascii="Times New Roman" w:eastAsia="Times New Roman" w:hAnsi="Times New Roman" w:cs="Times New Roman"/>
          <w:sz w:val="24"/>
          <w:szCs w:val="24"/>
        </w:rPr>
        <w:t>: VS Code with Anaconda</w:t>
      </w:r>
    </w:p>
    <w:p w:rsidR="00572135" w:rsidRPr="00572135" w:rsidRDefault="00572135" w:rsidP="00572135">
      <w:pPr>
        <w:spacing w:before="100" w:beforeAutospacing="1" w:after="100" w:afterAutospacing="1" w:line="240" w:lineRule="auto"/>
        <w:outlineLvl w:val="1"/>
        <w:rPr>
          <w:rFonts w:ascii="Times New Roman" w:eastAsia="Times New Roman" w:hAnsi="Times New Roman" w:cs="Times New Roman"/>
          <w:b/>
          <w:bCs/>
          <w:sz w:val="36"/>
          <w:szCs w:val="36"/>
        </w:rPr>
      </w:pPr>
      <w:r w:rsidRPr="00572135">
        <w:rPr>
          <w:rFonts w:ascii="Times New Roman" w:eastAsia="Times New Roman" w:hAnsi="Times New Roman" w:cs="Times New Roman"/>
          <w:b/>
          <w:bCs/>
          <w:sz w:val="36"/>
          <w:szCs w:val="36"/>
        </w:rPr>
        <w:t>References</w:t>
      </w:r>
    </w:p>
    <w:p w:rsidR="00572135" w:rsidRPr="00572135" w:rsidRDefault="00572135" w:rsidP="00417DA8">
      <w:pPr>
        <w:spacing w:before="100" w:beforeAutospacing="1" w:after="100" w:afterAutospacing="1" w:line="240" w:lineRule="auto"/>
        <w:rPr>
          <w:rFonts w:ascii="Times New Roman" w:eastAsia="Times New Roman" w:hAnsi="Times New Roman" w:cs="Times New Roman"/>
          <w:sz w:val="24"/>
          <w:szCs w:val="24"/>
        </w:rPr>
      </w:pPr>
      <w:proofErr w:type="gramStart"/>
      <w:r w:rsidRPr="00572135">
        <w:rPr>
          <w:rFonts w:ascii="Times New Roman" w:eastAsia="Times New Roman" w:hAnsi="Times New Roman" w:cs="Times New Roman"/>
          <w:sz w:val="24"/>
          <w:szCs w:val="24"/>
        </w:rPr>
        <w:t>Manning, C. D., Raghavan, P., &amp; Schütze, H. (2008).</w:t>
      </w:r>
      <w:proofErr w:type="gramEnd"/>
      <w:r w:rsidRPr="00572135">
        <w:rPr>
          <w:rFonts w:ascii="Times New Roman" w:eastAsia="Times New Roman" w:hAnsi="Times New Roman" w:cs="Times New Roman"/>
          <w:sz w:val="24"/>
          <w:szCs w:val="24"/>
        </w:rPr>
        <w:t xml:space="preserve"> </w:t>
      </w:r>
      <w:proofErr w:type="gramStart"/>
      <w:r w:rsidRPr="00417DA8">
        <w:rPr>
          <w:rFonts w:ascii="Times New Roman" w:eastAsia="Times New Roman" w:hAnsi="Times New Roman" w:cs="Times New Roman"/>
          <w:i/>
          <w:iCs/>
          <w:sz w:val="24"/>
          <w:szCs w:val="24"/>
        </w:rPr>
        <w:t>Introduction to Information Retrieval</w:t>
      </w:r>
      <w:r w:rsidRPr="00572135">
        <w:rPr>
          <w:rFonts w:ascii="Times New Roman" w:eastAsia="Times New Roman" w:hAnsi="Times New Roman" w:cs="Times New Roman"/>
          <w:sz w:val="24"/>
          <w:szCs w:val="24"/>
        </w:rPr>
        <w:t>.</w:t>
      </w:r>
      <w:proofErr w:type="gramEnd"/>
      <w:r w:rsidRPr="00572135">
        <w:rPr>
          <w:rFonts w:ascii="Times New Roman" w:eastAsia="Times New Roman" w:hAnsi="Times New Roman" w:cs="Times New Roman"/>
          <w:sz w:val="24"/>
          <w:szCs w:val="24"/>
        </w:rPr>
        <w:t xml:space="preserve"> </w:t>
      </w:r>
      <w:proofErr w:type="gramStart"/>
      <w:r w:rsidRPr="00572135">
        <w:rPr>
          <w:rFonts w:ascii="Times New Roman" w:eastAsia="Times New Roman" w:hAnsi="Times New Roman" w:cs="Times New Roman"/>
          <w:sz w:val="24"/>
          <w:szCs w:val="24"/>
        </w:rPr>
        <w:t>Cambridge University Press.</w:t>
      </w:r>
      <w:proofErr w:type="gramEnd"/>
    </w:p>
    <w:p w:rsidR="00572135" w:rsidRPr="00572135" w:rsidRDefault="00572135" w:rsidP="00417DA8">
      <w:p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 xml:space="preserve">Zipf, G. K. (1949). </w:t>
      </w:r>
      <w:proofErr w:type="gramStart"/>
      <w:r w:rsidRPr="00417DA8">
        <w:rPr>
          <w:rFonts w:ascii="Times New Roman" w:eastAsia="Times New Roman" w:hAnsi="Times New Roman" w:cs="Times New Roman"/>
          <w:i/>
          <w:iCs/>
          <w:sz w:val="24"/>
          <w:szCs w:val="24"/>
        </w:rPr>
        <w:t>Human Behavior and the Principle of Least Effort</w:t>
      </w:r>
      <w:r w:rsidRPr="00572135">
        <w:rPr>
          <w:rFonts w:ascii="Times New Roman" w:eastAsia="Times New Roman" w:hAnsi="Times New Roman" w:cs="Times New Roman"/>
          <w:sz w:val="24"/>
          <w:szCs w:val="24"/>
        </w:rPr>
        <w:t>.</w:t>
      </w:r>
      <w:proofErr w:type="gramEnd"/>
      <w:r w:rsidRPr="00572135">
        <w:rPr>
          <w:rFonts w:ascii="Times New Roman" w:eastAsia="Times New Roman" w:hAnsi="Times New Roman" w:cs="Times New Roman"/>
          <w:sz w:val="24"/>
          <w:szCs w:val="24"/>
        </w:rPr>
        <w:t xml:space="preserve"> </w:t>
      </w:r>
      <w:proofErr w:type="gramStart"/>
      <w:r w:rsidRPr="00572135">
        <w:rPr>
          <w:rFonts w:ascii="Times New Roman" w:eastAsia="Times New Roman" w:hAnsi="Times New Roman" w:cs="Times New Roman"/>
          <w:sz w:val="24"/>
          <w:szCs w:val="24"/>
        </w:rPr>
        <w:t>Addison-Wesley.</w:t>
      </w:r>
      <w:proofErr w:type="gramEnd"/>
    </w:p>
    <w:p w:rsidR="00572135" w:rsidRPr="00572135" w:rsidRDefault="00417DA8" w:rsidP="00417DA8">
      <w:pPr>
        <w:spacing w:before="100" w:beforeAutospacing="1" w:after="100" w:afterAutospacing="1" w:line="240" w:lineRule="auto"/>
        <w:rPr>
          <w:rFonts w:ascii="Times New Roman" w:eastAsia="Times New Roman" w:hAnsi="Times New Roman" w:cs="Times New Roman"/>
          <w:sz w:val="24"/>
          <w:szCs w:val="24"/>
        </w:rPr>
      </w:pPr>
      <w:r w:rsidRPr="00417DA8">
        <w:rPr>
          <w:rFonts w:ascii="Times New Roman" w:eastAsia="Times New Roman" w:hAnsi="Times New Roman" w:cs="Times New Roman"/>
          <w:sz w:val="24"/>
          <w:szCs w:val="24"/>
        </w:rPr>
        <w:t xml:space="preserve"> </w:t>
      </w:r>
      <w:r w:rsidR="00572135" w:rsidRPr="00572135">
        <w:rPr>
          <w:rFonts w:ascii="Times New Roman" w:eastAsia="Times New Roman" w:hAnsi="Times New Roman" w:cs="Times New Roman"/>
          <w:sz w:val="24"/>
          <w:szCs w:val="24"/>
        </w:rPr>
        <w:t xml:space="preserve">Luhn, H. P. (1957). A Statistical Approach to Mechanized Encoding and Searching </w:t>
      </w:r>
      <w:proofErr w:type="gramStart"/>
      <w:r w:rsidR="00572135" w:rsidRPr="00572135">
        <w:rPr>
          <w:rFonts w:ascii="Times New Roman" w:eastAsia="Times New Roman" w:hAnsi="Times New Roman" w:cs="Times New Roman"/>
          <w:sz w:val="24"/>
          <w:szCs w:val="24"/>
        </w:rPr>
        <w:t xml:space="preserve">of </w:t>
      </w:r>
      <w:r w:rsidRPr="00417DA8">
        <w:rPr>
          <w:rFonts w:ascii="Times New Roman" w:eastAsia="Times New Roman" w:hAnsi="Times New Roman" w:cs="Times New Roman"/>
          <w:sz w:val="24"/>
          <w:szCs w:val="24"/>
        </w:rPr>
        <w:t xml:space="preserve"> </w:t>
      </w:r>
      <w:r w:rsidR="00572135" w:rsidRPr="00572135">
        <w:rPr>
          <w:rFonts w:ascii="Times New Roman" w:eastAsia="Times New Roman" w:hAnsi="Times New Roman" w:cs="Times New Roman"/>
          <w:sz w:val="24"/>
          <w:szCs w:val="24"/>
        </w:rPr>
        <w:t>Literary</w:t>
      </w:r>
      <w:proofErr w:type="gramEnd"/>
      <w:r w:rsidR="00572135" w:rsidRPr="00572135">
        <w:rPr>
          <w:rFonts w:ascii="Times New Roman" w:eastAsia="Times New Roman" w:hAnsi="Times New Roman" w:cs="Times New Roman"/>
          <w:sz w:val="24"/>
          <w:szCs w:val="24"/>
        </w:rPr>
        <w:t xml:space="preserve"> Information.</w:t>
      </w:r>
      <w:r w:rsidRPr="00417DA8">
        <w:rPr>
          <w:rFonts w:ascii="Times New Roman" w:eastAsia="Times New Roman" w:hAnsi="Times New Roman" w:cs="Times New Roman"/>
          <w:sz w:val="24"/>
          <w:szCs w:val="24"/>
        </w:rPr>
        <w:t xml:space="preserve"> </w:t>
      </w:r>
      <w:r w:rsidR="00572135" w:rsidRPr="00572135">
        <w:rPr>
          <w:rFonts w:ascii="Times New Roman" w:eastAsia="Times New Roman" w:hAnsi="Times New Roman" w:cs="Times New Roman"/>
          <w:sz w:val="24"/>
          <w:szCs w:val="24"/>
        </w:rPr>
        <w:t xml:space="preserve"> </w:t>
      </w:r>
      <w:r w:rsidR="00572135" w:rsidRPr="00417DA8">
        <w:rPr>
          <w:rFonts w:ascii="Times New Roman" w:eastAsia="Times New Roman" w:hAnsi="Times New Roman" w:cs="Times New Roman"/>
          <w:i/>
          <w:iCs/>
          <w:sz w:val="24"/>
          <w:szCs w:val="24"/>
        </w:rPr>
        <w:t>IBM Journal of Research and Development</w:t>
      </w:r>
      <w:r w:rsidR="00572135" w:rsidRPr="00572135">
        <w:rPr>
          <w:rFonts w:ascii="Times New Roman" w:eastAsia="Times New Roman" w:hAnsi="Times New Roman" w:cs="Times New Roman"/>
          <w:sz w:val="24"/>
          <w:szCs w:val="24"/>
        </w:rPr>
        <w:t>, 1(4), 309–317.</w:t>
      </w:r>
    </w:p>
    <w:p w:rsidR="00572135" w:rsidRPr="00572135" w:rsidRDefault="00572135" w:rsidP="00417DA8">
      <w:pPr>
        <w:spacing w:before="100" w:beforeAutospacing="1" w:after="100" w:afterAutospacing="1" w:line="240" w:lineRule="auto"/>
        <w:rPr>
          <w:rFonts w:ascii="Times New Roman" w:eastAsia="Times New Roman" w:hAnsi="Times New Roman" w:cs="Times New Roman"/>
          <w:sz w:val="24"/>
          <w:szCs w:val="24"/>
        </w:rPr>
      </w:pPr>
      <w:proofErr w:type="gramStart"/>
      <w:r w:rsidRPr="00572135">
        <w:rPr>
          <w:rFonts w:ascii="Times New Roman" w:eastAsia="Times New Roman" w:hAnsi="Times New Roman" w:cs="Times New Roman"/>
          <w:sz w:val="24"/>
          <w:szCs w:val="24"/>
        </w:rPr>
        <w:t>Amharic Unicode Block.</w:t>
      </w:r>
      <w:proofErr w:type="gramEnd"/>
      <w:r w:rsidRPr="00572135">
        <w:rPr>
          <w:rFonts w:ascii="Times New Roman" w:eastAsia="Times New Roman" w:hAnsi="Times New Roman" w:cs="Times New Roman"/>
          <w:sz w:val="24"/>
          <w:szCs w:val="24"/>
        </w:rPr>
        <w:t xml:space="preserve"> </w:t>
      </w:r>
      <w:proofErr w:type="gramStart"/>
      <w:r w:rsidRPr="00572135">
        <w:rPr>
          <w:rFonts w:ascii="Times New Roman" w:eastAsia="Times New Roman" w:hAnsi="Times New Roman" w:cs="Times New Roman"/>
          <w:sz w:val="24"/>
          <w:szCs w:val="24"/>
        </w:rPr>
        <w:t>(n.d.).</w:t>
      </w:r>
      <w:proofErr w:type="gramEnd"/>
      <w:r w:rsidRPr="00572135">
        <w:rPr>
          <w:rFonts w:ascii="Times New Roman" w:eastAsia="Times New Roman" w:hAnsi="Times New Roman" w:cs="Times New Roman"/>
          <w:sz w:val="24"/>
          <w:szCs w:val="24"/>
        </w:rPr>
        <w:t xml:space="preserve"> Retrieved from </w:t>
      </w:r>
      <w:hyperlink r:id="rId10" w:tgtFrame="_blank" w:history="1">
        <w:r w:rsidRPr="00417DA8">
          <w:rPr>
            <w:rFonts w:ascii="Times New Roman" w:eastAsia="Times New Roman" w:hAnsi="Times New Roman" w:cs="Times New Roman"/>
            <w:sz w:val="24"/>
            <w:szCs w:val="24"/>
          </w:rPr>
          <w:t>https://unicode-table.com/en/blocks/ethiopic/</w:t>
        </w:r>
      </w:hyperlink>
    </w:p>
    <w:p w:rsidR="00572135" w:rsidRDefault="00572135" w:rsidP="00417DA8">
      <w:pPr>
        <w:spacing w:before="100" w:beforeAutospacing="1" w:after="100" w:afterAutospacing="1" w:line="240" w:lineRule="auto"/>
        <w:rPr>
          <w:rFonts w:ascii="Times New Roman" w:eastAsia="Times New Roman" w:hAnsi="Times New Roman" w:cs="Times New Roman"/>
          <w:sz w:val="24"/>
          <w:szCs w:val="24"/>
        </w:rPr>
      </w:pPr>
      <w:r w:rsidRPr="00572135">
        <w:rPr>
          <w:rFonts w:ascii="Times New Roman" w:eastAsia="Times New Roman" w:hAnsi="Times New Roman" w:cs="Times New Roman"/>
          <w:sz w:val="24"/>
          <w:szCs w:val="24"/>
        </w:rPr>
        <w:t xml:space="preserve">HornMorpho Project. </w:t>
      </w:r>
      <w:proofErr w:type="gramStart"/>
      <w:r w:rsidRPr="00572135">
        <w:rPr>
          <w:rFonts w:ascii="Times New Roman" w:eastAsia="Times New Roman" w:hAnsi="Times New Roman" w:cs="Times New Roman"/>
          <w:sz w:val="24"/>
          <w:szCs w:val="24"/>
        </w:rPr>
        <w:t>(n.d.).</w:t>
      </w:r>
      <w:proofErr w:type="gramEnd"/>
      <w:r w:rsidRPr="00572135">
        <w:rPr>
          <w:rFonts w:ascii="Times New Roman" w:eastAsia="Times New Roman" w:hAnsi="Times New Roman" w:cs="Times New Roman"/>
          <w:sz w:val="24"/>
          <w:szCs w:val="24"/>
        </w:rPr>
        <w:t xml:space="preserve"> </w:t>
      </w:r>
      <w:proofErr w:type="gramStart"/>
      <w:r w:rsidRPr="00572135">
        <w:rPr>
          <w:rFonts w:ascii="Times New Roman" w:eastAsia="Times New Roman" w:hAnsi="Times New Roman" w:cs="Times New Roman"/>
          <w:sz w:val="24"/>
          <w:szCs w:val="24"/>
        </w:rPr>
        <w:t xml:space="preserve">Retrieved from </w:t>
      </w:r>
      <w:hyperlink r:id="rId11" w:tgtFrame="_blank" w:history="1">
        <w:r w:rsidRPr="00417DA8">
          <w:rPr>
            <w:rFonts w:ascii="Times New Roman" w:eastAsia="Times New Roman" w:hAnsi="Times New Roman" w:cs="Times New Roman"/>
            <w:sz w:val="24"/>
            <w:szCs w:val="24"/>
          </w:rPr>
          <w:t>https://github.com/homermultitext/homermorpho</w:t>
        </w:r>
      </w:hyperlink>
      <w:r w:rsidRPr="00572135">
        <w:rPr>
          <w:rFonts w:ascii="Times New Roman" w:eastAsia="Times New Roman" w:hAnsi="Times New Roman" w:cs="Times New Roman"/>
          <w:sz w:val="24"/>
          <w:szCs w:val="24"/>
        </w:rPr>
        <w:t xml:space="preserve"> (for potential stemmer integration).</w:t>
      </w:r>
      <w:proofErr w:type="gramEnd"/>
    </w:p>
    <w:p w:rsidR="00306182" w:rsidRDefault="00306182" w:rsidP="002E73F2">
      <w:pPr>
        <w:pStyle w:val="NormalWeb"/>
      </w:pPr>
      <w:bookmarkStart w:id="0" w:name="_GoBack"/>
      <w:bookmarkEnd w:id="0"/>
    </w:p>
    <w:p w:rsidR="002E73F2" w:rsidRPr="00572135" w:rsidRDefault="002E73F2" w:rsidP="00417DA8">
      <w:pPr>
        <w:spacing w:before="100" w:beforeAutospacing="1" w:after="100" w:afterAutospacing="1" w:line="240" w:lineRule="auto"/>
        <w:rPr>
          <w:rFonts w:ascii="Times New Roman" w:eastAsia="Times New Roman" w:hAnsi="Times New Roman" w:cs="Times New Roman"/>
          <w:sz w:val="24"/>
          <w:szCs w:val="24"/>
        </w:rPr>
      </w:pPr>
    </w:p>
    <w:p w:rsidR="00CA117F" w:rsidRDefault="00CA117F"/>
    <w:sectPr w:rsidR="00CA117F" w:rsidSect="00EC6540">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20A4" w:rsidRDefault="00CE20A4" w:rsidP="00EC6540">
      <w:pPr>
        <w:spacing w:after="0" w:line="240" w:lineRule="auto"/>
      </w:pPr>
      <w:r>
        <w:separator/>
      </w:r>
    </w:p>
  </w:endnote>
  <w:endnote w:type="continuationSeparator" w:id="0">
    <w:p w:rsidR="00CE20A4" w:rsidRDefault="00CE20A4" w:rsidP="00EC6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2303943"/>
      <w:docPartObj>
        <w:docPartGallery w:val="Page Numbers (Bottom of Page)"/>
        <w:docPartUnique/>
      </w:docPartObj>
    </w:sdtPr>
    <w:sdtEndPr>
      <w:rPr>
        <w:noProof/>
      </w:rPr>
    </w:sdtEndPr>
    <w:sdtContent>
      <w:p w:rsidR="00EC6540" w:rsidRDefault="00EC6540">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rsidR="00EC6540" w:rsidRDefault="00EC65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20A4" w:rsidRDefault="00CE20A4" w:rsidP="00EC6540">
      <w:pPr>
        <w:spacing w:after="0" w:line="240" w:lineRule="auto"/>
      </w:pPr>
      <w:r>
        <w:separator/>
      </w:r>
    </w:p>
  </w:footnote>
  <w:footnote w:type="continuationSeparator" w:id="0">
    <w:p w:rsidR="00CE20A4" w:rsidRDefault="00CE20A4" w:rsidP="00EC65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607AD"/>
    <w:multiLevelType w:val="multilevel"/>
    <w:tmpl w:val="72E89F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E2E93"/>
    <w:multiLevelType w:val="multilevel"/>
    <w:tmpl w:val="D2F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967DDF"/>
    <w:multiLevelType w:val="multilevel"/>
    <w:tmpl w:val="D6089ED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1515E6"/>
    <w:multiLevelType w:val="multilevel"/>
    <w:tmpl w:val="A92C9A0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6C1289"/>
    <w:multiLevelType w:val="multilevel"/>
    <w:tmpl w:val="7A4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BD5716"/>
    <w:multiLevelType w:val="multilevel"/>
    <w:tmpl w:val="9D4E40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7A2C32"/>
    <w:multiLevelType w:val="multilevel"/>
    <w:tmpl w:val="8586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590341"/>
    <w:multiLevelType w:val="multilevel"/>
    <w:tmpl w:val="116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EB571B"/>
    <w:multiLevelType w:val="multilevel"/>
    <w:tmpl w:val="FFB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5C6454"/>
    <w:multiLevelType w:val="multilevel"/>
    <w:tmpl w:val="162E3A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D623ED"/>
    <w:multiLevelType w:val="multilevel"/>
    <w:tmpl w:val="01C65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5509C1"/>
    <w:multiLevelType w:val="multilevel"/>
    <w:tmpl w:val="CD84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E07B5E"/>
    <w:multiLevelType w:val="multilevel"/>
    <w:tmpl w:val="38DC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4354E4"/>
    <w:multiLevelType w:val="multilevel"/>
    <w:tmpl w:val="A9CA5A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FE2C0B"/>
    <w:multiLevelType w:val="multilevel"/>
    <w:tmpl w:val="510CB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FD46CF"/>
    <w:multiLevelType w:val="multilevel"/>
    <w:tmpl w:val="E8C698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A551FE"/>
    <w:multiLevelType w:val="multilevel"/>
    <w:tmpl w:val="BF2EF0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F13B61"/>
    <w:multiLevelType w:val="multilevel"/>
    <w:tmpl w:val="B36CE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366772"/>
    <w:multiLevelType w:val="multilevel"/>
    <w:tmpl w:val="7E5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1376A4"/>
    <w:multiLevelType w:val="multilevel"/>
    <w:tmpl w:val="7D34C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726633"/>
    <w:multiLevelType w:val="multilevel"/>
    <w:tmpl w:val="32C071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4F1980"/>
    <w:multiLevelType w:val="multilevel"/>
    <w:tmpl w:val="44D89F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6B62B6"/>
    <w:multiLevelType w:val="multilevel"/>
    <w:tmpl w:val="4FA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E87E7D"/>
    <w:multiLevelType w:val="multilevel"/>
    <w:tmpl w:val="AC6A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3F3EE8"/>
    <w:multiLevelType w:val="multilevel"/>
    <w:tmpl w:val="D10AF5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B7226B"/>
    <w:multiLevelType w:val="multilevel"/>
    <w:tmpl w:val="44F6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E002A8"/>
    <w:multiLevelType w:val="multilevel"/>
    <w:tmpl w:val="130A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907B43"/>
    <w:multiLevelType w:val="multilevel"/>
    <w:tmpl w:val="290A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D10875"/>
    <w:multiLevelType w:val="multilevel"/>
    <w:tmpl w:val="5E2C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875A33"/>
    <w:multiLevelType w:val="multilevel"/>
    <w:tmpl w:val="C340FE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EB6AA9"/>
    <w:multiLevelType w:val="multilevel"/>
    <w:tmpl w:val="512A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55D311C"/>
    <w:multiLevelType w:val="multilevel"/>
    <w:tmpl w:val="5FB8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857CC7"/>
    <w:multiLevelType w:val="multilevel"/>
    <w:tmpl w:val="06EE1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E97512"/>
    <w:multiLevelType w:val="multilevel"/>
    <w:tmpl w:val="D4F8B7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3E0DA4"/>
    <w:multiLevelType w:val="multilevel"/>
    <w:tmpl w:val="F7EC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9347D2"/>
    <w:multiLevelType w:val="multilevel"/>
    <w:tmpl w:val="EE9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6B321B"/>
    <w:multiLevelType w:val="multilevel"/>
    <w:tmpl w:val="D45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8132D9"/>
    <w:multiLevelType w:val="multilevel"/>
    <w:tmpl w:val="BCB2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2"/>
  </w:num>
  <w:num w:numId="4">
    <w:abstractNumId w:val="24"/>
  </w:num>
  <w:num w:numId="5">
    <w:abstractNumId w:val="14"/>
  </w:num>
  <w:num w:numId="6">
    <w:abstractNumId w:val="0"/>
  </w:num>
  <w:num w:numId="7">
    <w:abstractNumId w:val="5"/>
  </w:num>
  <w:num w:numId="8">
    <w:abstractNumId w:val="21"/>
  </w:num>
  <w:num w:numId="9">
    <w:abstractNumId w:val="32"/>
  </w:num>
  <w:num w:numId="10">
    <w:abstractNumId w:val="9"/>
  </w:num>
  <w:num w:numId="11">
    <w:abstractNumId w:val="3"/>
  </w:num>
  <w:num w:numId="12">
    <w:abstractNumId w:val="29"/>
  </w:num>
  <w:num w:numId="13">
    <w:abstractNumId w:val="15"/>
  </w:num>
  <w:num w:numId="14">
    <w:abstractNumId w:val="16"/>
  </w:num>
  <w:num w:numId="15">
    <w:abstractNumId w:val="23"/>
  </w:num>
  <w:num w:numId="16">
    <w:abstractNumId w:val="33"/>
  </w:num>
  <w:num w:numId="17">
    <w:abstractNumId w:val="20"/>
  </w:num>
  <w:num w:numId="18">
    <w:abstractNumId w:val="30"/>
  </w:num>
  <w:num w:numId="19">
    <w:abstractNumId w:val="26"/>
  </w:num>
  <w:num w:numId="20">
    <w:abstractNumId w:val="36"/>
  </w:num>
  <w:num w:numId="21">
    <w:abstractNumId w:val="37"/>
  </w:num>
  <w:num w:numId="22">
    <w:abstractNumId w:val="28"/>
  </w:num>
  <w:num w:numId="23">
    <w:abstractNumId w:val="34"/>
  </w:num>
  <w:num w:numId="24">
    <w:abstractNumId w:val="27"/>
  </w:num>
  <w:num w:numId="25">
    <w:abstractNumId w:val="6"/>
  </w:num>
  <w:num w:numId="26">
    <w:abstractNumId w:val="11"/>
  </w:num>
  <w:num w:numId="27">
    <w:abstractNumId w:val="4"/>
  </w:num>
  <w:num w:numId="28">
    <w:abstractNumId w:val="35"/>
  </w:num>
  <w:num w:numId="29">
    <w:abstractNumId w:val="31"/>
  </w:num>
  <w:num w:numId="30">
    <w:abstractNumId w:val="25"/>
  </w:num>
  <w:num w:numId="31">
    <w:abstractNumId w:val="22"/>
  </w:num>
  <w:num w:numId="32">
    <w:abstractNumId w:val="1"/>
  </w:num>
  <w:num w:numId="33">
    <w:abstractNumId w:val="12"/>
  </w:num>
  <w:num w:numId="34">
    <w:abstractNumId w:val="7"/>
  </w:num>
  <w:num w:numId="35">
    <w:abstractNumId w:val="18"/>
  </w:num>
  <w:num w:numId="36">
    <w:abstractNumId w:val="19"/>
  </w:num>
  <w:num w:numId="37">
    <w:abstractNumId w:val="8"/>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6E3"/>
    <w:rsid w:val="002E73F2"/>
    <w:rsid w:val="00306182"/>
    <w:rsid w:val="00417DA8"/>
    <w:rsid w:val="00572135"/>
    <w:rsid w:val="00BB005E"/>
    <w:rsid w:val="00CA117F"/>
    <w:rsid w:val="00CE20A4"/>
    <w:rsid w:val="00EC6540"/>
    <w:rsid w:val="00F65BEA"/>
    <w:rsid w:val="00FD4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21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721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21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E73F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1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721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21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721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2135"/>
    <w:rPr>
      <w:b/>
      <w:bCs/>
    </w:rPr>
  </w:style>
  <w:style w:type="character" w:styleId="Emphasis">
    <w:name w:val="Emphasis"/>
    <w:basedOn w:val="DefaultParagraphFont"/>
    <w:uiPriority w:val="20"/>
    <w:qFormat/>
    <w:rsid w:val="00572135"/>
    <w:rPr>
      <w:i/>
      <w:iCs/>
    </w:rPr>
  </w:style>
  <w:style w:type="character" w:styleId="Hyperlink">
    <w:name w:val="Hyperlink"/>
    <w:basedOn w:val="DefaultParagraphFont"/>
    <w:uiPriority w:val="99"/>
    <w:semiHidden/>
    <w:unhideWhenUsed/>
    <w:rsid w:val="00572135"/>
    <w:rPr>
      <w:color w:val="0000FF"/>
      <w:u w:val="single"/>
    </w:rPr>
  </w:style>
  <w:style w:type="paragraph" w:styleId="ListParagraph">
    <w:name w:val="List Paragraph"/>
    <w:basedOn w:val="Normal"/>
    <w:uiPriority w:val="34"/>
    <w:qFormat/>
    <w:rsid w:val="00572135"/>
    <w:pPr>
      <w:ind w:left="720"/>
      <w:contextualSpacing/>
    </w:pPr>
  </w:style>
  <w:style w:type="paragraph" w:styleId="BalloonText">
    <w:name w:val="Balloon Text"/>
    <w:basedOn w:val="Normal"/>
    <w:link w:val="BalloonTextChar"/>
    <w:uiPriority w:val="99"/>
    <w:semiHidden/>
    <w:unhideWhenUsed/>
    <w:rsid w:val="005721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2135"/>
    <w:rPr>
      <w:rFonts w:ascii="Tahoma" w:hAnsi="Tahoma" w:cs="Tahoma"/>
      <w:sz w:val="16"/>
      <w:szCs w:val="16"/>
    </w:rPr>
  </w:style>
  <w:style w:type="character" w:customStyle="1" w:styleId="Heading4Char">
    <w:name w:val="Heading 4 Char"/>
    <w:basedOn w:val="DefaultParagraphFont"/>
    <w:link w:val="Heading4"/>
    <w:uiPriority w:val="9"/>
    <w:semiHidden/>
    <w:rsid w:val="002E73F2"/>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F65BEA"/>
    <w:rPr>
      <w:rFonts w:ascii="Courier New" w:eastAsia="Times New Roman" w:hAnsi="Courier New" w:cs="Courier New"/>
      <w:sz w:val="20"/>
      <w:szCs w:val="20"/>
    </w:rPr>
  </w:style>
  <w:style w:type="paragraph" w:styleId="Header">
    <w:name w:val="header"/>
    <w:basedOn w:val="Normal"/>
    <w:link w:val="HeaderChar"/>
    <w:uiPriority w:val="99"/>
    <w:unhideWhenUsed/>
    <w:rsid w:val="00EC6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40"/>
  </w:style>
  <w:style w:type="paragraph" w:styleId="Footer">
    <w:name w:val="footer"/>
    <w:basedOn w:val="Normal"/>
    <w:link w:val="FooterChar"/>
    <w:uiPriority w:val="99"/>
    <w:unhideWhenUsed/>
    <w:rsid w:val="00EC65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21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721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21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E73F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1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721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21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721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2135"/>
    <w:rPr>
      <w:b/>
      <w:bCs/>
    </w:rPr>
  </w:style>
  <w:style w:type="character" w:styleId="Emphasis">
    <w:name w:val="Emphasis"/>
    <w:basedOn w:val="DefaultParagraphFont"/>
    <w:uiPriority w:val="20"/>
    <w:qFormat/>
    <w:rsid w:val="00572135"/>
    <w:rPr>
      <w:i/>
      <w:iCs/>
    </w:rPr>
  </w:style>
  <w:style w:type="character" w:styleId="Hyperlink">
    <w:name w:val="Hyperlink"/>
    <w:basedOn w:val="DefaultParagraphFont"/>
    <w:uiPriority w:val="99"/>
    <w:semiHidden/>
    <w:unhideWhenUsed/>
    <w:rsid w:val="00572135"/>
    <w:rPr>
      <w:color w:val="0000FF"/>
      <w:u w:val="single"/>
    </w:rPr>
  </w:style>
  <w:style w:type="paragraph" w:styleId="ListParagraph">
    <w:name w:val="List Paragraph"/>
    <w:basedOn w:val="Normal"/>
    <w:uiPriority w:val="34"/>
    <w:qFormat/>
    <w:rsid w:val="00572135"/>
    <w:pPr>
      <w:ind w:left="720"/>
      <w:contextualSpacing/>
    </w:pPr>
  </w:style>
  <w:style w:type="paragraph" w:styleId="BalloonText">
    <w:name w:val="Balloon Text"/>
    <w:basedOn w:val="Normal"/>
    <w:link w:val="BalloonTextChar"/>
    <w:uiPriority w:val="99"/>
    <w:semiHidden/>
    <w:unhideWhenUsed/>
    <w:rsid w:val="005721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2135"/>
    <w:rPr>
      <w:rFonts w:ascii="Tahoma" w:hAnsi="Tahoma" w:cs="Tahoma"/>
      <w:sz w:val="16"/>
      <w:szCs w:val="16"/>
    </w:rPr>
  </w:style>
  <w:style w:type="character" w:customStyle="1" w:styleId="Heading4Char">
    <w:name w:val="Heading 4 Char"/>
    <w:basedOn w:val="DefaultParagraphFont"/>
    <w:link w:val="Heading4"/>
    <w:uiPriority w:val="9"/>
    <w:semiHidden/>
    <w:rsid w:val="002E73F2"/>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F65BEA"/>
    <w:rPr>
      <w:rFonts w:ascii="Courier New" w:eastAsia="Times New Roman" w:hAnsi="Courier New" w:cs="Courier New"/>
      <w:sz w:val="20"/>
      <w:szCs w:val="20"/>
    </w:rPr>
  </w:style>
  <w:style w:type="paragraph" w:styleId="Header">
    <w:name w:val="header"/>
    <w:basedOn w:val="Normal"/>
    <w:link w:val="HeaderChar"/>
    <w:uiPriority w:val="99"/>
    <w:unhideWhenUsed/>
    <w:rsid w:val="00EC6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40"/>
  </w:style>
  <w:style w:type="paragraph" w:styleId="Footer">
    <w:name w:val="footer"/>
    <w:basedOn w:val="Normal"/>
    <w:link w:val="FooterChar"/>
    <w:uiPriority w:val="99"/>
    <w:unhideWhenUsed/>
    <w:rsid w:val="00EC65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251934">
      <w:bodyDiv w:val="1"/>
      <w:marLeft w:val="0"/>
      <w:marRight w:val="0"/>
      <w:marTop w:val="0"/>
      <w:marBottom w:val="0"/>
      <w:divBdr>
        <w:top w:val="none" w:sz="0" w:space="0" w:color="auto"/>
        <w:left w:val="none" w:sz="0" w:space="0" w:color="auto"/>
        <w:bottom w:val="none" w:sz="0" w:space="0" w:color="auto"/>
        <w:right w:val="none" w:sz="0" w:space="0" w:color="auto"/>
      </w:divBdr>
    </w:div>
    <w:div w:id="420756142">
      <w:bodyDiv w:val="1"/>
      <w:marLeft w:val="0"/>
      <w:marRight w:val="0"/>
      <w:marTop w:val="0"/>
      <w:marBottom w:val="0"/>
      <w:divBdr>
        <w:top w:val="none" w:sz="0" w:space="0" w:color="auto"/>
        <w:left w:val="none" w:sz="0" w:space="0" w:color="auto"/>
        <w:bottom w:val="none" w:sz="0" w:space="0" w:color="auto"/>
        <w:right w:val="none" w:sz="0" w:space="0" w:color="auto"/>
      </w:divBdr>
    </w:div>
    <w:div w:id="850215237">
      <w:bodyDiv w:val="1"/>
      <w:marLeft w:val="0"/>
      <w:marRight w:val="0"/>
      <w:marTop w:val="0"/>
      <w:marBottom w:val="0"/>
      <w:divBdr>
        <w:top w:val="none" w:sz="0" w:space="0" w:color="auto"/>
        <w:left w:val="none" w:sz="0" w:space="0" w:color="auto"/>
        <w:bottom w:val="none" w:sz="0" w:space="0" w:color="auto"/>
        <w:right w:val="none" w:sz="0" w:space="0" w:color="auto"/>
      </w:divBdr>
    </w:div>
    <w:div w:id="1080560088">
      <w:bodyDiv w:val="1"/>
      <w:marLeft w:val="0"/>
      <w:marRight w:val="0"/>
      <w:marTop w:val="0"/>
      <w:marBottom w:val="0"/>
      <w:divBdr>
        <w:top w:val="none" w:sz="0" w:space="0" w:color="auto"/>
        <w:left w:val="none" w:sz="0" w:space="0" w:color="auto"/>
        <w:bottom w:val="none" w:sz="0" w:space="0" w:color="auto"/>
        <w:right w:val="none" w:sz="0" w:space="0" w:color="auto"/>
      </w:divBdr>
    </w:div>
    <w:div w:id="1265964698">
      <w:bodyDiv w:val="1"/>
      <w:marLeft w:val="0"/>
      <w:marRight w:val="0"/>
      <w:marTop w:val="0"/>
      <w:marBottom w:val="0"/>
      <w:divBdr>
        <w:top w:val="none" w:sz="0" w:space="0" w:color="auto"/>
        <w:left w:val="none" w:sz="0" w:space="0" w:color="auto"/>
        <w:bottom w:val="none" w:sz="0" w:space="0" w:color="auto"/>
        <w:right w:val="none" w:sz="0" w:space="0" w:color="auto"/>
      </w:divBdr>
    </w:div>
    <w:div w:id="1367487121">
      <w:bodyDiv w:val="1"/>
      <w:marLeft w:val="0"/>
      <w:marRight w:val="0"/>
      <w:marTop w:val="0"/>
      <w:marBottom w:val="0"/>
      <w:divBdr>
        <w:top w:val="none" w:sz="0" w:space="0" w:color="auto"/>
        <w:left w:val="none" w:sz="0" w:space="0" w:color="auto"/>
        <w:bottom w:val="none" w:sz="0" w:space="0" w:color="auto"/>
        <w:right w:val="none" w:sz="0" w:space="0" w:color="auto"/>
      </w:divBdr>
    </w:div>
    <w:div w:id="1629317656">
      <w:bodyDiv w:val="1"/>
      <w:marLeft w:val="0"/>
      <w:marRight w:val="0"/>
      <w:marTop w:val="0"/>
      <w:marBottom w:val="0"/>
      <w:divBdr>
        <w:top w:val="none" w:sz="0" w:space="0" w:color="auto"/>
        <w:left w:val="none" w:sz="0" w:space="0" w:color="auto"/>
        <w:bottom w:val="none" w:sz="0" w:space="0" w:color="auto"/>
        <w:right w:val="none" w:sz="0" w:space="0" w:color="auto"/>
      </w:divBdr>
      <w:divsChild>
        <w:div w:id="2052458839">
          <w:marLeft w:val="0"/>
          <w:marRight w:val="0"/>
          <w:marTop w:val="0"/>
          <w:marBottom w:val="0"/>
          <w:divBdr>
            <w:top w:val="none" w:sz="0" w:space="0" w:color="auto"/>
            <w:left w:val="none" w:sz="0" w:space="0" w:color="auto"/>
            <w:bottom w:val="none" w:sz="0" w:space="0" w:color="auto"/>
            <w:right w:val="none" w:sz="0" w:space="0" w:color="auto"/>
          </w:divBdr>
          <w:divsChild>
            <w:div w:id="830293616">
              <w:marLeft w:val="0"/>
              <w:marRight w:val="0"/>
              <w:marTop w:val="0"/>
              <w:marBottom w:val="0"/>
              <w:divBdr>
                <w:top w:val="none" w:sz="0" w:space="0" w:color="auto"/>
                <w:left w:val="none" w:sz="0" w:space="0" w:color="auto"/>
                <w:bottom w:val="none" w:sz="0" w:space="0" w:color="auto"/>
                <w:right w:val="none" w:sz="0" w:space="0" w:color="auto"/>
              </w:divBdr>
              <w:divsChild>
                <w:div w:id="831604172">
                  <w:marLeft w:val="0"/>
                  <w:marRight w:val="0"/>
                  <w:marTop w:val="0"/>
                  <w:marBottom w:val="0"/>
                  <w:divBdr>
                    <w:top w:val="none" w:sz="0" w:space="0" w:color="auto"/>
                    <w:left w:val="none" w:sz="0" w:space="0" w:color="auto"/>
                    <w:bottom w:val="none" w:sz="0" w:space="0" w:color="auto"/>
                    <w:right w:val="none" w:sz="0" w:space="0" w:color="auto"/>
                  </w:divBdr>
                  <w:divsChild>
                    <w:div w:id="863788154">
                      <w:marLeft w:val="0"/>
                      <w:marRight w:val="0"/>
                      <w:marTop w:val="0"/>
                      <w:marBottom w:val="0"/>
                      <w:divBdr>
                        <w:top w:val="none" w:sz="0" w:space="0" w:color="auto"/>
                        <w:left w:val="none" w:sz="0" w:space="0" w:color="auto"/>
                        <w:bottom w:val="none" w:sz="0" w:space="0" w:color="auto"/>
                        <w:right w:val="none" w:sz="0" w:space="0" w:color="auto"/>
                      </w:divBdr>
                    </w:div>
                    <w:div w:id="1168984186">
                      <w:marLeft w:val="0"/>
                      <w:marRight w:val="0"/>
                      <w:marTop w:val="0"/>
                      <w:marBottom w:val="0"/>
                      <w:divBdr>
                        <w:top w:val="none" w:sz="0" w:space="0" w:color="auto"/>
                        <w:left w:val="none" w:sz="0" w:space="0" w:color="auto"/>
                        <w:bottom w:val="none" w:sz="0" w:space="0" w:color="auto"/>
                        <w:right w:val="none" w:sz="0" w:space="0" w:color="auto"/>
                      </w:divBdr>
                      <w:divsChild>
                        <w:div w:id="1981298110">
                          <w:marLeft w:val="0"/>
                          <w:marRight w:val="0"/>
                          <w:marTop w:val="0"/>
                          <w:marBottom w:val="0"/>
                          <w:divBdr>
                            <w:top w:val="none" w:sz="0" w:space="0" w:color="auto"/>
                            <w:left w:val="none" w:sz="0" w:space="0" w:color="auto"/>
                            <w:bottom w:val="none" w:sz="0" w:space="0" w:color="auto"/>
                            <w:right w:val="none" w:sz="0" w:space="0" w:color="auto"/>
                          </w:divBdr>
                          <w:divsChild>
                            <w:div w:id="16497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73244">
              <w:marLeft w:val="0"/>
              <w:marRight w:val="0"/>
              <w:marTop w:val="0"/>
              <w:marBottom w:val="0"/>
              <w:divBdr>
                <w:top w:val="none" w:sz="0" w:space="0" w:color="auto"/>
                <w:left w:val="none" w:sz="0" w:space="0" w:color="auto"/>
                <w:bottom w:val="none" w:sz="0" w:space="0" w:color="auto"/>
                <w:right w:val="none" w:sz="0" w:space="0" w:color="auto"/>
              </w:divBdr>
              <w:divsChild>
                <w:div w:id="1857884331">
                  <w:marLeft w:val="0"/>
                  <w:marRight w:val="0"/>
                  <w:marTop w:val="0"/>
                  <w:marBottom w:val="0"/>
                  <w:divBdr>
                    <w:top w:val="none" w:sz="0" w:space="0" w:color="auto"/>
                    <w:left w:val="none" w:sz="0" w:space="0" w:color="auto"/>
                    <w:bottom w:val="none" w:sz="0" w:space="0" w:color="auto"/>
                    <w:right w:val="none" w:sz="0" w:space="0" w:color="auto"/>
                  </w:divBdr>
                  <w:divsChild>
                    <w:div w:id="1853643819">
                      <w:marLeft w:val="0"/>
                      <w:marRight w:val="0"/>
                      <w:marTop w:val="0"/>
                      <w:marBottom w:val="0"/>
                      <w:divBdr>
                        <w:top w:val="none" w:sz="0" w:space="0" w:color="auto"/>
                        <w:left w:val="none" w:sz="0" w:space="0" w:color="auto"/>
                        <w:bottom w:val="none" w:sz="0" w:space="0" w:color="auto"/>
                        <w:right w:val="none" w:sz="0" w:space="0" w:color="auto"/>
                      </w:divBdr>
                    </w:div>
                    <w:div w:id="2051344565">
                      <w:marLeft w:val="0"/>
                      <w:marRight w:val="0"/>
                      <w:marTop w:val="0"/>
                      <w:marBottom w:val="0"/>
                      <w:divBdr>
                        <w:top w:val="none" w:sz="0" w:space="0" w:color="auto"/>
                        <w:left w:val="none" w:sz="0" w:space="0" w:color="auto"/>
                        <w:bottom w:val="none" w:sz="0" w:space="0" w:color="auto"/>
                        <w:right w:val="none" w:sz="0" w:space="0" w:color="auto"/>
                      </w:divBdr>
                      <w:divsChild>
                        <w:div w:id="726882160">
                          <w:marLeft w:val="0"/>
                          <w:marRight w:val="0"/>
                          <w:marTop w:val="0"/>
                          <w:marBottom w:val="0"/>
                          <w:divBdr>
                            <w:top w:val="none" w:sz="0" w:space="0" w:color="auto"/>
                            <w:left w:val="none" w:sz="0" w:space="0" w:color="auto"/>
                            <w:bottom w:val="none" w:sz="0" w:space="0" w:color="auto"/>
                            <w:right w:val="none" w:sz="0" w:space="0" w:color="auto"/>
                          </w:divBdr>
                          <w:divsChild>
                            <w:div w:id="208787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2480">
              <w:marLeft w:val="0"/>
              <w:marRight w:val="0"/>
              <w:marTop w:val="0"/>
              <w:marBottom w:val="0"/>
              <w:divBdr>
                <w:top w:val="none" w:sz="0" w:space="0" w:color="auto"/>
                <w:left w:val="none" w:sz="0" w:space="0" w:color="auto"/>
                <w:bottom w:val="none" w:sz="0" w:space="0" w:color="auto"/>
                <w:right w:val="none" w:sz="0" w:space="0" w:color="auto"/>
              </w:divBdr>
              <w:divsChild>
                <w:div w:id="606473580">
                  <w:marLeft w:val="0"/>
                  <w:marRight w:val="0"/>
                  <w:marTop w:val="0"/>
                  <w:marBottom w:val="0"/>
                  <w:divBdr>
                    <w:top w:val="none" w:sz="0" w:space="0" w:color="auto"/>
                    <w:left w:val="none" w:sz="0" w:space="0" w:color="auto"/>
                    <w:bottom w:val="none" w:sz="0" w:space="0" w:color="auto"/>
                    <w:right w:val="none" w:sz="0" w:space="0" w:color="auto"/>
                  </w:divBdr>
                  <w:divsChild>
                    <w:div w:id="378168003">
                      <w:marLeft w:val="0"/>
                      <w:marRight w:val="0"/>
                      <w:marTop w:val="0"/>
                      <w:marBottom w:val="0"/>
                      <w:divBdr>
                        <w:top w:val="none" w:sz="0" w:space="0" w:color="auto"/>
                        <w:left w:val="none" w:sz="0" w:space="0" w:color="auto"/>
                        <w:bottom w:val="none" w:sz="0" w:space="0" w:color="auto"/>
                        <w:right w:val="none" w:sz="0" w:space="0" w:color="auto"/>
                      </w:divBdr>
                    </w:div>
                    <w:div w:id="1208906892">
                      <w:marLeft w:val="0"/>
                      <w:marRight w:val="0"/>
                      <w:marTop w:val="0"/>
                      <w:marBottom w:val="0"/>
                      <w:divBdr>
                        <w:top w:val="none" w:sz="0" w:space="0" w:color="auto"/>
                        <w:left w:val="none" w:sz="0" w:space="0" w:color="auto"/>
                        <w:bottom w:val="none" w:sz="0" w:space="0" w:color="auto"/>
                        <w:right w:val="none" w:sz="0" w:space="0" w:color="auto"/>
                      </w:divBdr>
                      <w:divsChild>
                        <w:div w:id="601690215">
                          <w:marLeft w:val="0"/>
                          <w:marRight w:val="0"/>
                          <w:marTop w:val="0"/>
                          <w:marBottom w:val="0"/>
                          <w:divBdr>
                            <w:top w:val="none" w:sz="0" w:space="0" w:color="auto"/>
                            <w:left w:val="none" w:sz="0" w:space="0" w:color="auto"/>
                            <w:bottom w:val="none" w:sz="0" w:space="0" w:color="auto"/>
                            <w:right w:val="none" w:sz="0" w:space="0" w:color="auto"/>
                          </w:divBdr>
                          <w:divsChild>
                            <w:div w:id="3886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43495">
              <w:marLeft w:val="0"/>
              <w:marRight w:val="0"/>
              <w:marTop w:val="0"/>
              <w:marBottom w:val="0"/>
              <w:divBdr>
                <w:top w:val="none" w:sz="0" w:space="0" w:color="auto"/>
                <w:left w:val="none" w:sz="0" w:space="0" w:color="auto"/>
                <w:bottom w:val="none" w:sz="0" w:space="0" w:color="auto"/>
                <w:right w:val="none" w:sz="0" w:space="0" w:color="auto"/>
              </w:divBdr>
              <w:divsChild>
                <w:div w:id="557127294">
                  <w:marLeft w:val="0"/>
                  <w:marRight w:val="0"/>
                  <w:marTop w:val="0"/>
                  <w:marBottom w:val="0"/>
                  <w:divBdr>
                    <w:top w:val="none" w:sz="0" w:space="0" w:color="auto"/>
                    <w:left w:val="none" w:sz="0" w:space="0" w:color="auto"/>
                    <w:bottom w:val="none" w:sz="0" w:space="0" w:color="auto"/>
                    <w:right w:val="none" w:sz="0" w:space="0" w:color="auto"/>
                  </w:divBdr>
                  <w:divsChild>
                    <w:div w:id="1220361834">
                      <w:marLeft w:val="0"/>
                      <w:marRight w:val="0"/>
                      <w:marTop w:val="0"/>
                      <w:marBottom w:val="0"/>
                      <w:divBdr>
                        <w:top w:val="none" w:sz="0" w:space="0" w:color="auto"/>
                        <w:left w:val="none" w:sz="0" w:space="0" w:color="auto"/>
                        <w:bottom w:val="none" w:sz="0" w:space="0" w:color="auto"/>
                        <w:right w:val="none" w:sz="0" w:space="0" w:color="auto"/>
                      </w:divBdr>
                    </w:div>
                    <w:div w:id="1131948074">
                      <w:marLeft w:val="0"/>
                      <w:marRight w:val="0"/>
                      <w:marTop w:val="0"/>
                      <w:marBottom w:val="0"/>
                      <w:divBdr>
                        <w:top w:val="none" w:sz="0" w:space="0" w:color="auto"/>
                        <w:left w:val="none" w:sz="0" w:space="0" w:color="auto"/>
                        <w:bottom w:val="none" w:sz="0" w:space="0" w:color="auto"/>
                        <w:right w:val="none" w:sz="0" w:space="0" w:color="auto"/>
                      </w:divBdr>
                      <w:divsChild>
                        <w:div w:id="1398015739">
                          <w:marLeft w:val="0"/>
                          <w:marRight w:val="0"/>
                          <w:marTop w:val="0"/>
                          <w:marBottom w:val="0"/>
                          <w:divBdr>
                            <w:top w:val="none" w:sz="0" w:space="0" w:color="auto"/>
                            <w:left w:val="none" w:sz="0" w:space="0" w:color="auto"/>
                            <w:bottom w:val="none" w:sz="0" w:space="0" w:color="auto"/>
                            <w:right w:val="none" w:sz="0" w:space="0" w:color="auto"/>
                          </w:divBdr>
                          <w:divsChild>
                            <w:div w:id="21321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github.com/homermultitext/homermorpho" TargetMode="External"/><Relationship Id="rId5" Type="http://schemas.openxmlformats.org/officeDocument/2006/relationships/webSettings" Target="webSettings.xml"/><Relationship Id="rId10" Type="http://schemas.openxmlformats.org/officeDocument/2006/relationships/hyperlink" Target="https://unicode-table.com/en/blocks/ethiopi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448</TotalTime>
  <Pages>7</Pages>
  <Words>1618</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2025-06-11T18:08:00Z</dcterms:created>
  <dcterms:modified xsi:type="dcterms:W3CDTF">2025-06-16T04:35:00Z</dcterms:modified>
</cp:coreProperties>
</file>