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shd w:fill="fafafa" w:val="clear"/>
          <w:rtl w:val="0"/>
        </w:rPr>
        <w:t xml:space="preserve">(a) a binary image (threshold at 128)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sz w:val="39"/>
          <w:szCs w:val="39"/>
          <w:shd w:fill="fafafa" w:val="clear"/>
          <w:rtl w:val="0"/>
        </w:rPr>
        <w:tab/>
        <w:t xml:space="preserve">兩層 for loop 看每個 pixels 以 128 為界線 以下的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sz w:val="39"/>
          <w:szCs w:val="39"/>
          <w:shd w:fill="fafafa" w:val="clear"/>
          <w:rtl w:val="0"/>
        </w:rPr>
        <w:t xml:space="preserve">設為0  其餘設為 255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866775</wp:posOffset>
            </wp:positionV>
            <wp:extent cx="4876800" cy="4876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shd w:fill="fafafa" w:val="clear"/>
          <w:rtl w:val="0"/>
        </w:rPr>
        <w:t xml:space="preserve">(b) a histogram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sz w:val="39"/>
          <w:szCs w:val="39"/>
          <w:shd w:fill="fafafa" w:val="clear"/>
          <w:rtl w:val="0"/>
        </w:rPr>
        <w:tab/>
        <w:t xml:space="preserve">一樣將每個點去統計 0 ~ 255 值各出現幾次，然後將其以值方圖呈現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228600</wp:posOffset>
            </wp:positionV>
            <wp:extent cx="5734050" cy="43053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shd w:fill="fafafa" w:val="clear"/>
          <w:rtl w:val="0"/>
        </w:rPr>
        <w:t xml:space="preserve">(c) connected components(regions with + at centroid, bounding box)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2257425</wp:posOffset>
            </wp:positionV>
            <wp:extent cx="4876800" cy="48768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9"/>
          <w:szCs w:val="39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sz w:val="39"/>
          <w:szCs w:val="39"/>
          <w:shd w:fill="fafafa" w:val="clear"/>
          <w:rtl w:val="0"/>
        </w:rPr>
        <w:tab/>
        <w:t xml:space="preserve">使用 Iteration alogrithm 去找 Connected compomemts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