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AF4BF" w14:textId="77777777" w:rsidR="00FF7CD3" w:rsidRPr="00754994" w:rsidRDefault="00000000">
      <w:pPr>
        <w:pStyle w:val="2"/>
        <w:jc w:val="center"/>
        <w:rPr>
          <w:rFonts w:ascii="標楷體" w:eastAsia="標楷體" w:hAnsi="標楷體" w:cs="Times New Roman"/>
          <w:sz w:val="36"/>
          <w:szCs w:val="36"/>
        </w:rPr>
      </w:pPr>
      <w:bookmarkStart w:id="0" w:name="_gjdgxs" w:colFirst="0" w:colLast="0"/>
      <w:bookmarkEnd w:id="0"/>
      <w:r w:rsidRPr="00754994">
        <w:rPr>
          <w:rFonts w:ascii="標楷體" w:eastAsia="標楷體" w:hAnsi="標楷體" w:cs="Gungsuh"/>
          <w:sz w:val="36"/>
          <w:szCs w:val="36"/>
        </w:rPr>
        <w:t>專題研究-專題計畫提案書</w:t>
      </w:r>
    </w:p>
    <w:p w14:paraId="3E6931C3" w14:textId="2C85920F" w:rsidR="001A1920" w:rsidRPr="001A1920" w:rsidRDefault="00000000" w:rsidP="001A1920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Gungsuh" w:hint="eastAsia"/>
        </w:rPr>
      </w:pPr>
      <w:r w:rsidRPr="001A1920">
        <w:rPr>
          <w:rFonts w:ascii="標楷體" w:eastAsia="標楷體" w:hAnsi="標楷體" w:cs="Gungsuh"/>
          <w:b/>
          <w:bCs/>
        </w:rPr>
        <w:t>專題題目：</w:t>
      </w:r>
      <w:r w:rsidRPr="00754994">
        <w:rPr>
          <w:rFonts w:ascii="標楷體" w:eastAsia="標楷體" w:hAnsi="標楷體" w:cs="Gungsuh"/>
        </w:rPr>
        <w:t>虛擬展會平台</w:t>
      </w:r>
    </w:p>
    <w:p w14:paraId="312DFB14" w14:textId="3073A113" w:rsidR="00FF7CD3" w:rsidRPr="001A1920" w:rsidRDefault="00000000" w:rsidP="001A1920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bCs/>
        </w:rPr>
      </w:pPr>
      <w:r w:rsidRPr="001A1920">
        <w:rPr>
          <w:rFonts w:ascii="標楷體" w:eastAsia="標楷體" w:hAnsi="標楷體" w:cs="Gungsuh"/>
          <w:b/>
          <w:bCs/>
        </w:rPr>
        <w:t>專題組員：</w:t>
      </w:r>
    </w:p>
    <w:p w14:paraId="4C05ED6E" w14:textId="77777777" w:rsidR="00FF7CD3" w:rsidRPr="00754994" w:rsidRDefault="00000000">
      <w:pPr>
        <w:ind w:left="720"/>
        <w:rPr>
          <w:rFonts w:ascii="標楷體" w:eastAsia="標楷體" w:hAnsi="標楷體" w:cs="Times New Roman"/>
        </w:rPr>
      </w:pPr>
      <w:r w:rsidRPr="00754994">
        <w:rPr>
          <w:rFonts w:ascii="標楷體" w:eastAsia="標楷體" w:hAnsi="標楷體" w:cs="Gungsuh"/>
        </w:rPr>
        <w:t>資訊三丙 D1150166 曾予菲</w:t>
      </w:r>
    </w:p>
    <w:p w14:paraId="1A727386" w14:textId="77777777" w:rsidR="00FF7CD3" w:rsidRPr="00754994" w:rsidRDefault="00000000">
      <w:pPr>
        <w:ind w:left="720"/>
        <w:rPr>
          <w:rFonts w:ascii="標楷體" w:eastAsia="標楷體" w:hAnsi="標楷體" w:cs="Times New Roman"/>
        </w:rPr>
      </w:pPr>
      <w:r w:rsidRPr="00754994">
        <w:rPr>
          <w:rFonts w:ascii="標楷體" w:eastAsia="標楷體" w:hAnsi="標楷體" w:cs="Gungsuh"/>
        </w:rPr>
        <w:t>資訊三甲 D1150504 徐承毅</w:t>
      </w:r>
    </w:p>
    <w:p w14:paraId="35FF6AF3" w14:textId="39BE231C" w:rsidR="00754994" w:rsidRPr="00754994" w:rsidRDefault="00000000" w:rsidP="00754994">
      <w:pPr>
        <w:ind w:left="720"/>
        <w:rPr>
          <w:rFonts w:ascii="標楷體" w:eastAsia="標楷體" w:hAnsi="標楷體" w:cs="Gungsuh"/>
        </w:rPr>
      </w:pPr>
      <w:r w:rsidRPr="00754994">
        <w:rPr>
          <w:rFonts w:ascii="標楷體" w:eastAsia="標楷體" w:hAnsi="標楷體" w:cs="Gungsuh"/>
        </w:rPr>
        <w:t>資訊三甲 D1150136 陳可軒</w:t>
      </w:r>
    </w:p>
    <w:p w14:paraId="64C1F3F1" w14:textId="061C629B" w:rsidR="00FF7CD3" w:rsidRPr="001A1920" w:rsidRDefault="00000000" w:rsidP="001A1920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Gungsuh"/>
        </w:rPr>
      </w:pPr>
      <w:r w:rsidRPr="001A1920">
        <w:rPr>
          <w:rFonts w:ascii="標楷體" w:eastAsia="標楷體" w:hAnsi="標楷體" w:cs="Gungsuh"/>
          <w:b/>
          <w:bCs/>
        </w:rPr>
        <w:t>專題動機：</w:t>
      </w:r>
    </w:p>
    <w:p w14:paraId="0C384632" w14:textId="5E935899" w:rsidR="004E74AC" w:rsidRDefault="004E74AC">
      <w:pPr>
        <w:rPr>
          <w:rFonts w:ascii="標楷體" w:eastAsia="標楷體" w:hAnsi="標楷體" w:cs="Times New Roman"/>
          <w:b/>
          <w:bCs/>
        </w:rPr>
      </w:pPr>
      <w:r>
        <w:rPr>
          <w:rFonts w:ascii="標楷體" w:eastAsia="標楷體" w:hAnsi="標楷體" w:cs="Times New Roman"/>
        </w:rPr>
        <w:tab/>
      </w:r>
      <w:r w:rsidRPr="004E74AC">
        <w:rPr>
          <w:rFonts w:ascii="標楷體" w:eastAsia="標楷體" w:hAnsi="標楷體" w:cs="Times New Roman" w:hint="eastAsia"/>
          <w:b/>
          <w:bCs/>
        </w:rPr>
        <w:t>什麼是展會?</w:t>
      </w:r>
    </w:p>
    <w:p w14:paraId="5D68A1D3" w14:textId="4D7989CA" w:rsidR="004E74AC" w:rsidRDefault="004E74AC" w:rsidP="004E74AC">
      <w:pPr>
        <w:ind w:left="720" w:firstLine="72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又稱展覽或展覽會，是指於特定時間聚集了各式團體、組織或企業供人參觀的一種集會，通常具有特定的主題</w:t>
      </w:r>
      <w:proofErr w:type="gramStart"/>
      <w:r>
        <w:rPr>
          <w:rFonts w:ascii="標楷體" w:eastAsia="標楷體" w:hAnsi="標楷體" w:cs="Times New Roman" w:hint="eastAsia"/>
        </w:rPr>
        <w:t>（</w:t>
      </w:r>
      <w:proofErr w:type="gramEnd"/>
      <w:r>
        <w:rPr>
          <w:rFonts w:ascii="標楷體" w:eastAsia="標楷體" w:hAnsi="標楷體" w:cs="Times New Roman" w:hint="eastAsia"/>
        </w:rPr>
        <w:t>例如：商品、藝術和服務等</w:t>
      </w:r>
      <w:proofErr w:type="gramStart"/>
      <w:r>
        <w:rPr>
          <w:rFonts w:ascii="標楷體" w:eastAsia="標楷體" w:hAnsi="標楷體" w:cs="Times New Roman" w:hint="eastAsia"/>
        </w:rPr>
        <w:t>）</w:t>
      </w:r>
      <w:proofErr w:type="gramEnd"/>
      <w:r>
        <w:rPr>
          <w:rFonts w:ascii="標楷體" w:eastAsia="標楷體" w:hAnsi="標楷體" w:cs="Times New Roman" w:hint="eastAsia"/>
        </w:rPr>
        <w:t>，用以宣傳或展示特定事物。主要特點是參與展會的團體可以在展會內擺設攤位、張貼海報及發放宣傳單進行宣傳。而展會的類型有：實體展會、巡迴展會、網路展會等。</w:t>
      </w:r>
    </w:p>
    <w:p w14:paraId="1D75CFA0" w14:textId="7B84DE02" w:rsidR="00115A4F" w:rsidRPr="00115A4F" w:rsidRDefault="00115A4F" w:rsidP="00115A4F">
      <w:pPr>
        <w:rPr>
          <w:rFonts w:ascii="標楷體" w:eastAsia="標楷體" w:hAnsi="標楷體" w:cs="Times New Roman"/>
          <w:b/>
          <w:bCs/>
        </w:rPr>
      </w:pP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 w:hint="eastAsia"/>
          <w:b/>
          <w:bCs/>
        </w:rPr>
        <w:t>對參觀者來說…</w:t>
      </w:r>
      <w:proofErr w:type="gramStart"/>
      <w:r>
        <w:rPr>
          <w:rFonts w:ascii="標楷體" w:eastAsia="標楷體" w:hAnsi="標楷體" w:cs="Times New Roman" w:hint="eastAsia"/>
          <w:b/>
          <w:bCs/>
        </w:rPr>
        <w:t>…</w:t>
      </w:r>
      <w:proofErr w:type="gramEnd"/>
    </w:p>
    <w:p w14:paraId="7FB84A60" w14:textId="3B1A478D" w:rsidR="00FF7CD3" w:rsidRDefault="00000000">
      <w:pPr>
        <w:ind w:left="720" w:firstLine="720"/>
        <w:rPr>
          <w:rFonts w:ascii="標楷體" w:eastAsia="標楷體" w:hAnsi="標楷體" w:cs="Gungsuh"/>
        </w:rPr>
      </w:pPr>
      <w:r w:rsidRPr="00754994">
        <w:rPr>
          <w:rFonts w:ascii="標楷體" w:eastAsia="標楷體" w:hAnsi="標楷體" w:cs="Gungsuh"/>
        </w:rPr>
        <w:t>根據我們</w:t>
      </w:r>
      <w:r w:rsidR="00115A4F">
        <w:rPr>
          <w:rFonts w:ascii="標楷體" w:eastAsia="標楷體" w:hAnsi="標楷體" w:cs="Gungsuh" w:hint="eastAsia"/>
        </w:rPr>
        <w:t>以往</w:t>
      </w:r>
      <w:r w:rsidRPr="00754994">
        <w:rPr>
          <w:rFonts w:ascii="標楷體" w:eastAsia="標楷體" w:hAnsi="標楷體" w:cs="Gungsuh"/>
        </w:rPr>
        <w:t>參加實體展會</w:t>
      </w:r>
      <w:proofErr w:type="gramStart"/>
      <w:r w:rsidRPr="00754994">
        <w:rPr>
          <w:rFonts w:ascii="標楷體" w:eastAsia="標楷體" w:hAnsi="標楷體" w:cs="Gungsuh"/>
        </w:rPr>
        <w:t>（</w:t>
      </w:r>
      <w:proofErr w:type="gramEnd"/>
      <w:r w:rsidRPr="00754994">
        <w:rPr>
          <w:rFonts w:ascii="標楷體" w:eastAsia="標楷體" w:hAnsi="標楷體" w:cs="Gungsuh"/>
        </w:rPr>
        <w:t>例如：就業博覽會等</w:t>
      </w:r>
      <w:proofErr w:type="gramStart"/>
      <w:r w:rsidRPr="00754994">
        <w:rPr>
          <w:rFonts w:ascii="標楷體" w:eastAsia="標楷體" w:hAnsi="標楷體" w:cs="Gungsuh"/>
        </w:rPr>
        <w:t>）</w:t>
      </w:r>
      <w:proofErr w:type="gramEnd"/>
      <w:r w:rsidRPr="00754994">
        <w:rPr>
          <w:rFonts w:ascii="標楷體" w:eastAsia="標楷體" w:hAnsi="標楷體" w:cs="Gungsuh"/>
        </w:rPr>
        <w:t>的經驗，現場經常</w:t>
      </w:r>
      <w:r w:rsidRPr="00115A4F">
        <w:rPr>
          <w:rFonts w:ascii="標楷體" w:eastAsia="標楷體" w:hAnsi="標楷體" w:cs="Gungsuh"/>
          <w:color w:val="D65700"/>
        </w:rPr>
        <w:t>人潮擁擠，行走不便</w:t>
      </w:r>
      <w:r w:rsidRPr="00754994">
        <w:rPr>
          <w:rFonts w:ascii="標楷體" w:eastAsia="標楷體" w:hAnsi="標楷體" w:cs="Gungsuh"/>
        </w:rPr>
        <w:t>，攤位工作人員也可能</w:t>
      </w:r>
      <w:r w:rsidRPr="00115A4F">
        <w:rPr>
          <w:rFonts w:ascii="標楷體" w:eastAsia="標楷體" w:hAnsi="標楷體" w:cs="Gungsuh"/>
          <w:color w:val="D65700"/>
        </w:rPr>
        <w:t>因人手不足而難以應對大量參觀者</w:t>
      </w:r>
      <w:r w:rsidRPr="00754994">
        <w:rPr>
          <w:rFonts w:ascii="標楷體" w:eastAsia="標楷體" w:hAnsi="標楷體" w:cs="Gungsuh"/>
        </w:rPr>
        <w:t>。而</w:t>
      </w:r>
      <w:r w:rsidRPr="00115A4F">
        <w:rPr>
          <w:rFonts w:ascii="標楷體" w:eastAsia="標楷體" w:hAnsi="標楷體" w:cs="Gungsuh"/>
        </w:rPr>
        <w:t>前往展場的</w:t>
      </w:r>
      <w:r w:rsidRPr="00115A4F">
        <w:rPr>
          <w:rFonts w:ascii="標楷體" w:eastAsia="標楷體" w:hAnsi="標楷體" w:cs="Gungsuh"/>
          <w:color w:val="D65700"/>
        </w:rPr>
        <w:t>交通也可能不便或耗時</w:t>
      </w:r>
      <w:r w:rsidRPr="00754994">
        <w:rPr>
          <w:rFonts w:ascii="標楷體" w:eastAsia="標楷體" w:hAnsi="標楷體" w:cs="Gungsuh"/>
        </w:rPr>
        <w:t>，進一步影響參與的便利性。這些問題可能導致參觀者投入了大量時間、體力與金錢，卻未必能獲得預期的資訊與成果，整體體驗也可能因此受到影響。</w:t>
      </w:r>
    </w:p>
    <w:p w14:paraId="052E1DEA" w14:textId="53FD10A8" w:rsidR="00115A4F" w:rsidRPr="00115A4F" w:rsidRDefault="00115A4F" w:rsidP="00115A4F">
      <w:pPr>
        <w:ind w:firstLine="720"/>
        <w:rPr>
          <w:rFonts w:ascii="標楷體" w:eastAsia="標楷體" w:hAnsi="標楷體" w:cs="Times New Roman"/>
          <w:b/>
          <w:bCs/>
        </w:rPr>
      </w:pPr>
      <w:r>
        <w:rPr>
          <w:rFonts w:ascii="標楷體" w:eastAsia="標楷體" w:hAnsi="標楷體" w:cs="Times New Roman" w:hint="eastAsia"/>
          <w:b/>
          <w:bCs/>
        </w:rPr>
        <w:t>對設展人來說…</w:t>
      </w:r>
      <w:proofErr w:type="gramStart"/>
      <w:r>
        <w:rPr>
          <w:rFonts w:ascii="標楷體" w:eastAsia="標楷體" w:hAnsi="標楷體" w:cs="Times New Roman" w:hint="eastAsia"/>
          <w:b/>
          <w:bCs/>
        </w:rPr>
        <w:t>…</w:t>
      </w:r>
      <w:proofErr w:type="gramEnd"/>
    </w:p>
    <w:p w14:paraId="582626B7" w14:textId="2563C64F" w:rsidR="00754994" w:rsidRPr="00754994" w:rsidRDefault="00000000" w:rsidP="00754994">
      <w:pPr>
        <w:ind w:left="720" w:firstLine="720"/>
        <w:rPr>
          <w:rFonts w:ascii="標楷體" w:eastAsia="標楷體" w:hAnsi="標楷體" w:cs="Gungsuh"/>
        </w:rPr>
      </w:pPr>
      <w:proofErr w:type="gramStart"/>
      <w:r w:rsidRPr="00754994">
        <w:rPr>
          <w:rFonts w:ascii="標楷體" w:eastAsia="標楷體" w:hAnsi="標楷體" w:cs="Gungsuh"/>
        </w:rPr>
        <w:t>此外，</w:t>
      </w:r>
      <w:proofErr w:type="gramEnd"/>
      <w:r w:rsidRPr="00754994">
        <w:rPr>
          <w:rFonts w:ascii="標楷體" w:eastAsia="標楷體" w:hAnsi="標楷體" w:cs="Gungsuh"/>
        </w:rPr>
        <w:t>在展會的籌辦與攤位設置方面，實體展會往往會</w:t>
      </w:r>
      <w:r w:rsidRPr="00115A4F">
        <w:rPr>
          <w:rFonts w:ascii="標楷體" w:eastAsia="標楷體" w:hAnsi="標楷體" w:cs="Gungsuh"/>
          <w:color w:val="D65700"/>
        </w:rPr>
        <w:t>受限於地點與時間</w:t>
      </w:r>
      <w:r w:rsidRPr="00754994">
        <w:rPr>
          <w:rFonts w:ascii="標楷體" w:eastAsia="標楷體" w:hAnsi="標楷體" w:cs="Gungsuh"/>
        </w:rPr>
        <w:t>，不僅提高成本，</w:t>
      </w:r>
      <w:r w:rsidR="00115A4F">
        <w:rPr>
          <w:rFonts w:ascii="標楷體" w:eastAsia="標楷體" w:hAnsi="標楷體" w:cs="Gungsuh" w:hint="eastAsia"/>
        </w:rPr>
        <w:t>選擇</w:t>
      </w:r>
      <w:proofErr w:type="gramStart"/>
      <w:r w:rsidR="00115A4F">
        <w:rPr>
          <w:rFonts w:ascii="標楷體" w:eastAsia="標楷體" w:hAnsi="標楷體" w:cs="Gungsuh" w:hint="eastAsia"/>
        </w:rPr>
        <w:t>不佳</w:t>
      </w:r>
      <w:r w:rsidRPr="00754994">
        <w:rPr>
          <w:rFonts w:ascii="標楷體" w:eastAsia="標楷體" w:hAnsi="標楷體" w:cs="Gungsuh"/>
        </w:rPr>
        <w:t>還可能</w:t>
      </w:r>
      <w:proofErr w:type="gramEnd"/>
      <w:r w:rsidR="00115A4F">
        <w:rPr>
          <w:rFonts w:ascii="標楷體" w:eastAsia="標楷體" w:hAnsi="標楷體" w:cs="Gungsuh" w:hint="eastAsia"/>
        </w:rPr>
        <w:t>造成</w:t>
      </w:r>
      <w:r w:rsidRPr="00754994">
        <w:rPr>
          <w:rFonts w:ascii="標楷體" w:eastAsia="標楷體" w:hAnsi="標楷體" w:cs="Gungsuh"/>
        </w:rPr>
        <w:t>參觀意願降低。更不用說，</w:t>
      </w:r>
      <w:proofErr w:type="gramStart"/>
      <w:r w:rsidRPr="00754994">
        <w:rPr>
          <w:rFonts w:ascii="標楷體" w:eastAsia="標楷體" w:hAnsi="標楷體" w:cs="Gungsuh"/>
        </w:rPr>
        <w:t>從展場</w:t>
      </w:r>
      <w:proofErr w:type="gramEnd"/>
      <w:r w:rsidRPr="00754994">
        <w:rPr>
          <w:rFonts w:ascii="標楷體" w:eastAsia="標楷體" w:hAnsi="標楷體" w:cs="Gungsuh"/>
        </w:rPr>
        <w:t>規劃到展會期間的宣傳與解說，都需要投入</w:t>
      </w:r>
      <w:r w:rsidRPr="00115A4F">
        <w:rPr>
          <w:rFonts w:ascii="標楷體" w:eastAsia="標楷體" w:hAnsi="標楷體" w:cs="Gungsuh"/>
          <w:color w:val="D65700"/>
        </w:rPr>
        <w:t>大量時間與人力資源</w:t>
      </w:r>
      <w:r w:rsidRPr="00754994">
        <w:rPr>
          <w:rFonts w:ascii="標楷體" w:eastAsia="標楷體" w:hAnsi="標楷體" w:cs="Gungsuh"/>
        </w:rPr>
        <w:t>，進一步增加負擔。實體展會還可能發生許多</w:t>
      </w:r>
      <w:r w:rsidRPr="00115A4F">
        <w:rPr>
          <w:rFonts w:ascii="標楷體" w:eastAsia="標楷體" w:hAnsi="標楷體" w:cs="Gungsuh"/>
          <w:color w:val="D65700"/>
        </w:rPr>
        <w:t>突發狀況</w:t>
      </w:r>
      <w:proofErr w:type="gramStart"/>
      <w:r w:rsidRPr="00754994">
        <w:rPr>
          <w:rFonts w:ascii="標楷體" w:eastAsia="標楷體" w:hAnsi="標楷體" w:cs="Gungsuh"/>
        </w:rPr>
        <w:t>（</w:t>
      </w:r>
      <w:proofErr w:type="gramEnd"/>
      <w:r w:rsidRPr="00754994">
        <w:rPr>
          <w:rFonts w:ascii="標楷體" w:eastAsia="標楷體" w:hAnsi="標楷體" w:cs="Gungsuh"/>
        </w:rPr>
        <w:t>例如：設備故障、</w:t>
      </w:r>
      <w:proofErr w:type="gramStart"/>
      <w:r w:rsidRPr="00754994">
        <w:rPr>
          <w:rFonts w:ascii="標楷體" w:eastAsia="標楷體" w:hAnsi="標楷體" w:cs="Gungsuh"/>
        </w:rPr>
        <w:t>疫</w:t>
      </w:r>
      <w:proofErr w:type="gramEnd"/>
      <w:r w:rsidRPr="00754994">
        <w:rPr>
          <w:rFonts w:ascii="標楷體" w:eastAsia="標楷體" w:hAnsi="標楷體" w:cs="Gungsuh"/>
        </w:rPr>
        <w:t>情等</w:t>
      </w:r>
      <w:proofErr w:type="gramStart"/>
      <w:r w:rsidRPr="00754994">
        <w:rPr>
          <w:rFonts w:ascii="標楷體" w:eastAsia="標楷體" w:hAnsi="標楷體" w:cs="Gungsuh"/>
        </w:rPr>
        <w:t>）</w:t>
      </w:r>
      <w:proofErr w:type="gramEnd"/>
      <w:r w:rsidRPr="00754994">
        <w:rPr>
          <w:rFonts w:ascii="標楷體" w:eastAsia="標楷體" w:hAnsi="標楷體" w:cs="Gungsuh"/>
        </w:rPr>
        <w:t>，是相較</w:t>
      </w:r>
      <w:proofErr w:type="gramStart"/>
      <w:r w:rsidRPr="00754994">
        <w:rPr>
          <w:rFonts w:ascii="標楷體" w:eastAsia="標楷體" w:hAnsi="標楷體" w:cs="Gungsuh"/>
        </w:rPr>
        <w:t>於線上展</w:t>
      </w:r>
      <w:proofErr w:type="gramEnd"/>
      <w:r w:rsidRPr="00754994">
        <w:rPr>
          <w:rFonts w:ascii="標楷體" w:eastAsia="標楷體" w:hAnsi="標楷體" w:cs="Gungsuh"/>
        </w:rPr>
        <w:t>會更難以即時應對與處理的。而在後續追蹤與展會效益分析方面，實體展會也</w:t>
      </w:r>
      <w:r w:rsidRPr="00115A4F">
        <w:rPr>
          <w:rFonts w:ascii="標楷體" w:eastAsia="標楷體" w:hAnsi="標楷體" w:cs="Gungsuh"/>
          <w:color w:val="D65700"/>
        </w:rPr>
        <w:t>較難取得完整數據，使成效評估困難或效果不佳</w:t>
      </w:r>
      <w:r w:rsidRPr="00754994">
        <w:rPr>
          <w:rFonts w:ascii="標楷體" w:eastAsia="標楷體" w:hAnsi="標楷體" w:cs="Gungsuh"/>
        </w:rPr>
        <w:t>。</w:t>
      </w:r>
    </w:p>
    <w:p w14:paraId="102B8C0C" w14:textId="08344013" w:rsidR="00FF7CD3" w:rsidRPr="001A1920" w:rsidRDefault="00000000" w:rsidP="001A1920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bCs/>
        </w:rPr>
      </w:pPr>
      <w:r w:rsidRPr="001A1920">
        <w:rPr>
          <w:rFonts w:ascii="標楷體" w:eastAsia="標楷體" w:hAnsi="標楷體" w:cs="Gungsuh"/>
          <w:b/>
          <w:bCs/>
        </w:rPr>
        <w:t>專題目標：</w:t>
      </w:r>
    </w:p>
    <w:p w14:paraId="4DFF1062" w14:textId="102FA1A1" w:rsidR="00115A4F" w:rsidRDefault="00000000" w:rsidP="000E0C95">
      <w:pPr>
        <w:ind w:left="720" w:firstLine="720"/>
        <w:rPr>
          <w:rFonts w:ascii="標楷體" w:eastAsia="標楷體" w:hAnsi="標楷體" w:cs="Gungsuh"/>
        </w:rPr>
      </w:pPr>
      <w:r w:rsidRPr="00754994">
        <w:rPr>
          <w:rFonts w:ascii="標楷體" w:eastAsia="標楷體" w:hAnsi="標楷體" w:cs="Gungsuh"/>
        </w:rPr>
        <w:t>我們計畫創建一個虛擬展會平台（APP），希望透過改變現今大多展會的運行模式，由實體展會</w:t>
      </w:r>
      <w:proofErr w:type="gramStart"/>
      <w:r w:rsidRPr="00754994">
        <w:rPr>
          <w:rFonts w:ascii="標楷體" w:eastAsia="標楷體" w:hAnsi="標楷體" w:cs="Gungsuh"/>
        </w:rPr>
        <w:t>轉為線上展會</w:t>
      </w:r>
      <w:proofErr w:type="gramEnd"/>
      <w:r w:rsidRPr="00754994">
        <w:rPr>
          <w:rFonts w:ascii="標楷體" w:eastAsia="標楷體" w:hAnsi="標楷體" w:cs="Gungsuh"/>
        </w:rPr>
        <w:t>，以解決或改善前述提到實體展會存在的種種問題。除了</w:t>
      </w:r>
      <w:r w:rsidRPr="000E0C95">
        <w:rPr>
          <w:rFonts w:ascii="標楷體" w:eastAsia="標楷體" w:hAnsi="標楷體" w:cs="Gungsuh"/>
          <w:color w:val="D65700"/>
        </w:rPr>
        <w:t>會員系統、搜尋及瀏覽</w:t>
      </w:r>
      <w:r w:rsidRPr="00754994">
        <w:rPr>
          <w:rFonts w:ascii="標楷體" w:eastAsia="標楷體" w:hAnsi="標楷體" w:cs="Gungsuh"/>
        </w:rPr>
        <w:t>之外，</w:t>
      </w:r>
      <w:r w:rsidR="000E0C95">
        <w:rPr>
          <w:rFonts w:ascii="標楷體" w:eastAsia="標楷體" w:hAnsi="標楷體" w:cs="Gungsuh" w:hint="eastAsia"/>
        </w:rPr>
        <w:t>主要的展會畫面</w:t>
      </w:r>
      <w:r w:rsidRPr="00754994">
        <w:rPr>
          <w:rFonts w:ascii="標楷體" w:eastAsia="標楷體" w:hAnsi="標楷體" w:cs="Gungsuh"/>
        </w:rPr>
        <w:t>我們希望以類遊戲的畫面及操作模式呈現主要展會畫面，提升互動性，帶給參觀者不亞於實體展會的</w:t>
      </w:r>
      <w:proofErr w:type="gramStart"/>
      <w:r w:rsidR="000E0C95">
        <w:rPr>
          <w:rFonts w:ascii="標楷體" w:eastAsia="標楷體" w:hAnsi="標楷體" w:cs="Gungsuh" w:hint="eastAsia"/>
        </w:rPr>
        <w:t>沉</w:t>
      </w:r>
      <w:proofErr w:type="gramEnd"/>
      <w:r w:rsidR="000E0C95">
        <w:rPr>
          <w:rFonts w:ascii="標楷體" w:eastAsia="標楷體" w:hAnsi="標楷體" w:cs="Gungsuh" w:hint="eastAsia"/>
        </w:rPr>
        <w:t>浸</w:t>
      </w:r>
      <w:r w:rsidRPr="00754994">
        <w:rPr>
          <w:rFonts w:ascii="標楷體" w:eastAsia="標楷體" w:hAnsi="標楷體" w:cs="Gungsuh"/>
        </w:rPr>
        <w:t>體驗。</w:t>
      </w:r>
    </w:p>
    <w:p w14:paraId="4F235EA5" w14:textId="6742E500" w:rsidR="00115A4F" w:rsidRDefault="00000000" w:rsidP="00A90DFF">
      <w:pPr>
        <w:ind w:left="720"/>
        <w:rPr>
          <w:rFonts w:ascii="標楷體" w:eastAsia="標楷體" w:hAnsi="標楷體" w:cs="Gungsuh"/>
        </w:rPr>
      </w:pPr>
      <w:r w:rsidRPr="00115A4F">
        <w:rPr>
          <w:rFonts w:ascii="標楷體" w:eastAsia="標楷體" w:hAnsi="標楷體" w:cs="Gungsuh"/>
          <w:b/>
          <w:bCs/>
        </w:rPr>
        <w:t>以Duolingo為例</w:t>
      </w:r>
      <w:r w:rsidRPr="00754994">
        <w:rPr>
          <w:rFonts w:ascii="標楷體" w:eastAsia="標楷體" w:hAnsi="標楷體" w:cs="Gungsuh"/>
        </w:rPr>
        <w:t>（參考</w:t>
      </w:r>
      <w:r w:rsidR="00754994">
        <w:rPr>
          <w:rFonts w:ascii="標楷體" w:eastAsia="標楷體" w:hAnsi="標楷體" w:cs="Gungsuh"/>
        </w:rPr>
        <w:fldChar w:fldCharType="begin"/>
      </w:r>
      <w:r w:rsidR="00754994">
        <w:rPr>
          <w:rFonts w:ascii="標楷體" w:eastAsia="標楷體" w:hAnsi="標楷體" w:cs="Gungsuh"/>
        </w:rPr>
        <w:instrText xml:space="preserve"> REF _Ref191450959 \h </w:instrText>
      </w:r>
      <w:r w:rsidR="00754994">
        <w:rPr>
          <w:rFonts w:ascii="標楷體" w:eastAsia="標楷體" w:hAnsi="標楷體" w:cs="Gungsuh"/>
        </w:rPr>
      </w:r>
      <w:r w:rsidR="00754994">
        <w:rPr>
          <w:rFonts w:ascii="標楷體" w:eastAsia="標楷體" w:hAnsi="標楷體" w:cs="Gungsuh"/>
        </w:rPr>
        <w:fldChar w:fldCharType="separate"/>
      </w:r>
      <w:r w:rsidR="00B63BA3" w:rsidRPr="00754994">
        <w:rPr>
          <w:rFonts w:ascii="標楷體" w:eastAsia="標楷體" w:hAnsi="標楷體"/>
        </w:rPr>
        <w:t>圖</w:t>
      </w:r>
      <w:r w:rsidR="00B63BA3" w:rsidRPr="00754994">
        <w:rPr>
          <w:rFonts w:ascii="標楷體" w:eastAsia="標楷體" w:hAnsi="標楷體"/>
          <w:noProof/>
        </w:rPr>
        <w:t>一</w:t>
      </w:r>
      <w:r w:rsidR="00754994">
        <w:rPr>
          <w:rFonts w:ascii="標楷體" w:eastAsia="標楷體" w:hAnsi="標楷體" w:cs="Gungsuh"/>
        </w:rPr>
        <w:fldChar w:fldCharType="end"/>
      </w:r>
      <w:r w:rsidRPr="00754994">
        <w:rPr>
          <w:rFonts w:ascii="標楷體" w:eastAsia="標楷體" w:hAnsi="標楷體" w:cs="Gungsuh"/>
        </w:rPr>
        <w:t>）</w:t>
      </w:r>
    </w:p>
    <w:p w14:paraId="7E666EA8" w14:textId="06D5B23C" w:rsidR="00A90DFF" w:rsidRDefault="00000000" w:rsidP="00115A4F">
      <w:pPr>
        <w:ind w:left="720" w:firstLine="720"/>
        <w:rPr>
          <w:rFonts w:ascii="標楷體" w:eastAsia="標楷體" w:hAnsi="標楷體" w:cs="Gungsuh"/>
        </w:rPr>
      </w:pPr>
      <w:r w:rsidRPr="00754994">
        <w:rPr>
          <w:rFonts w:ascii="標楷體" w:eastAsia="標楷體" w:hAnsi="標楷體" w:cs="Gungsuh"/>
        </w:rPr>
        <w:t>我們希望在主要展會頁面呈現的功能大致如下：參觀者可以在畫面中</w:t>
      </w:r>
      <w:r w:rsidRPr="000E0C95">
        <w:rPr>
          <w:rFonts w:ascii="標楷體" w:eastAsia="標楷體" w:hAnsi="標楷體" w:cs="Gungsuh"/>
          <w:color w:val="D65700"/>
        </w:rPr>
        <w:t>自由移動所屬人物</w:t>
      </w:r>
      <w:r w:rsidRPr="00754994">
        <w:rPr>
          <w:rFonts w:ascii="標楷體" w:eastAsia="標楷體" w:hAnsi="標楷體" w:cs="Gungsuh"/>
        </w:rPr>
        <w:t>瀏覽展會，可以</w:t>
      </w:r>
      <w:r w:rsidRPr="000E0C95">
        <w:rPr>
          <w:rFonts w:ascii="標楷體" w:eastAsia="標楷體" w:hAnsi="標楷體" w:cs="Gungsuh"/>
          <w:color w:val="D65700"/>
        </w:rPr>
        <w:t>點擊攤位詳細瀏覽</w:t>
      </w:r>
      <w:r w:rsidRPr="00754994">
        <w:rPr>
          <w:rFonts w:ascii="標楷體" w:eastAsia="標楷體" w:hAnsi="標楷體" w:cs="Gungsuh"/>
        </w:rPr>
        <w:t>有興趣的內容，也可以向處於相同展會的其他人</w:t>
      </w:r>
      <w:r w:rsidRPr="000E0C95">
        <w:rPr>
          <w:rFonts w:ascii="標楷體" w:eastAsia="標楷體" w:hAnsi="標楷體" w:cs="Gungsuh"/>
          <w:color w:val="D65700"/>
        </w:rPr>
        <w:t>發起文字或語音交流</w:t>
      </w:r>
      <w:r w:rsidRPr="00754994">
        <w:rPr>
          <w:rFonts w:ascii="標楷體" w:eastAsia="標楷體" w:hAnsi="標楷體" w:cs="Gungsuh"/>
        </w:rPr>
        <w:t>；而除了上述功能外，參展人（攤位的工作人員）也可以</w:t>
      </w:r>
      <w:r w:rsidRPr="000E0C95">
        <w:rPr>
          <w:rFonts w:ascii="標楷體" w:eastAsia="標楷體" w:hAnsi="標楷體" w:cs="Gungsuh"/>
          <w:color w:val="D65700"/>
        </w:rPr>
        <w:t>發傳單</w:t>
      </w:r>
      <w:r w:rsidRPr="00754994">
        <w:rPr>
          <w:rFonts w:ascii="標楷體" w:eastAsia="標楷體" w:hAnsi="標楷體" w:cs="Gungsuh"/>
        </w:rPr>
        <w:t>給前來參與展會的參觀者。而其中比較特別的是，我們預計</w:t>
      </w:r>
      <w:r w:rsidRPr="000E0C95">
        <w:rPr>
          <w:rFonts w:ascii="標楷體" w:eastAsia="標楷體" w:hAnsi="標楷體" w:cs="Gungsuh"/>
          <w:color w:val="D65700"/>
        </w:rPr>
        <w:t>將攤位內的宣傳與問答介紹以及整體展會數據分析結合AI</w:t>
      </w:r>
      <w:r w:rsidRPr="00754994">
        <w:rPr>
          <w:rFonts w:ascii="標楷體" w:eastAsia="標楷體" w:hAnsi="標楷體" w:cs="Gungsuh"/>
        </w:rPr>
        <w:t>，不僅提升資訊傳遞的效率與體驗，還能強化數據統計的精確度與可信度，並進一步降低人力需求。</w:t>
      </w:r>
    </w:p>
    <w:p w14:paraId="22070856" w14:textId="0FCB7725" w:rsidR="000E0C95" w:rsidRPr="000E0C95" w:rsidRDefault="000E0C95" w:rsidP="000E0C95">
      <w:pPr>
        <w:rPr>
          <w:rFonts w:ascii="標楷體" w:eastAsia="標楷體" w:hAnsi="標楷體" w:cs="Gungsuh"/>
          <w:b/>
          <w:bCs/>
        </w:rPr>
      </w:pPr>
      <w:r>
        <w:rPr>
          <w:rFonts w:ascii="標楷體" w:eastAsia="標楷體" w:hAnsi="標楷體" w:cs="Gungsuh"/>
        </w:rPr>
        <w:tab/>
      </w:r>
      <w:r w:rsidR="001A1920" w:rsidRPr="001A1920">
        <w:rPr>
          <w:rFonts w:ascii="標楷體" w:eastAsia="標楷體" w:hAnsi="標楷體" w:cs="Gungsuh" w:hint="eastAsia"/>
          <w:b/>
          <w:bCs/>
        </w:rPr>
        <w:t>使用者</w:t>
      </w:r>
      <w:r w:rsidRPr="000E0C95">
        <w:rPr>
          <w:rFonts w:ascii="標楷體" w:eastAsia="標楷體" w:hAnsi="標楷體" w:cs="Gungsuh" w:hint="eastAsia"/>
          <w:b/>
          <w:bCs/>
        </w:rPr>
        <w:t>功能</w:t>
      </w:r>
      <w:r w:rsidR="001A1920">
        <w:rPr>
          <w:rFonts w:ascii="標楷體" w:eastAsia="標楷體" w:hAnsi="標楷體" w:cs="Gungsuh" w:hint="eastAsia"/>
          <w:b/>
          <w:bCs/>
        </w:rPr>
        <w:t>總</w:t>
      </w:r>
      <w:proofErr w:type="gramStart"/>
      <w:r w:rsidRPr="000E0C95">
        <w:rPr>
          <w:rFonts w:ascii="標楷體" w:eastAsia="標楷體" w:hAnsi="標楷體" w:cs="Gungsuh" w:hint="eastAsia"/>
          <w:b/>
          <w:bCs/>
        </w:rPr>
        <w:t>覽</w:t>
      </w:r>
      <w:proofErr w:type="gramEnd"/>
    </w:p>
    <w:p w14:paraId="0F9B4546" w14:textId="49863ECA" w:rsidR="00A90DFF" w:rsidRPr="00A90DFF" w:rsidRDefault="00A90DFF" w:rsidP="00A90DFF">
      <w:pPr>
        <w:ind w:left="720"/>
        <w:rPr>
          <w:rFonts w:ascii="標楷體" w:eastAsia="標楷體" w:hAnsi="標楷體" w:cs="Gungsuh" w:hint="eastAsia"/>
        </w:rPr>
      </w:pPr>
      <w:r>
        <w:rPr>
          <w:rFonts w:ascii="標楷體" w:eastAsia="標楷體" w:hAnsi="標楷體" w:cs="Gungsuh"/>
        </w:rPr>
        <w:tab/>
      </w:r>
      <w:proofErr w:type="gramStart"/>
      <w:r w:rsidRPr="000E0C95">
        <w:rPr>
          <w:rFonts w:ascii="標楷體" w:eastAsia="標楷體" w:hAnsi="標楷體" w:cs="Gungsuh" w:hint="eastAsia"/>
          <w:color w:val="D65700"/>
        </w:rPr>
        <w:t>創展人</w:t>
      </w:r>
      <w:proofErr w:type="gramEnd"/>
      <w:r w:rsidR="000E0C95" w:rsidRPr="000E0C95">
        <w:rPr>
          <w:rFonts w:ascii="標楷體" w:eastAsia="標楷體" w:hAnsi="標楷體" w:cs="Gungsuh" w:hint="eastAsia"/>
        </w:rPr>
        <w:t>：</w:t>
      </w:r>
      <w:r w:rsidRPr="00A90DFF">
        <w:rPr>
          <w:rFonts w:ascii="標楷體" w:eastAsia="標楷體" w:hAnsi="標楷體" w:cs="Gungsuh" w:hint="eastAsia"/>
        </w:rPr>
        <w:t>可以</w:t>
      </w:r>
      <w:r w:rsidRPr="000E0C95">
        <w:rPr>
          <w:rFonts w:ascii="標楷體" w:eastAsia="標楷體" w:hAnsi="標楷體" w:cs="Gungsuh" w:hint="eastAsia"/>
          <w:color w:val="D65700"/>
        </w:rPr>
        <w:t>創建展會</w:t>
      </w:r>
      <w:r w:rsidR="000E0C95">
        <w:rPr>
          <w:rFonts w:ascii="標楷體" w:eastAsia="標楷體" w:hAnsi="標楷體" w:cs="Gungsuh" w:hint="eastAsia"/>
        </w:rPr>
        <w:t>、</w:t>
      </w:r>
      <w:r w:rsidRPr="000E0C95">
        <w:rPr>
          <w:rFonts w:ascii="標楷體" w:eastAsia="標楷體" w:hAnsi="標楷體" w:cs="Gungsuh" w:hint="eastAsia"/>
          <w:color w:val="D65700"/>
        </w:rPr>
        <w:t>進行相關設定</w:t>
      </w:r>
      <w:r w:rsidR="000E0C95">
        <w:rPr>
          <w:rFonts w:ascii="標楷體" w:eastAsia="標楷體" w:hAnsi="標楷體" w:cs="Gungsuh" w:hint="eastAsia"/>
        </w:rPr>
        <w:t>；</w:t>
      </w:r>
      <w:r w:rsidRPr="000E0C95">
        <w:rPr>
          <w:rFonts w:ascii="標楷體" w:eastAsia="標楷體" w:hAnsi="標楷體" w:cs="Gungsuh" w:hint="eastAsia"/>
          <w:color w:val="D65700"/>
        </w:rPr>
        <w:t>參展人</w:t>
      </w:r>
      <w:r w:rsidR="000E0C95" w:rsidRPr="000E0C95">
        <w:rPr>
          <w:rFonts w:ascii="標楷體" w:eastAsia="標楷體" w:hAnsi="標楷體" w:cs="Gungsuh" w:hint="eastAsia"/>
        </w:rPr>
        <w:t>：</w:t>
      </w:r>
      <w:r w:rsidRPr="00A90DFF">
        <w:rPr>
          <w:rFonts w:ascii="標楷體" w:eastAsia="標楷體" w:hAnsi="標楷體" w:cs="Gungsuh" w:hint="eastAsia"/>
        </w:rPr>
        <w:t>可以在展會中</w:t>
      </w:r>
      <w:r w:rsidRPr="000E0C95">
        <w:rPr>
          <w:rFonts w:ascii="標楷體" w:eastAsia="標楷體" w:hAnsi="標楷體" w:cs="Gungsuh" w:hint="eastAsia"/>
          <w:color w:val="D65700"/>
        </w:rPr>
        <w:t>設立攤位</w:t>
      </w:r>
      <w:r w:rsidRPr="00A90DFF">
        <w:rPr>
          <w:rFonts w:ascii="標楷體" w:eastAsia="標楷體" w:hAnsi="標楷體" w:cs="Gungsuh" w:hint="eastAsia"/>
        </w:rPr>
        <w:t>、</w:t>
      </w:r>
      <w:r w:rsidRPr="000E0C95">
        <w:rPr>
          <w:rFonts w:ascii="標楷體" w:eastAsia="標楷體" w:hAnsi="標楷體" w:cs="Gungsuh" w:hint="eastAsia"/>
          <w:color w:val="D65700"/>
        </w:rPr>
        <w:t>發</w:t>
      </w:r>
      <w:r w:rsidR="000E0C95">
        <w:rPr>
          <w:rFonts w:ascii="標楷體" w:eastAsia="標楷體" w:hAnsi="標楷體" w:cs="Gungsuh" w:hint="eastAsia"/>
          <w:color w:val="D65700"/>
        </w:rPr>
        <w:t>放</w:t>
      </w:r>
      <w:r w:rsidRPr="000E0C95">
        <w:rPr>
          <w:rFonts w:ascii="標楷體" w:eastAsia="標楷體" w:hAnsi="標楷體" w:cs="Gungsuh" w:hint="eastAsia"/>
          <w:color w:val="D65700"/>
        </w:rPr>
        <w:t>宣傳單</w:t>
      </w:r>
      <w:r w:rsidR="000E0C95">
        <w:rPr>
          <w:rFonts w:ascii="標楷體" w:eastAsia="標楷體" w:hAnsi="標楷體" w:cs="Gungsuh" w:hint="eastAsia"/>
        </w:rPr>
        <w:t>；</w:t>
      </w:r>
      <w:r w:rsidRPr="000E0C95">
        <w:rPr>
          <w:rFonts w:ascii="標楷體" w:eastAsia="標楷體" w:hAnsi="標楷體" w:cs="Gungsuh" w:hint="eastAsia"/>
          <w:color w:val="D65700"/>
        </w:rPr>
        <w:t>參觀者</w:t>
      </w:r>
      <w:r w:rsidR="000E0C95" w:rsidRPr="000E0C95">
        <w:rPr>
          <w:rFonts w:ascii="標楷體" w:eastAsia="標楷體" w:hAnsi="標楷體" w:cs="Gungsuh" w:hint="eastAsia"/>
        </w:rPr>
        <w:t>：</w:t>
      </w:r>
      <w:r w:rsidRPr="00A90DFF">
        <w:rPr>
          <w:rFonts w:ascii="標楷體" w:eastAsia="標楷體" w:hAnsi="標楷體" w:cs="Gungsuh" w:hint="eastAsia"/>
        </w:rPr>
        <w:t>可以</w:t>
      </w:r>
      <w:r w:rsidRPr="000E0C95">
        <w:rPr>
          <w:rFonts w:ascii="標楷體" w:eastAsia="標楷體" w:hAnsi="標楷體" w:cs="Gungsuh" w:hint="eastAsia"/>
          <w:color w:val="D65700"/>
        </w:rPr>
        <w:t>自由參與展會</w:t>
      </w:r>
      <w:r w:rsidRPr="00A90DFF">
        <w:rPr>
          <w:rFonts w:ascii="標楷體" w:eastAsia="標楷體" w:hAnsi="標楷體" w:cs="Gungsuh" w:hint="eastAsia"/>
        </w:rPr>
        <w:t>、</w:t>
      </w:r>
      <w:r w:rsidRPr="000E0C95">
        <w:rPr>
          <w:rFonts w:ascii="標楷體" w:eastAsia="標楷體" w:hAnsi="標楷體" w:cs="Gungsuh" w:hint="eastAsia"/>
          <w:color w:val="D65700"/>
        </w:rPr>
        <w:t>瀏覽攤位</w:t>
      </w:r>
      <w:r w:rsidRPr="00A90DFF">
        <w:rPr>
          <w:rFonts w:ascii="標楷體" w:eastAsia="標楷體" w:hAnsi="標楷體" w:cs="Gungsuh" w:hint="eastAsia"/>
        </w:rPr>
        <w:t>。</w:t>
      </w:r>
    </w:p>
    <w:p w14:paraId="3FEA27DD" w14:textId="64FCB84B" w:rsidR="00754994" w:rsidRDefault="00000000" w:rsidP="00754994">
      <w:pPr>
        <w:keepNext/>
        <w:ind w:left="720"/>
        <w:jc w:val="center"/>
      </w:pPr>
      <w:r w:rsidRPr="00754994">
        <w:rPr>
          <w:rFonts w:ascii="標楷體" w:eastAsia="標楷體" w:hAnsi="標楷體" w:cs="Times New Roman"/>
          <w:noProof/>
        </w:rPr>
        <w:lastRenderedPageBreak/>
        <w:drawing>
          <wp:inline distT="114300" distB="114300" distL="114300" distR="114300" wp14:anchorId="739EBCF8" wp14:editId="5B71265E">
            <wp:extent cx="1866908" cy="25723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154" cy="25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30755" w14:textId="1F682296" w:rsidR="00FF7CD3" w:rsidRPr="00754994" w:rsidRDefault="00754994" w:rsidP="00754994">
      <w:pPr>
        <w:pStyle w:val="a7"/>
        <w:jc w:val="center"/>
        <w:rPr>
          <w:rFonts w:ascii="標楷體" w:eastAsia="標楷體" w:hAnsi="標楷體" w:cs="Times New Roman"/>
        </w:rPr>
      </w:pPr>
      <w:bookmarkStart w:id="1" w:name="_Ref191450959"/>
      <w:r w:rsidRPr="00754994">
        <w:rPr>
          <w:rFonts w:ascii="標楷體" w:eastAsia="標楷體" w:hAnsi="標楷體"/>
        </w:rPr>
        <w:t>圖</w:t>
      </w:r>
      <w:r w:rsidRPr="00754994">
        <w:rPr>
          <w:rFonts w:ascii="標楷體" w:eastAsia="標楷體" w:hAnsi="標楷體"/>
        </w:rPr>
        <w:fldChar w:fldCharType="begin"/>
      </w:r>
      <w:r w:rsidRPr="00754994">
        <w:rPr>
          <w:rFonts w:ascii="標楷體" w:eastAsia="標楷體" w:hAnsi="標楷體"/>
        </w:rPr>
        <w:instrText xml:space="preserve"> SEQ 圖 \* CHINESENUM3 </w:instrText>
      </w:r>
      <w:r w:rsidRPr="00754994">
        <w:rPr>
          <w:rFonts w:ascii="標楷體" w:eastAsia="標楷體" w:hAnsi="標楷體"/>
        </w:rPr>
        <w:fldChar w:fldCharType="separate"/>
      </w:r>
      <w:r w:rsidR="00B63BA3" w:rsidRPr="00754994">
        <w:rPr>
          <w:rFonts w:ascii="標楷體" w:eastAsia="標楷體" w:hAnsi="標楷體"/>
          <w:noProof/>
        </w:rPr>
        <w:t>一</w:t>
      </w:r>
      <w:r w:rsidRPr="00754994">
        <w:rPr>
          <w:rFonts w:ascii="標楷體" w:eastAsia="標楷體" w:hAnsi="標楷體"/>
        </w:rPr>
        <w:fldChar w:fldCharType="end"/>
      </w:r>
      <w:bookmarkEnd w:id="1"/>
      <w:r w:rsidRPr="00754994">
        <w:rPr>
          <w:rFonts w:ascii="標楷體" w:eastAsia="標楷體" w:hAnsi="標楷體" w:hint="eastAsia"/>
        </w:rPr>
        <w:t>、Duolingo遊戲畫面</w:t>
      </w:r>
    </w:p>
    <w:p w14:paraId="35D7D18E" w14:textId="77777777" w:rsidR="00FF7CD3" w:rsidRDefault="00000000">
      <w:pPr>
        <w:ind w:left="720"/>
        <w:jc w:val="center"/>
        <w:rPr>
          <w:rFonts w:ascii="標楷體" w:eastAsia="標楷體" w:hAnsi="標楷體" w:cs="Times New Roman"/>
          <w:sz w:val="20"/>
          <w:szCs w:val="20"/>
        </w:rPr>
      </w:pPr>
      <w:r w:rsidRPr="00754994">
        <w:rPr>
          <w:rFonts w:ascii="標楷體" w:eastAsia="標楷體" w:hAnsi="標楷體" w:cs="Gungsuh"/>
          <w:sz w:val="20"/>
          <w:szCs w:val="20"/>
        </w:rPr>
        <w:t>圖片來源：</w:t>
      </w:r>
      <w:hyperlink r:id="rId7">
        <w:r w:rsidR="00FF7CD3" w:rsidRPr="00754994">
          <w:rPr>
            <w:rFonts w:ascii="標楷體" w:eastAsia="標楷體" w:hAnsi="標楷體" w:cs="Times New Roman"/>
            <w:color w:val="1155CC"/>
            <w:sz w:val="20"/>
            <w:szCs w:val="20"/>
            <w:u w:val="single"/>
          </w:rPr>
          <w:t>https://duolingo.fandom.com/wiki/Category:Adventures_that_have_Lin</w:t>
        </w:r>
      </w:hyperlink>
      <w:r w:rsidRPr="00754994">
        <w:rPr>
          <w:rFonts w:ascii="標楷體" w:eastAsia="標楷體" w:hAnsi="標楷體" w:cs="Times New Roman"/>
          <w:sz w:val="20"/>
          <w:szCs w:val="20"/>
        </w:rPr>
        <w:t xml:space="preserve"> </w:t>
      </w:r>
    </w:p>
    <w:p w14:paraId="27F27FE0" w14:textId="37FCD8FE" w:rsidR="00FF7CD3" w:rsidRPr="001A1920" w:rsidRDefault="00000000" w:rsidP="001A1920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bCs/>
        </w:rPr>
      </w:pPr>
      <w:r w:rsidRPr="001A1920">
        <w:rPr>
          <w:rFonts w:ascii="標楷體" w:eastAsia="標楷體" w:hAnsi="標楷體" w:cs="Gungsuh"/>
          <w:b/>
          <w:bCs/>
        </w:rPr>
        <w:t>預期成果：</w:t>
      </w:r>
    </w:p>
    <w:p w14:paraId="1D208C1E" w14:textId="70DE188B" w:rsidR="00FF7CD3" w:rsidRPr="00754994" w:rsidRDefault="00000000">
      <w:pPr>
        <w:ind w:left="720"/>
        <w:rPr>
          <w:rFonts w:ascii="標楷體" w:eastAsia="標楷體" w:hAnsi="標楷體" w:cs="Times New Roman"/>
        </w:rPr>
      </w:pPr>
      <w:r w:rsidRPr="00754994">
        <w:rPr>
          <w:rFonts w:ascii="標楷體" w:eastAsia="標楷體" w:hAnsi="標楷體" w:cs="Gungsuh"/>
        </w:rPr>
        <w:tab/>
        <w:t>不論展會是由實體</w:t>
      </w:r>
      <w:proofErr w:type="gramStart"/>
      <w:r w:rsidRPr="00754994">
        <w:rPr>
          <w:rFonts w:ascii="標楷體" w:eastAsia="標楷體" w:hAnsi="標楷體" w:cs="Gungsuh"/>
        </w:rPr>
        <w:t>轉為線上</w:t>
      </w:r>
      <w:proofErr w:type="gramEnd"/>
      <w:r w:rsidRPr="00754994">
        <w:rPr>
          <w:rFonts w:ascii="標楷體" w:eastAsia="標楷體" w:hAnsi="標楷體" w:cs="Gungsuh"/>
        </w:rPr>
        <w:t>，</w:t>
      </w:r>
      <w:proofErr w:type="gramStart"/>
      <w:r w:rsidRPr="00754994">
        <w:rPr>
          <w:rFonts w:ascii="標楷體" w:eastAsia="標楷體" w:hAnsi="標楷體" w:cs="Gungsuh"/>
        </w:rPr>
        <w:t>或是線上與</w:t>
      </w:r>
      <w:proofErr w:type="gramEnd"/>
      <w:r w:rsidRPr="00754994">
        <w:rPr>
          <w:rFonts w:ascii="標楷體" w:eastAsia="標楷體" w:hAnsi="標楷體" w:cs="Gungsuh"/>
        </w:rPr>
        <w:t>線下並存的模式，我們相信這個虛擬展會平台都能讓展會的參與變得更加便利與輕鬆，可以</w:t>
      </w:r>
      <w:r w:rsidRPr="000E0C95">
        <w:rPr>
          <w:rFonts w:ascii="標楷體" w:eastAsia="標楷體" w:hAnsi="標楷體" w:cs="Gungsuh"/>
          <w:color w:val="D65700"/>
        </w:rPr>
        <w:t>不用再受限於空間及時間</w:t>
      </w:r>
      <w:r w:rsidRPr="00754994">
        <w:rPr>
          <w:rFonts w:ascii="標楷體" w:eastAsia="標楷體" w:hAnsi="標楷體" w:cs="Gungsuh"/>
        </w:rPr>
        <w:t>，同時也</w:t>
      </w:r>
      <w:proofErr w:type="gramStart"/>
      <w:r w:rsidRPr="00754994">
        <w:rPr>
          <w:rFonts w:ascii="標楷體" w:eastAsia="標楷體" w:hAnsi="標楷體" w:cs="Gungsuh"/>
        </w:rPr>
        <w:t>降低設展與</w:t>
      </w:r>
      <w:proofErr w:type="gramEnd"/>
      <w:r w:rsidRPr="00754994">
        <w:rPr>
          <w:rFonts w:ascii="標楷體" w:eastAsia="標楷體" w:hAnsi="標楷體" w:cs="Gungsuh"/>
        </w:rPr>
        <w:t>參展的各項成本，並</w:t>
      </w:r>
      <w:r w:rsidRPr="000E0C95">
        <w:rPr>
          <w:rFonts w:ascii="標楷體" w:eastAsia="標楷體" w:hAnsi="標楷體" w:cs="Gungsuh"/>
          <w:color w:val="D65700"/>
        </w:rPr>
        <w:t>提升展會的曝光度與參與度</w:t>
      </w:r>
      <w:r w:rsidRPr="00754994">
        <w:rPr>
          <w:rFonts w:ascii="標楷體" w:eastAsia="標楷體" w:hAnsi="標楷體" w:cs="Gungsuh"/>
        </w:rPr>
        <w:t>。而有別於實體展會，虛擬展會平台還能</w:t>
      </w:r>
      <w:r w:rsidRPr="000E0C95">
        <w:rPr>
          <w:rFonts w:ascii="標楷體" w:eastAsia="標楷體" w:hAnsi="標楷體" w:cs="Gungsuh"/>
          <w:color w:val="D65700"/>
        </w:rPr>
        <w:t>提供即時且精確的數據報告</w:t>
      </w:r>
      <w:proofErr w:type="gramStart"/>
      <w:r w:rsidRPr="00754994">
        <w:rPr>
          <w:rFonts w:ascii="標楷體" w:eastAsia="標楷體" w:hAnsi="標楷體" w:cs="Gungsuh"/>
        </w:rPr>
        <w:t>（</w:t>
      </w:r>
      <w:proofErr w:type="gramEnd"/>
      <w:r w:rsidRPr="00754994">
        <w:rPr>
          <w:rFonts w:ascii="標楷體" w:eastAsia="標楷體" w:hAnsi="標楷體" w:cs="Gungsuh"/>
        </w:rPr>
        <w:t>例如：參與人數</w:t>
      </w:r>
      <w:r w:rsidR="000E0C95">
        <w:rPr>
          <w:rFonts w:ascii="標楷體" w:eastAsia="標楷體" w:hAnsi="標楷體" w:cs="Gungsuh" w:hint="eastAsia"/>
        </w:rPr>
        <w:t>、互動次數</w:t>
      </w:r>
      <w:r w:rsidRPr="00754994">
        <w:rPr>
          <w:rFonts w:ascii="標楷體" w:eastAsia="標楷體" w:hAnsi="標楷體" w:cs="Gungsuh"/>
        </w:rPr>
        <w:t>等</w:t>
      </w:r>
      <w:proofErr w:type="gramStart"/>
      <w:r w:rsidRPr="00754994">
        <w:rPr>
          <w:rFonts w:ascii="標楷體" w:eastAsia="標楷體" w:hAnsi="標楷體" w:cs="Gungsuh"/>
        </w:rPr>
        <w:t>）</w:t>
      </w:r>
      <w:proofErr w:type="gramEnd"/>
      <w:r w:rsidRPr="00754994">
        <w:rPr>
          <w:rFonts w:ascii="標楷體" w:eastAsia="標楷體" w:hAnsi="標楷體" w:cs="Gungsuh"/>
        </w:rPr>
        <w:t>，</w:t>
      </w:r>
      <w:proofErr w:type="gramStart"/>
      <w:r w:rsidRPr="00754994">
        <w:rPr>
          <w:rFonts w:ascii="標楷體" w:eastAsia="標楷體" w:hAnsi="標楷體" w:cs="Gungsuh"/>
        </w:rPr>
        <w:t>協助創展方</w:t>
      </w:r>
      <w:proofErr w:type="gramEnd"/>
      <w:r w:rsidRPr="00754994">
        <w:rPr>
          <w:rFonts w:ascii="標楷體" w:eastAsia="標楷體" w:hAnsi="標楷體" w:cs="Gungsuh"/>
        </w:rPr>
        <w:t>更有系統、有效率的分析展會成效。</w:t>
      </w:r>
    </w:p>
    <w:p w14:paraId="04AC2947" w14:textId="76F1575A" w:rsidR="00FF7CD3" w:rsidRPr="001A1920" w:rsidRDefault="00000000" w:rsidP="001A1920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1A1920">
        <w:rPr>
          <w:rFonts w:ascii="標楷體" w:eastAsia="標楷體" w:hAnsi="標楷體" w:cs="Gungsuh"/>
          <w:b/>
          <w:bCs/>
        </w:rPr>
        <w:t>資源規劃</w:t>
      </w:r>
      <w:r w:rsidR="001A1920">
        <w:rPr>
          <w:rFonts w:ascii="標楷體" w:eastAsia="標楷體" w:hAnsi="標楷體" w:cs="Gungsuh" w:hint="eastAsia"/>
          <w:b/>
          <w:bCs/>
        </w:rPr>
        <w:t>（</w:t>
      </w:r>
      <w:r w:rsidRPr="001A1920">
        <w:rPr>
          <w:rFonts w:ascii="標楷體" w:eastAsia="標楷體" w:hAnsi="標楷體" w:cs="Gungsuh"/>
          <w:b/>
          <w:bCs/>
        </w:rPr>
        <w:t>含軟體or程式使用、經費使用、人力分配等</w:t>
      </w:r>
      <w:r w:rsidR="001A1920">
        <w:rPr>
          <w:rFonts w:ascii="標楷體" w:eastAsia="標楷體" w:hAnsi="標楷體" w:cs="Gungsuh" w:hint="eastAsia"/>
          <w:b/>
          <w:bCs/>
        </w:rPr>
        <w:t>）</w:t>
      </w:r>
      <w:r w:rsidRPr="001A1920">
        <w:rPr>
          <w:rFonts w:ascii="標楷體" w:eastAsia="標楷體" w:hAnsi="標楷體" w:cs="Gungsuh"/>
          <w:b/>
          <w:bCs/>
        </w:rPr>
        <w:t>：</w:t>
      </w:r>
    </w:p>
    <w:p w14:paraId="5BB83C1E" w14:textId="77777777" w:rsidR="00FF7CD3" w:rsidRPr="00754994" w:rsidRDefault="00000000">
      <w:pPr>
        <w:rPr>
          <w:rFonts w:ascii="標楷體" w:eastAsia="標楷體" w:hAnsi="標楷體" w:cs="Times New Roman"/>
        </w:rPr>
      </w:pPr>
      <w:r w:rsidRPr="00754994">
        <w:rPr>
          <w:rFonts w:ascii="標楷體" w:eastAsia="標楷體" w:hAnsi="標楷體" w:cs="Gungsuh"/>
        </w:rPr>
        <w:tab/>
        <w:t>UI設計：Figma</w:t>
      </w:r>
    </w:p>
    <w:p w14:paraId="45E734FF" w14:textId="76469B4C" w:rsidR="00FF7CD3" w:rsidRPr="00AD7D65" w:rsidRDefault="00000000">
      <w:pPr>
        <w:ind w:left="720"/>
        <w:rPr>
          <w:rFonts w:ascii="標楷體" w:eastAsia="標楷體" w:hAnsi="標楷體" w:cs="Times New Roman"/>
        </w:rPr>
      </w:pPr>
      <w:r w:rsidRPr="00754994">
        <w:rPr>
          <w:rFonts w:ascii="標楷體" w:eastAsia="標楷體" w:hAnsi="標楷體" w:cs="Gungsuh"/>
        </w:rPr>
        <w:t>開發環境：Visual Studio Code</w:t>
      </w:r>
      <w:r w:rsidR="00A90DFF">
        <w:rPr>
          <w:rFonts w:ascii="標楷體" w:eastAsia="標楷體" w:hAnsi="標楷體" w:cs="Times New Roman" w:hint="eastAsia"/>
        </w:rPr>
        <w:t>、</w:t>
      </w:r>
      <w:proofErr w:type="gramStart"/>
      <w:r w:rsidR="00AD7D65">
        <w:rPr>
          <w:rFonts w:ascii="標楷體" w:eastAsia="標楷體" w:hAnsi="標楷體" w:cs="Times New Roman" w:hint="eastAsia"/>
        </w:rPr>
        <w:t>Ｕ</w:t>
      </w:r>
      <w:proofErr w:type="spellStart"/>
      <w:proofErr w:type="gramEnd"/>
      <w:r w:rsidR="00AD7D65">
        <w:rPr>
          <w:rFonts w:ascii="標楷體" w:eastAsia="標楷體" w:hAnsi="標楷體" w:cs="Times New Roman" w:hint="eastAsia"/>
        </w:rPr>
        <w:t>nity</w:t>
      </w:r>
      <w:proofErr w:type="spellEnd"/>
    </w:p>
    <w:p w14:paraId="51E8FC44" w14:textId="77777777" w:rsidR="00FF7CD3" w:rsidRDefault="00000000">
      <w:pPr>
        <w:ind w:left="720"/>
        <w:rPr>
          <w:rFonts w:ascii="標楷體" w:eastAsia="標楷體" w:hAnsi="標楷體" w:cs="Gungsuh"/>
        </w:rPr>
      </w:pPr>
      <w:r w:rsidRPr="00754994">
        <w:rPr>
          <w:rFonts w:ascii="標楷體" w:eastAsia="標楷體" w:hAnsi="標楷體" w:cs="Gungsuh"/>
        </w:rPr>
        <w:t>版本控制：GitHub</w:t>
      </w:r>
    </w:p>
    <w:p w14:paraId="3764D9E1" w14:textId="095C9DD8" w:rsidR="00A90DFF" w:rsidRDefault="00A90DFF">
      <w:pPr>
        <w:ind w:left="720"/>
        <w:rPr>
          <w:rFonts w:ascii="標楷體" w:eastAsia="標楷體" w:hAnsi="標楷體" w:cs="Gungsuh"/>
        </w:rPr>
      </w:pPr>
      <w:r>
        <w:rPr>
          <w:rFonts w:ascii="標楷體" w:eastAsia="標楷體" w:hAnsi="標楷體" w:cs="Gungsuh" w:hint="eastAsia"/>
        </w:rPr>
        <w:t>程式語言：C#</w:t>
      </w:r>
    </w:p>
    <w:p w14:paraId="2C63A1EC" w14:textId="435B80F0" w:rsidR="000E0C95" w:rsidRPr="00754994" w:rsidRDefault="000E0C95">
      <w:pPr>
        <w:ind w:left="720"/>
        <w:rPr>
          <w:rFonts w:ascii="標楷體" w:eastAsia="標楷體" w:hAnsi="標楷體" w:cs="Times New Roman"/>
        </w:rPr>
      </w:pPr>
      <w:r>
        <w:rPr>
          <w:rFonts w:ascii="標楷體" w:eastAsia="標楷體" w:hAnsi="標楷體" w:cs="Gungsuh" w:hint="eastAsia"/>
        </w:rPr>
        <w:t>AI</w:t>
      </w:r>
      <w:r w:rsidR="00AD7D65">
        <w:rPr>
          <w:rFonts w:ascii="標楷體" w:eastAsia="標楷體" w:hAnsi="標楷體" w:cs="Gungsuh" w:hint="eastAsia"/>
        </w:rPr>
        <w:t>應用</w:t>
      </w:r>
      <w:r>
        <w:rPr>
          <w:rFonts w:ascii="標楷體" w:eastAsia="標楷體" w:hAnsi="標楷體" w:cs="Gungsuh" w:hint="eastAsia"/>
        </w:rPr>
        <w:t>：</w:t>
      </w:r>
      <w:r w:rsidR="00AD7D65" w:rsidRPr="00AD7D65">
        <w:rPr>
          <w:rFonts w:ascii="標楷體" w:eastAsia="標楷體" w:hAnsi="標楷體" w:cs="Gungsuh"/>
        </w:rPr>
        <w:t>OpenAI API</w:t>
      </w:r>
      <w:r w:rsidR="00AD7D65">
        <w:rPr>
          <w:rFonts w:ascii="標楷體" w:eastAsia="標楷體" w:hAnsi="標楷體" w:cs="Gungsuh" w:hint="eastAsia"/>
        </w:rPr>
        <w:t>、</w:t>
      </w:r>
      <w:r w:rsidR="00AD7D65" w:rsidRPr="00AD7D65">
        <w:rPr>
          <w:rFonts w:ascii="標楷體" w:eastAsia="標楷體" w:hAnsi="標楷體" w:cs="Gungsuh"/>
        </w:rPr>
        <w:t>Google Cloud AI</w:t>
      </w:r>
    </w:p>
    <w:tbl>
      <w:tblPr>
        <w:tblStyle w:val="a5"/>
        <w:tblW w:w="49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125"/>
        <w:gridCol w:w="1125"/>
        <w:gridCol w:w="1125"/>
      </w:tblGrid>
      <w:tr w:rsidR="00FF7CD3" w:rsidRPr="00754994" w14:paraId="424D7A1C" w14:textId="77777777">
        <w:tc>
          <w:tcPr>
            <w:tcW w:w="1590" w:type="dxa"/>
            <w:shd w:val="clear" w:color="auto" w:fill="auto"/>
          </w:tcPr>
          <w:p w14:paraId="7222B08A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工作項目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7DB974B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754994">
              <w:rPr>
                <w:rFonts w:ascii="標楷體" w:eastAsia="標楷體" w:hAnsi="標楷體" w:cs="Gungsuh"/>
              </w:rPr>
              <w:t>曾予菲</w:t>
            </w:r>
            <w:proofErr w:type="gramEnd"/>
          </w:p>
        </w:tc>
        <w:tc>
          <w:tcPr>
            <w:tcW w:w="1125" w:type="dxa"/>
            <w:shd w:val="clear" w:color="auto" w:fill="auto"/>
            <w:vAlign w:val="center"/>
          </w:tcPr>
          <w:p w14:paraId="7E47E724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徐承毅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277B5A8C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754994">
              <w:rPr>
                <w:rFonts w:ascii="標楷體" w:eastAsia="標楷體" w:hAnsi="標楷體" w:cs="Gungsuh"/>
              </w:rPr>
              <w:t>陳可軒</w:t>
            </w:r>
            <w:proofErr w:type="gramEnd"/>
          </w:p>
        </w:tc>
      </w:tr>
      <w:tr w:rsidR="00FF7CD3" w:rsidRPr="00754994" w14:paraId="2B9B3484" w14:textId="77777777">
        <w:tc>
          <w:tcPr>
            <w:tcW w:w="1590" w:type="dxa"/>
            <w:shd w:val="clear" w:color="auto" w:fill="auto"/>
          </w:tcPr>
          <w:p w14:paraId="3152686D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書面報告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17CF8C9" w14:textId="61DAE1AC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2611307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1123F5D9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118DB706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7C3A65A5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需求分析</w:t>
            </w:r>
          </w:p>
        </w:tc>
        <w:tc>
          <w:tcPr>
            <w:tcW w:w="1125" w:type="dxa"/>
          </w:tcPr>
          <w:p w14:paraId="675A65E6" w14:textId="3F5524DF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</w:tcPr>
          <w:p w14:paraId="1204053E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25" w:type="dxa"/>
          </w:tcPr>
          <w:p w14:paraId="3F49E973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14D535C6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04B31748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UI基礎設計</w:t>
            </w:r>
          </w:p>
        </w:tc>
        <w:tc>
          <w:tcPr>
            <w:tcW w:w="1125" w:type="dxa"/>
          </w:tcPr>
          <w:p w14:paraId="6590DE2D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25" w:type="dxa"/>
          </w:tcPr>
          <w:p w14:paraId="01A846F5" w14:textId="2421C078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</w:tcPr>
          <w:p w14:paraId="2FB6D9FB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40660D8B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527CA5C3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後端開發</w:t>
            </w:r>
          </w:p>
        </w:tc>
        <w:tc>
          <w:tcPr>
            <w:tcW w:w="1125" w:type="dxa"/>
            <w:shd w:val="clear" w:color="auto" w:fill="auto"/>
          </w:tcPr>
          <w:p w14:paraId="12F00E36" w14:textId="49B55E0D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  <w:shd w:val="clear" w:color="auto" w:fill="auto"/>
          </w:tcPr>
          <w:p w14:paraId="1E5DD9AD" w14:textId="07610977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  <w:shd w:val="clear" w:color="auto" w:fill="auto"/>
          </w:tcPr>
          <w:p w14:paraId="11749432" w14:textId="683C70EE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</w:tr>
      <w:tr w:rsidR="00FF7CD3" w:rsidRPr="00754994" w14:paraId="2D0A2CFE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26225CFF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前端開發</w:t>
            </w:r>
          </w:p>
        </w:tc>
        <w:tc>
          <w:tcPr>
            <w:tcW w:w="1125" w:type="dxa"/>
            <w:shd w:val="clear" w:color="auto" w:fill="auto"/>
          </w:tcPr>
          <w:p w14:paraId="0F5671C4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25" w:type="dxa"/>
            <w:shd w:val="clear" w:color="auto" w:fill="auto"/>
          </w:tcPr>
          <w:p w14:paraId="0257187D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25" w:type="dxa"/>
            <w:shd w:val="clear" w:color="auto" w:fill="auto"/>
          </w:tcPr>
          <w:p w14:paraId="6253344C" w14:textId="64EC9758" w:rsidR="00FF7CD3" w:rsidRPr="00754994" w:rsidRDefault="00754994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</w:tr>
      <w:tr w:rsidR="00FF7CD3" w:rsidRPr="00754994" w14:paraId="4C6ABA20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7A6CCD88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AI整合</w:t>
            </w:r>
          </w:p>
        </w:tc>
        <w:tc>
          <w:tcPr>
            <w:tcW w:w="1125" w:type="dxa"/>
            <w:shd w:val="clear" w:color="auto" w:fill="auto"/>
          </w:tcPr>
          <w:p w14:paraId="3B15E2A0" w14:textId="05309E89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  <w:shd w:val="clear" w:color="auto" w:fill="auto"/>
          </w:tcPr>
          <w:p w14:paraId="51A3F6A8" w14:textId="108DC7C0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  <w:shd w:val="clear" w:color="auto" w:fill="auto"/>
          </w:tcPr>
          <w:p w14:paraId="1A3A5F67" w14:textId="65EAAD4B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</w:tr>
      <w:tr w:rsidR="00FF7CD3" w:rsidRPr="00754994" w14:paraId="306C46C0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357330F2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測試與優化</w:t>
            </w:r>
          </w:p>
        </w:tc>
        <w:tc>
          <w:tcPr>
            <w:tcW w:w="1125" w:type="dxa"/>
            <w:shd w:val="clear" w:color="auto" w:fill="auto"/>
          </w:tcPr>
          <w:p w14:paraId="1F298D28" w14:textId="0F76EB56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  <w:shd w:val="clear" w:color="auto" w:fill="auto"/>
          </w:tcPr>
          <w:p w14:paraId="1818F7D3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25" w:type="dxa"/>
            <w:shd w:val="clear" w:color="auto" w:fill="auto"/>
          </w:tcPr>
          <w:p w14:paraId="10E80749" w14:textId="3FD0B325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</w:tr>
      <w:tr w:rsidR="00FF7CD3" w:rsidRPr="00754994" w14:paraId="7AF9946B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44E2F550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上線與維護</w:t>
            </w:r>
          </w:p>
        </w:tc>
        <w:tc>
          <w:tcPr>
            <w:tcW w:w="1125" w:type="dxa"/>
            <w:shd w:val="clear" w:color="auto" w:fill="auto"/>
          </w:tcPr>
          <w:p w14:paraId="51E9D56E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25" w:type="dxa"/>
            <w:shd w:val="clear" w:color="auto" w:fill="auto"/>
          </w:tcPr>
          <w:p w14:paraId="12ADAEDC" w14:textId="4897715E" w:rsidR="00FF7CD3" w:rsidRPr="00754994" w:rsidRDefault="00754994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Segoe UI Emoji" w:eastAsia="標楷體" w:hAnsi="Segoe UI Emoji" w:cs="Segoe UI Emoji" w:hint="eastAsia"/>
                <w:b/>
                <w:sz w:val="20"/>
                <w:szCs w:val="20"/>
              </w:rPr>
              <w:t>●</w:t>
            </w:r>
          </w:p>
        </w:tc>
        <w:tc>
          <w:tcPr>
            <w:tcW w:w="1125" w:type="dxa"/>
            <w:shd w:val="clear" w:color="auto" w:fill="auto"/>
          </w:tcPr>
          <w:p w14:paraId="2C19F5DB" w14:textId="77777777" w:rsidR="00FF7CD3" w:rsidRPr="00754994" w:rsidRDefault="00FF7CD3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14:paraId="7E39DA18" w14:textId="5A8FF414" w:rsidR="00FF7CD3" w:rsidRPr="001A1920" w:rsidRDefault="00000000" w:rsidP="001A1920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bCs/>
        </w:rPr>
      </w:pPr>
      <w:r w:rsidRPr="001A1920">
        <w:rPr>
          <w:rFonts w:ascii="標楷體" w:eastAsia="標楷體" w:hAnsi="標楷體" w:cs="Gungsuh"/>
          <w:b/>
          <w:bCs/>
        </w:rPr>
        <w:t>專題時程(甘特圖)：</w:t>
      </w:r>
    </w:p>
    <w:tbl>
      <w:tblPr>
        <w:tblStyle w:val="a6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1"/>
        <w:gridCol w:w="714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FF7CD3" w:rsidRPr="00754994" w14:paraId="618C763B" w14:textId="77777777">
        <w:tc>
          <w:tcPr>
            <w:tcW w:w="1590" w:type="dxa"/>
            <w:shd w:val="clear" w:color="auto" w:fill="auto"/>
          </w:tcPr>
          <w:p w14:paraId="0C70C874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工作項目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5DC6B5D3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二月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2B3A3586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三月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3240F4C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四月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96BCA99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五月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7483050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六月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7725A02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七月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8F3DC9D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八月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E633D5C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九月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035F9D1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十月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71BDA974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十一月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141AC1E0" w14:textId="77777777" w:rsidR="00FF7CD3" w:rsidRPr="00754994" w:rsidRDefault="00000000">
            <w:pPr>
              <w:jc w:val="center"/>
              <w:rPr>
                <w:rFonts w:ascii="標楷體" w:eastAsia="標楷體" w:hAnsi="標楷體" w:cs="Times New Roman"/>
                <w:sz w:val="16"/>
                <w:szCs w:val="16"/>
              </w:rPr>
            </w:pPr>
            <w:r w:rsidRPr="00754994">
              <w:rPr>
                <w:rFonts w:ascii="標楷體" w:eastAsia="標楷體" w:hAnsi="標楷體" w:cs="Gungsuh"/>
                <w:sz w:val="16"/>
                <w:szCs w:val="16"/>
              </w:rPr>
              <w:t>十二月</w:t>
            </w:r>
          </w:p>
        </w:tc>
      </w:tr>
      <w:tr w:rsidR="00FF7CD3" w:rsidRPr="00754994" w14:paraId="58B88CE0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64A096B0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需求分析</w:t>
            </w:r>
          </w:p>
        </w:tc>
        <w:tc>
          <w:tcPr>
            <w:tcW w:w="1426" w:type="dxa"/>
            <w:gridSpan w:val="2"/>
            <w:shd w:val="clear" w:color="auto" w:fill="ABCFE5"/>
          </w:tcPr>
          <w:p w14:paraId="7FC1D54B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4A20AC03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6273BC0A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D01BA61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1657E08D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444E355F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762678A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652ACD6E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3617ECEC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4EE8EC28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39669E5B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3B015F1E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UI設計</w:t>
            </w:r>
          </w:p>
        </w:tc>
        <w:tc>
          <w:tcPr>
            <w:tcW w:w="2139" w:type="dxa"/>
            <w:gridSpan w:val="3"/>
            <w:shd w:val="clear" w:color="auto" w:fill="83B9DA"/>
          </w:tcPr>
          <w:p w14:paraId="3EAAD166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3A30052E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5F43885B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3CD2F24F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3A6A615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2B3E1DE4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90D7864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64D04F85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26878E30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4E3CF961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30D5D783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後端開發</w:t>
            </w:r>
          </w:p>
        </w:tc>
        <w:tc>
          <w:tcPr>
            <w:tcW w:w="713" w:type="dxa"/>
            <w:shd w:val="clear" w:color="auto" w:fill="auto"/>
          </w:tcPr>
          <w:p w14:paraId="16B976E3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4991" w:type="dxa"/>
            <w:gridSpan w:val="7"/>
            <w:shd w:val="clear" w:color="auto" w:fill="59A4D0"/>
          </w:tcPr>
          <w:p w14:paraId="6412A214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39E0BB46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7D7D3661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479C3228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4E3FB810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1437D7B5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前端開發</w:t>
            </w:r>
          </w:p>
        </w:tc>
        <w:tc>
          <w:tcPr>
            <w:tcW w:w="713" w:type="dxa"/>
            <w:shd w:val="clear" w:color="auto" w:fill="auto"/>
          </w:tcPr>
          <w:p w14:paraId="3D5AE996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63BFE71F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541282FA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65378E2E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852" w:type="dxa"/>
            <w:gridSpan w:val="4"/>
            <w:shd w:val="clear" w:color="auto" w:fill="248EC2"/>
          </w:tcPr>
          <w:p w14:paraId="1F5660FE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4FD3A16D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4E4B26F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549E0C03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016C044E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7D852A01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AI整合</w:t>
            </w:r>
          </w:p>
        </w:tc>
        <w:tc>
          <w:tcPr>
            <w:tcW w:w="713" w:type="dxa"/>
            <w:shd w:val="clear" w:color="auto" w:fill="auto"/>
          </w:tcPr>
          <w:p w14:paraId="78A973A7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17C6C149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3EF1CB7C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5D183634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04E440C9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</w:tcPr>
          <w:p w14:paraId="439614F8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139" w:type="dxa"/>
            <w:gridSpan w:val="3"/>
            <w:shd w:val="clear" w:color="auto" w:fill="0278A8"/>
          </w:tcPr>
          <w:p w14:paraId="6FAF3F8A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31257BFB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61226ED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40E36BA2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27EDCC46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測試與優化</w:t>
            </w:r>
          </w:p>
        </w:tc>
        <w:tc>
          <w:tcPr>
            <w:tcW w:w="713" w:type="dxa"/>
            <w:shd w:val="clear" w:color="auto" w:fill="auto"/>
          </w:tcPr>
          <w:p w14:paraId="68C26C26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5BBE788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14ADEFA0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6FCE8ED6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624A8D0B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6111CF03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33F9523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139" w:type="dxa"/>
            <w:gridSpan w:val="3"/>
            <w:shd w:val="clear" w:color="auto" w:fill="065D86"/>
          </w:tcPr>
          <w:p w14:paraId="39491A89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448BC3CD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</w:tr>
      <w:tr w:rsidR="00FF7CD3" w:rsidRPr="00754994" w14:paraId="019C54D5" w14:textId="77777777">
        <w:trPr>
          <w:trHeight w:val="240"/>
        </w:trPr>
        <w:tc>
          <w:tcPr>
            <w:tcW w:w="1590" w:type="dxa"/>
            <w:shd w:val="clear" w:color="auto" w:fill="auto"/>
          </w:tcPr>
          <w:p w14:paraId="6FA50FB9" w14:textId="77777777" w:rsidR="00FF7CD3" w:rsidRPr="00754994" w:rsidRDefault="00000000">
            <w:pPr>
              <w:rPr>
                <w:rFonts w:ascii="標楷體" w:eastAsia="標楷體" w:hAnsi="標楷體" w:cs="Times New Roman"/>
              </w:rPr>
            </w:pPr>
            <w:r w:rsidRPr="00754994">
              <w:rPr>
                <w:rFonts w:ascii="標楷體" w:eastAsia="標楷體" w:hAnsi="標楷體" w:cs="Gungsuh"/>
              </w:rPr>
              <w:t>上線與維護</w:t>
            </w:r>
          </w:p>
        </w:tc>
        <w:tc>
          <w:tcPr>
            <w:tcW w:w="713" w:type="dxa"/>
            <w:shd w:val="clear" w:color="auto" w:fill="auto"/>
          </w:tcPr>
          <w:p w14:paraId="2A591F4C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38128073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38D68D73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19FD4E2B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25AC95D9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68FD7195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5DFB5378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0DBE037B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713" w:type="dxa"/>
            <w:shd w:val="clear" w:color="auto" w:fill="auto"/>
          </w:tcPr>
          <w:p w14:paraId="4D9833D7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1426" w:type="dxa"/>
            <w:gridSpan w:val="2"/>
            <w:shd w:val="clear" w:color="auto" w:fill="0E4563"/>
          </w:tcPr>
          <w:p w14:paraId="630994BF" w14:textId="77777777" w:rsidR="00FF7CD3" w:rsidRPr="00754994" w:rsidRDefault="00FF7CD3">
            <w:pPr>
              <w:rPr>
                <w:rFonts w:ascii="標楷體" w:eastAsia="標楷體" w:hAnsi="標楷體" w:cs="Times New Roman"/>
              </w:rPr>
            </w:pPr>
          </w:p>
        </w:tc>
      </w:tr>
    </w:tbl>
    <w:p w14:paraId="656F2301" w14:textId="77777777" w:rsidR="00FF7CD3" w:rsidRPr="00754994" w:rsidRDefault="00FF7CD3" w:rsidP="00754994">
      <w:pPr>
        <w:widowControl/>
        <w:rPr>
          <w:rFonts w:ascii="標楷體" w:eastAsia="標楷體" w:hAnsi="標楷體" w:cs="Times New Roman"/>
        </w:rPr>
      </w:pPr>
    </w:p>
    <w:sectPr w:rsidR="00FF7CD3" w:rsidRPr="00754994">
      <w:pgSz w:w="12242" w:h="15842"/>
      <w:pgMar w:top="851" w:right="1327" w:bottom="851" w:left="1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4666"/>
    <w:multiLevelType w:val="hybridMultilevel"/>
    <w:tmpl w:val="D02834B8"/>
    <w:lvl w:ilvl="0" w:tplc="C4B4DE1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488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CD3"/>
    <w:rsid w:val="00066DED"/>
    <w:rsid w:val="000E0C95"/>
    <w:rsid w:val="00115A4F"/>
    <w:rsid w:val="001A1920"/>
    <w:rsid w:val="002C2D7D"/>
    <w:rsid w:val="004E74AC"/>
    <w:rsid w:val="00500DE6"/>
    <w:rsid w:val="0061209B"/>
    <w:rsid w:val="00754994"/>
    <w:rsid w:val="009331AF"/>
    <w:rsid w:val="00A90DFF"/>
    <w:rsid w:val="00AD4E82"/>
    <w:rsid w:val="00AD7D65"/>
    <w:rsid w:val="00B63BA3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9778"/>
  <w15:docId w15:val="{0EED6C67-ED5B-488F-970D-4E400ABD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細明體" w:eastAsiaTheme="minorEastAsia" w:hAnsi="細明體" w:cs="細明體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360" w:after="360"/>
      <w:outlineLvl w:val="0"/>
    </w:pPr>
    <w:rPr>
      <w:b/>
      <w:sz w:val="60"/>
      <w:szCs w:val="60"/>
    </w:rPr>
  </w:style>
  <w:style w:type="paragraph" w:styleId="2">
    <w:name w:val="heading 2"/>
    <w:basedOn w:val="a"/>
    <w:next w:val="a"/>
    <w:uiPriority w:val="9"/>
    <w:unhideWhenUsed/>
    <w:qFormat/>
    <w:pPr>
      <w:spacing w:before="280" w:after="280"/>
      <w:outlineLvl w:val="1"/>
    </w:pPr>
    <w:rPr>
      <w:b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outlineLvl w:val="2"/>
    </w:pPr>
    <w:rPr>
      <w:b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240"/>
      <w:outlineLvl w:val="3"/>
    </w:pPr>
    <w:rPr>
      <w:sz w:val="36"/>
      <w:szCs w:val="36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00" w:after="200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200"/>
      <w:outlineLvl w:val="5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754994"/>
    <w:rPr>
      <w:sz w:val="20"/>
      <w:szCs w:val="20"/>
    </w:rPr>
  </w:style>
  <w:style w:type="paragraph" w:styleId="a8">
    <w:name w:val="List Paragraph"/>
    <w:basedOn w:val="a"/>
    <w:uiPriority w:val="34"/>
    <w:qFormat/>
    <w:rsid w:val="0075499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90DFF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uolingo.fandom.com/wiki/Category:Adventures_that_have_L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F1650-198A-4BD8-BD74-F72CC124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曾予菲</cp:lastModifiedBy>
  <cp:revision>13</cp:revision>
  <cp:lastPrinted>2025-02-26T05:15:00Z</cp:lastPrinted>
  <dcterms:created xsi:type="dcterms:W3CDTF">2025-02-26T00:23:00Z</dcterms:created>
  <dcterms:modified xsi:type="dcterms:W3CDTF">2025-02-26T05:15:00Z</dcterms:modified>
</cp:coreProperties>
</file>