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3E2A0" w14:textId="401C007A" w:rsidR="00FA42D2" w:rsidRDefault="005F6628" w:rsidP="005F6628">
      <w:pPr>
        <w:pStyle w:val="Heading1"/>
      </w:pPr>
      <w:r>
        <w:t xml:space="preserve">Task 2 Documentation </w:t>
      </w:r>
    </w:p>
    <w:p w14:paraId="1A3ABCDE" w14:textId="77777777" w:rsidR="005F6628" w:rsidRDefault="005F6628" w:rsidP="005F6628"/>
    <w:p w14:paraId="0AA021B5" w14:textId="1A8BCC13" w:rsidR="005F6628" w:rsidRPr="005F6628" w:rsidRDefault="005F6628" w:rsidP="005F6628">
      <w:pPr>
        <w:pStyle w:val="Heading2"/>
      </w:pPr>
      <w:r>
        <w:t>1.Data Cleaning</w:t>
      </w:r>
    </w:p>
    <w:p w14:paraId="14DAC28C" w14:textId="0C2D99F1" w:rsidR="005F6628" w:rsidRDefault="005F6628" w:rsidP="005F6628">
      <w:pPr>
        <w:pStyle w:val="ListParagraph"/>
        <w:numPr>
          <w:ilvl w:val="0"/>
          <w:numId w:val="1"/>
        </w:numPr>
      </w:pPr>
      <w:r>
        <w:t xml:space="preserve">Data Quality: To </w:t>
      </w:r>
      <w:r w:rsidRPr="005F6628">
        <w:t>ensure that the dataset met the quality standards required for meaningful analysis</w:t>
      </w:r>
      <w:r>
        <w:t xml:space="preserve"> duplicate rows were deleted, data types were verified as well as missing values where identified.</w:t>
      </w:r>
    </w:p>
    <w:p w14:paraId="31654916" w14:textId="50DD98A5" w:rsidR="005F6628" w:rsidRDefault="005F6628" w:rsidP="005F6628">
      <w:pPr>
        <w:pStyle w:val="ListParagraph"/>
        <w:numPr>
          <w:ilvl w:val="0"/>
          <w:numId w:val="1"/>
        </w:numPr>
      </w:pPr>
      <w:r>
        <w:t>Data Type conversion:</w:t>
      </w:r>
      <w:r w:rsidRPr="005F6628">
        <w:t xml:space="preserve"> The</w:t>
      </w:r>
      <w:r w:rsidRPr="005F6628">
        <w:t xml:space="preserve"> </w:t>
      </w:r>
      <w:r w:rsidRPr="005F6628">
        <w:t>Total Charges</w:t>
      </w:r>
      <w:r w:rsidRPr="005F6628">
        <w:t xml:space="preserve"> variable was originally stored as an object (text) instead of a numerical variable.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39"/>
        <w:gridCol w:w="4317"/>
      </w:tblGrid>
      <w:tr w:rsidR="005F6628" w14:paraId="3D812EEC" w14:textId="77777777" w:rsidTr="005F6628">
        <w:tc>
          <w:tcPr>
            <w:tcW w:w="4508" w:type="dxa"/>
          </w:tcPr>
          <w:p w14:paraId="2C6C7160" w14:textId="47618F61" w:rsidR="005F6628" w:rsidRDefault="005F6628" w:rsidP="005F6628">
            <w:r>
              <w:t>Total Rows</w:t>
            </w:r>
          </w:p>
        </w:tc>
        <w:tc>
          <w:tcPr>
            <w:tcW w:w="4508" w:type="dxa"/>
          </w:tcPr>
          <w:p w14:paraId="574642E5" w14:textId="51C53B5F" w:rsidR="005F6628" w:rsidRDefault="005F6628" w:rsidP="005F6628">
            <w:r>
              <w:t>7043</w:t>
            </w:r>
          </w:p>
        </w:tc>
      </w:tr>
      <w:tr w:rsidR="005F6628" w14:paraId="07928F86" w14:textId="77777777" w:rsidTr="005F6628">
        <w:tc>
          <w:tcPr>
            <w:tcW w:w="4508" w:type="dxa"/>
          </w:tcPr>
          <w:p w14:paraId="1FF1E482" w14:textId="5F63EBB4" w:rsidR="005F6628" w:rsidRDefault="005F6628" w:rsidP="005F6628">
            <w:r>
              <w:t>Missing Values</w:t>
            </w:r>
          </w:p>
        </w:tc>
        <w:tc>
          <w:tcPr>
            <w:tcW w:w="4508" w:type="dxa"/>
          </w:tcPr>
          <w:p w14:paraId="1DD821BA" w14:textId="630AF97F" w:rsidR="005F6628" w:rsidRDefault="005F6628" w:rsidP="005F6628">
            <w:r>
              <w:t>11</w:t>
            </w:r>
          </w:p>
        </w:tc>
      </w:tr>
      <w:tr w:rsidR="005F6628" w14:paraId="2F613A6B" w14:textId="77777777" w:rsidTr="005F6628">
        <w:tc>
          <w:tcPr>
            <w:tcW w:w="4508" w:type="dxa"/>
          </w:tcPr>
          <w:p w14:paraId="1C98CEF0" w14:textId="18BD183D" w:rsidR="005F6628" w:rsidRDefault="005F6628" w:rsidP="005F6628">
            <w:r>
              <w:t xml:space="preserve">Duplicate Rows </w:t>
            </w:r>
          </w:p>
        </w:tc>
        <w:tc>
          <w:tcPr>
            <w:tcW w:w="4508" w:type="dxa"/>
          </w:tcPr>
          <w:p w14:paraId="2D479D10" w14:textId="29578E97" w:rsidR="005F6628" w:rsidRDefault="005F6628" w:rsidP="005F6628">
            <w:r>
              <w:t>0</w:t>
            </w:r>
          </w:p>
        </w:tc>
      </w:tr>
    </w:tbl>
    <w:p w14:paraId="1CBFBEA3" w14:textId="77777777" w:rsidR="005F6628" w:rsidRDefault="005F6628" w:rsidP="005F6628">
      <w:pPr>
        <w:ind w:left="360"/>
      </w:pPr>
    </w:p>
    <w:p w14:paraId="1B2A5FD0" w14:textId="77777777" w:rsidR="005F6628" w:rsidRDefault="005F6628" w:rsidP="005F6628">
      <w:pPr>
        <w:ind w:left="360"/>
      </w:pPr>
    </w:p>
    <w:p w14:paraId="7AC4E833" w14:textId="68F93F20" w:rsidR="005F6628" w:rsidRDefault="005F6628" w:rsidP="005F6628">
      <w:pPr>
        <w:pStyle w:val="Heading2"/>
      </w:pPr>
      <w:r>
        <w:t>2.Business Insights</w:t>
      </w:r>
    </w:p>
    <w:p w14:paraId="10A6CE0D" w14:textId="77777777" w:rsidR="005F6628" w:rsidRPr="005F6628" w:rsidRDefault="005F6628" w:rsidP="005F6628"/>
    <w:sectPr w:rsidR="005F6628" w:rsidRPr="005F66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23F2"/>
    <w:multiLevelType w:val="hybridMultilevel"/>
    <w:tmpl w:val="5A84F6B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6122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628"/>
    <w:rsid w:val="000E74C0"/>
    <w:rsid w:val="003D0303"/>
    <w:rsid w:val="005F6628"/>
    <w:rsid w:val="006A4704"/>
    <w:rsid w:val="006D047F"/>
    <w:rsid w:val="00D43852"/>
    <w:rsid w:val="00FA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98EDB8"/>
  <w15:chartTrackingRefBased/>
  <w15:docId w15:val="{9456A4FA-29C0-431C-A931-C0F2E1AFE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6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6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6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66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TSHEGOFATSO MASEGO MORE</dc:creator>
  <cp:keywords/>
  <dc:description/>
  <cp:lastModifiedBy>TSHEGOFATSO MASEGO MORE</cp:lastModifiedBy>
  <cp:revision>1</cp:revision>
  <dcterms:created xsi:type="dcterms:W3CDTF">2026-07-13T16:43:00Z</dcterms:created>
  <dcterms:modified xsi:type="dcterms:W3CDTF">2026-07-13T16:53:00Z</dcterms:modified>
</cp:coreProperties>
</file>