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DAA6" w14:textId="2CE80067" w:rsidR="00AB6E0D" w:rsidRDefault="000A2A07" w:rsidP="000A2A07">
      <w:pPr>
        <w:pStyle w:val="Title"/>
        <w:rPr>
          <w:sz w:val="36"/>
          <w:szCs w:val="36"/>
          <w:lang w:val="en-US"/>
        </w:rPr>
      </w:pPr>
      <w:r>
        <w:rPr>
          <w:sz w:val="36"/>
          <w:szCs w:val="36"/>
          <w:lang w:val="en-US"/>
        </w:rPr>
        <w:t>introduction to robotics: isat</w:t>
      </w:r>
    </w:p>
    <w:p w14:paraId="0F2172BA" w14:textId="4FBBE5AD" w:rsidR="000A2A07" w:rsidRDefault="00916CB1" w:rsidP="00916CB1">
      <w:pPr>
        <w:pStyle w:val="Subtitle"/>
        <w:rPr>
          <w:lang w:val="en-US"/>
        </w:rPr>
      </w:pPr>
      <w:r>
        <w:rPr>
          <w:lang w:val="en-US"/>
        </w:rPr>
        <w:t>SUBTASK 1: CONFIGURATION 1 (LINE FOLLOW-UP ROBOT)</w:t>
      </w:r>
    </w:p>
    <w:p w14:paraId="676CAA48" w14:textId="6D0D4AE5" w:rsidR="00916CB1" w:rsidRDefault="00916CB1" w:rsidP="00916CB1">
      <w:pPr>
        <w:rPr>
          <w:lang w:val="en-US"/>
        </w:rPr>
      </w:pPr>
      <w:r>
        <w:rPr>
          <w:b/>
          <w:bCs/>
          <w:u w:val="single"/>
          <w:lang w:val="en-US"/>
        </w:rPr>
        <w:t xml:space="preserve">OBJECTIVE: </w:t>
      </w:r>
      <w:r>
        <w:rPr>
          <w:lang w:val="en-US"/>
        </w:rPr>
        <w:t>Building a line-following robot (LFR) offers a valuable hands-on learning experience with practical applications. It fosters skills in robotics, programming, and problem-solving, preparing students for STEM careers. This project bridges</w:t>
      </w:r>
      <w:r w:rsidR="00D15F44">
        <w:rPr>
          <w:lang w:val="en-US"/>
        </w:rPr>
        <w:t xml:space="preserve"> theoretical knowledge with real-world implementation, enhancing students understanding of automation and control systems. Line Following robots also find practical use in industries like manufacturing and logistics, making it a relevant and engaging educational tool that equips students with skills applicable in a technologically driven world.</w:t>
      </w:r>
    </w:p>
    <w:p w14:paraId="481FAA5B" w14:textId="256C0EFD" w:rsidR="009A54E4" w:rsidRDefault="009A54E4" w:rsidP="00916CB1">
      <w:pPr>
        <w:rPr>
          <w:lang w:val="en-US"/>
        </w:rPr>
      </w:pPr>
      <w:r>
        <w:rPr>
          <w:lang w:val="en-US"/>
        </w:rPr>
        <w:t>Below are the screenshots of the assembled chassis:</w:t>
      </w:r>
    </w:p>
    <w:p w14:paraId="5970F688" w14:textId="77777777" w:rsidR="00915C7C" w:rsidRDefault="00915C7C" w:rsidP="00915C7C">
      <w:pPr>
        <w:keepNext/>
        <w:jc w:val="center"/>
      </w:pPr>
      <w:r>
        <w:rPr>
          <w:noProof/>
          <w:lang w:val="en-US"/>
        </w:rPr>
        <w:drawing>
          <wp:inline distT="0" distB="0" distL="0" distR="0" wp14:anchorId="282AE812" wp14:editId="19133449">
            <wp:extent cx="4030980" cy="1814207"/>
            <wp:effectExtent l="19050" t="19050" r="26670" b="14605"/>
            <wp:docPr id="172596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522" cy="1843255"/>
                    </a:xfrm>
                    <a:prstGeom prst="rect">
                      <a:avLst/>
                    </a:prstGeom>
                    <a:noFill/>
                    <a:ln>
                      <a:solidFill>
                        <a:schemeClr val="tx1"/>
                      </a:solidFill>
                    </a:ln>
                  </pic:spPr>
                </pic:pic>
              </a:graphicData>
            </a:graphic>
          </wp:inline>
        </w:drawing>
      </w:r>
    </w:p>
    <w:p w14:paraId="1C91B0C4" w14:textId="0D40F152" w:rsidR="009A54E4" w:rsidRDefault="00915C7C" w:rsidP="00915C7C">
      <w:pPr>
        <w:pStyle w:val="Caption"/>
        <w:jc w:val="center"/>
        <w:rPr>
          <w:i/>
          <w:iCs/>
          <w:sz w:val="18"/>
          <w:szCs w:val="18"/>
        </w:rPr>
      </w:pPr>
      <w:r w:rsidRPr="00915C7C">
        <w:rPr>
          <w:i/>
          <w:iCs/>
          <w:sz w:val="18"/>
          <w:szCs w:val="18"/>
        </w:rPr>
        <w:t xml:space="preserve">Figure </w:t>
      </w:r>
      <w:r w:rsidRPr="00915C7C">
        <w:rPr>
          <w:i/>
          <w:iCs/>
          <w:sz w:val="18"/>
          <w:szCs w:val="18"/>
        </w:rPr>
        <w:fldChar w:fldCharType="begin"/>
      </w:r>
      <w:r w:rsidRPr="00915C7C">
        <w:rPr>
          <w:i/>
          <w:iCs/>
          <w:sz w:val="18"/>
          <w:szCs w:val="18"/>
        </w:rPr>
        <w:instrText xml:space="preserve"> SEQ Figure \* ARABIC </w:instrText>
      </w:r>
      <w:r w:rsidRPr="00915C7C">
        <w:rPr>
          <w:i/>
          <w:iCs/>
          <w:sz w:val="18"/>
          <w:szCs w:val="18"/>
        </w:rPr>
        <w:fldChar w:fldCharType="separate"/>
      </w:r>
      <w:r w:rsidR="00B72105">
        <w:rPr>
          <w:i/>
          <w:iCs/>
          <w:noProof/>
          <w:sz w:val="18"/>
          <w:szCs w:val="18"/>
        </w:rPr>
        <w:t>1</w:t>
      </w:r>
      <w:r w:rsidRPr="00915C7C">
        <w:rPr>
          <w:i/>
          <w:iCs/>
          <w:sz w:val="18"/>
          <w:szCs w:val="18"/>
        </w:rPr>
        <w:fldChar w:fldCharType="end"/>
      </w:r>
      <w:r w:rsidRPr="00915C7C">
        <w:rPr>
          <w:i/>
          <w:iCs/>
          <w:sz w:val="18"/>
          <w:szCs w:val="18"/>
        </w:rPr>
        <w:t xml:space="preserve">: Right-View </w:t>
      </w:r>
      <w:proofErr w:type="spellStart"/>
      <w:r w:rsidRPr="00915C7C">
        <w:rPr>
          <w:i/>
          <w:iCs/>
          <w:sz w:val="18"/>
          <w:szCs w:val="18"/>
        </w:rPr>
        <w:t>Follow_UP</w:t>
      </w:r>
      <w:proofErr w:type="spellEnd"/>
    </w:p>
    <w:p w14:paraId="7E0BE250" w14:textId="77777777" w:rsidR="00915C7C" w:rsidRDefault="00915C7C" w:rsidP="00915C7C">
      <w:pPr>
        <w:keepNext/>
        <w:jc w:val="center"/>
      </w:pPr>
      <w:r>
        <w:rPr>
          <w:noProof/>
          <w:lang w:val="en-US"/>
        </w:rPr>
        <w:drawing>
          <wp:inline distT="0" distB="0" distL="0" distR="0" wp14:anchorId="274C58F2" wp14:editId="7903925F">
            <wp:extent cx="4095522" cy="1842984"/>
            <wp:effectExtent l="19050" t="19050" r="19685" b="24130"/>
            <wp:docPr id="150925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5730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095522" cy="1842984"/>
                    </a:xfrm>
                    <a:prstGeom prst="rect">
                      <a:avLst/>
                    </a:prstGeom>
                    <a:noFill/>
                    <a:ln>
                      <a:solidFill>
                        <a:schemeClr val="tx1"/>
                      </a:solidFill>
                    </a:ln>
                  </pic:spPr>
                </pic:pic>
              </a:graphicData>
            </a:graphic>
          </wp:inline>
        </w:drawing>
      </w:r>
    </w:p>
    <w:p w14:paraId="28F615FE" w14:textId="17D3328B" w:rsidR="00915C7C" w:rsidRPr="00915C7C" w:rsidRDefault="00915C7C" w:rsidP="00915C7C">
      <w:pPr>
        <w:pStyle w:val="Caption"/>
        <w:jc w:val="center"/>
        <w:rPr>
          <w:i/>
          <w:iCs/>
          <w:sz w:val="20"/>
          <w:szCs w:val="20"/>
        </w:rPr>
      </w:pPr>
      <w:r w:rsidRPr="00915C7C">
        <w:rPr>
          <w:i/>
          <w:iCs/>
          <w:sz w:val="20"/>
          <w:szCs w:val="20"/>
        </w:rPr>
        <w:t xml:space="preserve">Figure </w:t>
      </w:r>
      <w:r w:rsidRPr="00915C7C">
        <w:rPr>
          <w:i/>
          <w:iCs/>
          <w:sz w:val="20"/>
          <w:szCs w:val="20"/>
        </w:rPr>
        <w:fldChar w:fldCharType="begin"/>
      </w:r>
      <w:r w:rsidRPr="00915C7C">
        <w:rPr>
          <w:i/>
          <w:iCs/>
          <w:sz w:val="20"/>
          <w:szCs w:val="20"/>
        </w:rPr>
        <w:instrText xml:space="preserve"> SEQ Figure \* ARABIC </w:instrText>
      </w:r>
      <w:r w:rsidRPr="00915C7C">
        <w:rPr>
          <w:i/>
          <w:iCs/>
          <w:sz w:val="20"/>
          <w:szCs w:val="20"/>
        </w:rPr>
        <w:fldChar w:fldCharType="separate"/>
      </w:r>
      <w:r w:rsidR="00B72105">
        <w:rPr>
          <w:i/>
          <w:iCs/>
          <w:noProof/>
          <w:sz w:val="20"/>
          <w:szCs w:val="20"/>
        </w:rPr>
        <w:t>2</w:t>
      </w:r>
      <w:r w:rsidRPr="00915C7C">
        <w:rPr>
          <w:i/>
          <w:iCs/>
          <w:sz w:val="20"/>
          <w:szCs w:val="20"/>
        </w:rPr>
        <w:fldChar w:fldCharType="end"/>
      </w:r>
      <w:r w:rsidRPr="00915C7C">
        <w:rPr>
          <w:i/>
          <w:iCs/>
          <w:sz w:val="20"/>
          <w:szCs w:val="20"/>
        </w:rPr>
        <w:t xml:space="preserve">: Left-View </w:t>
      </w:r>
      <w:proofErr w:type="spellStart"/>
      <w:r w:rsidRPr="00915C7C">
        <w:rPr>
          <w:i/>
          <w:iCs/>
          <w:sz w:val="20"/>
          <w:szCs w:val="20"/>
        </w:rPr>
        <w:t>Follow_Up</w:t>
      </w:r>
      <w:proofErr w:type="spellEnd"/>
    </w:p>
    <w:p w14:paraId="294AE0D4" w14:textId="77777777" w:rsidR="00915C7C" w:rsidRDefault="00915C7C" w:rsidP="00915C7C">
      <w:pPr>
        <w:keepNext/>
        <w:jc w:val="center"/>
      </w:pPr>
      <w:r>
        <w:rPr>
          <w:noProof/>
          <w:lang w:val="en-US"/>
        </w:rPr>
        <w:lastRenderedPageBreak/>
        <w:drawing>
          <wp:inline distT="0" distB="0" distL="0" distR="0" wp14:anchorId="0FB7F0B1" wp14:editId="3463F039">
            <wp:extent cx="4095522" cy="1842984"/>
            <wp:effectExtent l="19050" t="19050" r="19685" b="24130"/>
            <wp:docPr id="112629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9798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095522" cy="1842984"/>
                    </a:xfrm>
                    <a:prstGeom prst="rect">
                      <a:avLst/>
                    </a:prstGeom>
                    <a:noFill/>
                    <a:ln>
                      <a:solidFill>
                        <a:schemeClr val="tx1"/>
                      </a:solidFill>
                    </a:ln>
                  </pic:spPr>
                </pic:pic>
              </a:graphicData>
            </a:graphic>
          </wp:inline>
        </w:drawing>
      </w:r>
    </w:p>
    <w:p w14:paraId="18333DAC" w14:textId="2CC1EFC0" w:rsidR="00915C7C" w:rsidRDefault="00915C7C" w:rsidP="00915C7C">
      <w:pPr>
        <w:pStyle w:val="Caption"/>
        <w:jc w:val="center"/>
        <w:rPr>
          <w:i/>
          <w:iCs/>
          <w:sz w:val="20"/>
          <w:szCs w:val="20"/>
        </w:rPr>
      </w:pPr>
      <w:r w:rsidRPr="00915C7C">
        <w:rPr>
          <w:i/>
          <w:iCs/>
          <w:sz w:val="20"/>
          <w:szCs w:val="20"/>
        </w:rPr>
        <w:t xml:space="preserve">Figure </w:t>
      </w:r>
      <w:r w:rsidRPr="00915C7C">
        <w:rPr>
          <w:i/>
          <w:iCs/>
          <w:sz w:val="20"/>
          <w:szCs w:val="20"/>
        </w:rPr>
        <w:fldChar w:fldCharType="begin"/>
      </w:r>
      <w:r w:rsidRPr="00915C7C">
        <w:rPr>
          <w:i/>
          <w:iCs/>
          <w:sz w:val="20"/>
          <w:szCs w:val="20"/>
        </w:rPr>
        <w:instrText xml:space="preserve"> SEQ Figure \* ARABIC </w:instrText>
      </w:r>
      <w:r w:rsidRPr="00915C7C">
        <w:rPr>
          <w:i/>
          <w:iCs/>
          <w:sz w:val="20"/>
          <w:szCs w:val="20"/>
        </w:rPr>
        <w:fldChar w:fldCharType="separate"/>
      </w:r>
      <w:r w:rsidR="00B72105">
        <w:rPr>
          <w:i/>
          <w:iCs/>
          <w:noProof/>
          <w:sz w:val="20"/>
          <w:szCs w:val="20"/>
        </w:rPr>
        <w:t>3</w:t>
      </w:r>
      <w:r w:rsidRPr="00915C7C">
        <w:rPr>
          <w:i/>
          <w:iCs/>
          <w:sz w:val="20"/>
          <w:szCs w:val="20"/>
        </w:rPr>
        <w:fldChar w:fldCharType="end"/>
      </w:r>
      <w:r w:rsidRPr="00915C7C">
        <w:rPr>
          <w:i/>
          <w:iCs/>
          <w:sz w:val="20"/>
          <w:szCs w:val="20"/>
        </w:rPr>
        <w:t xml:space="preserve">: Rear-View </w:t>
      </w:r>
      <w:proofErr w:type="spellStart"/>
      <w:r w:rsidRPr="00915C7C">
        <w:rPr>
          <w:i/>
          <w:iCs/>
          <w:sz w:val="20"/>
          <w:szCs w:val="20"/>
        </w:rPr>
        <w:t>Follow_Up</w:t>
      </w:r>
      <w:proofErr w:type="spellEnd"/>
    </w:p>
    <w:p w14:paraId="55F86574" w14:textId="7C2D974B" w:rsidR="007F074A" w:rsidRDefault="00000000" w:rsidP="007F074A">
      <w:r>
        <w:pict w14:anchorId="7C1214D9">
          <v:rect id="_x0000_i1025" style="width:0;height:1.5pt" o:hralign="center" o:hrstd="t" o:hr="t" fillcolor="#a0a0a0" stroked="f"/>
        </w:pict>
      </w:r>
    </w:p>
    <w:p w14:paraId="6BB2AB5C" w14:textId="06417240" w:rsidR="007F074A" w:rsidRDefault="007F074A" w:rsidP="007F074A">
      <w:pPr>
        <w:pStyle w:val="Subtitle"/>
      </w:pPr>
      <w:r>
        <w:t>SUBTASK 2: FRITZING DESIGN CONFIGURATION</w:t>
      </w:r>
    </w:p>
    <w:p w14:paraId="28D387F3" w14:textId="77777777" w:rsidR="00DC06E1" w:rsidRDefault="00DC06E1" w:rsidP="00DC06E1">
      <w:pPr>
        <w:keepNext/>
      </w:pPr>
      <w:r>
        <w:rPr>
          <w:noProof/>
        </w:rPr>
        <w:drawing>
          <wp:inline distT="0" distB="0" distL="0" distR="0" wp14:anchorId="0D9474BA" wp14:editId="1D96D63B">
            <wp:extent cx="5731020" cy="3317240"/>
            <wp:effectExtent l="19050" t="19050" r="22225" b="16510"/>
            <wp:docPr id="9950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587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020" cy="3317240"/>
                    </a:xfrm>
                    <a:prstGeom prst="rect">
                      <a:avLst/>
                    </a:prstGeom>
                    <a:ln>
                      <a:solidFill>
                        <a:schemeClr val="tx1"/>
                      </a:solidFill>
                    </a:ln>
                  </pic:spPr>
                </pic:pic>
              </a:graphicData>
            </a:graphic>
          </wp:inline>
        </w:drawing>
      </w:r>
    </w:p>
    <w:p w14:paraId="096579C6" w14:textId="115822C4" w:rsidR="007F074A" w:rsidRPr="00DC06E1" w:rsidRDefault="00DC06E1" w:rsidP="00DC06E1">
      <w:pPr>
        <w:pStyle w:val="Caption"/>
        <w:jc w:val="center"/>
        <w:rPr>
          <w:i/>
          <w:iCs/>
          <w:sz w:val="20"/>
          <w:szCs w:val="20"/>
        </w:rPr>
      </w:pPr>
      <w:r w:rsidRPr="00DC06E1">
        <w:rPr>
          <w:i/>
          <w:iCs/>
          <w:sz w:val="20"/>
          <w:szCs w:val="20"/>
        </w:rPr>
        <w:t xml:space="preserve">Figure </w:t>
      </w:r>
      <w:r w:rsidRPr="00DC06E1">
        <w:rPr>
          <w:i/>
          <w:iCs/>
          <w:sz w:val="20"/>
          <w:szCs w:val="20"/>
        </w:rPr>
        <w:fldChar w:fldCharType="begin"/>
      </w:r>
      <w:r w:rsidRPr="00DC06E1">
        <w:rPr>
          <w:i/>
          <w:iCs/>
          <w:sz w:val="20"/>
          <w:szCs w:val="20"/>
        </w:rPr>
        <w:instrText xml:space="preserve"> SEQ Figure \* ARABIC </w:instrText>
      </w:r>
      <w:r w:rsidRPr="00DC06E1">
        <w:rPr>
          <w:i/>
          <w:iCs/>
          <w:sz w:val="20"/>
          <w:szCs w:val="20"/>
        </w:rPr>
        <w:fldChar w:fldCharType="separate"/>
      </w:r>
      <w:r w:rsidR="00B72105">
        <w:rPr>
          <w:i/>
          <w:iCs/>
          <w:noProof/>
          <w:sz w:val="20"/>
          <w:szCs w:val="20"/>
        </w:rPr>
        <w:t>4</w:t>
      </w:r>
      <w:r w:rsidRPr="00DC06E1">
        <w:rPr>
          <w:i/>
          <w:iCs/>
          <w:sz w:val="20"/>
          <w:szCs w:val="20"/>
        </w:rPr>
        <w:fldChar w:fldCharType="end"/>
      </w:r>
      <w:r w:rsidRPr="00DC06E1">
        <w:rPr>
          <w:i/>
          <w:iCs/>
          <w:sz w:val="20"/>
          <w:szCs w:val="20"/>
        </w:rPr>
        <w:t>: FOLLOW_UP CONFIGURATION</w:t>
      </w:r>
    </w:p>
    <w:p w14:paraId="3875FAC9" w14:textId="77777777" w:rsidR="00B06290" w:rsidRDefault="00146D01" w:rsidP="007F074A">
      <w:r>
        <w:rPr>
          <w:b/>
          <w:bCs/>
          <w:i/>
          <w:iCs/>
        </w:rPr>
        <w:t xml:space="preserve">OBJECTIVE: </w:t>
      </w:r>
      <w:r>
        <w:t>Build the robot that will be able to follow a black line using its IR Sensors to avoid getting off course. This should be instructed using the code written with C++.</w:t>
      </w:r>
    </w:p>
    <w:p w14:paraId="3DCB62E7" w14:textId="3926E3A6" w:rsidR="00B06290" w:rsidRDefault="00000000" w:rsidP="007F074A">
      <w:r>
        <w:pict w14:anchorId="719D432C">
          <v:rect id="_x0000_i1026" style="width:0;height:1.5pt" o:hralign="center" o:hrstd="t" o:hr="t" fillcolor="#a0a0a0" stroked="f"/>
        </w:pict>
      </w:r>
    </w:p>
    <w:p w14:paraId="4F69C466" w14:textId="77777777" w:rsidR="00B06290" w:rsidRDefault="00B06290">
      <w:r>
        <w:br w:type="page"/>
      </w:r>
    </w:p>
    <w:p w14:paraId="7BD2EE13" w14:textId="5F21AC37" w:rsidR="00DC06E1" w:rsidRDefault="00B06290" w:rsidP="00B06290">
      <w:pPr>
        <w:pStyle w:val="Subtitle"/>
        <w:rPr>
          <w:i/>
          <w:iCs/>
          <w:sz w:val="22"/>
          <w:szCs w:val="22"/>
        </w:rPr>
      </w:pPr>
      <w:r>
        <w:rPr>
          <w:i/>
          <w:iCs/>
          <w:sz w:val="22"/>
          <w:szCs w:val="22"/>
        </w:rPr>
        <w:lastRenderedPageBreak/>
        <w:t>TABLE PIN CONFIGURATION BELOW:</w:t>
      </w:r>
    </w:p>
    <w:p w14:paraId="76D3A683" w14:textId="041F1E22" w:rsidR="00B06290" w:rsidRPr="00B06290" w:rsidRDefault="00B06290" w:rsidP="00B06290">
      <w:pPr>
        <w:rPr>
          <w:i/>
          <w:iCs/>
        </w:rPr>
      </w:pPr>
      <w:r>
        <w:rPr>
          <w:i/>
          <w:iCs/>
        </w:rPr>
        <w:t>PIN CONFIGURATIONS PLANNED OUT IN THIS TABLE NEEDS TO CORRESPOND WITH THE PHYSICAL CONNECTIONS OF THE OUTPUT.</w:t>
      </w:r>
    </w:p>
    <w:tbl>
      <w:tblPr>
        <w:tblStyle w:val="GridTable3-Accent1"/>
        <w:tblW w:w="0" w:type="auto"/>
        <w:tblLook w:val="04A0" w:firstRow="1" w:lastRow="0" w:firstColumn="1" w:lastColumn="0" w:noHBand="0" w:noVBand="1"/>
      </w:tblPr>
      <w:tblGrid>
        <w:gridCol w:w="2254"/>
        <w:gridCol w:w="2254"/>
        <w:gridCol w:w="2254"/>
        <w:gridCol w:w="2254"/>
      </w:tblGrid>
      <w:tr w:rsidR="004737D2" w:rsidRPr="004737D2" w14:paraId="7A064D82" w14:textId="77777777" w:rsidTr="004737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0175A5EC" w14:textId="1476D9AA" w:rsidR="004737D2" w:rsidRPr="004737D2" w:rsidRDefault="004737D2" w:rsidP="007F074A">
            <w:r>
              <w:t>COMPONENT</w:t>
            </w:r>
          </w:p>
        </w:tc>
        <w:tc>
          <w:tcPr>
            <w:tcW w:w="2254" w:type="dxa"/>
          </w:tcPr>
          <w:p w14:paraId="196B062F" w14:textId="0F84EEA8" w:rsidR="004737D2" w:rsidRPr="004737D2" w:rsidRDefault="004737D2" w:rsidP="004737D2">
            <w:pPr>
              <w:jc w:val="right"/>
              <w:cnfStyle w:val="100000000000" w:firstRow="1" w:lastRow="0" w:firstColumn="0" w:lastColumn="0" w:oddVBand="0" w:evenVBand="0" w:oddHBand="0" w:evenHBand="0" w:firstRowFirstColumn="0" w:firstRowLastColumn="0" w:lastRowFirstColumn="0" w:lastRowLastColumn="0"/>
              <w:rPr>
                <w:i/>
                <w:iCs/>
              </w:rPr>
            </w:pPr>
            <w:r>
              <w:rPr>
                <w:i/>
                <w:iCs/>
              </w:rPr>
              <w:t>CONFIGURATION PIN</w:t>
            </w:r>
          </w:p>
        </w:tc>
        <w:tc>
          <w:tcPr>
            <w:tcW w:w="2254" w:type="dxa"/>
          </w:tcPr>
          <w:p w14:paraId="39D8FC70" w14:textId="0324923D" w:rsidR="004737D2" w:rsidRPr="004737D2" w:rsidRDefault="004737D2" w:rsidP="004737D2">
            <w:pPr>
              <w:jc w:val="right"/>
              <w:cnfStyle w:val="100000000000" w:firstRow="1" w:lastRow="0" w:firstColumn="0" w:lastColumn="0" w:oddVBand="0" w:evenVBand="0" w:oddHBand="0" w:evenHBand="0" w:firstRowFirstColumn="0" w:firstRowLastColumn="0" w:lastRowFirstColumn="0" w:lastRowLastColumn="0"/>
              <w:rPr>
                <w:i/>
                <w:iCs/>
              </w:rPr>
            </w:pPr>
            <w:r>
              <w:rPr>
                <w:i/>
                <w:iCs/>
              </w:rPr>
              <w:t>DESCRIPTION_OUT</w:t>
            </w:r>
          </w:p>
        </w:tc>
        <w:tc>
          <w:tcPr>
            <w:tcW w:w="2254" w:type="dxa"/>
          </w:tcPr>
          <w:p w14:paraId="54591EFA" w14:textId="5E3ABE8D" w:rsidR="004737D2" w:rsidRPr="004737D2" w:rsidRDefault="004737D2" w:rsidP="004737D2">
            <w:pPr>
              <w:jc w:val="right"/>
              <w:cnfStyle w:val="100000000000" w:firstRow="1" w:lastRow="0" w:firstColumn="0" w:lastColumn="0" w:oddVBand="0" w:evenVBand="0" w:oddHBand="0" w:evenHBand="0" w:firstRowFirstColumn="0" w:firstRowLastColumn="0" w:lastRowFirstColumn="0" w:lastRowLastColumn="0"/>
              <w:rPr>
                <w:i/>
                <w:iCs/>
              </w:rPr>
            </w:pPr>
            <w:r>
              <w:rPr>
                <w:i/>
                <w:iCs/>
              </w:rPr>
              <w:t>ARDUINO_PINOUTIN</w:t>
            </w:r>
          </w:p>
        </w:tc>
      </w:tr>
      <w:tr w:rsidR="004737D2" w14:paraId="3A40B234"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D87B9F" w14:textId="18153420" w:rsidR="004737D2" w:rsidRDefault="004737D2" w:rsidP="007F074A">
            <w:r>
              <w:t>Left IR Sensor</w:t>
            </w:r>
          </w:p>
        </w:tc>
        <w:tc>
          <w:tcPr>
            <w:tcW w:w="2254" w:type="dxa"/>
          </w:tcPr>
          <w:p w14:paraId="320B654B" w14:textId="5FC89E03" w:rsidR="004737D2" w:rsidRDefault="004737D2" w:rsidP="004737D2">
            <w:pPr>
              <w:jc w:val="right"/>
              <w:cnfStyle w:val="000000100000" w:firstRow="0" w:lastRow="0" w:firstColumn="0" w:lastColumn="0" w:oddVBand="0" w:evenVBand="0" w:oddHBand="1" w:evenHBand="0" w:firstRowFirstColumn="0" w:firstRowLastColumn="0" w:lastRowFirstColumn="0" w:lastRowLastColumn="0"/>
            </w:pPr>
            <w:r>
              <w:t>OUT</w:t>
            </w:r>
          </w:p>
        </w:tc>
        <w:tc>
          <w:tcPr>
            <w:tcW w:w="2254" w:type="dxa"/>
          </w:tcPr>
          <w:p w14:paraId="7A39C29D" w14:textId="76047ED1" w:rsidR="004737D2" w:rsidRDefault="004737D2" w:rsidP="004737D2">
            <w:pPr>
              <w:jc w:val="right"/>
              <w:cnfStyle w:val="000000100000" w:firstRow="0" w:lastRow="0" w:firstColumn="0" w:lastColumn="0" w:oddVBand="0" w:evenVBand="0" w:oddHBand="1" w:evenHBand="0" w:firstRowFirstColumn="0" w:firstRowLastColumn="0" w:lastRowFirstColumn="0" w:lastRowLastColumn="0"/>
            </w:pPr>
            <w:r>
              <w:t>Use this component to detect the left lane</w:t>
            </w:r>
          </w:p>
        </w:tc>
        <w:tc>
          <w:tcPr>
            <w:tcW w:w="2254" w:type="dxa"/>
          </w:tcPr>
          <w:p w14:paraId="14EBEF1C" w14:textId="05C6E78E" w:rsidR="004737D2" w:rsidRDefault="004737D2" w:rsidP="004737D2">
            <w:pPr>
              <w:jc w:val="right"/>
              <w:cnfStyle w:val="000000100000" w:firstRow="0" w:lastRow="0" w:firstColumn="0" w:lastColumn="0" w:oddVBand="0" w:evenVBand="0" w:oddHBand="1" w:evenHBand="0" w:firstRowFirstColumn="0" w:firstRowLastColumn="0" w:lastRowFirstColumn="0" w:lastRowLastColumn="0"/>
            </w:pPr>
            <w:r>
              <w:t xml:space="preserve">PIN </w:t>
            </w:r>
            <w:r w:rsidRPr="004737D2">
              <w:rPr>
                <w:b/>
                <w:bCs/>
              </w:rPr>
              <w:t>D10</w:t>
            </w:r>
          </w:p>
        </w:tc>
      </w:tr>
      <w:tr w:rsidR="004737D2" w14:paraId="275A54BB" w14:textId="77777777" w:rsidTr="004737D2">
        <w:tc>
          <w:tcPr>
            <w:cnfStyle w:val="001000000000" w:firstRow="0" w:lastRow="0" w:firstColumn="1" w:lastColumn="0" w:oddVBand="0" w:evenVBand="0" w:oddHBand="0" w:evenHBand="0" w:firstRowFirstColumn="0" w:firstRowLastColumn="0" w:lastRowFirstColumn="0" w:lastRowLastColumn="0"/>
            <w:tcW w:w="2254" w:type="dxa"/>
          </w:tcPr>
          <w:p w14:paraId="5F015519" w14:textId="77777777" w:rsidR="004737D2" w:rsidRDefault="004737D2" w:rsidP="007F074A"/>
        </w:tc>
        <w:tc>
          <w:tcPr>
            <w:tcW w:w="2254" w:type="dxa"/>
          </w:tcPr>
          <w:p w14:paraId="512A829D" w14:textId="6240CB57" w:rsidR="004737D2" w:rsidRDefault="004737D2" w:rsidP="004737D2">
            <w:pPr>
              <w:jc w:val="right"/>
              <w:cnfStyle w:val="000000000000" w:firstRow="0" w:lastRow="0" w:firstColumn="0" w:lastColumn="0" w:oddVBand="0" w:evenVBand="0" w:oddHBand="0" w:evenHBand="0" w:firstRowFirstColumn="0" w:firstRowLastColumn="0" w:lastRowFirstColumn="0" w:lastRowLastColumn="0"/>
            </w:pPr>
            <w:r>
              <w:t>VCC</w:t>
            </w:r>
          </w:p>
        </w:tc>
        <w:tc>
          <w:tcPr>
            <w:tcW w:w="2254" w:type="dxa"/>
          </w:tcPr>
          <w:p w14:paraId="66E19567" w14:textId="385E4701" w:rsidR="004737D2" w:rsidRDefault="004737D2" w:rsidP="004737D2">
            <w:pPr>
              <w:jc w:val="right"/>
              <w:cnfStyle w:val="000000000000" w:firstRow="0" w:lastRow="0" w:firstColumn="0" w:lastColumn="0" w:oddVBand="0" w:evenVBand="0" w:oddHBand="0" w:evenHBand="0" w:firstRowFirstColumn="0" w:firstRowLastColumn="0" w:lastRowFirstColumn="0" w:lastRowLastColumn="0"/>
            </w:pPr>
            <w:r>
              <w:t>Use this to supply power</w:t>
            </w:r>
          </w:p>
        </w:tc>
        <w:tc>
          <w:tcPr>
            <w:tcW w:w="2254" w:type="dxa"/>
          </w:tcPr>
          <w:p w14:paraId="772D7E7C" w14:textId="22AF805F" w:rsidR="004737D2" w:rsidRDefault="004737D2" w:rsidP="004737D2">
            <w:pPr>
              <w:jc w:val="right"/>
              <w:cnfStyle w:val="000000000000" w:firstRow="0" w:lastRow="0" w:firstColumn="0" w:lastColumn="0" w:oddVBand="0" w:evenVBand="0" w:oddHBand="0" w:evenHBand="0" w:firstRowFirstColumn="0" w:firstRowLastColumn="0" w:lastRowFirstColumn="0" w:lastRowLastColumn="0"/>
            </w:pPr>
            <w:r>
              <w:t>5V</w:t>
            </w:r>
          </w:p>
        </w:tc>
      </w:tr>
      <w:tr w:rsidR="004737D2" w14:paraId="51C4B265"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F71632C" w14:textId="77777777" w:rsidR="004737D2" w:rsidRDefault="004737D2" w:rsidP="007F074A"/>
        </w:tc>
        <w:tc>
          <w:tcPr>
            <w:tcW w:w="2254" w:type="dxa"/>
          </w:tcPr>
          <w:p w14:paraId="4BF675A3" w14:textId="41D19762" w:rsidR="004737D2" w:rsidRDefault="004737D2" w:rsidP="004737D2">
            <w:pPr>
              <w:jc w:val="right"/>
              <w:cnfStyle w:val="000000100000" w:firstRow="0" w:lastRow="0" w:firstColumn="0" w:lastColumn="0" w:oddVBand="0" w:evenVBand="0" w:oddHBand="1" w:evenHBand="0" w:firstRowFirstColumn="0" w:firstRowLastColumn="0" w:lastRowFirstColumn="0" w:lastRowLastColumn="0"/>
            </w:pPr>
            <w:r>
              <w:t>GND</w:t>
            </w:r>
          </w:p>
        </w:tc>
        <w:tc>
          <w:tcPr>
            <w:tcW w:w="2254" w:type="dxa"/>
          </w:tcPr>
          <w:p w14:paraId="490BC236" w14:textId="153A1F70" w:rsidR="004737D2" w:rsidRDefault="004737D2" w:rsidP="004737D2">
            <w:pPr>
              <w:jc w:val="right"/>
              <w:cnfStyle w:val="000000100000" w:firstRow="0" w:lastRow="0" w:firstColumn="0" w:lastColumn="0" w:oddVBand="0" w:evenVBand="0" w:oddHBand="1" w:evenHBand="0" w:firstRowFirstColumn="0" w:firstRowLastColumn="0" w:lastRowFirstColumn="0" w:lastRowLastColumn="0"/>
            </w:pPr>
            <w:r>
              <w:t>transmit this to ground</w:t>
            </w:r>
          </w:p>
        </w:tc>
        <w:tc>
          <w:tcPr>
            <w:tcW w:w="2254" w:type="dxa"/>
          </w:tcPr>
          <w:p w14:paraId="63265CD8" w14:textId="564C28A5" w:rsidR="004737D2" w:rsidRDefault="004737D2" w:rsidP="004737D2">
            <w:pPr>
              <w:jc w:val="right"/>
              <w:cnfStyle w:val="000000100000" w:firstRow="0" w:lastRow="0" w:firstColumn="0" w:lastColumn="0" w:oddVBand="0" w:evenVBand="0" w:oddHBand="1" w:evenHBand="0" w:firstRowFirstColumn="0" w:firstRowLastColumn="0" w:lastRowFirstColumn="0" w:lastRowLastColumn="0"/>
            </w:pPr>
            <w:r>
              <w:t>GND</w:t>
            </w:r>
          </w:p>
        </w:tc>
      </w:tr>
      <w:tr w:rsidR="009D386A" w14:paraId="57167F45" w14:textId="77777777" w:rsidTr="00D1076A">
        <w:tc>
          <w:tcPr>
            <w:cnfStyle w:val="001000000000" w:firstRow="0" w:lastRow="0" w:firstColumn="1" w:lastColumn="0" w:oddVBand="0" w:evenVBand="0" w:oddHBand="0" w:evenHBand="0" w:firstRowFirstColumn="0" w:firstRowLastColumn="0" w:lastRowFirstColumn="0" w:lastRowLastColumn="0"/>
            <w:tcW w:w="2254" w:type="dxa"/>
          </w:tcPr>
          <w:p w14:paraId="4EAE31A5" w14:textId="2DFC23B7" w:rsidR="009D386A" w:rsidRDefault="009D386A" w:rsidP="00D1076A">
            <w:r>
              <w:t>RIGHT IR Sensor</w:t>
            </w:r>
          </w:p>
        </w:tc>
        <w:tc>
          <w:tcPr>
            <w:tcW w:w="2254" w:type="dxa"/>
          </w:tcPr>
          <w:p w14:paraId="0BB3668E" w14:textId="77777777" w:rsidR="009D386A" w:rsidRDefault="009D386A" w:rsidP="00D1076A">
            <w:pPr>
              <w:jc w:val="right"/>
              <w:cnfStyle w:val="000000000000" w:firstRow="0" w:lastRow="0" w:firstColumn="0" w:lastColumn="0" w:oddVBand="0" w:evenVBand="0" w:oddHBand="0" w:evenHBand="0" w:firstRowFirstColumn="0" w:firstRowLastColumn="0" w:lastRowFirstColumn="0" w:lastRowLastColumn="0"/>
            </w:pPr>
            <w:r>
              <w:t>OUT</w:t>
            </w:r>
          </w:p>
        </w:tc>
        <w:tc>
          <w:tcPr>
            <w:tcW w:w="2254" w:type="dxa"/>
          </w:tcPr>
          <w:p w14:paraId="7C72005E" w14:textId="3213582E" w:rsidR="009D386A" w:rsidRDefault="009D386A" w:rsidP="00D1076A">
            <w:pPr>
              <w:jc w:val="right"/>
              <w:cnfStyle w:val="000000000000" w:firstRow="0" w:lastRow="0" w:firstColumn="0" w:lastColumn="0" w:oddVBand="0" w:evenVBand="0" w:oddHBand="0" w:evenHBand="0" w:firstRowFirstColumn="0" w:firstRowLastColumn="0" w:lastRowFirstColumn="0" w:lastRowLastColumn="0"/>
            </w:pPr>
            <w:r>
              <w:t>Use this component to detect the right lane</w:t>
            </w:r>
          </w:p>
        </w:tc>
        <w:tc>
          <w:tcPr>
            <w:tcW w:w="2254" w:type="dxa"/>
          </w:tcPr>
          <w:p w14:paraId="3C850B7D" w14:textId="50350CBD" w:rsidR="009D386A" w:rsidRDefault="009D386A" w:rsidP="00D1076A">
            <w:pPr>
              <w:jc w:val="right"/>
              <w:cnfStyle w:val="000000000000" w:firstRow="0" w:lastRow="0" w:firstColumn="0" w:lastColumn="0" w:oddVBand="0" w:evenVBand="0" w:oddHBand="0" w:evenHBand="0" w:firstRowFirstColumn="0" w:firstRowLastColumn="0" w:lastRowFirstColumn="0" w:lastRowLastColumn="0"/>
            </w:pPr>
            <w:r>
              <w:t xml:space="preserve">PIN </w:t>
            </w:r>
            <w:r w:rsidRPr="004737D2">
              <w:rPr>
                <w:b/>
                <w:bCs/>
              </w:rPr>
              <w:t>D1</w:t>
            </w:r>
            <w:r>
              <w:rPr>
                <w:b/>
                <w:bCs/>
              </w:rPr>
              <w:t>1</w:t>
            </w:r>
          </w:p>
        </w:tc>
      </w:tr>
      <w:tr w:rsidR="009D386A" w14:paraId="65C90673" w14:textId="77777777" w:rsidTr="00D10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1D5123" w14:textId="77777777" w:rsidR="009D386A" w:rsidRDefault="009D386A" w:rsidP="00D1076A"/>
        </w:tc>
        <w:tc>
          <w:tcPr>
            <w:tcW w:w="2254" w:type="dxa"/>
          </w:tcPr>
          <w:p w14:paraId="20BE61BE" w14:textId="77777777" w:rsidR="009D386A" w:rsidRDefault="009D386A" w:rsidP="00D1076A">
            <w:pPr>
              <w:jc w:val="right"/>
              <w:cnfStyle w:val="000000100000" w:firstRow="0" w:lastRow="0" w:firstColumn="0" w:lastColumn="0" w:oddVBand="0" w:evenVBand="0" w:oddHBand="1" w:evenHBand="0" w:firstRowFirstColumn="0" w:firstRowLastColumn="0" w:lastRowFirstColumn="0" w:lastRowLastColumn="0"/>
            </w:pPr>
            <w:r>
              <w:t>VCC</w:t>
            </w:r>
          </w:p>
        </w:tc>
        <w:tc>
          <w:tcPr>
            <w:tcW w:w="2254" w:type="dxa"/>
          </w:tcPr>
          <w:p w14:paraId="42B86813" w14:textId="77777777" w:rsidR="009D386A" w:rsidRDefault="009D386A" w:rsidP="00D1076A">
            <w:pPr>
              <w:jc w:val="right"/>
              <w:cnfStyle w:val="000000100000" w:firstRow="0" w:lastRow="0" w:firstColumn="0" w:lastColumn="0" w:oddVBand="0" w:evenVBand="0" w:oddHBand="1" w:evenHBand="0" w:firstRowFirstColumn="0" w:firstRowLastColumn="0" w:lastRowFirstColumn="0" w:lastRowLastColumn="0"/>
            </w:pPr>
            <w:r>
              <w:t>Use this to supply power</w:t>
            </w:r>
          </w:p>
        </w:tc>
        <w:tc>
          <w:tcPr>
            <w:tcW w:w="2254" w:type="dxa"/>
          </w:tcPr>
          <w:p w14:paraId="377D87A1" w14:textId="77777777" w:rsidR="009D386A" w:rsidRDefault="009D386A" w:rsidP="00D1076A">
            <w:pPr>
              <w:jc w:val="right"/>
              <w:cnfStyle w:val="000000100000" w:firstRow="0" w:lastRow="0" w:firstColumn="0" w:lastColumn="0" w:oddVBand="0" w:evenVBand="0" w:oddHBand="1" w:evenHBand="0" w:firstRowFirstColumn="0" w:firstRowLastColumn="0" w:lastRowFirstColumn="0" w:lastRowLastColumn="0"/>
            </w:pPr>
            <w:r>
              <w:t>5V</w:t>
            </w:r>
          </w:p>
        </w:tc>
      </w:tr>
      <w:tr w:rsidR="009D386A" w14:paraId="69757F5D" w14:textId="77777777" w:rsidTr="00D1076A">
        <w:tc>
          <w:tcPr>
            <w:cnfStyle w:val="001000000000" w:firstRow="0" w:lastRow="0" w:firstColumn="1" w:lastColumn="0" w:oddVBand="0" w:evenVBand="0" w:oddHBand="0" w:evenHBand="0" w:firstRowFirstColumn="0" w:firstRowLastColumn="0" w:lastRowFirstColumn="0" w:lastRowLastColumn="0"/>
            <w:tcW w:w="2254" w:type="dxa"/>
          </w:tcPr>
          <w:p w14:paraId="6C09573F" w14:textId="77777777" w:rsidR="009D386A" w:rsidRDefault="009D386A" w:rsidP="00D1076A"/>
        </w:tc>
        <w:tc>
          <w:tcPr>
            <w:tcW w:w="2254" w:type="dxa"/>
          </w:tcPr>
          <w:p w14:paraId="3D64F430" w14:textId="77777777" w:rsidR="009D386A" w:rsidRDefault="009D386A" w:rsidP="00D1076A">
            <w:pPr>
              <w:jc w:val="right"/>
              <w:cnfStyle w:val="000000000000" w:firstRow="0" w:lastRow="0" w:firstColumn="0" w:lastColumn="0" w:oddVBand="0" w:evenVBand="0" w:oddHBand="0" w:evenHBand="0" w:firstRowFirstColumn="0" w:firstRowLastColumn="0" w:lastRowFirstColumn="0" w:lastRowLastColumn="0"/>
            </w:pPr>
            <w:r>
              <w:t>GND</w:t>
            </w:r>
          </w:p>
        </w:tc>
        <w:tc>
          <w:tcPr>
            <w:tcW w:w="2254" w:type="dxa"/>
          </w:tcPr>
          <w:p w14:paraId="64F8A948" w14:textId="77777777" w:rsidR="009D386A" w:rsidRDefault="009D386A" w:rsidP="00D1076A">
            <w:pPr>
              <w:jc w:val="right"/>
              <w:cnfStyle w:val="000000000000" w:firstRow="0" w:lastRow="0" w:firstColumn="0" w:lastColumn="0" w:oddVBand="0" w:evenVBand="0" w:oddHBand="0" w:evenHBand="0" w:firstRowFirstColumn="0" w:firstRowLastColumn="0" w:lastRowFirstColumn="0" w:lastRowLastColumn="0"/>
            </w:pPr>
            <w:r>
              <w:t>transmit this to ground</w:t>
            </w:r>
          </w:p>
        </w:tc>
        <w:tc>
          <w:tcPr>
            <w:tcW w:w="2254" w:type="dxa"/>
          </w:tcPr>
          <w:p w14:paraId="328312D0" w14:textId="77777777" w:rsidR="009D386A" w:rsidRDefault="009D386A" w:rsidP="00D1076A">
            <w:pPr>
              <w:jc w:val="right"/>
              <w:cnfStyle w:val="000000000000" w:firstRow="0" w:lastRow="0" w:firstColumn="0" w:lastColumn="0" w:oddVBand="0" w:evenVBand="0" w:oddHBand="0" w:evenHBand="0" w:firstRowFirstColumn="0" w:firstRowLastColumn="0" w:lastRowFirstColumn="0" w:lastRowLastColumn="0"/>
            </w:pPr>
            <w:r>
              <w:t>GND</w:t>
            </w:r>
          </w:p>
        </w:tc>
      </w:tr>
      <w:tr w:rsidR="009D386A" w14:paraId="29FDC551"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39AFF1E" w14:textId="740F3166" w:rsidR="009D386A" w:rsidRDefault="002B0BCB" w:rsidP="007F074A">
            <w:r>
              <w:t>L298N Motor Driver</w:t>
            </w:r>
          </w:p>
        </w:tc>
        <w:tc>
          <w:tcPr>
            <w:tcW w:w="2254" w:type="dxa"/>
          </w:tcPr>
          <w:p w14:paraId="5C39E6AE" w14:textId="65B17DB6" w:rsidR="009D386A" w:rsidRDefault="002B0BCB" w:rsidP="004737D2">
            <w:pPr>
              <w:jc w:val="right"/>
              <w:cnfStyle w:val="000000100000" w:firstRow="0" w:lastRow="0" w:firstColumn="0" w:lastColumn="0" w:oddVBand="0" w:evenVBand="0" w:oddHBand="1" w:evenHBand="0" w:firstRowFirstColumn="0" w:firstRowLastColumn="0" w:lastRowFirstColumn="0" w:lastRowLastColumn="0"/>
            </w:pPr>
            <w:r>
              <w:t>ENA</w:t>
            </w:r>
          </w:p>
        </w:tc>
        <w:tc>
          <w:tcPr>
            <w:tcW w:w="2254" w:type="dxa"/>
          </w:tcPr>
          <w:p w14:paraId="345397AC" w14:textId="0F750A0C" w:rsidR="009D386A" w:rsidRDefault="002B0BCB" w:rsidP="004737D2">
            <w:pPr>
              <w:jc w:val="right"/>
              <w:cnfStyle w:val="000000100000" w:firstRow="0" w:lastRow="0" w:firstColumn="0" w:lastColumn="0" w:oddVBand="0" w:evenVBand="0" w:oddHBand="1" w:evenHBand="0" w:firstRowFirstColumn="0" w:firstRowLastColumn="0" w:lastRowFirstColumn="0" w:lastRowLastColumn="0"/>
            </w:pPr>
            <w:r>
              <w:t>This will control the left motor speed</w:t>
            </w:r>
          </w:p>
        </w:tc>
        <w:tc>
          <w:tcPr>
            <w:tcW w:w="2254" w:type="dxa"/>
          </w:tcPr>
          <w:p w14:paraId="05EE81FF" w14:textId="61BB5DEE" w:rsidR="009D386A" w:rsidRDefault="002B0BCB" w:rsidP="004737D2">
            <w:pPr>
              <w:jc w:val="right"/>
              <w:cnfStyle w:val="000000100000" w:firstRow="0" w:lastRow="0" w:firstColumn="0" w:lastColumn="0" w:oddVBand="0" w:evenVBand="0" w:oddHBand="1" w:evenHBand="0" w:firstRowFirstColumn="0" w:firstRowLastColumn="0" w:lastRowFirstColumn="0" w:lastRowLastColumn="0"/>
            </w:pPr>
            <w:r>
              <w:t>D</w:t>
            </w:r>
            <w:r w:rsidR="006618CF">
              <w:t>3</w:t>
            </w:r>
            <w:r>
              <w:t xml:space="preserve"> (PWM)</w:t>
            </w:r>
          </w:p>
        </w:tc>
      </w:tr>
      <w:tr w:rsidR="009D386A" w14:paraId="59A59A6D" w14:textId="77777777" w:rsidTr="004737D2">
        <w:tc>
          <w:tcPr>
            <w:cnfStyle w:val="001000000000" w:firstRow="0" w:lastRow="0" w:firstColumn="1" w:lastColumn="0" w:oddVBand="0" w:evenVBand="0" w:oddHBand="0" w:evenHBand="0" w:firstRowFirstColumn="0" w:firstRowLastColumn="0" w:lastRowFirstColumn="0" w:lastRowLastColumn="0"/>
            <w:tcW w:w="2254" w:type="dxa"/>
          </w:tcPr>
          <w:p w14:paraId="04A6511A" w14:textId="77777777" w:rsidR="009D386A" w:rsidRDefault="009D386A" w:rsidP="007F074A"/>
        </w:tc>
        <w:tc>
          <w:tcPr>
            <w:tcW w:w="2254" w:type="dxa"/>
          </w:tcPr>
          <w:p w14:paraId="7B82065E" w14:textId="6640C2FE" w:rsidR="009D386A" w:rsidRDefault="002B0BCB" w:rsidP="004737D2">
            <w:pPr>
              <w:jc w:val="right"/>
              <w:cnfStyle w:val="000000000000" w:firstRow="0" w:lastRow="0" w:firstColumn="0" w:lastColumn="0" w:oddVBand="0" w:evenVBand="0" w:oddHBand="0" w:evenHBand="0" w:firstRowFirstColumn="0" w:firstRowLastColumn="0" w:lastRowFirstColumn="0" w:lastRowLastColumn="0"/>
            </w:pPr>
            <w:r>
              <w:t>IN1</w:t>
            </w:r>
          </w:p>
        </w:tc>
        <w:tc>
          <w:tcPr>
            <w:tcW w:w="2254" w:type="dxa"/>
          </w:tcPr>
          <w:p w14:paraId="463B3FA1" w14:textId="41586B22" w:rsidR="009D386A" w:rsidRDefault="002B0BCB" w:rsidP="004737D2">
            <w:pPr>
              <w:jc w:val="right"/>
              <w:cnfStyle w:val="000000000000" w:firstRow="0" w:lastRow="0" w:firstColumn="0" w:lastColumn="0" w:oddVBand="0" w:evenVBand="0" w:oddHBand="0" w:evenHBand="0" w:firstRowFirstColumn="0" w:firstRowLastColumn="0" w:lastRowFirstColumn="0" w:lastRowLastColumn="0"/>
            </w:pPr>
            <w:r>
              <w:t>LEFT_MOTOR_DIR</w:t>
            </w:r>
          </w:p>
        </w:tc>
        <w:tc>
          <w:tcPr>
            <w:tcW w:w="2254" w:type="dxa"/>
          </w:tcPr>
          <w:p w14:paraId="6A04EA83" w14:textId="226E70A3" w:rsidR="009D386A" w:rsidRDefault="002B0BCB" w:rsidP="004737D2">
            <w:pPr>
              <w:jc w:val="right"/>
              <w:cnfStyle w:val="000000000000" w:firstRow="0" w:lastRow="0" w:firstColumn="0" w:lastColumn="0" w:oddVBand="0" w:evenVBand="0" w:oddHBand="0" w:evenHBand="0" w:firstRowFirstColumn="0" w:firstRowLastColumn="0" w:lastRowFirstColumn="0" w:lastRowLastColumn="0"/>
            </w:pPr>
            <w:r>
              <w:t>D</w:t>
            </w:r>
            <w:r w:rsidR="006618CF">
              <w:t>4</w:t>
            </w:r>
          </w:p>
        </w:tc>
      </w:tr>
      <w:tr w:rsidR="009D386A" w14:paraId="5FE5FF5E"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0900A3" w14:textId="77777777" w:rsidR="009D386A" w:rsidRDefault="009D386A" w:rsidP="007F074A"/>
        </w:tc>
        <w:tc>
          <w:tcPr>
            <w:tcW w:w="2254" w:type="dxa"/>
          </w:tcPr>
          <w:p w14:paraId="456A23C3" w14:textId="41B2AB5B" w:rsidR="009D386A" w:rsidRDefault="002B0BCB" w:rsidP="004737D2">
            <w:pPr>
              <w:jc w:val="right"/>
              <w:cnfStyle w:val="000000100000" w:firstRow="0" w:lastRow="0" w:firstColumn="0" w:lastColumn="0" w:oddVBand="0" w:evenVBand="0" w:oddHBand="1" w:evenHBand="0" w:firstRowFirstColumn="0" w:firstRowLastColumn="0" w:lastRowFirstColumn="0" w:lastRowLastColumn="0"/>
            </w:pPr>
            <w:r>
              <w:t>IN2</w:t>
            </w:r>
          </w:p>
        </w:tc>
        <w:tc>
          <w:tcPr>
            <w:tcW w:w="2254" w:type="dxa"/>
          </w:tcPr>
          <w:p w14:paraId="13EAD2AC" w14:textId="4F242036" w:rsidR="009D386A" w:rsidRDefault="002B0BCB" w:rsidP="004737D2">
            <w:pPr>
              <w:jc w:val="right"/>
              <w:cnfStyle w:val="000000100000" w:firstRow="0" w:lastRow="0" w:firstColumn="0" w:lastColumn="0" w:oddVBand="0" w:evenVBand="0" w:oddHBand="1" w:evenHBand="0" w:firstRowFirstColumn="0" w:firstRowLastColumn="0" w:lastRowFirstColumn="0" w:lastRowLastColumn="0"/>
            </w:pPr>
            <w:r>
              <w:t>LEFT_MOTOR_DIR</w:t>
            </w:r>
          </w:p>
        </w:tc>
        <w:tc>
          <w:tcPr>
            <w:tcW w:w="2254" w:type="dxa"/>
          </w:tcPr>
          <w:p w14:paraId="32A0DA5D" w14:textId="45BB192B" w:rsidR="009D386A" w:rsidRDefault="002B0BCB" w:rsidP="004737D2">
            <w:pPr>
              <w:jc w:val="right"/>
              <w:cnfStyle w:val="000000100000" w:firstRow="0" w:lastRow="0" w:firstColumn="0" w:lastColumn="0" w:oddVBand="0" w:evenVBand="0" w:oddHBand="1" w:evenHBand="0" w:firstRowFirstColumn="0" w:firstRowLastColumn="0" w:lastRowFirstColumn="0" w:lastRowLastColumn="0"/>
            </w:pPr>
            <w:r>
              <w:t>D</w:t>
            </w:r>
            <w:r w:rsidR="007B28EB">
              <w:t>6</w:t>
            </w:r>
          </w:p>
        </w:tc>
      </w:tr>
      <w:tr w:rsidR="002B0BCB" w14:paraId="56411021" w14:textId="77777777" w:rsidTr="004737D2">
        <w:tc>
          <w:tcPr>
            <w:cnfStyle w:val="001000000000" w:firstRow="0" w:lastRow="0" w:firstColumn="1" w:lastColumn="0" w:oddVBand="0" w:evenVBand="0" w:oddHBand="0" w:evenHBand="0" w:firstRowFirstColumn="0" w:firstRowLastColumn="0" w:lastRowFirstColumn="0" w:lastRowLastColumn="0"/>
            <w:tcW w:w="2254" w:type="dxa"/>
          </w:tcPr>
          <w:p w14:paraId="43AEB125" w14:textId="77777777" w:rsidR="002B0BCB" w:rsidRDefault="002B0BCB" w:rsidP="007F074A"/>
        </w:tc>
        <w:tc>
          <w:tcPr>
            <w:tcW w:w="2254" w:type="dxa"/>
          </w:tcPr>
          <w:p w14:paraId="1FCEB5A8" w14:textId="526B67A5" w:rsidR="002B0BCB" w:rsidRDefault="002B0BCB" w:rsidP="004737D2">
            <w:pPr>
              <w:jc w:val="right"/>
              <w:cnfStyle w:val="000000000000" w:firstRow="0" w:lastRow="0" w:firstColumn="0" w:lastColumn="0" w:oddVBand="0" w:evenVBand="0" w:oddHBand="0" w:evenHBand="0" w:firstRowFirstColumn="0" w:firstRowLastColumn="0" w:lastRowFirstColumn="0" w:lastRowLastColumn="0"/>
            </w:pPr>
            <w:r>
              <w:t>IN3</w:t>
            </w:r>
          </w:p>
        </w:tc>
        <w:tc>
          <w:tcPr>
            <w:tcW w:w="2254" w:type="dxa"/>
          </w:tcPr>
          <w:p w14:paraId="581BA002" w14:textId="6686985C" w:rsidR="002B0BCB" w:rsidRDefault="002B0BCB" w:rsidP="004737D2">
            <w:pPr>
              <w:jc w:val="right"/>
              <w:cnfStyle w:val="000000000000" w:firstRow="0" w:lastRow="0" w:firstColumn="0" w:lastColumn="0" w:oddVBand="0" w:evenVBand="0" w:oddHBand="0" w:evenHBand="0" w:firstRowFirstColumn="0" w:firstRowLastColumn="0" w:lastRowFirstColumn="0" w:lastRowLastColumn="0"/>
            </w:pPr>
            <w:r>
              <w:t>RIGHT_MOTOR_DIR</w:t>
            </w:r>
          </w:p>
        </w:tc>
        <w:tc>
          <w:tcPr>
            <w:tcW w:w="2254" w:type="dxa"/>
          </w:tcPr>
          <w:p w14:paraId="36D64C7C" w14:textId="57EBD189" w:rsidR="002B0BCB" w:rsidRDefault="002B0BCB" w:rsidP="004737D2">
            <w:pPr>
              <w:jc w:val="right"/>
              <w:cnfStyle w:val="000000000000" w:firstRow="0" w:lastRow="0" w:firstColumn="0" w:lastColumn="0" w:oddVBand="0" w:evenVBand="0" w:oddHBand="0" w:evenHBand="0" w:firstRowFirstColumn="0" w:firstRowLastColumn="0" w:lastRowFirstColumn="0" w:lastRowLastColumn="0"/>
            </w:pPr>
            <w:r>
              <w:t>D</w:t>
            </w:r>
            <w:r w:rsidR="007B28EB">
              <w:t>7</w:t>
            </w:r>
          </w:p>
        </w:tc>
      </w:tr>
      <w:tr w:rsidR="002B0BCB" w14:paraId="1D84299E"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EA875B" w14:textId="77777777" w:rsidR="002B0BCB" w:rsidRDefault="002B0BCB" w:rsidP="007F074A"/>
        </w:tc>
        <w:tc>
          <w:tcPr>
            <w:tcW w:w="2254" w:type="dxa"/>
          </w:tcPr>
          <w:p w14:paraId="11575519" w14:textId="6E78915F" w:rsidR="002B0BCB" w:rsidRDefault="002B0BCB" w:rsidP="004737D2">
            <w:pPr>
              <w:jc w:val="right"/>
              <w:cnfStyle w:val="000000100000" w:firstRow="0" w:lastRow="0" w:firstColumn="0" w:lastColumn="0" w:oddVBand="0" w:evenVBand="0" w:oddHBand="1" w:evenHBand="0" w:firstRowFirstColumn="0" w:firstRowLastColumn="0" w:lastRowFirstColumn="0" w:lastRowLastColumn="0"/>
            </w:pPr>
            <w:r>
              <w:t>IN4</w:t>
            </w:r>
          </w:p>
        </w:tc>
        <w:tc>
          <w:tcPr>
            <w:tcW w:w="2254" w:type="dxa"/>
          </w:tcPr>
          <w:p w14:paraId="5E686BE8" w14:textId="63B1B3D1" w:rsidR="002B0BCB" w:rsidRDefault="002B0BCB" w:rsidP="004737D2">
            <w:pPr>
              <w:jc w:val="right"/>
              <w:cnfStyle w:val="000000100000" w:firstRow="0" w:lastRow="0" w:firstColumn="0" w:lastColumn="0" w:oddVBand="0" w:evenVBand="0" w:oddHBand="1" w:evenHBand="0" w:firstRowFirstColumn="0" w:firstRowLastColumn="0" w:lastRowFirstColumn="0" w:lastRowLastColumn="0"/>
            </w:pPr>
            <w:r>
              <w:t>RIGHT_MOTOR_DIR</w:t>
            </w:r>
          </w:p>
        </w:tc>
        <w:tc>
          <w:tcPr>
            <w:tcW w:w="2254" w:type="dxa"/>
          </w:tcPr>
          <w:p w14:paraId="67009C97" w14:textId="7E26A56C" w:rsidR="002B0BCB" w:rsidRDefault="002B0BCB" w:rsidP="004737D2">
            <w:pPr>
              <w:jc w:val="right"/>
              <w:cnfStyle w:val="000000100000" w:firstRow="0" w:lastRow="0" w:firstColumn="0" w:lastColumn="0" w:oddVBand="0" w:evenVBand="0" w:oddHBand="1" w:evenHBand="0" w:firstRowFirstColumn="0" w:firstRowLastColumn="0" w:lastRowFirstColumn="0" w:lastRowLastColumn="0"/>
            </w:pPr>
            <w:r>
              <w:t>D</w:t>
            </w:r>
            <w:r w:rsidR="007B28EB">
              <w:t>8</w:t>
            </w:r>
          </w:p>
        </w:tc>
      </w:tr>
      <w:tr w:rsidR="002B0BCB" w14:paraId="66C2BF28" w14:textId="77777777" w:rsidTr="004737D2">
        <w:tc>
          <w:tcPr>
            <w:cnfStyle w:val="001000000000" w:firstRow="0" w:lastRow="0" w:firstColumn="1" w:lastColumn="0" w:oddVBand="0" w:evenVBand="0" w:oddHBand="0" w:evenHBand="0" w:firstRowFirstColumn="0" w:firstRowLastColumn="0" w:lastRowFirstColumn="0" w:lastRowLastColumn="0"/>
            <w:tcW w:w="2254" w:type="dxa"/>
          </w:tcPr>
          <w:p w14:paraId="341A2366" w14:textId="77777777" w:rsidR="002B0BCB" w:rsidRDefault="002B0BCB" w:rsidP="007F074A"/>
        </w:tc>
        <w:tc>
          <w:tcPr>
            <w:tcW w:w="2254" w:type="dxa"/>
          </w:tcPr>
          <w:p w14:paraId="69CCDD90" w14:textId="399CA610" w:rsidR="002B0BCB" w:rsidRDefault="002B0BCB" w:rsidP="004737D2">
            <w:pPr>
              <w:jc w:val="right"/>
              <w:cnfStyle w:val="000000000000" w:firstRow="0" w:lastRow="0" w:firstColumn="0" w:lastColumn="0" w:oddVBand="0" w:evenVBand="0" w:oddHBand="0" w:evenHBand="0" w:firstRowFirstColumn="0" w:firstRowLastColumn="0" w:lastRowFirstColumn="0" w:lastRowLastColumn="0"/>
            </w:pPr>
            <w:r>
              <w:t>ENB</w:t>
            </w:r>
          </w:p>
        </w:tc>
        <w:tc>
          <w:tcPr>
            <w:tcW w:w="2254" w:type="dxa"/>
          </w:tcPr>
          <w:p w14:paraId="735CD186" w14:textId="4515C762" w:rsidR="002B0BCB" w:rsidRDefault="002B0BCB" w:rsidP="004737D2">
            <w:pPr>
              <w:jc w:val="right"/>
              <w:cnfStyle w:val="000000000000" w:firstRow="0" w:lastRow="0" w:firstColumn="0" w:lastColumn="0" w:oddVBand="0" w:evenVBand="0" w:oddHBand="0" w:evenHBand="0" w:firstRowFirstColumn="0" w:firstRowLastColumn="0" w:lastRowFirstColumn="0" w:lastRowLastColumn="0"/>
            </w:pPr>
            <w:r>
              <w:t>This will control the right motor speed</w:t>
            </w:r>
          </w:p>
        </w:tc>
        <w:tc>
          <w:tcPr>
            <w:tcW w:w="2254" w:type="dxa"/>
          </w:tcPr>
          <w:p w14:paraId="4ADEF751" w14:textId="74CD458E" w:rsidR="002B0BCB" w:rsidRDefault="002B0BCB" w:rsidP="004737D2">
            <w:pPr>
              <w:jc w:val="right"/>
              <w:cnfStyle w:val="000000000000" w:firstRow="0" w:lastRow="0" w:firstColumn="0" w:lastColumn="0" w:oddVBand="0" w:evenVBand="0" w:oddHBand="0" w:evenHBand="0" w:firstRowFirstColumn="0" w:firstRowLastColumn="0" w:lastRowFirstColumn="0" w:lastRowLastColumn="0"/>
            </w:pPr>
            <w:r>
              <w:t>D</w:t>
            </w:r>
            <w:r w:rsidR="007B28EB">
              <w:t>9</w:t>
            </w:r>
            <w:r>
              <w:t xml:space="preserve"> (PWM)</w:t>
            </w:r>
          </w:p>
        </w:tc>
      </w:tr>
      <w:tr w:rsidR="002B0BCB" w14:paraId="6297ECD8"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C784C25" w14:textId="15A7739A" w:rsidR="002B0BCB" w:rsidRDefault="002B0BCB" w:rsidP="002B0BCB">
            <w:r>
              <w:t>DC_LEFT_MOTOR</w:t>
            </w:r>
          </w:p>
        </w:tc>
        <w:tc>
          <w:tcPr>
            <w:tcW w:w="2254" w:type="dxa"/>
          </w:tcPr>
          <w:p w14:paraId="1E0DE1D0" w14:textId="67978869" w:rsidR="002B0BCB" w:rsidRDefault="002B0BCB" w:rsidP="002B0BCB">
            <w:pPr>
              <w:jc w:val="right"/>
              <w:cnfStyle w:val="000000100000" w:firstRow="0" w:lastRow="0" w:firstColumn="0" w:lastColumn="0" w:oddVBand="0" w:evenVBand="0" w:oddHBand="1" w:evenHBand="0" w:firstRowFirstColumn="0" w:firstRowLastColumn="0" w:lastRowFirstColumn="0" w:lastRowLastColumn="0"/>
            </w:pPr>
            <w:r>
              <w:t>Terminals_+_-</w:t>
            </w:r>
          </w:p>
        </w:tc>
        <w:tc>
          <w:tcPr>
            <w:tcW w:w="2254" w:type="dxa"/>
          </w:tcPr>
          <w:p w14:paraId="159CAF26" w14:textId="60417630" w:rsidR="002B0BCB" w:rsidRDefault="002B0BCB" w:rsidP="002B0BCB">
            <w:pPr>
              <w:jc w:val="right"/>
              <w:cnfStyle w:val="000000100000" w:firstRow="0" w:lastRow="0" w:firstColumn="0" w:lastColumn="0" w:oddVBand="0" w:evenVBand="0" w:oddHBand="1" w:evenHBand="0" w:firstRowFirstColumn="0" w:firstRowLastColumn="0" w:lastRowFirstColumn="0" w:lastRowLastColumn="0"/>
            </w:pPr>
            <w:r>
              <w:t>Connected to Motor Driver</w:t>
            </w:r>
          </w:p>
        </w:tc>
        <w:tc>
          <w:tcPr>
            <w:tcW w:w="2254" w:type="dxa"/>
          </w:tcPr>
          <w:p w14:paraId="36F7FC54" w14:textId="2872A84C" w:rsidR="002B0BCB" w:rsidRDefault="002B0BCB" w:rsidP="002B0BCB">
            <w:pPr>
              <w:jc w:val="right"/>
              <w:cnfStyle w:val="000000100000" w:firstRow="0" w:lastRow="0" w:firstColumn="0" w:lastColumn="0" w:oddVBand="0" w:evenVBand="0" w:oddHBand="1" w:evenHBand="0" w:firstRowFirstColumn="0" w:firstRowLastColumn="0" w:lastRowFirstColumn="0" w:lastRowLastColumn="0"/>
            </w:pPr>
            <w:r>
              <w:t>OUT1 &amp; OUT2</w:t>
            </w:r>
          </w:p>
        </w:tc>
      </w:tr>
      <w:tr w:rsidR="002B0BCB" w14:paraId="7790BB6F" w14:textId="77777777" w:rsidTr="004737D2">
        <w:tc>
          <w:tcPr>
            <w:cnfStyle w:val="001000000000" w:firstRow="0" w:lastRow="0" w:firstColumn="1" w:lastColumn="0" w:oddVBand="0" w:evenVBand="0" w:oddHBand="0" w:evenHBand="0" w:firstRowFirstColumn="0" w:firstRowLastColumn="0" w:lastRowFirstColumn="0" w:lastRowLastColumn="0"/>
            <w:tcW w:w="2254" w:type="dxa"/>
          </w:tcPr>
          <w:p w14:paraId="407C9947" w14:textId="2ED212D5" w:rsidR="002B0BCB" w:rsidRDefault="002B0BCB" w:rsidP="002B0BCB">
            <w:r>
              <w:t>DC_RIGHT_MOTOR</w:t>
            </w:r>
          </w:p>
        </w:tc>
        <w:tc>
          <w:tcPr>
            <w:tcW w:w="2254" w:type="dxa"/>
          </w:tcPr>
          <w:p w14:paraId="07111F73" w14:textId="39ADAE25" w:rsidR="002B0BCB" w:rsidRDefault="002B0BCB" w:rsidP="002B0BCB">
            <w:pPr>
              <w:jc w:val="right"/>
              <w:cnfStyle w:val="000000000000" w:firstRow="0" w:lastRow="0" w:firstColumn="0" w:lastColumn="0" w:oddVBand="0" w:evenVBand="0" w:oddHBand="0" w:evenHBand="0" w:firstRowFirstColumn="0" w:firstRowLastColumn="0" w:lastRowFirstColumn="0" w:lastRowLastColumn="0"/>
            </w:pPr>
            <w:r>
              <w:t>Terminals_+_-</w:t>
            </w:r>
          </w:p>
        </w:tc>
        <w:tc>
          <w:tcPr>
            <w:tcW w:w="2254" w:type="dxa"/>
          </w:tcPr>
          <w:p w14:paraId="36F02C69" w14:textId="460B4697" w:rsidR="002B0BCB" w:rsidRDefault="002B0BCB" w:rsidP="002B0BCB">
            <w:pPr>
              <w:jc w:val="right"/>
              <w:cnfStyle w:val="000000000000" w:firstRow="0" w:lastRow="0" w:firstColumn="0" w:lastColumn="0" w:oddVBand="0" w:evenVBand="0" w:oddHBand="0" w:evenHBand="0" w:firstRowFirstColumn="0" w:firstRowLastColumn="0" w:lastRowFirstColumn="0" w:lastRowLastColumn="0"/>
            </w:pPr>
            <w:r>
              <w:t>Connected to Motor Driver</w:t>
            </w:r>
          </w:p>
        </w:tc>
        <w:tc>
          <w:tcPr>
            <w:tcW w:w="2254" w:type="dxa"/>
          </w:tcPr>
          <w:p w14:paraId="36E48360" w14:textId="51AF37A9" w:rsidR="002B0BCB" w:rsidRDefault="002B0BCB" w:rsidP="002B0BCB">
            <w:pPr>
              <w:jc w:val="right"/>
              <w:cnfStyle w:val="000000000000" w:firstRow="0" w:lastRow="0" w:firstColumn="0" w:lastColumn="0" w:oddVBand="0" w:evenVBand="0" w:oddHBand="0" w:evenHBand="0" w:firstRowFirstColumn="0" w:firstRowLastColumn="0" w:lastRowFirstColumn="0" w:lastRowLastColumn="0"/>
            </w:pPr>
            <w:r>
              <w:t>OUT3 &amp; OUT4</w:t>
            </w:r>
          </w:p>
        </w:tc>
      </w:tr>
      <w:tr w:rsidR="002B0BCB" w14:paraId="336D486E"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E4E9B8C" w14:textId="442400AE" w:rsidR="002B0BCB" w:rsidRDefault="002B0BCB" w:rsidP="002B0BCB">
            <w:r>
              <w:t>HOLDER_BATT</w:t>
            </w:r>
          </w:p>
        </w:tc>
        <w:tc>
          <w:tcPr>
            <w:tcW w:w="2254" w:type="dxa"/>
          </w:tcPr>
          <w:p w14:paraId="28B25035" w14:textId="46B5816C" w:rsidR="002B0BCB" w:rsidRDefault="002B0BCB" w:rsidP="002B0BCB">
            <w:pPr>
              <w:jc w:val="right"/>
              <w:cnfStyle w:val="000000100000" w:firstRow="0" w:lastRow="0" w:firstColumn="0" w:lastColumn="0" w:oddVBand="0" w:evenVBand="0" w:oddHBand="1" w:evenHBand="0" w:firstRowFirstColumn="0" w:firstRowLastColumn="0" w:lastRowFirstColumn="0" w:lastRowLastColumn="0"/>
            </w:pPr>
            <w:r>
              <w:t>POS</w:t>
            </w:r>
            <w:proofErr w:type="gramStart"/>
            <w:r>
              <w:t>_(</w:t>
            </w:r>
            <w:proofErr w:type="gramEnd"/>
            <w:r>
              <w:t>+)</w:t>
            </w:r>
          </w:p>
        </w:tc>
        <w:tc>
          <w:tcPr>
            <w:tcW w:w="2254" w:type="dxa"/>
          </w:tcPr>
          <w:p w14:paraId="5BBBCEF4" w14:textId="626AB353" w:rsidR="002B0BCB" w:rsidRDefault="002B0BCB" w:rsidP="002B0BCB">
            <w:pPr>
              <w:jc w:val="right"/>
              <w:cnfStyle w:val="000000100000" w:firstRow="0" w:lastRow="0" w:firstColumn="0" w:lastColumn="0" w:oddVBand="0" w:evenVBand="0" w:oddHBand="1" w:evenHBand="0" w:firstRowFirstColumn="0" w:firstRowLastColumn="0" w:lastRowFirstColumn="0" w:lastRowLastColumn="0"/>
            </w:pPr>
            <w:proofErr w:type="spellStart"/>
            <w:r>
              <w:t>Supplying_power_main</w:t>
            </w:r>
            <w:proofErr w:type="spellEnd"/>
          </w:p>
        </w:tc>
        <w:tc>
          <w:tcPr>
            <w:tcW w:w="2254" w:type="dxa"/>
          </w:tcPr>
          <w:p w14:paraId="4EFF4E57" w14:textId="49F7363F" w:rsidR="002B0BCB" w:rsidRDefault="002B0BCB" w:rsidP="002B0BCB">
            <w:pPr>
              <w:jc w:val="right"/>
              <w:cnfStyle w:val="000000100000" w:firstRow="0" w:lastRow="0" w:firstColumn="0" w:lastColumn="0" w:oddVBand="0" w:evenVBand="0" w:oddHBand="1" w:evenHBand="0" w:firstRowFirstColumn="0" w:firstRowLastColumn="0" w:lastRowFirstColumn="0" w:lastRowLastColumn="0"/>
            </w:pPr>
            <w:r>
              <w:t>L298N +12V (VIN)</w:t>
            </w:r>
          </w:p>
        </w:tc>
      </w:tr>
      <w:tr w:rsidR="002B0BCB" w14:paraId="1334BB72" w14:textId="77777777" w:rsidTr="004737D2">
        <w:tc>
          <w:tcPr>
            <w:cnfStyle w:val="001000000000" w:firstRow="0" w:lastRow="0" w:firstColumn="1" w:lastColumn="0" w:oddVBand="0" w:evenVBand="0" w:oddHBand="0" w:evenHBand="0" w:firstRowFirstColumn="0" w:firstRowLastColumn="0" w:lastRowFirstColumn="0" w:lastRowLastColumn="0"/>
            <w:tcW w:w="2254" w:type="dxa"/>
          </w:tcPr>
          <w:p w14:paraId="47952EF9" w14:textId="77777777" w:rsidR="002B0BCB" w:rsidRDefault="002B0BCB" w:rsidP="002B0BCB"/>
        </w:tc>
        <w:tc>
          <w:tcPr>
            <w:tcW w:w="2254" w:type="dxa"/>
          </w:tcPr>
          <w:p w14:paraId="4137D9C7" w14:textId="13A05F3C" w:rsidR="002B0BCB" w:rsidRDefault="002B0BCB" w:rsidP="002B0BCB">
            <w:pPr>
              <w:jc w:val="right"/>
              <w:cnfStyle w:val="000000000000" w:firstRow="0" w:lastRow="0" w:firstColumn="0" w:lastColumn="0" w:oddVBand="0" w:evenVBand="0" w:oddHBand="0" w:evenHBand="0" w:firstRowFirstColumn="0" w:firstRowLastColumn="0" w:lastRowFirstColumn="0" w:lastRowLastColumn="0"/>
            </w:pPr>
            <w:r>
              <w:t>NEG</w:t>
            </w:r>
            <w:proofErr w:type="gramStart"/>
            <w:r>
              <w:t>_(</w:t>
            </w:r>
            <w:proofErr w:type="gramEnd"/>
            <w:r>
              <w:t>-)</w:t>
            </w:r>
          </w:p>
        </w:tc>
        <w:tc>
          <w:tcPr>
            <w:tcW w:w="2254" w:type="dxa"/>
          </w:tcPr>
          <w:p w14:paraId="16AA8089" w14:textId="6B8D6702" w:rsidR="002B0BCB" w:rsidRDefault="002B0BCB" w:rsidP="002B0BCB">
            <w:pPr>
              <w:jc w:val="right"/>
              <w:cnfStyle w:val="000000000000" w:firstRow="0" w:lastRow="0" w:firstColumn="0" w:lastColumn="0" w:oddVBand="0" w:evenVBand="0" w:oddHBand="0" w:evenHBand="0" w:firstRowFirstColumn="0" w:firstRowLastColumn="0" w:lastRowFirstColumn="0" w:lastRowLastColumn="0"/>
            </w:pPr>
            <w:r>
              <w:t>CMN_GRND</w:t>
            </w:r>
          </w:p>
        </w:tc>
        <w:tc>
          <w:tcPr>
            <w:tcW w:w="2254" w:type="dxa"/>
          </w:tcPr>
          <w:p w14:paraId="2611C80F" w14:textId="2BE8DF49" w:rsidR="002B0BCB" w:rsidRDefault="002B0BCB" w:rsidP="002B0BCB">
            <w:pPr>
              <w:jc w:val="right"/>
              <w:cnfStyle w:val="000000000000" w:firstRow="0" w:lastRow="0" w:firstColumn="0" w:lastColumn="0" w:oddVBand="0" w:evenVBand="0" w:oddHBand="0" w:evenHBand="0" w:firstRowFirstColumn="0" w:firstRowLastColumn="0" w:lastRowFirstColumn="0" w:lastRowLastColumn="0"/>
            </w:pPr>
            <w:r>
              <w:t>L298N_GND</w:t>
            </w:r>
          </w:p>
        </w:tc>
      </w:tr>
      <w:tr w:rsidR="002B0BCB" w14:paraId="4AD8CE07" w14:textId="77777777" w:rsidTr="00473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7541746" w14:textId="125E6544" w:rsidR="002B0BCB" w:rsidRDefault="002B0BCB" w:rsidP="007F074A">
            <w:r>
              <w:t>ARDUINO_UNO_MAIN</w:t>
            </w:r>
          </w:p>
        </w:tc>
        <w:tc>
          <w:tcPr>
            <w:tcW w:w="2254" w:type="dxa"/>
          </w:tcPr>
          <w:p w14:paraId="500DCF7D" w14:textId="2A930C2A" w:rsidR="002B0BCB" w:rsidRDefault="002B0BCB" w:rsidP="004737D2">
            <w:pPr>
              <w:jc w:val="right"/>
              <w:cnfStyle w:val="000000100000" w:firstRow="0" w:lastRow="0" w:firstColumn="0" w:lastColumn="0" w:oddVBand="0" w:evenVBand="0" w:oddHBand="1" w:evenHBand="0" w:firstRowFirstColumn="0" w:firstRowLastColumn="0" w:lastRowFirstColumn="0" w:lastRowLastColumn="0"/>
            </w:pPr>
            <w:r>
              <w:t>GND</w:t>
            </w:r>
          </w:p>
        </w:tc>
        <w:tc>
          <w:tcPr>
            <w:tcW w:w="2254" w:type="dxa"/>
          </w:tcPr>
          <w:p w14:paraId="3CDDE04D" w14:textId="5FAF5815" w:rsidR="002B0BCB" w:rsidRDefault="002B0BCB" w:rsidP="004737D2">
            <w:pPr>
              <w:jc w:val="right"/>
              <w:cnfStyle w:val="000000100000" w:firstRow="0" w:lastRow="0" w:firstColumn="0" w:lastColumn="0" w:oddVBand="0" w:evenVBand="0" w:oddHBand="1" w:evenHBand="0" w:firstRowFirstColumn="0" w:firstRowLastColumn="0" w:lastRowFirstColumn="0" w:lastRowLastColumn="0"/>
            </w:pPr>
            <w:r>
              <w:t>CMN_GRND</w:t>
            </w:r>
          </w:p>
        </w:tc>
        <w:tc>
          <w:tcPr>
            <w:tcW w:w="2254" w:type="dxa"/>
          </w:tcPr>
          <w:p w14:paraId="26F2C769" w14:textId="2241BFB1" w:rsidR="002B0BCB" w:rsidRDefault="002B0BCB" w:rsidP="004737D2">
            <w:pPr>
              <w:jc w:val="right"/>
              <w:cnfStyle w:val="000000100000" w:firstRow="0" w:lastRow="0" w:firstColumn="0" w:lastColumn="0" w:oddVBand="0" w:evenVBand="0" w:oddHBand="1" w:evenHBand="0" w:firstRowFirstColumn="0" w:firstRowLastColumn="0" w:lastRowFirstColumn="0" w:lastRowLastColumn="0"/>
            </w:pPr>
            <w:r>
              <w:t>L298N_GND</w:t>
            </w:r>
          </w:p>
        </w:tc>
      </w:tr>
    </w:tbl>
    <w:p w14:paraId="618C2129" w14:textId="77777777" w:rsidR="004737D2" w:rsidRPr="007F074A" w:rsidRDefault="004737D2" w:rsidP="007F074A"/>
    <w:p w14:paraId="62473D52" w14:textId="18BD45BA" w:rsidR="009433EA" w:rsidRDefault="00000000" w:rsidP="009433EA">
      <w:pPr>
        <w:rPr>
          <w:lang w:val="en-US"/>
        </w:rPr>
      </w:pPr>
      <w:r>
        <w:pict w14:anchorId="6C126518">
          <v:rect id="_x0000_i1027" style="width:0;height:1.5pt" o:hralign="center" o:hrstd="t" o:hr="t" fillcolor="#a0a0a0" stroked="f"/>
        </w:pict>
      </w:r>
    </w:p>
    <w:p w14:paraId="0BB8D8AD" w14:textId="77777777" w:rsidR="003F5C13" w:rsidRDefault="003F5C13">
      <w:pPr>
        <w:rPr>
          <w:color w:val="632E62" w:themeColor="text2"/>
          <w:sz w:val="28"/>
          <w:szCs w:val="28"/>
          <w:lang w:val="en-US"/>
        </w:rPr>
      </w:pPr>
      <w:r>
        <w:rPr>
          <w:lang w:val="en-US"/>
        </w:rPr>
        <w:br w:type="page"/>
      </w:r>
    </w:p>
    <w:p w14:paraId="55A0D1AC" w14:textId="49563840" w:rsidR="00915C7C" w:rsidRDefault="003F5C13" w:rsidP="003F5C13">
      <w:pPr>
        <w:pStyle w:val="Subtitle"/>
        <w:rPr>
          <w:lang w:val="en-US"/>
        </w:rPr>
      </w:pPr>
      <w:r>
        <w:rPr>
          <w:lang w:val="en-US"/>
        </w:rPr>
        <w:lastRenderedPageBreak/>
        <w:t>SUBTASK 3: ADDITIONAL COMPONENTS TO THE CHASSIS</w:t>
      </w:r>
    </w:p>
    <w:p w14:paraId="4B5FD67F" w14:textId="4CDBD640" w:rsidR="003F5C13" w:rsidRDefault="003F5C13" w:rsidP="003F5C13">
      <w:pPr>
        <w:spacing w:after="0"/>
        <w:rPr>
          <w:lang w:val="en-US"/>
        </w:rPr>
      </w:pPr>
      <w:r>
        <w:rPr>
          <w:lang w:val="en-US"/>
        </w:rPr>
        <w:t>Below the components required for this part of the robot to function:</w:t>
      </w:r>
    </w:p>
    <w:p w14:paraId="0A928649" w14:textId="77777777" w:rsidR="003F5C13" w:rsidRDefault="003F5C13" w:rsidP="003F5C13">
      <w:pPr>
        <w:keepNext/>
        <w:spacing w:after="0"/>
        <w:jc w:val="center"/>
      </w:pPr>
      <w:r>
        <w:rPr>
          <w:noProof/>
          <w:lang w:val="en-US"/>
        </w:rPr>
        <w:drawing>
          <wp:inline distT="0" distB="0" distL="0" distR="0" wp14:anchorId="3976B149" wp14:editId="2194BB86">
            <wp:extent cx="4671060" cy="2627407"/>
            <wp:effectExtent l="19050" t="19050" r="15240" b="20955"/>
            <wp:docPr id="181429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8033" name="Picture 18142980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6368" cy="2630392"/>
                    </a:xfrm>
                    <a:prstGeom prst="rect">
                      <a:avLst/>
                    </a:prstGeom>
                    <a:ln>
                      <a:solidFill>
                        <a:schemeClr val="tx1"/>
                      </a:solidFill>
                    </a:ln>
                  </pic:spPr>
                </pic:pic>
              </a:graphicData>
            </a:graphic>
          </wp:inline>
        </w:drawing>
      </w:r>
    </w:p>
    <w:p w14:paraId="17D73C86" w14:textId="5594FDC3" w:rsidR="003F5C13" w:rsidRDefault="003F5C13" w:rsidP="003F5C13">
      <w:pPr>
        <w:pStyle w:val="Caption"/>
        <w:jc w:val="center"/>
        <w:rPr>
          <w:i/>
          <w:iCs/>
          <w:sz w:val="20"/>
          <w:szCs w:val="20"/>
        </w:rPr>
      </w:pPr>
      <w:r w:rsidRPr="003F5C13">
        <w:rPr>
          <w:i/>
          <w:iCs/>
          <w:sz w:val="20"/>
          <w:szCs w:val="20"/>
        </w:rPr>
        <w:t xml:space="preserve">Figure </w:t>
      </w:r>
      <w:r w:rsidRPr="003F5C13">
        <w:rPr>
          <w:i/>
          <w:iCs/>
          <w:sz w:val="20"/>
          <w:szCs w:val="20"/>
        </w:rPr>
        <w:fldChar w:fldCharType="begin"/>
      </w:r>
      <w:r w:rsidRPr="003F5C13">
        <w:rPr>
          <w:i/>
          <w:iCs/>
          <w:sz w:val="20"/>
          <w:szCs w:val="20"/>
        </w:rPr>
        <w:instrText xml:space="preserve"> SEQ Figure \* ARABIC </w:instrText>
      </w:r>
      <w:r w:rsidRPr="003F5C13">
        <w:rPr>
          <w:i/>
          <w:iCs/>
          <w:sz w:val="20"/>
          <w:szCs w:val="20"/>
        </w:rPr>
        <w:fldChar w:fldCharType="separate"/>
      </w:r>
      <w:r w:rsidR="00B72105">
        <w:rPr>
          <w:i/>
          <w:iCs/>
          <w:noProof/>
          <w:sz w:val="20"/>
          <w:szCs w:val="20"/>
        </w:rPr>
        <w:t>5</w:t>
      </w:r>
      <w:r w:rsidRPr="003F5C13">
        <w:rPr>
          <w:i/>
          <w:iCs/>
          <w:sz w:val="20"/>
          <w:szCs w:val="20"/>
        </w:rPr>
        <w:fldChar w:fldCharType="end"/>
      </w:r>
      <w:r w:rsidRPr="003F5C13">
        <w:rPr>
          <w:i/>
          <w:iCs/>
          <w:sz w:val="20"/>
          <w:szCs w:val="20"/>
        </w:rPr>
        <w:t>: Electrical prerequisites</w:t>
      </w:r>
    </w:p>
    <w:p w14:paraId="65524E5A" w14:textId="0F2C39D7" w:rsidR="003F5C13" w:rsidRDefault="00B75777" w:rsidP="003F5C13">
      <w:pPr>
        <w:rPr>
          <w:i/>
          <w:iCs/>
          <w:u w:val="single"/>
          <w:lang w:val="en-US"/>
        </w:rPr>
      </w:pPr>
      <w:r w:rsidRPr="00B75777">
        <w:rPr>
          <w:i/>
          <w:iCs/>
          <w:u w:val="single"/>
          <w:lang w:val="en-US"/>
        </w:rPr>
        <w:t>COMPONENTS NEEDED HERE:</w:t>
      </w:r>
    </w:p>
    <w:p w14:paraId="3A38BBEB" w14:textId="5AFD9499" w:rsidR="00B75777" w:rsidRDefault="00B75777" w:rsidP="00B75777">
      <w:pPr>
        <w:pStyle w:val="ListParagraph"/>
        <w:numPr>
          <w:ilvl w:val="0"/>
          <w:numId w:val="1"/>
        </w:numPr>
        <w:rPr>
          <w:lang w:val="en-US"/>
        </w:rPr>
      </w:pPr>
      <w:r w:rsidRPr="00F5797B">
        <w:rPr>
          <w:b/>
          <w:bCs/>
          <w:i/>
          <w:iCs/>
          <w:lang w:val="en-US"/>
        </w:rPr>
        <w:t>BATTERY_HOLDER</w:t>
      </w:r>
      <w:r>
        <w:rPr>
          <w:lang w:val="en-US"/>
        </w:rPr>
        <w:t>: 4x 1.5V AA Batteries will be applicable for this build. Transferring voltage and current to our L298N motor driver module through its 12V socket.</w:t>
      </w:r>
    </w:p>
    <w:p w14:paraId="5CB280FF" w14:textId="5E11D08F" w:rsidR="00B75777" w:rsidRDefault="00B75777" w:rsidP="00B75777">
      <w:pPr>
        <w:pStyle w:val="ListParagraph"/>
        <w:numPr>
          <w:ilvl w:val="0"/>
          <w:numId w:val="1"/>
        </w:numPr>
        <w:rPr>
          <w:lang w:val="en-US"/>
        </w:rPr>
      </w:pPr>
      <w:r w:rsidRPr="00F5797B">
        <w:rPr>
          <w:b/>
          <w:bCs/>
          <w:i/>
          <w:iCs/>
          <w:lang w:val="en-US"/>
        </w:rPr>
        <w:t>2x IR Sensors</w:t>
      </w:r>
      <w:r w:rsidRPr="00B75777">
        <w:rPr>
          <w:lang w:val="en-US"/>
        </w:rPr>
        <w:t>:</w:t>
      </w:r>
      <w:r>
        <w:rPr>
          <w:lang w:val="en-US"/>
        </w:rPr>
        <w:t xml:space="preserve"> Useful for detecting non-reflective objects along the track. In this case, the black line located between the two sensors need to steer the robot based on which sensor detects it.</w:t>
      </w:r>
    </w:p>
    <w:p w14:paraId="44809AD5" w14:textId="7606DE9F" w:rsidR="00B75777" w:rsidRDefault="00B75777" w:rsidP="00B75777">
      <w:pPr>
        <w:pStyle w:val="ListParagraph"/>
        <w:numPr>
          <w:ilvl w:val="0"/>
          <w:numId w:val="1"/>
        </w:numPr>
        <w:rPr>
          <w:lang w:val="en-US"/>
        </w:rPr>
      </w:pPr>
      <w:r w:rsidRPr="00F5797B">
        <w:rPr>
          <w:b/>
          <w:bCs/>
          <w:i/>
          <w:iCs/>
          <w:lang w:val="en-US"/>
        </w:rPr>
        <w:t>Arduino Uno</w:t>
      </w:r>
      <w:r w:rsidRPr="00B75777">
        <w:rPr>
          <w:lang w:val="en-US"/>
        </w:rPr>
        <w:t>:</w:t>
      </w:r>
      <w:r>
        <w:rPr>
          <w:lang w:val="en-US"/>
        </w:rPr>
        <w:t xml:space="preserve"> The secret sauce in getting our motors and IR sensors to function using our </w:t>
      </w:r>
      <w:r w:rsidR="001F161F">
        <w:rPr>
          <w:lang w:val="en-US"/>
        </w:rPr>
        <w:t>Arduino</w:t>
      </w:r>
      <w:r>
        <w:rPr>
          <w:lang w:val="en-US"/>
        </w:rPr>
        <w:t xml:space="preserve"> IDE code written to the core to make this operate perfectly.</w:t>
      </w:r>
    </w:p>
    <w:p w14:paraId="1857F50F" w14:textId="4C4D43CC" w:rsidR="00B75777" w:rsidRDefault="00B75777" w:rsidP="00B75777">
      <w:pPr>
        <w:pStyle w:val="ListParagraph"/>
        <w:numPr>
          <w:ilvl w:val="0"/>
          <w:numId w:val="1"/>
        </w:numPr>
        <w:rPr>
          <w:lang w:val="en-US"/>
        </w:rPr>
      </w:pPr>
      <w:r w:rsidRPr="00F5797B">
        <w:rPr>
          <w:b/>
          <w:bCs/>
          <w:i/>
          <w:iCs/>
          <w:lang w:val="en-US"/>
        </w:rPr>
        <w:t>L298N motor driver module</w:t>
      </w:r>
      <w:r w:rsidRPr="00B75777">
        <w:rPr>
          <w:lang w:val="en-US"/>
        </w:rPr>
        <w:t>:</w:t>
      </w:r>
      <w:r>
        <w:rPr>
          <w:lang w:val="en-US"/>
        </w:rPr>
        <w:t xml:space="preserve"> Useful to run the 2 </w:t>
      </w:r>
      <w:proofErr w:type="gramStart"/>
      <w:r>
        <w:rPr>
          <w:lang w:val="en-US"/>
        </w:rPr>
        <w:t>TT</w:t>
      </w:r>
      <w:proofErr w:type="gramEnd"/>
      <w:r>
        <w:rPr>
          <w:lang w:val="en-US"/>
        </w:rPr>
        <w:t xml:space="preserve"> DC motors. This will supply </w:t>
      </w:r>
      <w:proofErr w:type="gramStart"/>
      <w:r w:rsidR="001F161F">
        <w:rPr>
          <w:lang w:val="en-US"/>
        </w:rPr>
        <w:t>power to</w:t>
      </w:r>
      <w:proofErr w:type="gramEnd"/>
      <w:r>
        <w:rPr>
          <w:lang w:val="en-US"/>
        </w:rPr>
        <w:t xml:space="preserve"> the motors through 3 cables for each connected to the </w:t>
      </w:r>
      <w:r w:rsidR="001F161F">
        <w:rPr>
          <w:lang w:val="en-US"/>
        </w:rPr>
        <w:t>Arduino. Voltage is transmitted between the driver and Arduino through a 5V connection as the Arduino is limited to 5V.</w:t>
      </w:r>
    </w:p>
    <w:p w14:paraId="59FF5827" w14:textId="23A9076B" w:rsidR="001F161F" w:rsidRDefault="00237B10" w:rsidP="00B75777">
      <w:pPr>
        <w:pStyle w:val="ListParagraph"/>
        <w:numPr>
          <w:ilvl w:val="0"/>
          <w:numId w:val="1"/>
        </w:numPr>
        <w:rPr>
          <w:lang w:val="en-US"/>
        </w:rPr>
      </w:pPr>
      <w:r w:rsidRPr="00F5797B">
        <w:rPr>
          <w:b/>
          <w:bCs/>
          <w:i/>
          <w:iCs/>
          <w:lang w:val="en-US"/>
        </w:rPr>
        <w:t>2x TT DC motors</w:t>
      </w:r>
      <w:r>
        <w:rPr>
          <w:lang w:val="en-US"/>
        </w:rPr>
        <w:t>: Useful for moving our robot across the track. Wheels are attached to it along with a metal ball in the front.</w:t>
      </w:r>
    </w:p>
    <w:p w14:paraId="770507C4" w14:textId="13315858" w:rsidR="00B72105" w:rsidRPr="00B72105" w:rsidRDefault="006618CF" w:rsidP="00B72105">
      <w:pPr>
        <w:rPr>
          <w:i/>
          <w:iCs/>
          <w:u w:val="single"/>
          <w:lang w:val="en-US"/>
        </w:rPr>
      </w:pPr>
      <w:r>
        <w:rPr>
          <w:i/>
          <w:iCs/>
          <w:u w:val="single"/>
          <w:lang w:val="en-US"/>
        </w:rPr>
        <w:t>FULL BUILD REVIEW BELOW</w:t>
      </w:r>
      <w:r w:rsidR="00B72105">
        <w:rPr>
          <w:i/>
          <w:iCs/>
          <w:u w:val="single"/>
          <w:lang w:val="en-US"/>
        </w:rPr>
        <w:t>:</w:t>
      </w:r>
    </w:p>
    <w:p w14:paraId="61F97900" w14:textId="77777777" w:rsidR="00B72105" w:rsidRDefault="00B72105" w:rsidP="00B72105">
      <w:pPr>
        <w:keepNext/>
        <w:ind w:left="720" w:hanging="720"/>
        <w:jc w:val="center"/>
      </w:pPr>
      <w:r>
        <w:rPr>
          <w:noProof/>
          <w:lang w:val="en-US"/>
        </w:rPr>
        <w:drawing>
          <wp:inline distT="0" distB="0" distL="0" distR="0" wp14:anchorId="6EFBACB0" wp14:editId="199F5F67">
            <wp:extent cx="2884170" cy="1739409"/>
            <wp:effectExtent l="19050" t="19050" r="11430" b="13335"/>
            <wp:docPr id="1123457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027" r="13346"/>
                    <a:stretch>
                      <a:fillRect/>
                    </a:stretch>
                  </pic:blipFill>
                  <pic:spPr bwMode="auto">
                    <a:xfrm>
                      <a:off x="0" y="0"/>
                      <a:ext cx="2888190" cy="174183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154EDFC" w14:textId="2926146A" w:rsidR="00B72105" w:rsidRPr="00B72105" w:rsidRDefault="00B72105" w:rsidP="00B72105">
      <w:pPr>
        <w:pStyle w:val="Caption"/>
        <w:jc w:val="center"/>
        <w:rPr>
          <w:i/>
          <w:iCs/>
          <w:sz w:val="18"/>
          <w:szCs w:val="18"/>
        </w:rPr>
      </w:pPr>
      <w:r w:rsidRPr="00B72105">
        <w:rPr>
          <w:i/>
          <w:iCs/>
          <w:sz w:val="18"/>
          <w:szCs w:val="18"/>
        </w:rPr>
        <w:t xml:space="preserve">Figure </w:t>
      </w:r>
      <w:r w:rsidRPr="00B72105">
        <w:rPr>
          <w:i/>
          <w:iCs/>
          <w:sz w:val="18"/>
          <w:szCs w:val="18"/>
        </w:rPr>
        <w:fldChar w:fldCharType="begin"/>
      </w:r>
      <w:r w:rsidRPr="00B72105">
        <w:rPr>
          <w:i/>
          <w:iCs/>
          <w:sz w:val="18"/>
          <w:szCs w:val="18"/>
        </w:rPr>
        <w:instrText xml:space="preserve"> SEQ Figure \* ARABIC </w:instrText>
      </w:r>
      <w:r w:rsidRPr="00B72105">
        <w:rPr>
          <w:i/>
          <w:iCs/>
          <w:sz w:val="18"/>
          <w:szCs w:val="18"/>
        </w:rPr>
        <w:fldChar w:fldCharType="separate"/>
      </w:r>
      <w:r>
        <w:rPr>
          <w:i/>
          <w:iCs/>
          <w:noProof/>
          <w:sz w:val="18"/>
          <w:szCs w:val="18"/>
        </w:rPr>
        <w:t>6</w:t>
      </w:r>
      <w:r w:rsidRPr="00B72105">
        <w:rPr>
          <w:i/>
          <w:iCs/>
          <w:sz w:val="18"/>
          <w:szCs w:val="18"/>
        </w:rPr>
        <w:fldChar w:fldCharType="end"/>
      </w:r>
      <w:r w:rsidRPr="00B72105">
        <w:rPr>
          <w:i/>
          <w:iCs/>
          <w:sz w:val="18"/>
          <w:szCs w:val="18"/>
        </w:rPr>
        <w:t>: TOP-VIEW PERSPECTIVE</w:t>
      </w:r>
    </w:p>
    <w:p w14:paraId="3C8D7428" w14:textId="77777777" w:rsidR="00B72105" w:rsidRDefault="00B72105">
      <w:pPr>
        <w:rPr>
          <w:b/>
          <w:bCs/>
          <w:color w:val="404040" w:themeColor="text1" w:themeTint="BF"/>
          <w:sz w:val="18"/>
          <w:szCs w:val="18"/>
        </w:rPr>
      </w:pPr>
      <w:r>
        <w:rPr>
          <w:sz w:val="18"/>
          <w:szCs w:val="18"/>
        </w:rPr>
        <w:br w:type="page"/>
      </w:r>
    </w:p>
    <w:p w14:paraId="7220B406" w14:textId="77777777" w:rsidR="00B72105" w:rsidRDefault="00B72105" w:rsidP="00B72105">
      <w:pPr>
        <w:pStyle w:val="Caption"/>
        <w:keepNext/>
        <w:jc w:val="center"/>
      </w:pPr>
      <w:r>
        <w:rPr>
          <w:noProof/>
          <w:sz w:val="18"/>
          <w:szCs w:val="18"/>
          <w:lang w:val="en-US"/>
        </w:rPr>
        <w:lastRenderedPageBreak/>
        <w:drawing>
          <wp:inline distT="0" distB="0" distL="0" distR="0" wp14:anchorId="58223107" wp14:editId="1F503E50">
            <wp:extent cx="3589336" cy="1615440"/>
            <wp:effectExtent l="19050" t="19050" r="11430" b="22860"/>
            <wp:docPr id="1940794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11075" cy="1625224"/>
                    </a:xfrm>
                    <a:prstGeom prst="rect">
                      <a:avLst/>
                    </a:prstGeom>
                    <a:noFill/>
                    <a:ln>
                      <a:solidFill>
                        <a:schemeClr val="tx1"/>
                      </a:solidFill>
                    </a:ln>
                  </pic:spPr>
                </pic:pic>
              </a:graphicData>
            </a:graphic>
          </wp:inline>
        </w:drawing>
      </w:r>
    </w:p>
    <w:p w14:paraId="32CD183A" w14:textId="3D81D725" w:rsidR="00B72105" w:rsidRDefault="00B72105" w:rsidP="00B72105">
      <w:pPr>
        <w:pStyle w:val="Caption"/>
        <w:jc w:val="center"/>
        <w:rPr>
          <w:i/>
          <w:iCs/>
          <w:sz w:val="18"/>
          <w:szCs w:val="18"/>
        </w:rPr>
      </w:pPr>
      <w:r w:rsidRPr="00B72105">
        <w:rPr>
          <w:i/>
          <w:iCs/>
          <w:sz w:val="18"/>
          <w:szCs w:val="18"/>
        </w:rPr>
        <w:t xml:space="preserve">Figure </w:t>
      </w:r>
      <w:r w:rsidRPr="00B72105">
        <w:rPr>
          <w:i/>
          <w:iCs/>
          <w:sz w:val="18"/>
          <w:szCs w:val="18"/>
        </w:rPr>
        <w:fldChar w:fldCharType="begin"/>
      </w:r>
      <w:r w:rsidRPr="00B72105">
        <w:rPr>
          <w:i/>
          <w:iCs/>
          <w:sz w:val="18"/>
          <w:szCs w:val="18"/>
        </w:rPr>
        <w:instrText xml:space="preserve"> SEQ Figure \* ARABIC </w:instrText>
      </w:r>
      <w:r w:rsidRPr="00B72105">
        <w:rPr>
          <w:i/>
          <w:iCs/>
          <w:sz w:val="18"/>
          <w:szCs w:val="18"/>
        </w:rPr>
        <w:fldChar w:fldCharType="separate"/>
      </w:r>
      <w:r>
        <w:rPr>
          <w:i/>
          <w:iCs/>
          <w:noProof/>
          <w:sz w:val="18"/>
          <w:szCs w:val="18"/>
        </w:rPr>
        <w:t>7</w:t>
      </w:r>
      <w:r w:rsidRPr="00B72105">
        <w:rPr>
          <w:i/>
          <w:iCs/>
          <w:sz w:val="18"/>
          <w:szCs w:val="18"/>
        </w:rPr>
        <w:fldChar w:fldCharType="end"/>
      </w:r>
      <w:r w:rsidRPr="00B72105">
        <w:rPr>
          <w:i/>
          <w:iCs/>
          <w:sz w:val="18"/>
          <w:szCs w:val="18"/>
        </w:rPr>
        <w:t>: FRONT-VIEW PERSPECTIVE</w:t>
      </w:r>
    </w:p>
    <w:p w14:paraId="6F4B5D6A" w14:textId="32243F9B" w:rsidR="00B72105" w:rsidRPr="00B72105" w:rsidRDefault="00B72105" w:rsidP="00B72105">
      <w:pPr>
        <w:pStyle w:val="Caption"/>
        <w:jc w:val="center"/>
        <w:rPr>
          <w:i/>
          <w:iCs/>
          <w:sz w:val="18"/>
          <w:szCs w:val="18"/>
        </w:rPr>
      </w:pPr>
      <w:r>
        <w:pict w14:anchorId="722FE2FF">
          <v:rect id="_x0000_i1050" style="width:0;height:1.5pt" o:hralign="center" o:hrstd="t" o:hr="t" fillcolor="#a0a0a0" stroked="f"/>
        </w:pict>
      </w:r>
    </w:p>
    <w:p w14:paraId="4EE9D9EF" w14:textId="77777777" w:rsidR="00B72105" w:rsidRDefault="00B72105" w:rsidP="00B72105">
      <w:pPr>
        <w:keepNext/>
        <w:jc w:val="center"/>
      </w:pPr>
      <w:r>
        <w:rPr>
          <w:noProof/>
          <w:lang w:val="en-US"/>
        </w:rPr>
        <w:drawing>
          <wp:inline distT="0" distB="0" distL="0" distR="0" wp14:anchorId="7F22BDA8" wp14:editId="356D01DF">
            <wp:extent cx="2401378" cy="3587651"/>
            <wp:effectExtent l="16510" t="21590" r="15875" b="15875"/>
            <wp:docPr id="2044915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2881" b="19935"/>
                    <a:stretch>
                      <a:fillRect/>
                    </a:stretch>
                  </pic:blipFill>
                  <pic:spPr bwMode="auto">
                    <a:xfrm rot="16200000">
                      <a:off x="0" y="0"/>
                      <a:ext cx="2407633" cy="35969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4F65D8A" w14:textId="550D037E" w:rsidR="00B72105" w:rsidRPr="00B72105" w:rsidRDefault="00B72105" w:rsidP="00B72105">
      <w:pPr>
        <w:pStyle w:val="Caption"/>
        <w:jc w:val="center"/>
        <w:rPr>
          <w:i/>
          <w:iCs/>
          <w:sz w:val="18"/>
          <w:szCs w:val="18"/>
          <w:lang w:val="en-US"/>
        </w:rPr>
      </w:pPr>
      <w:r w:rsidRPr="00B72105">
        <w:rPr>
          <w:i/>
          <w:iCs/>
          <w:sz w:val="18"/>
          <w:szCs w:val="18"/>
        </w:rPr>
        <w:t xml:space="preserve">Figure </w:t>
      </w:r>
      <w:r w:rsidRPr="00B72105">
        <w:rPr>
          <w:i/>
          <w:iCs/>
          <w:sz w:val="18"/>
          <w:szCs w:val="18"/>
        </w:rPr>
        <w:fldChar w:fldCharType="begin"/>
      </w:r>
      <w:r w:rsidRPr="00B72105">
        <w:rPr>
          <w:i/>
          <w:iCs/>
          <w:sz w:val="18"/>
          <w:szCs w:val="18"/>
        </w:rPr>
        <w:instrText xml:space="preserve"> SEQ Figure \* ARABIC </w:instrText>
      </w:r>
      <w:r w:rsidRPr="00B72105">
        <w:rPr>
          <w:i/>
          <w:iCs/>
          <w:sz w:val="18"/>
          <w:szCs w:val="18"/>
        </w:rPr>
        <w:fldChar w:fldCharType="separate"/>
      </w:r>
      <w:r w:rsidRPr="00B72105">
        <w:rPr>
          <w:i/>
          <w:iCs/>
          <w:noProof/>
          <w:sz w:val="18"/>
          <w:szCs w:val="18"/>
        </w:rPr>
        <w:t>8</w:t>
      </w:r>
      <w:r w:rsidRPr="00B72105">
        <w:rPr>
          <w:i/>
          <w:iCs/>
          <w:sz w:val="18"/>
          <w:szCs w:val="18"/>
        </w:rPr>
        <w:fldChar w:fldCharType="end"/>
      </w:r>
      <w:r w:rsidRPr="00B72105">
        <w:rPr>
          <w:i/>
          <w:iCs/>
          <w:sz w:val="18"/>
          <w:szCs w:val="18"/>
        </w:rPr>
        <w:t>: BOTTOM-VIEW PERSPECTIVE</w:t>
      </w:r>
    </w:p>
    <w:p w14:paraId="65326BB0" w14:textId="1565FBBB" w:rsidR="00237B10" w:rsidRDefault="00000000" w:rsidP="00237B10">
      <w:pPr>
        <w:rPr>
          <w:lang w:val="en-US"/>
        </w:rPr>
      </w:pPr>
      <w:r>
        <w:pict w14:anchorId="21C17303">
          <v:rect id="_x0000_i1039" style="width:0;height:1.5pt" o:hralign="center" o:hrstd="t" o:hr="t" fillcolor="#a0a0a0" stroked="f"/>
        </w:pict>
      </w:r>
    </w:p>
    <w:p w14:paraId="69CEC2A8" w14:textId="77777777" w:rsidR="00F5797B" w:rsidRDefault="00F5797B">
      <w:pPr>
        <w:rPr>
          <w:color w:val="632E62" w:themeColor="text2"/>
          <w:sz w:val="28"/>
          <w:szCs w:val="28"/>
          <w:lang w:val="en-US"/>
        </w:rPr>
      </w:pPr>
      <w:r>
        <w:rPr>
          <w:lang w:val="en-US"/>
        </w:rPr>
        <w:br w:type="page"/>
      </w:r>
    </w:p>
    <w:p w14:paraId="3E47F0FE" w14:textId="2AC88623" w:rsidR="00237B10" w:rsidRDefault="00237B10" w:rsidP="00237B10">
      <w:pPr>
        <w:pStyle w:val="Subtitle"/>
        <w:rPr>
          <w:lang w:val="en-US"/>
        </w:rPr>
      </w:pPr>
      <w:r>
        <w:rPr>
          <w:lang w:val="en-US"/>
        </w:rPr>
        <w:lastRenderedPageBreak/>
        <w:t>SUBTASK 4: ARDUINO CODE WRITTEN TO THE CORE</w:t>
      </w:r>
    </w:p>
    <w:p w14:paraId="7FAC3463" w14:textId="77777777" w:rsidR="00AF41CD" w:rsidRDefault="00AF41CD" w:rsidP="00AF41CD">
      <w:pPr>
        <w:keepNext/>
      </w:pPr>
      <w:r w:rsidRPr="00AF41CD">
        <w:rPr>
          <w:noProof/>
          <w:lang w:val="en-US"/>
        </w:rPr>
        <w:drawing>
          <wp:inline distT="0" distB="0" distL="0" distR="0" wp14:anchorId="26A9EE4C" wp14:editId="1D1D720F">
            <wp:extent cx="5731510" cy="5067935"/>
            <wp:effectExtent l="19050" t="19050" r="21590" b="18415"/>
            <wp:docPr id="17897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6723" name=""/>
                    <pic:cNvPicPr/>
                  </pic:nvPicPr>
                  <pic:blipFill>
                    <a:blip r:embed="rId16"/>
                    <a:stretch>
                      <a:fillRect/>
                    </a:stretch>
                  </pic:blipFill>
                  <pic:spPr>
                    <a:xfrm>
                      <a:off x="0" y="0"/>
                      <a:ext cx="5731510" cy="5067935"/>
                    </a:xfrm>
                    <a:prstGeom prst="rect">
                      <a:avLst/>
                    </a:prstGeom>
                    <a:ln>
                      <a:solidFill>
                        <a:schemeClr val="tx1"/>
                      </a:solidFill>
                    </a:ln>
                  </pic:spPr>
                </pic:pic>
              </a:graphicData>
            </a:graphic>
          </wp:inline>
        </w:drawing>
      </w:r>
    </w:p>
    <w:p w14:paraId="34AD8205" w14:textId="48BF4898" w:rsidR="00237B10" w:rsidRDefault="00AF41CD" w:rsidP="00AF41CD">
      <w:pPr>
        <w:pStyle w:val="Caption"/>
        <w:jc w:val="center"/>
        <w:rPr>
          <w:i/>
          <w:iCs/>
          <w:sz w:val="18"/>
          <w:szCs w:val="18"/>
        </w:rPr>
      </w:pPr>
      <w:r w:rsidRPr="00AF41CD">
        <w:rPr>
          <w:i/>
          <w:iCs/>
          <w:sz w:val="18"/>
          <w:szCs w:val="18"/>
        </w:rPr>
        <w:t xml:space="preserve">Figure </w:t>
      </w:r>
      <w:r w:rsidRPr="00AF41CD">
        <w:rPr>
          <w:i/>
          <w:iCs/>
          <w:sz w:val="18"/>
          <w:szCs w:val="18"/>
        </w:rPr>
        <w:fldChar w:fldCharType="begin"/>
      </w:r>
      <w:r w:rsidRPr="00AF41CD">
        <w:rPr>
          <w:i/>
          <w:iCs/>
          <w:sz w:val="18"/>
          <w:szCs w:val="18"/>
        </w:rPr>
        <w:instrText xml:space="preserve"> SEQ Figure \* ARABIC </w:instrText>
      </w:r>
      <w:r w:rsidRPr="00AF41CD">
        <w:rPr>
          <w:i/>
          <w:iCs/>
          <w:sz w:val="18"/>
          <w:szCs w:val="18"/>
        </w:rPr>
        <w:fldChar w:fldCharType="separate"/>
      </w:r>
      <w:r w:rsidR="00B72105">
        <w:rPr>
          <w:i/>
          <w:iCs/>
          <w:noProof/>
          <w:sz w:val="18"/>
          <w:szCs w:val="18"/>
        </w:rPr>
        <w:t>9</w:t>
      </w:r>
      <w:r w:rsidRPr="00AF41CD">
        <w:rPr>
          <w:i/>
          <w:iCs/>
          <w:sz w:val="18"/>
          <w:szCs w:val="18"/>
        </w:rPr>
        <w:fldChar w:fldCharType="end"/>
      </w:r>
      <w:r w:rsidRPr="00AF41CD">
        <w:rPr>
          <w:i/>
          <w:iCs/>
          <w:sz w:val="18"/>
          <w:szCs w:val="18"/>
        </w:rPr>
        <w:t>: Initializing the components and variables</w:t>
      </w:r>
    </w:p>
    <w:p w14:paraId="134CA193" w14:textId="408D097C" w:rsidR="00412FA1" w:rsidRPr="00412FA1" w:rsidRDefault="00412FA1" w:rsidP="00412FA1">
      <w:pPr>
        <w:rPr>
          <w:i/>
          <w:iCs/>
          <w:u w:val="single"/>
          <w:lang w:val="en-US"/>
        </w:rPr>
      </w:pPr>
      <w:r w:rsidRPr="00412FA1">
        <w:rPr>
          <w:i/>
          <w:iCs/>
          <w:u w:val="single"/>
          <w:lang w:val="en-US"/>
        </w:rPr>
        <w:t>CODE DESCRIPTION:</w:t>
      </w:r>
    </w:p>
    <w:p w14:paraId="45507DEB" w14:textId="77777777" w:rsidR="00BC1173" w:rsidRDefault="00412FA1" w:rsidP="00BC1173">
      <w:pPr>
        <w:pStyle w:val="ListParagraph"/>
        <w:numPr>
          <w:ilvl w:val="0"/>
          <w:numId w:val="2"/>
        </w:numPr>
      </w:pPr>
      <w:r w:rsidRPr="00412FA1">
        <w:t xml:space="preserve">Global constants define pins, speeds, servo angles, sensor sampling, and a </w:t>
      </w:r>
      <w:proofErr w:type="spellStart"/>
      <w:r w:rsidRPr="00412FA1">
        <w:t>boolean</w:t>
      </w:r>
      <w:proofErr w:type="spellEnd"/>
      <w:r w:rsidRPr="00412FA1">
        <w:t xml:space="preserve"> (LINE_IS_BLACK_IS_LOW) used to normalize IR sensor polarity. Two </w:t>
      </w:r>
      <w:proofErr w:type="spellStart"/>
      <w:r w:rsidRPr="00412FA1">
        <w:t>enums</w:t>
      </w:r>
      <w:proofErr w:type="spellEnd"/>
      <w:r w:rsidRPr="00412FA1">
        <w:t xml:space="preserve"> track the last-known direction and a three</w:t>
      </w:r>
      <w:r w:rsidRPr="00412FA1">
        <w:noBreakHyphen/>
        <w:t>state catcher state machine (INITIAL_MOVE → FRAME_DROPPED → FRAME_LIFTED). A Servo object controls the catcher frame.</w:t>
      </w:r>
    </w:p>
    <w:p w14:paraId="2E5BFF9A" w14:textId="3935AC04" w:rsidR="00412FA1" w:rsidRPr="00412FA1" w:rsidRDefault="00000000" w:rsidP="00BC1173">
      <w:r>
        <w:pict w14:anchorId="1D7F56E7">
          <v:rect id="_x0000_i1029" style="width:0;height:1.5pt" o:hralign="center" o:hrstd="t" o:hr="t" fillcolor="#a0a0a0" stroked="f"/>
        </w:pict>
      </w:r>
    </w:p>
    <w:p w14:paraId="7C3D47C0" w14:textId="77777777" w:rsidR="00412FA1" w:rsidRDefault="00412FA1" w:rsidP="00412FA1">
      <w:pPr>
        <w:keepNext/>
      </w:pPr>
      <w:r w:rsidRPr="00412FA1">
        <w:rPr>
          <w:noProof/>
          <w:lang w:val="en-US"/>
        </w:rPr>
        <w:lastRenderedPageBreak/>
        <w:drawing>
          <wp:inline distT="0" distB="0" distL="0" distR="0" wp14:anchorId="054DC0E5" wp14:editId="2B067CDB">
            <wp:extent cx="5731510" cy="4604385"/>
            <wp:effectExtent l="19050" t="19050" r="21590" b="24765"/>
            <wp:docPr id="9043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2972" name=""/>
                    <pic:cNvPicPr/>
                  </pic:nvPicPr>
                  <pic:blipFill>
                    <a:blip r:embed="rId17"/>
                    <a:stretch>
                      <a:fillRect/>
                    </a:stretch>
                  </pic:blipFill>
                  <pic:spPr>
                    <a:xfrm>
                      <a:off x="0" y="0"/>
                      <a:ext cx="5731510" cy="4604385"/>
                    </a:xfrm>
                    <a:prstGeom prst="rect">
                      <a:avLst/>
                    </a:prstGeom>
                    <a:ln>
                      <a:solidFill>
                        <a:schemeClr val="tx1"/>
                      </a:solidFill>
                    </a:ln>
                  </pic:spPr>
                </pic:pic>
              </a:graphicData>
            </a:graphic>
          </wp:inline>
        </w:drawing>
      </w:r>
    </w:p>
    <w:p w14:paraId="256B9BD8" w14:textId="473FE5B9" w:rsidR="00412FA1" w:rsidRDefault="00412FA1" w:rsidP="00412FA1">
      <w:pPr>
        <w:pStyle w:val="Caption"/>
        <w:jc w:val="center"/>
        <w:rPr>
          <w:i/>
          <w:iCs/>
          <w:sz w:val="18"/>
          <w:szCs w:val="18"/>
        </w:rPr>
      </w:pPr>
      <w:r w:rsidRPr="00412FA1">
        <w:rPr>
          <w:i/>
          <w:iCs/>
          <w:sz w:val="18"/>
          <w:szCs w:val="18"/>
        </w:rPr>
        <w:t xml:space="preserve">Figure </w:t>
      </w:r>
      <w:r w:rsidRPr="00412FA1">
        <w:rPr>
          <w:i/>
          <w:iCs/>
          <w:sz w:val="18"/>
          <w:szCs w:val="18"/>
        </w:rPr>
        <w:fldChar w:fldCharType="begin"/>
      </w:r>
      <w:r w:rsidRPr="00412FA1">
        <w:rPr>
          <w:i/>
          <w:iCs/>
          <w:sz w:val="18"/>
          <w:szCs w:val="18"/>
        </w:rPr>
        <w:instrText xml:space="preserve"> SEQ Figure \* ARABIC </w:instrText>
      </w:r>
      <w:r w:rsidRPr="00412FA1">
        <w:rPr>
          <w:i/>
          <w:iCs/>
          <w:sz w:val="18"/>
          <w:szCs w:val="18"/>
        </w:rPr>
        <w:fldChar w:fldCharType="separate"/>
      </w:r>
      <w:r w:rsidR="00B72105">
        <w:rPr>
          <w:i/>
          <w:iCs/>
          <w:noProof/>
          <w:sz w:val="18"/>
          <w:szCs w:val="18"/>
        </w:rPr>
        <w:t>10</w:t>
      </w:r>
      <w:r w:rsidRPr="00412FA1">
        <w:rPr>
          <w:i/>
          <w:iCs/>
          <w:sz w:val="18"/>
          <w:szCs w:val="18"/>
        </w:rPr>
        <w:fldChar w:fldCharType="end"/>
      </w:r>
      <w:r w:rsidRPr="00412FA1">
        <w:rPr>
          <w:i/>
          <w:iCs/>
          <w:sz w:val="18"/>
          <w:szCs w:val="18"/>
        </w:rPr>
        <w:t>: Boolean expressions</w:t>
      </w:r>
    </w:p>
    <w:p w14:paraId="7DCEFF0C" w14:textId="2A663742" w:rsidR="00412FA1" w:rsidRPr="00412FA1" w:rsidRDefault="00412FA1" w:rsidP="00412FA1">
      <w:pPr>
        <w:rPr>
          <w:i/>
          <w:iCs/>
          <w:u w:val="single"/>
          <w:lang w:val="en-US"/>
        </w:rPr>
      </w:pPr>
      <w:r w:rsidRPr="00412FA1">
        <w:rPr>
          <w:i/>
          <w:iCs/>
          <w:u w:val="single"/>
          <w:lang w:val="en-US"/>
        </w:rPr>
        <w:t>CODE DESCRIPTION:</w:t>
      </w:r>
    </w:p>
    <w:p w14:paraId="7E2531D8" w14:textId="77777777" w:rsidR="00BC1173" w:rsidRDefault="00BC1173" w:rsidP="00BC1173">
      <w:pPr>
        <w:pStyle w:val="ListParagraph"/>
        <w:numPr>
          <w:ilvl w:val="0"/>
          <w:numId w:val="2"/>
        </w:numPr>
      </w:pPr>
      <w:proofErr w:type="spellStart"/>
      <w:r w:rsidRPr="00BC1173">
        <w:t>readSensor</w:t>
      </w:r>
      <w:proofErr w:type="spellEnd"/>
      <w:r w:rsidRPr="00BC1173">
        <w:t xml:space="preserve">(pin) samples a digital IR input SAMPLE_COUNT times with tiny delays, counts HIGH readings, and computes a stable </w:t>
      </w:r>
      <w:proofErr w:type="spellStart"/>
      <w:r w:rsidRPr="00BC1173">
        <w:t>boolean</w:t>
      </w:r>
      <w:proofErr w:type="spellEnd"/>
      <w:r w:rsidRPr="00BC1173">
        <w:t>. It then inverts the result when sensors output LOW on black so callers always get true = "on the line." That provides debounce/smoothing and a polarity abstraction.</w:t>
      </w:r>
    </w:p>
    <w:p w14:paraId="0DEDBF89" w14:textId="10C1790F" w:rsidR="00BC1173" w:rsidRDefault="00BC1173" w:rsidP="00BC1173">
      <w:pPr>
        <w:pStyle w:val="ListParagraph"/>
        <w:numPr>
          <w:ilvl w:val="0"/>
          <w:numId w:val="2"/>
        </w:numPr>
      </w:pPr>
      <w:proofErr w:type="spellStart"/>
      <w:r>
        <w:t>setLeftMotor</w:t>
      </w:r>
      <w:proofErr w:type="spellEnd"/>
      <w:r>
        <w:t xml:space="preserve">(speed) and </w:t>
      </w:r>
      <w:proofErr w:type="spellStart"/>
      <w:r>
        <w:t>setRightMotor</w:t>
      </w:r>
      <w:proofErr w:type="spellEnd"/>
      <w:r>
        <w:t xml:space="preserve">(speed) accept signed speeds; positive drives forward, negative reverses, zero brakes by disabling both inputs. They manipulate the L298N direction pins and </w:t>
      </w:r>
      <w:proofErr w:type="spellStart"/>
      <w:r>
        <w:t>analogWrite</w:t>
      </w:r>
      <w:proofErr w:type="spellEnd"/>
      <w:r>
        <w:t xml:space="preserve"> the EN PWM pin with a constrained magnitude (0–255). </w:t>
      </w:r>
      <w:proofErr w:type="spellStart"/>
      <w:proofErr w:type="gramStart"/>
      <w:r>
        <w:t>stopMotors</w:t>
      </w:r>
      <w:proofErr w:type="spellEnd"/>
      <w:r>
        <w:t>(</w:t>
      </w:r>
      <w:proofErr w:type="gramEnd"/>
      <w:r>
        <w:t>) and drive(</w:t>
      </w:r>
      <w:proofErr w:type="spellStart"/>
      <w:proofErr w:type="gramStart"/>
      <w:r>
        <w:t>left,right</w:t>
      </w:r>
      <w:proofErr w:type="spellEnd"/>
      <w:proofErr w:type="gramEnd"/>
      <w:r>
        <w:t>) are simple helpers that stop or set both motors.</w:t>
      </w:r>
    </w:p>
    <w:p w14:paraId="6F7EE178" w14:textId="77777777" w:rsidR="00BC1173" w:rsidRDefault="00BC1173" w:rsidP="00BC1173">
      <w:pPr>
        <w:pStyle w:val="ListParagraph"/>
        <w:numPr>
          <w:ilvl w:val="0"/>
          <w:numId w:val="2"/>
        </w:numPr>
      </w:pPr>
      <w:proofErr w:type="gramStart"/>
      <w:r>
        <w:t>setup(</w:t>
      </w:r>
      <w:proofErr w:type="gramEnd"/>
      <w:r>
        <w:t>) configures I/O, attaches the servo and moves it to the raised (ready) angle, briefly stops, and prints startup messages.</w:t>
      </w:r>
    </w:p>
    <w:p w14:paraId="10FD4759" w14:textId="7D558B41" w:rsidR="00BC1173" w:rsidRDefault="00000000" w:rsidP="00BC1173">
      <w:r>
        <w:pict w14:anchorId="423F6853">
          <v:rect id="_x0000_i1030" style="width:0;height:1.5pt" o:hralign="center" o:hrstd="t" o:hr="t" fillcolor="#a0a0a0" stroked="f"/>
        </w:pict>
      </w:r>
    </w:p>
    <w:p w14:paraId="55CC358C" w14:textId="77777777" w:rsidR="00BC1173" w:rsidRDefault="00BC1173">
      <w:r>
        <w:br w:type="page"/>
      </w:r>
    </w:p>
    <w:p w14:paraId="67846DB9" w14:textId="77777777" w:rsidR="00BC1173" w:rsidRDefault="00BC1173" w:rsidP="00BC1173">
      <w:pPr>
        <w:keepNext/>
      </w:pPr>
      <w:r w:rsidRPr="00BC1173">
        <w:rPr>
          <w:noProof/>
        </w:rPr>
        <w:lastRenderedPageBreak/>
        <w:drawing>
          <wp:inline distT="0" distB="0" distL="0" distR="0" wp14:anchorId="376CC069" wp14:editId="4EE52E79">
            <wp:extent cx="5731510" cy="4313555"/>
            <wp:effectExtent l="19050" t="19050" r="21590" b="10795"/>
            <wp:docPr id="181918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2944" name=""/>
                    <pic:cNvPicPr/>
                  </pic:nvPicPr>
                  <pic:blipFill>
                    <a:blip r:embed="rId18"/>
                    <a:stretch>
                      <a:fillRect/>
                    </a:stretch>
                  </pic:blipFill>
                  <pic:spPr>
                    <a:xfrm>
                      <a:off x="0" y="0"/>
                      <a:ext cx="5731510" cy="4313555"/>
                    </a:xfrm>
                    <a:prstGeom prst="rect">
                      <a:avLst/>
                    </a:prstGeom>
                    <a:ln>
                      <a:solidFill>
                        <a:schemeClr val="tx1"/>
                      </a:solidFill>
                    </a:ln>
                  </pic:spPr>
                </pic:pic>
              </a:graphicData>
            </a:graphic>
          </wp:inline>
        </w:drawing>
      </w:r>
    </w:p>
    <w:p w14:paraId="16BD759B" w14:textId="63E7C903" w:rsidR="00BC1173" w:rsidRPr="00BC1173" w:rsidRDefault="00BC1173" w:rsidP="00BC1173">
      <w:pPr>
        <w:pStyle w:val="Caption"/>
        <w:jc w:val="center"/>
        <w:rPr>
          <w:i/>
          <w:iCs/>
          <w:sz w:val="18"/>
          <w:szCs w:val="18"/>
        </w:rPr>
      </w:pPr>
      <w:r w:rsidRPr="00BC1173">
        <w:rPr>
          <w:i/>
          <w:iCs/>
          <w:sz w:val="18"/>
          <w:szCs w:val="18"/>
        </w:rPr>
        <w:t xml:space="preserve">Figure </w:t>
      </w:r>
      <w:r w:rsidRPr="00BC1173">
        <w:rPr>
          <w:i/>
          <w:iCs/>
          <w:sz w:val="18"/>
          <w:szCs w:val="18"/>
        </w:rPr>
        <w:fldChar w:fldCharType="begin"/>
      </w:r>
      <w:r w:rsidRPr="00BC1173">
        <w:rPr>
          <w:i/>
          <w:iCs/>
          <w:sz w:val="18"/>
          <w:szCs w:val="18"/>
        </w:rPr>
        <w:instrText xml:space="preserve"> SEQ Figure \* ARABIC </w:instrText>
      </w:r>
      <w:r w:rsidRPr="00BC1173">
        <w:rPr>
          <w:i/>
          <w:iCs/>
          <w:sz w:val="18"/>
          <w:szCs w:val="18"/>
        </w:rPr>
        <w:fldChar w:fldCharType="separate"/>
      </w:r>
      <w:r w:rsidR="00B72105">
        <w:rPr>
          <w:i/>
          <w:iCs/>
          <w:noProof/>
          <w:sz w:val="18"/>
          <w:szCs w:val="18"/>
        </w:rPr>
        <w:t>11</w:t>
      </w:r>
      <w:r w:rsidRPr="00BC1173">
        <w:rPr>
          <w:i/>
          <w:iCs/>
          <w:sz w:val="18"/>
          <w:szCs w:val="18"/>
        </w:rPr>
        <w:fldChar w:fldCharType="end"/>
      </w:r>
      <w:r w:rsidRPr="00BC1173">
        <w:rPr>
          <w:i/>
          <w:iCs/>
          <w:sz w:val="18"/>
          <w:szCs w:val="18"/>
        </w:rPr>
        <w:t>: Void Loop Encounter</w:t>
      </w:r>
    </w:p>
    <w:p w14:paraId="7A642004" w14:textId="31A9B24C" w:rsidR="00BC1173" w:rsidRDefault="00BC1173" w:rsidP="00412FA1">
      <w:pPr>
        <w:rPr>
          <w:i/>
          <w:iCs/>
          <w:u w:val="single"/>
          <w:lang w:val="en-US"/>
        </w:rPr>
      </w:pPr>
      <w:r>
        <w:rPr>
          <w:i/>
          <w:iCs/>
          <w:u w:val="single"/>
          <w:lang w:val="en-US"/>
        </w:rPr>
        <w:t>CODE DESCRIPTION:</w:t>
      </w:r>
    </w:p>
    <w:p w14:paraId="1746ECDF" w14:textId="77777777" w:rsidR="00863DFD" w:rsidRDefault="00863DFD" w:rsidP="00863DFD">
      <w:pPr>
        <w:pStyle w:val="ListParagraph"/>
        <w:numPr>
          <w:ilvl w:val="0"/>
          <w:numId w:val="3"/>
        </w:numPr>
      </w:pPr>
      <w:proofErr w:type="gramStart"/>
      <w:r w:rsidRPr="00863DFD">
        <w:t>loop(</w:t>
      </w:r>
      <w:proofErr w:type="gramEnd"/>
      <w:r w:rsidRPr="00863DFD">
        <w:t xml:space="preserve">) implements the catcher state machine. In INITIAL_MOVE the robot drives straight until either sensor detects a line, increments </w:t>
      </w:r>
      <w:proofErr w:type="spellStart"/>
      <w:r w:rsidRPr="00863DFD">
        <w:t>lineDetectionCount</w:t>
      </w:r>
      <w:proofErr w:type="spellEnd"/>
      <w:r w:rsidRPr="00863DFD">
        <w:t>, drops the frame and enters FRAME_DROPPED. In FRAME_DROPPED it follows the line using a simple two</w:t>
      </w:r>
      <w:r w:rsidRPr="00863DFD">
        <w:noBreakHyphen/>
        <w:t xml:space="preserve">sensor differential rule: both sensors → straight; left-only → steer right (reduce inner wheel by </w:t>
      </w:r>
      <w:proofErr w:type="spellStart"/>
      <w:r w:rsidRPr="00863DFD">
        <w:t>turnSpeedFactor</w:t>
      </w:r>
      <w:proofErr w:type="spellEnd"/>
      <w:r w:rsidRPr="00863DFD">
        <w:t xml:space="preserve">); right-only → steer left similarly. </w:t>
      </w:r>
    </w:p>
    <w:p w14:paraId="36ADDA34" w14:textId="77777777" w:rsidR="00863DFD" w:rsidRDefault="00863DFD" w:rsidP="00863DFD">
      <w:pPr>
        <w:pStyle w:val="ListParagraph"/>
        <w:numPr>
          <w:ilvl w:val="0"/>
          <w:numId w:val="3"/>
        </w:numPr>
      </w:pPr>
      <w:r w:rsidRPr="00863DFD">
        <w:t xml:space="preserve">When another line is </w:t>
      </w:r>
      <w:proofErr w:type="gramStart"/>
      <w:r w:rsidRPr="00863DFD">
        <w:t>detected</w:t>
      </w:r>
      <w:proofErr w:type="gramEnd"/>
      <w:r w:rsidRPr="00863DFD">
        <w:t xml:space="preserve"> it raises the frame and enters FRAME_LIFTED. In FRAME_LIFTED it continues line following to drive the ball to the goal and stops motors if both sensors lose the line, printing completion. Small delays after servo moves allow mechanical settling; a short loop delay prevents overly tight polling. </w:t>
      </w:r>
      <w:proofErr w:type="gramStart"/>
      <w:r w:rsidRPr="00863DFD">
        <w:t>Overall</w:t>
      </w:r>
      <w:proofErr w:type="gramEnd"/>
      <w:r w:rsidRPr="00863DFD">
        <w:t xml:space="preserve"> the code is structured for robustness (sampling/inversion) and simple proportional turning via reducing the inner wheel speed rather than full pivoting.</w:t>
      </w:r>
    </w:p>
    <w:p w14:paraId="6F3663D4" w14:textId="14A8D667" w:rsidR="002B7A1A" w:rsidRDefault="00000000" w:rsidP="00863DFD">
      <w:r>
        <w:pict w14:anchorId="29B4536D">
          <v:rect id="_x0000_i1031" style="width:0;height:1.5pt" o:hralign="center" o:hrstd="t" o:hr="t" fillcolor="#a0a0a0" stroked="f"/>
        </w:pict>
      </w:r>
    </w:p>
    <w:p w14:paraId="2C35F979" w14:textId="77777777" w:rsidR="002B7A1A" w:rsidRDefault="002B7A1A">
      <w:r>
        <w:br w:type="page"/>
      </w:r>
    </w:p>
    <w:p w14:paraId="54166FF0" w14:textId="479C2447" w:rsidR="00CF3097" w:rsidRDefault="002B7A1A" w:rsidP="00CF3097">
      <w:pPr>
        <w:pStyle w:val="Subtitle"/>
      </w:pPr>
      <w:r>
        <w:lastRenderedPageBreak/>
        <w:t>SUBTASK 5: FINAL LFR TRACK RUN TEST</w:t>
      </w:r>
    </w:p>
    <w:p w14:paraId="19D35B5F" w14:textId="77777777" w:rsidR="00CF3097" w:rsidRDefault="00CF3097" w:rsidP="00D71717">
      <w:pPr>
        <w:keepNext/>
        <w:jc w:val="center"/>
      </w:pPr>
      <w:r>
        <w:rPr>
          <w:noProof/>
        </w:rPr>
        <w:drawing>
          <wp:inline distT="0" distB="0" distL="0" distR="0" wp14:anchorId="42B467BA" wp14:editId="40BCD62B">
            <wp:extent cx="4545330" cy="2687958"/>
            <wp:effectExtent l="19050" t="19050" r="26670" b="17145"/>
            <wp:docPr id="1626899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607" r="7580" b="-1"/>
                    <a:stretch>
                      <a:fillRect/>
                    </a:stretch>
                  </pic:blipFill>
                  <pic:spPr bwMode="auto">
                    <a:xfrm>
                      <a:off x="0" y="0"/>
                      <a:ext cx="4551663" cy="269170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AD7FB83" w14:textId="72E426A6" w:rsidR="002B7A1A" w:rsidRDefault="00CF3097" w:rsidP="00CF3097">
      <w:pPr>
        <w:pStyle w:val="Caption"/>
        <w:jc w:val="center"/>
        <w:rPr>
          <w:i/>
          <w:iCs/>
          <w:sz w:val="18"/>
          <w:szCs w:val="18"/>
        </w:rPr>
      </w:pPr>
      <w:r w:rsidRPr="00CF3097">
        <w:rPr>
          <w:i/>
          <w:iCs/>
          <w:sz w:val="18"/>
          <w:szCs w:val="18"/>
        </w:rPr>
        <w:t xml:space="preserve">Figure </w:t>
      </w:r>
      <w:r w:rsidRPr="00CF3097">
        <w:rPr>
          <w:i/>
          <w:iCs/>
          <w:sz w:val="18"/>
          <w:szCs w:val="18"/>
        </w:rPr>
        <w:fldChar w:fldCharType="begin"/>
      </w:r>
      <w:r w:rsidRPr="00CF3097">
        <w:rPr>
          <w:i/>
          <w:iCs/>
          <w:sz w:val="18"/>
          <w:szCs w:val="18"/>
        </w:rPr>
        <w:instrText xml:space="preserve"> SEQ Figure \* ARABIC </w:instrText>
      </w:r>
      <w:r w:rsidRPr="00CF3097">
        <w:rPr>
          <w:i/>
          <w:iCs/>
          <w:sz w:val="18"/>
          <w:szCs w:val="18"/>
        </w:rPr>
        <w:fldChar w:fldCharType="separate"/>
      </w:r>
      <w:r w:rsidR="00B72105">
        <w:rPr>
          <w:i/>
          <w:iCs/>
          <w:noProof/>
          <w:sz w:val="18"/>
          <w:szCs w:val="18"/>
        </w:rPr>
        <w:t>12</w:t>
      </w:r>
      <w:r w:rsidRPr="00CF3097">
        <w:rPr>
          <w:i/>
          <w:iCs/>
          <w:sz w:val="18"/>
          <w:szCs w:val="18"/>
        </w:rPr>
        <w:fldChar w:fldCharType="end"/>
      </w:r>
      <w:r w:rsidRPr="00CF3097">
        <w:rPr>
          <w:i/>
          <w:iCs/>
          <w:sz w:val="18"/>
          <w:szCs w:val="18"/>
        </w:rPr>
        <w:t>: FINAL ASSEMBLY (LFR)</w:t>
      </w:r>
    </w:p>
    <w:p w14:paraId="7C714DDD" w14:textId="21EA20DB" w:rsidR="00CF3097" w:rsidRDefault="00CF3097" w:rsidP="00CF3097">
      <w:pPr>
        <w:pStyle w:val="ListParagraph"/>
        <w:numPr>
          <w:ilvl w:val="0"/>
          <w:numId w:val="4"/>
        </w:numPr>
      </w:pPr>
      <w:r>
        <w:t>The robot has been assembled together with the necessary components to run the track. After a few failed attempts to accomplish the task, the robot (TINKY) finally managed to complete a full checkpoint track flawlessly. Important to note that every turn on the track represents a checkpoint.</w:t>
      </w:r>
    </w:p>
    <w:p w14:paraId="35B8C787" w14:textId="77777777" w:rsidR="00D71717" w:rsidRDefault="00D71717" w:rsidP="00D71717">
      <w:pPr>
        <w:keepNext/>
        <w:spacing w:after="0"/>
        <w:jc w:val="center"/>
      </w:pPr>
      <w:r>
        <w:rPr>
          <w:noProof/>
        </w:rPr>
        <w:drawing>
          <wp:inline distT="0" distB="0" distL="0" distR="0" wp14:anchorId="5B7AC66A" wp14:editId="7545AC22">
            <wp:extent cx="2400300" cy="2946250"/>
            <wp:effectExtent l="19050" t="19050" r="19050" b="26035"/>
            <wp:docPr id="1972809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5871" cy="2953088"/>
                    </a:xfrm>
                    <a:prstGeom prst="rect">
                      <a:avLst/>
                    </a:prstGeom>
                    <a:noFill/>
                    <a:ln>
                      <a:solidFill>
                        <a:schemeClr val="tx1"/>
                      </a:solidFill>
                    </a:ln>
                  </pic:spPr>
                </pic:pic>
              </a:graphicData>
            </a:graphic>
          </wp:inline>
        </w:drawing>
      </w:r>
    </w:p>
    <w:p w14:paraId="1B5A874F" w14:textId="4D276A63" w:rsidR="00CF3097" w:rsidRDefault="00D71717" w:rsidP="00647944">
      <w:pPr>
        <w:pStyle w:val="Caption"/>
        <w:jc w:val="center"/>
        <w:rPr>
          <w:i/>
          <w:iCs/>
          <w:noProof/>
          <w:sz w:val="18"/>
          <w:szCs w:val="18"/>
        </w:rPr>
      </w:pPr>
      <w:r w:rsidRPr="00D71717">
        <w:rPr>
          <w:i/>
          <w:iCs/>
          <w:sz w:val="18"/>
          <w:szCs w:val="18"/>
        </w:rPr>
        <w:t xml:space="preserve">Figure </w:t>
      </w:r>
      <w:r w:rsidRPr="00D71717">
        <w:rPr>
          <w:i/>
          <w:iCs/>
          <w:sz w:val="18"/>
          <w:szCs w:val="18"/>
        </w:rPr>
        <w:fldChar w:fldCharType="begin"/>
      </w:r>
      <w:r w:rsidRPr="00D71717">
        <w:rPr>
          <w:i/>
          <w:iCs/>
          <w:sz w:val="18"/>
          <w:szCs w:val="18"/>
        </w:rPr>
        <w:instrText xml:space="preserve"> SEQ Figure \* ARABIC </w:instrText>
      </w:r>
      <w:r w:rsidRPr="00D71717">
        <w:rPr>
          <w:i/>
          <w:iCs/>
          <w:sz w:val="18"/>
          <w:szCs w:val="18"/>
        </w:rPr>
        <w:fldChar w:fldCharType="separate"/>
      </w:r>
      <w:r w:rsidR="00B72105">
        <w:rPr>
          <w:i/>
          <w:iCs/>
          <w:noProof/>
          <w:sz w:val="18"/>
          <w:szCs w:val="18"/>
        </w:rPr>
        <w:t>13</w:t>
      </w:r>
      <w:r w:rsidRPr="00D71717">
        <w:rPr>
          <w:i/>
          <w:iCs/>
          <w:sz w:val="18"/>
          <w:szCs w:val="18"/>
        </w:rPr>
        <w:fldChar w:fldCharType="end"/>
      </w:r>
      <w:r w:rsidRPr="00D71717">
        <w:rPr>
          <w:i/>
          <w:iCs/>
          <w:sz w:val="18"/>
          <w:szCs w:val="18"/>
        </w:rPr>
        <w:t>: Myself and a lecturer</w:t>
      </w:r>
      <w:r w:rsidRPr="00D71717">
        <w:rPr>
          <w:i/>
          <w:iCs/>
          <w:noProof/>
          <w:sz w:val="18"/>
          <w:szCs w:val="18"/>
        </w:rPr>
        <w:t xml:space="preserve"> testing the track</w:t>
      </w:r>
    </w:p>
    <w:p w14:paraId="1BF59233" w14:textId="77777777" w:rsidR="006665E4" w:rsidRDefault="00D71717" w:rsidP="00D71717">
      <w:pPr>
        <w:pStyle w:val="ListParagraph"/>
        <w:numPr>
          <w:ilvl w:val="0"/>
          <w:numId w:val="4"/>
        </w:numPr>
      </w:pPr>
      <w:r>
        <w:t>Above is an image of myself and one of my lecturers doing the final track test as evidence that robot works successfully</w:t>
      </w:r>
      <w:r w:rsidR="00647944">
        <w:t xml:space="preserve"> and that the build is my own.</w:t>
      </w:r>
    </w:p>
    <w:p w14:paraId="62A0DD14" w14:textId="491C9F15" w:rsidR="00D71717" w:rsidRPr="00D71717" w:rsidRDefault="00000000" w:rsidP="006665E4">
      <w:r>
        <w:pict w14:anchorId="25F0708E">
          <v:rect id="_x0000_i1032" style="width:0;height:1.5pt" o:hralign="center" o:hrstd="t" o:hr="t" fillcolor="#a0a0a0" stroked="f"/>
        </w:pict>
      </w:r>
    </w:p>
    <w:sectPr w:rsidR="00D71717" w:rsidRPr="00D71717" w:rsidSect="00916CB1">
      <w:headerReference w:type="default" r:id="rId21"/>
      <w:footerReference w:type="default" r:id="rId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46C34" w14:textId="77777777" w:rsidR="00CD63B6" w:rsidRDefault="00CD63B6" w:rsidP="000A2A07">
      <w:pPr>
        <w:spacing w:after="0" w:line="240" w:lineRule="auto"/>
      </w:pPr>
      <w:r>
        <w:separator/>
      </w:r>
    </w:p>
  </w:endnote>
  <w:endnote w:type="continuationSeparator" w:id="0">
    <w:p w14:paraId="66B48110" w14:textId="77777777" w:rsidR="00CD63B6" w:rsidRDefault="00CD63B6" w:rsidP="000A2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605315"/>
      <w:docPartObj>
        <w:docPartGallery w:val="Page Numbers (Bottom of Page)"/>
        <w:docPartUnique/>
      </w:docPartObj>
    </w:sdtPr>
    <w:sdtContent>
      <w:p w14:paraId="66AD3768" w14:textId="37CD2492" w:rsidR="00916CB1" w:rsidRDefault="00916CB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E41689D" w14:textId="77777777" w:rsidR="00916CB1" w:rsidRDefault="00916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7B75" w14:textId="77777777" w:rsidR="00CD63B6" w:rsidRDefault="00CD63B6" w:rsidP="000A2A07">
      <w:pPr>
        <w:spacing w:after="0" w:line="240" w:lineRule="auto"/>
      </w:pPr>
      <w:r>
        <w:separator/>
      </w:r>
    </w:p>
  </w:footnote>
  <w:footnote w:type="continuationSeparator" w:id="0">
    <w:p w14:paraId="1E4EC6F5" w14:textId="77777777" w:rsidR="00CD63B6" w:rsidRDefault="00CD63B6" w:rsidP="000A2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4019" w14:textId="0A6CF867" w:rsidR="000A2A07" w:rsidRPr="000A2A07" w:rsidRDefault="000A2A07">
    <w:pPr>
      <w:pStyle w:val="Header"/>
      <w:rPr>
        <w:lang w:val="en-US"/>
      </w:rPr>
    </w:pPr>
    <w:proofErr w:type="spellStart"/>
    <w:r>
      <w:rPr>
        <w:lang w:val="en-US"/>
      </w:rPr>
      <w:t>irob</w:t>
    </w:r>
    <w:proofErr w:type="spellEnd"/>
    <w:r>
      <w:rPr>
        <w:lang w:val="en-US"/>
      </w:rPr>
      <w:t xml:space="preserve">: </w:t>
    </w:r>
    <w:proofErr w:type="spellStart"/>
    <w:r>
      <w:rPr>
        <w:lang w:val="en-US"/>
      </w:rPr>
      <w:t>isat</w:t>
    </w:r>
    <w:proofErr w:type="spellEnd"/>
    <w:r>
      <w:rPr>
        <w:lang w:val="en-US"/>
      </w:rPr>
      <w:tab/>
    </w:r>
    <w:proofErr w:type="spellStart"/>
    <w:r>
      <w:rPr>
        <w:lang w:val="en-US"/>
      </w:rPr>
      <w:t>darian</w:t>
    </w:r>
    <w:proofErr w:type="spellEnd"/>
    <w:r>
      <w:rPr>
        <w:lang w:val="en-US"/>
      </w:rPr>
      <w:t xml:space="preserve"> </w:t>
    </w:r>
    <w:proofErr w:type="spellStart"/>
    <w:r>
      <w:rPr>
        <w:lang w:val="en-US"/>
      </w:rPr>
      <w:t>vergotine</w:t>
    </w:r>
    <w:proofErr w:type="spellEnd"/>
    <w:r>
      <w:rPr>
        <w:lang w:val="en-US"/>
      </w:rPr>
      <w:tab/>
      <w:t>13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BBB"/>
    <w:multiLevelType w:val="hybridMultilevel"/>
    <w:tmpl w:val="A71684A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17157E"/>
    <w:multiLevelType w:val="hybridMultilevel"/>
    <w:tmpl w:val="92B243D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A5864D1"/>
    <w:multiLevelType w:val="hybridMultilevel"/>
    <w:tmpl w:val="ECB695B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67B6441"/>
    <w:multiLevelType w:val="hybridMultilevel"/>
    <w:tmpl w:val="59BE3E9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06283695">
    <w:abstractNumId w:val="2"/>
  </w:num>
  <w:num w:numId="2" w16cid:durableId="1952055976">
    <w:abstractNumId w:val="0"/>
  </w:num>
  <w:num w:numId="3" w16cid:durableId="816413687">
    <w:abstractNumId w:val="1"/>
  </w:num>
  <w:num w:numId="4" w16cid:durableId="1326788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BE"/>
    <w:rsid w:val="00000061"/>
    <w:rsid w:val="000101C6"/>
    <w:rsid w:val="000228CD"/>
    <w:rsid w:val="0008375D"/>
    <w:rsid w:val="000A2A07"/>
    <w:rsid w:val="00146D01"/>
    <w:rsid w:val="00190643"/>
    <w:rsid w:val="001C72C9"/>
    <w:rsid w:val="001F161F"/>
    <w:rsid w:val="00237B10"/>
    <w:rsid w:val="002B0BCB"/>
    <w:rsid w:val="002B7A1A"/>
    <w:rsid w:val="003670AB"/>
    <w:rsid w:val="003821BE"/>
    <w:rsid w:val="003B3EC0"/>
    <w:rsid w:val="003F5C13"/>
    <w:rsid w:val="00410F8C"/>
    <w:rsid w:val="00412FA1"/>
    <w:rsid w:val="004642CD"/>
    <w:rsid w:val="004737D2"/>
    <w:rsid w:val="006445AB"/>
    <w:rsid w:val="00647944"/>
    <w:rsid w:val="006618CF"/>
    <w:rsid w:val="006665E4"/>
    <w:rsid w:val="007B28EB"/>
    <w:rsid w:val="007F074A"/>
    <w:rsid w:val="00863DFD"/>
    <w:rsid w:val="008A711F"/>
    <w:rsid w:val="00915C7C"/>
    <w:rsid w:val="00916CB1"/>
    <w:rsid w:val="009433EA"/>
    <w:rsid w:val="009A54E4"/>
    <w:rsid w:val="009D386A"/>
    <w:rsid w:val="00A12CD2"/>
    <w:rsid w:val="00AB6E0D"/>
    <w:rsid w:val="00AF41CD"/>
    <w:rsid w:val="00B06290"/>
    <w:rsid w:val="00B073F8"/>
    <w:rsid w:val="00B72105"/>
    <w:rsid w:val="00B75777"/>
    <w:rsid w:val="00BC1173"/>
    <w:rsid w:val="00C4795C"/>
    <w:rsid w:val="00CD63B6"/>
    <w:rsid w:val="00CD78C1"/>
    <w:rsid w:val="00CF3097"/>
    <w:rsid w:val="00D15F44"/>
    <w:rsid w:val="00D71717"/>
    <w:rsid w:val="00DB525B"/>
    <w:rsid w:val="00DB6994"/>
    <w:rsid w:val="00DC06E1"/>
    <w:rsid w:val="00EA526B"/>
    <w:rsid w:val="00ED21F8"/>
    <w:rsid w:val="00F579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553B"/>
  <w15:chartTrackingRefBased/>
  <w15:docId w15:val="{FB601F70-1A0F-41DE-8C30-D8FCFD7C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ZA"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CD2"/>
    <w:rPr>
      <w:rFonts w:ascii="Calibri" w:hAnsi="Calibri"/>
      <w:smallCaps/>
    </w:rPr>
  </w:style>
  <w:style w:type="paragraph" w:styleId="Heading1">
    <w:name w:val="heading 1"/>
    <w:basedOn w:val="Normal"/>
    <w:next w:val="Normal"/>
    <w:link w:val="Heading1Char"/>
    <w:uiPriority w:val="9"/>
    <w:qFormat/>
    <w:rsid w:val="003670AB"/>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3670A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670A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670A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670A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670A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670A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670A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670A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AB"/>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3670A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670A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670A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670A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670A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670A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670A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670AB"/>
    <w:rPr>
      <w:b/>
      <w:bCs/>
      <w:i/>
      <w:iCs/>
    </w:rPr>
  </w:style>
  <w:style w:type="paragraph" w:styleId="Caption">
    <w:name w:val="caption"/>
    <w:basedOn w:val="Normal"/>
    <w:next w:val="Normal"/>
    <w:uiPriority w:val="35"/>
    <w:unhideWhenUsed/>
    <w:qFormat/>
    <w:rsid w:val="003670AB"/>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670AB"/>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3670AB"/>
    <w:rPr>
      <w:rFonts w:asciiTheme="majorHAnsi" w:eastAsiaTheme="majorEastAsia" w:hAnsiTheme="majorHAnsi" w:cstheme="majorBidi"/>
      <w:caps/>
      <w:color w:val="632E62" w:themeColor="text2"/>
      <w:spacing w:val="30"/>
      <w:sz w:val="72"/>
      <w:szCs w:val="72"/>
    </w:rPr>
  </w:style>
  <w:style w:type="paragraph" w:styleId="Subtitle">
    <w:name w:val="Subtitle"/>
    <w:basedOn w:val="Normal"/>
    <w:next w:val="Normal"/>
    <w:link w:val="SubtitleChar"/>
    <w:uiPriority w:val="11"/>
    <w:qFormat/>
    <w:rsid w:val="003670AB"/>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3670AB"/>
    <w:rPr>
      <w:color w:val="632E62" w:themeColor="text2"/>
      <w:sz w:val="28"/>
      <w:szCs w:val="28"/>
    </w:rPr>
  </w:style>
  <w:style w:type="character" w:styleId="Strong">
    <w:name w:val="Strong"/>
    <w:basedOn w:val="DefaultParagraphFont"/>
    <w:uiPriority w:val="22"/>
    <w:qFormat/>
    <w:rsid w:val="003670AB"/>
    <w:rPr>
      <w:b/>
      <w:bCs/>
    </w:rPr>
  </w:style>
  <w:style w:type="character" w:styleId="Emphasis">
    <w:name w:val="Emphasis"/>
    <w:basedOn w:val="DefaultParagraphFont"/>
    <w:uiPriority w:val="20"/>
    <w:qFormat/>
    <w:rsid w:val="003670AB"/>
    <w:rPr>
      <w:i/>
      <w:iCs/>
      <w:color w:val="000000" w:themeColor="text1"/>
    </w:rPr>
  </w:style>
  <w:style w:type="paragraph" w:styleId="NoSpacing">
    <w:name w:val="No Spacing"/>
    <w:uiPriority w:val="1"/>
    <w:qFormat/>
    <w:rsid w:val="003670AB"/>
    <w:pPr>
      <w:spacing w:after="0" w:line="240" w:lineRule="auto"/>
    </w:pPr>
  </w:style>
  <w:style w:type="paragraph" w:styleId="ListParagraph">
    <w:name w:val="List Paragraph"/>
    <w:basedOn w:val="Normal"/>
    <w:uiPriority w:val="34"/>
    <w:qFormat/>
    <w:rsid w:val="003670AB"/>
    <w:pPr>
      <w:ind w:left="720"/>
      <w:contextualSpacing/>
    </w:pPr>
  </w:style>
  <w:style w:type="paragraph" w:styleId="Quote">
    <w:name w:val="Quote"/>
    <w:basedOn w:val="Normal"/>
    <w:next w:val="Normal"/>
    <w:link w:val="QuoteChar"/>
    <w:uiPriority w:val="29"/>
    <w:qFormat/>
    <w:rsid w:val="003670AB"/>
    <w:pPr>
      <w:spacing w:before="160"/>
      <w:ind w:left="720" w:right="720"/>
      <w:jc w:val="center"/>
    </w:pPr>
    <w:rPr>
      <w:i/>
      <w:iCs/>
      <w:color w:val="472CBB" w:themeColor="accent3" w:themeShade="BF"/>
      <w:sz w:val="24"/>
      <w:szCs w:val="24"/>
    </w:rPr>
  </w:style>
  <w:style w:type="character" w:customStyle="1" w:styleId="QuoteChar">
    <w:name w:val="Quote Char"/>
    <w:basedOn w:val="DefaultParagraphFont"/>
    <w:link w:val="Quote"/>
    <w:uiPriority w:val="29"/>
    <w:rsid w:val="003670AB"/>
    <w:rPr>
      <w:i/>
      <w:iCs/>
      <w:color w:val="472CBB" w:themeColor="accent3" w:themeShade="BF"/>
      <w:sz w:val="24"/>
      <w:szCs w:val="24"/>
    </w:rPr>
  </w:style>
  <w:style w:type="paragraph" w:styleId="IntenseQuote">
    <w:name w:val="Intense Quote"/>
    <w:basedOn w:val="Normal"/>
    <w:next w:val="Normal"/>
    <w:link w:val="IntenseQuoteChar"/>
    <w:uiPriority w:val="30"/>
    <w:qFormat/>
    <w:rsid w:val="003670AB"/>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3670AB"/>
    <w:rPr>
      <w:rFonts w:asciiTheme="majorHAnsi" w:eastAsiaTheme="majorEastAsia" w:hAnsiTheme="majorHAnsi" w:cstheme="majorBidi"/>
      <w:caps/>
      <w:color w:val="6D1D6A" w:themeColor="accent1" w:themeShade="BF"/>
      <w:sz w:val="28"/>
      <w:szCs w:val="28"/>
    </w:rPr>
  </w:style>
  <w:style w:type="character" w:styleId="SubtleEmphasis">
    <w:name w:val="Subtle Emphasis"/>
    <w:basedOn w:val="DefaultParagraphFont"/>
    <w:uiPriority w:val="19"/>
    <w:qFormat/>
    <w:rsid w:val="003670AB"/>
    <w:rPr>
      <w:i/>
      <w:iCs/>
      <w:color w:val="595959" w:themeColor="text1" w:themeTint="A6"/>
    </w:rPr>
  </w:style>
  <w:style w:type="character" w:styleId="IntenseEmphasis">
    <w:name w:val="Intense Emphasis"/>
    <w:basedOn w:val="DefaultParagraphFont"/>
    <w:uiPriority w:val="21"/>
    <w:qFormat/>
    <w:rsid w:val="003670AB"/>
    <w:rPr>
      <w:b/>
      <w:bCs/>
      <w:i/>
      <w:iCs/>
      <w:color w:val="auto"/>
    </w:rPr>
  </w:style>
  <w:style w:type="character" w:styleId="SubtleReference">
    <w:name w:val="Subtle Reference"/>
    <w:basedOn w:val="DefaultParagraphFont"/>
    <w:uiPriority w:val="31"/>
    <w:qFormat/>
    <w:rsid w:val="003670AB"/>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670AB"/>
    <w:rPr>
      <w:b/>
      <w:bCs/>
      <w:caps w:val="0"/>
      <w:smallCaps/>
      <w:color w:val="auto"/>
      <w:spacing w:val="0"/>
      <w:u w:val="single"/>
    </w:rPr>
  </w:style>
  <w:style w:type="character" w:styleId="BookTitle">
    <w:name w:val="Book Title"/>
    <w:basedOn w:val="DefaultParagraphFont"/>
    <w:uiPriority w:val="33"/>
    <w:qFormat/>
    <w:rsid w:val="003670AB"/>
    <w:rPr>
      <w:b/>
      <w:bCs/>
      <w:caps w:val="0"/>
      <w:smallCaps/>
      <w:spacing w:val="0"/>
    </w:rPr>
  </w:style>
  <w:style w:type="paragraph" w:styleId="TOCHeading">
    <w:name w:val="TOC Heading"/>
    <w:basedOn w:val="Heading1"/>
    <w:next w:val="Normal"/>
    <w:uiPriority w:val="39"/>
    <w:semiHidden/>
    <w:unhideWhenUsed/>
    <w:qFormat/>
    <w:rsid w:val="003670AB"/>
    <w:pPr>
      <w:outlineLvl w:val="9"/>
    </w:pPr>
  </w:style>
  <w:style w:type="paragraph" w:styleId="Header">
    <w:name w:val="header"/>
    <w:basedOn w:val="Normal"/>
    <w:link w:val="HeaderChar"/>
    <w:uiPriority w:val="99"/>
    <w:unhideWhenUsed/>
    <w:rsid w:val="000A2A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A07"/>
    <w:rPr>
      <w:rFonts w:ascii="Calibri" w:hAnsi="Calibri"/>
      <w:smallCaps/>
    </w:rPr>
  </w:style>
  <w:style w:type="paragraph" w:styleId="Footer">
    <w:name w:val="footer"/>
    <w:basedOn w:val="Normal"/>
    <w:link w:val="FooterChar"/>
    <w:uiPriority w:val="99"/>
    <w:unhideWhenUsed/>
    <w:rsid w:val="000A2A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A07"/>
    <w:rPr>
      <w:rFonts w:ascii="Calibri" w:hAnsi="Calibri"/>
      <w:smallCaps/>
    </w:rPr>
  </w:style>
  <w:style w:type="table" w:styleId="TableGrid">
    <w:name w:val="Table Grid"/>
    <w:basedOn w:val="TableNormal"/>
    <w:uiPriority w:val="39"/>
    <w:rsid w:val="00473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4737D2"/>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Wisp">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F05B91E-E22F-4F2F-AEBB-49B5D7F0F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9</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Darian Ashwin Vergotine</dc:creator>
  <cp:keywords/>
  <dc:description/>
  <cp:lastModifiedBy>Darian Ashwin Vergotine</cp:lastModifiedBy>
  <cp:revision>16</cp:revision>
  <dcterms:created xsi:type="dcterms:W3CDTF">2026-07-24T09:29:00Z</dcterms:created>
  <dcterms:modified xsi:type="dcterms:W3CDTF">2026-08-13T22:38:00Z</dcterms:modified>
</cp:coreProperties>
</file>