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8DA" w:rsidRPr="008D68DA" w:rsidRDefault="008D68DA" w:rsidP="008D68DA">
      <w:pPr>
        <w:spacing w:after="0" w:line="240" w:lineRule="auto"/>
        <w:rPr>
          <w:rFonts w:ascii="Segoe UI" w:eastAsia="Times New Roman" w:hAnsi="Segoe UI" w:cs="Segoe UI"/>
          <w:color w:val="24292F"/>
          <w:szCs w:val="22"/>
        </w:rPr>
      </w:pPr>
      <w:r w:rsidRPr="008D68DA">
        <w:rPr>
          <w:rFonts w:ascii="Segoe UI" w:eastAsia="Times New Roman" w:hAnsi="Segoe UI" w:cs="Segoe UI"/>
          <w:color w:val="24292F"/>
          <w:szCs w:val="22"/>
        </w:rPr>
        <w:t>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8967"/>
      </w:tblGrid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Microsoft Windows [Version 10.0.19042.1237]</w:t>
            </w:r>
          </w:p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(c) Microsoft Corporation. All rights reserved.</w:t>
            </w:r>
          </w:p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D:\one drive\OneDrive\Desktop\12190094\Assignment 1\bomb001&gt;bash</w:t>
            </w:r>
          </w:p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tshering@TD:/mnt/d/one drive/OneDrive/Desktop/12190094/Assignment 1/bomb001$ gdb bomb</w:t>
            </w:r>
          </w:p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GNU gdb (Ubuntu 8.1.1-0ubuntu1) 8.1.1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Copyright (C) 2021 Free Software Foundation, Inc.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License GPLv3+: GNU GPL version 3 or later &lt;http://gnu.org/licenses/gpl.html&gt;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This is free software: you are free to change and redistribute it.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There is NO WARRANTY, to the extent permitted by law.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Type "show copying" and "show warranty" for details.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This GDB was configured as "x86_64-linux-gnu".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Type "show configuration" for configuration details.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For bug reporting instructions, please see: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&lt;https://www.gnu.org/software/gdb/bugs/&gt;.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Find the GDB manual and other documentation resources online at: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&lt;http://www.gnu.org/software/gdb/documentation/&gt;.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For help, type "help".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Type "apropos word" to search for commands related to "word"...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Reading symbols from bomb...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b phase_5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Breakpoint 1 at 0x401081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r answers.txt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0F5D12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F5D12">
              <w:rPr>
                <w:rFonts w:ascii="Consolas" w:eastAsia="Times New Roman" w:hAnsi="Consolas" w:cs="Times New Roman"/>
                <w:sz w:val="20"/>
                <w:szCs w:val="20"/>
              </w:rPr>
              <w:t>Starting program: /mnt/d/one drive/OneDrive/Desktop/12190094/Assi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gnment 1/bomb001/bomb </w:t>
            </w:r>
            <w:r w:rsidR="008D68DA" w:rsidRPr="008D68DA">
              <w:rPr>
                <w:rFonts w:ascii="Consolas" w:eastAsia="Times New Roman" w:hAnsi="Consolas" w:cs="Times New Roman"/>
                <w:sz w:val="20"/>
                <w:szCs w:val="20"/>
              </w:rPr>
              <w:t>answers.txt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[Thread debugging using libthread_db enabled]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Using host libthread_db library "/lib/x86_64-linux-gnu/libthread_db.so.1".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Welcome to my fiendish little bomb. You have 6 phases with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which</w:t>
            </w:r>
            <w:proofErr w:type="gramEnd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to blow yourself up. Have a nice day!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Phase 1 defused. How about the next one?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That's number 2.  Keep going!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Halfway there!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So you got that one.  Try this one.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5 1</w:t>
            </w:r>
            <w:r w:rsidR="001C2A8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;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test input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Breakpoint 1, 0x0000000000401081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B073C3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$0x4025cf,%esi//answer format: %d %d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B073C3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</w:t>
            </w:r>
            <w:r w:rsidR="00B073C3">
              <w:rPr>
                <w:rFonts w:ascii="Consolas" w:eastAsia="Times New Roman" w:hAnsi="Consolas" w:cs="Times New Roman"/>
                <w:sz w:val="20"/>
                <w:szCs w:val="20"/>
              </w:rPr>
              <w:t>04010a7 &lt;+38&gt;:</w:t>
            </w:r>
            <w:r w:rsidR="00B073C3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  <w:r w:rsidR="00257B4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B073C3" w:rsidRPr="00B073C3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 hold</w:t>
            </w:r>
            <w:r w:rsidR="00257B46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s the number of inputs, 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</w:t>
            </w:r>
            <w:r w:rsidR="00257B46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is compared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with 0x1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</w:t>
            </w:r>
            <w:r w:rsidR="00167D2F">
              <w:rPr>
                <w:rFonts w:ascii="Consolas" w:eastAsia="Times New Roman" w:hAnsi="Consolas" w:cs="Times New Roman"/>
                <w:sz w:val="20"/>
                <w:szCs w:val="20"/>
              </w:rPr>
              <w:t>4010ba &lt;+57&gt;:</w:t>
            </w:r>
            <w:r w:rsidR="00167D2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</w:t>
            </w:r>
            <w:proofErr w:type="gramStart"/>
            <w:r w:rsidR="00167D2F">
              <w:rPr>
                <w:rFonts w:ascii="Consolas" w:eastAsia="Times New Roman" w:hAnsi="Consolas" w:cs="Times New Roman"/>
                <w:sz w:val="20"/>
                <w:szCs w:val="20"/>
              </w:rPr>
              <w:t>,%</w:t>
            </w:r>
            <w:proofErr w:type="gramEnd"/>
            <w:r w:rsidR="00167D2F">
              <w:rPr>
                <w:rFonts w:ascii="Consolas" w:eastAsia="Times New Roman" w:hAnsi="Consolas" w:cs="Times New Roman"/>
                <w:sz w:val="20"/>
                <w:szCs w:val="20"/>
              </w:rPr>
              <w:t xml:space="preserve">eax </w:t>
            </w:r>
            <w:r w:rsidR="00167D2F" w:rsidRPr="006222C7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; </w:t>
            </w:r>
            <w:r w:rsidR="006222C7" w:rsidRPr="006222C7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value </w:t>
            </w:r>
            <w:r w:rsidR="00167D2F" w:rsidRPr="006222C7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shou</w:t>
            </w:r>
            <w:r w:rsidR="000B328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ax</w:t>
            </w:r>
            <w:r w:rsidR="00167D2F" w:rsidRPr="006222C7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ld below 0xf(</w:t>
            </w:r>
            <w:r w:rsidR="006222C7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f=</w:t>
            </w:r>
            <w:r w:rsidR="00167D2F" w:rsidRPr="006222C7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15).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</w:t>
            </w:r>
            <w:r w:rsidR="00D3378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&gt;;</w:t>
            </w:r>
            <w:r w:rsidR="000B328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if eax and 0xf are equal then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bomb</w:t>
            </w:r>
            <w:r w:rsidR="000B328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explodes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</w:t>
            </w:r>
            <w:r w:rsidR="00D3378B">
              <w:rPr>
                <w:rFonts w:ascii="Consolas" w:eastAsia="Times New Roman" w:hAnsi="Consolas" w:cs="Times New Roman"/>
                <w:sz w:val="20"/>
                <w:szCs w:val="20"/>
              </w:rPr>
              <w:t>4010d7 &lt;+86&gt;:</w:t>
            </w:r>
            <w:r w:rsidR="00D3378B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  <w:r w:rsidR="00D3378B" w:rsidRPr="00D3378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compare eax with 0xf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D3378B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&gt;</w:t>
            </w:r>
            <w:r w:rsidR="00D14464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if eax is </w:t>
            </w:r>
            <w:r w:rsidR="00D3378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not equal to 0xf, then t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he loop starts and</w:t>
            </w:r>
            <w:r w:rsidR="00D3378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instructions are in loop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until the eax value is equal to 0xf. </w:t>
            </w:r>
            <w:r w:rsidR="00D3378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Loop will stop when 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eax value is e</w:t>
            </w:r>
            <w:r w:rsidR="00D3378B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qual to 0xf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and execute the next instructions.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</w:t>
            </w:r>
            <w:proofErr w:type="gramStart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,%</w:t>
            </w:r>
            <w:proofErr w:type="gramEnd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edx//edx holds or keep tracking, the number of loops taking place.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</w:t>
            </w:r>
            <w:proofErr w:type="gramStart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,%</w:t>
            </w:r>
            <w:proofErr w:type="gramEnd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ecx</w:t>
            </w:r>
            <w:r w:rsidR="00D83E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D83EED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0x4(</w:t>
            </w:r>
            <w:r w:rsidR="00D83EED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%rsp) hold</w:t>
            </w:r>
            <w:r w:rsidR="007F04E1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 the</w:t>
            </w:r>
            <w:r w:rsidR="00D83EED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user and ecx holds the expected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input</w:t>
            </w:r>
            <w:r w:rsidR="00D83EED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and is compared and if its equal bomb does not explode.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x/s 0x4025cf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0x4025cf: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"%d %d</w:t>
            </w:r>
            <w:r w:rsidR="00986806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";</w:t>
            </w: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input format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u*  0x00000000004010a7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0x00000000004010a7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0x00000000004010aa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5DC2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eax or rax value, it should greater than 1.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0x2                 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0x4010aa            0x4010aa &lt;phase_5+41&gt;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0x202               [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0x00000000004010b1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0x00000000004010b4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*0x00000000004010ba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0x00000000004010ba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0x00000000004010bd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//checking eax or rax value, compare eax or rax with 0xf. It should not be equal.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0x5                 5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0x4010bd            0x4010bd &lt;phase_5+60&gt;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0x297               [ CF PF AF SF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0x00000000004010bf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5DC2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Since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value and 0xf is not equal, i</w:t>
            </w:r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t executes the next instruction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5DC2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1st iteration.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0xc                 12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0xc                 12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0x206               [ PF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0x00000000004010cc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A000FD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2nd iteration.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0x3                 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0xf                 15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0x2                 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0x206               [ PF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A000FD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3rd iteration</w:t>
            </w:r>
            <w:r w:rsidR="008D68DA" w:rsidRPr="008D68DA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0x7                 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0x16                22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0x3                 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0x212               [ AF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076E43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4th iteration.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0xb                 11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0x21                33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0x4                 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0x216               [ PF AF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797CDB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5th iteration</w:t>
            </w:r>
            <w:r w:rsidR="008D68DA" w:rsidRPr="008D68DA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0xd                 13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0x2e                46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0x5                 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0x206               [ PF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11023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6th iteration</w:t>
            </w:r>
            <w:r w:rsidR="008D68DA" w:rsidRPr="008D68DA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0x9                 9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0x37                55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0x6                 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0x212               [ AF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51496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7th iteration.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0x4                 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0x3b                59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0x7                 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0x202               [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FA1A18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8th iteration.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0x8                 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0x43                67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0x8                 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0x212               [ AF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B43F2B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9th iteration.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0x43                67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0x9                 9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0x202               [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01754F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10th iteration.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0x4e                78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0xb                 11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0x206               [ PF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D7226D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11th iteration.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0x2                 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0x50                80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0xc                 12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0x216               [ PF AF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E16440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12th iteration.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0xe                 14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0x5e                94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0xd                 13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0x202               [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5C32C2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13th iteration.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0x6                 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0x64                100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0xe                 14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0x212               [ AF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0x00000000004010c9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u * 0x00000000004010d7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0x00000000004010d7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7759BC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checking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or rax value at 14th iteration.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0xf                 15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0x73                115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0xf                 15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0x4010d7            0x4010d7 &lt;phase_5+86&gt;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0x212               [ AF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0x00000000004010da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0x00000000004010dc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7759BC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Since</w:t>
            </w:r>
            <w:proofErr w:type="gramEnd"/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the eax value is equal to 0xf, the loop stops and executes the next instructions</w:t>
            </w:r>
            <w:r w:rsidR="008D68DA" w:rsidRPr="008D68DA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0x00000000004010e3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0xf                 15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            0x73                115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0xf                 15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0x4010e3            0x4010e3 &lt;phase_5+98&gt;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0x246               [ PF ZF IF 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0x00000000004010e6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0x00000000004010e8 in phase_5 ()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7759BC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 w:rsidRPr="007759BC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;</w:t>
            </w:r>
            <w:r w:rsidR="008D68DA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 0x4(%rsp) holds my second inputs.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x/d 0x4+$rsp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0x7fffffffddb4: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i r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rax            0xf                 15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rbx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rcx</w:t>
            </w:r>
            <w:proofErr w:type="gramEnd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0x73                115//this ecx or rcx holds the second input, the second input is 115.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rdx            0xf                 15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rsi            0x1                 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rdi            0x7fffffffd760      140737488344928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rbp            0x2                 0x2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rsp            0x7fffffffddb0      0x7fffffffddb0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r8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r9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r10            0x7ffff7f3aac0      140737353329344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r11            0x7ffff7f3b3c0      140737353331648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r12            0x7fffffffdef8      140737488346872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r13            0x400d56            4197718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r14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r15            0x7ffff7ffbc40      140737354120256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rip            0x4010e8            0x4010e8 &lt;phase_5+103&gt;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eflags         0x246               [ PF ZF IF ]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cs             0x33                51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ss             0x2b                43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es             0x0                 0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fs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gs             0x0                 0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ni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0x00000000004010ec in phase_5 ()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//</w:t>
            </w:r>
            <w:r w:rsidR="004518DC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bomb explodes since it is not equal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disas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Dump of assembler code for function phase_5: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0x0000000000401081 &lt;+0&gt;: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sub    $0x18,%rsp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0x0000000000401085 &lt;+4&gt;: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%fs:0x28,%rax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0x000000000040108e &lt;+13&gt;: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%rax,0x8(%rsp)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0x0000000000401093 &lt;+18&gt;: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%eax,%eax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0x0000000000401095 &lt;+20&gt;: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lea    0x4(%rsp),%rcx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0x000000000040109a &lt;+25&gt;: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%rsp,%rdx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0x000000000040109d &lt;+28&gt;: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$0x4025cf,%esi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0x00000000004010a2 &lt;+33&gt;: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0x400bb0 &lt;__isoc99_sscanf@plt&gt;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0x00000000004010a7 &lt;+38&gt;: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$0x1,%eax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0x00000000004010aa &lt;+41&gt;: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jg     0x4010b1 &lt;phase_5+48&gt;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0x00000000004010ac &lt;+43&gt;: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0x00000000004010b1 &lt;+48&gt;: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(%rsp),%eax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0x00000000004010b4 &lt;+51&gt;: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and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0x00000000004010b7 &lt;+54&gt;: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%eax,(%rsp)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0x00000000004010ba &lt;+57&gt;: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0x00000000004010bd &lt;+60&gt;: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0x00000000004010bf &lt;+62&gt;: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0x00000000004010c4 &lt;+67&gt;: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$0x0,%edx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0x00000000004010c9 &lt;+72&gt;: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0x00000000004010cc &lt;+75&gt;: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cltq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0x00000000004010ce &lt;+77&gt;: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0x402480(,%rax,4),%eax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0x00000000004010d5 &lt;+84&gt;: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%eax,%ecx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--Type &lt;RET&gt; for more, q to quit, c to continue without paging--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0x00000000004010d7 &lt;+86&gt;: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0x00000000004010da &lt;+89&gt;: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0x4010c9 &lt;phase_5+72&gt;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0x00000000004010dc &lt;+91&gt;: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movl   $0xf,(%rsp)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0x00000000004010e3 &lt;+98&gt;: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$0xf,%edx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0x00000000004010e6 &lt;+101&gt;: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jne    0x4010ee &lt;phase_5+109&gt;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0x00000000004010e8 &lt;+103&gt;: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cmp    0x4(%rsp),%ecx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=&gt; 0x00000000004010ec &lt;+107&gt;: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0x4010f3 &lt;phase_5+114&gt;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0x00000000004010ee &lt;+109&gt;: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0x40143d &lt;explode_bomb&gt;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0x00000000004010f3 &lt;+114&gt;: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mov    0x8(%rsp),%rax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0x00000000004010f8 &lt;+119&gt;: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xor    %fs:0x28,%rax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0x0000000000401101 &lt;+128&gt;: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je     0x401108 &lt;phase_5+135&gt;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0x0000000000401103 &lt;+130&gt;: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call   0x400b00 &lt;__stack_chk_fail@plt&gt;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0x0000000000401108 &lt;+135&gt;: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add    $0x18,%rsp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0x000000000040110c &lt;+139&gt;:</w:t>
            </w: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ret    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End of assembler dump.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(gdb) r answers.txt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The program being debugged has been started already.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Start it from the beginning? (y or n) y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116EA2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16EA2">
              <w:rPr>
                <w:rFonts w:ascii="Consolas" w:eastAsia="Times New Roman" w:hAnsi="Consolas" w:cs="Times New Roman"/>
                <w:sz w:val="20"/>
                <w:szCs w:val="20"/>
              </w:rPr>
              <w:t>Starting program: /mnt/d/one drive/OneDrive/Desktop/12190094/</w:t>
            </w:r>
            <w:r w:rsidR="00AE79FB">
              <w:rPr>
                <w:rFonts w:ascii="Consolas" w:eastAsia="Times New Roman" w:hAnsi="Consolas" w:cs="Times New Roman"/>
                <w:sz w:val="20"/>
                <w:szCs w:val="20"/>
              </w:rPr>
              <w:t>Assignment 1/bomb001/bomb answers</w:t>
            </w:r>
            <w:r w:rsidRPr="00116EA2">
              <w:rPr>
                <w:rFonts w:ascii="Consolas" w:eastAsia="Times New Roman" w:hAnsi="Consolas" w:cs="Times New Roman"/>
                <w:sz w:val="20"/>
                <w:szCs w:val="20"/>
              </w:rPr>
              <w:t>.txt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[Thread debugging using libthread_db enabled]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Using host libthread_db library "/lib/x86_64-linux-gnu/libthread_db.so.1".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Welcome to my fiendish little bomb. You have 6 phases with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which</w:t>
            </w:r>
            <w:proofErr w:type="gramEnd"/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to blow yourself up. Have a nice day!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Phase 1 defused. How about the next one?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That's number 2.  Keep going!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Halfway there!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So you got that one.  Try this one.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5 115</w:t>
            </w:r>
            <w:r w:rsidR="00065CD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065CDC" w:rsidRPr="00065CDC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 xml:space="preserve">; </w:t>
            </w:r>
            <w:r w:rsidR="00065CDC" w:rsidRPr="008D68DA"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  <w:t>So solution in phase 5 is:  5    115</w:t>
            </w: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>Good work!  On to the next…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8D68DA" w:rsidRPr="008D68DA" w:rsidTr="008D68DA">
        <w:tc>
          <w:tcPr>
            <w:tcW w:w="655" w:type="dxa"/>
            <w:shd w:val="clear" w:color="auto" w:fill="auto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065CDC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8D68D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</w:tc>
      </w:tr>
      <w:tr w:rsidR="008D68DA" w:rsidRPr="008D68DA" w:rsidTr="008D68DA">
        <w:tc>
          <w:tcPr>
            <w:tcW w:w="655" w:type="dxa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8D68DA" w:rsidRPr="008D68DA" w:rsidRDefault="008D68DA" w:rsidP="008D68DA">
            <w:pPr>
              <w:spacing w:after="0" w:line="262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000000" w:rsidRPr="008D68DA" w:rsidRDefault="00065CDC">
      <w:pPr>
        <w:rPr>
          <w:sz w:val="28"/>
          <w:szCs w:val="40"/>
        </w:rPr>
      </w:pPr>
    </w:p>
    <w:sectPr w:rsidR="00000000" w:rsidRPr="008D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D99"/>
    <w:multiLevelType w:val="multilevel"/>
    <w:tmpl w:val="BCA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A2DD0"/>
    <w:multiLevelType w:val="multilevel"/>
    <w:tmpl w:val="61B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E4421"/>
    <w:multiLevelType w:val="multilevel"/>
    <w:tmpl w:val="CB20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F7D2E"/>
    <w:multiLevelType w:val="multilevel"/>
    <w:tmpl w:val="4332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EB1AD0"/>
    <w:multiLevelType w:val="multilevel"/>
    <w:tmpl w:val="836647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hideSpellingErrors/>
  <w:proofState w:grammar="clean"/>
  <w:defaultTabStop w:val="720"/>
  <w:characterSpacingControl w:val="doNotCompress"/>
  <w:compat>
    <w:useFELayout/>
  </w:compat>
  <w:rsids>
    <w:rsidRoot w:val="008D68DA"/>
    <w:rsid w:val="0001754F"/>
    <w:rsid w:val="00065CDC"/>
    <w:rsid w:val="00076E43"/>
    <w:rsid w:val="000B328A"/>
    <w:rsid w:val="000F5D12"/>
    <w:rsid w:val="00116EA2"/>
    <w:rsid w:val="00167D2F"/>
    <w:rsid w:val="001C2A81"/>
    <w:rsid w:val="00257B46"/>
    <w:rsid w:val="004518DC"/>
    <w:rsid w:val="005C32C2"/>
    <w:rsid w:val="006222C7"/>
    <w:rsid w:val="007759BC"/>
    <w:rsid w:val="00797CDB"/>
    <w:rsid w:val="007F04E1"/>
    <w:rsid w:val="00811023"/>
    <w:rsid w:val="00851496"/>
    <w:rsid w:val="008D5DC2"/>
    <w:rsid w:val="008D68DA"/>
    <w:rsid w:val="009819B7"/>
    <w:rsid w:val="00986806"/>
    <w:rsid w:val="00A000FD"/>
    <w:rsid w:val="00AE79FB"/>
    <w:rsid w:val="00B073C3"/>
    <w:rsid w:val="00B16C2A"/>
    <w:rsid w:val="00B24C6F"/>
    <w:rsid w:val="00B43F2B"/>
    <w:rsid w:val="00D14464"/>
    <w:rsid w:val="00D3378B"/>
    <w:rsid w:val="00D7226D"/>
    <w:rsid w:val="00D83EED"/>
    <w:rsid w:val="00E16440"/>
    <w:rsid w:val="00FA1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6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8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68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68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8DA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8D68DA"/>
  </w:style>
  <w:style w:type="character" w:customStyle="1" w:styleId="progress-item">
    <w:name w:val="progress-item"/>
    <w:basedOn w:val="DefaultParagraphFont"/>
    <w:rsid w:val="008D68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68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3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68DA"/>
    <w:rPr>
      <w:rFonts w:ascii="Arial" w:eastAsia="Times New Roman" w:hAnsi="Arial" w:cs="Arial"/>
      <w:vanish/>
      <w:sz w:val="16"/>
      <w:szCs w:val="23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68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3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68DA"/>
    <w:rPr>
      <w:rFonts w:ascii="Arial" w:eastAsia="Times New Roman" w:hAnsi="Arial" w:cs="Arial"/>
      <w:vanish/>
      <w:sz w:val="16"/>
      <w:szCs w:val="23"/>
    </w:rPr>
  </w:style>
  <w:style w:type="character" w:customStyle="1" w:styleId="author">
    <w:name w:val="author"/>
    <w:basedOn w:val="DefaultParagraphFont"/>
    <w:rsid w:val="008D68DA"/>
  </w:style>
  <w:style w:type="character" w:customStyle="1" w:styleId="mx-1">
    <w:name w:val="mx-1"/>
    <w:basedOn w:val="DefaultParagraphFont"/>
    <w:rsid w:val="008D68DA"/>
  </w:style>
  <w:style w:type="character" w:styleId="Strong">
    <w:name w:val="Strong"/>
    <w:basedOn w:val="DefaultParagraphFont"/>
    <w:uiPriority w:val="22"/>
    <w:qFormat/>
    <w:rsid w:val="008D68DA"/>
    <w:rPr>
      <w:b/>
      <w:bCs/>
    </w:rPr>
  </w:style>
  <w:style w:type="character" w:customStyle="1" w:styleId="label">
    <w:name w:val="label"/>
    <w:basedOn w:val="DefaultParagraphFont"/>
    <w:rsid w:val="008D68DA"/>
  </w:style>
  <w:style w:type="character" w:customStyle="1" w:styleId="sr-only">
    <w:name w:val="sr-only"/>
    <w:basedOn w:val="DefaultParagraphFont"/>
    <w:rsid w:val="008D68DA"/>
  </w:style>
  <w:style w:type="character" w:customStyle="1" w:styleId="css-truncate-target">
    <w:name w:val="css-truncate-target"/>
    <w:basedOn w:val="DefaultParagraphFont"/>
    <w:rsid w:val="008D68DA"/>
  </w:style>
  <w:style w:type="character" w:customStyle="1" w:styleId="dropdown-caret">
    <w:name w:val="dropdown-caret"/>
    <w:basedOn w:val="DefaultParagraphFont"/>
    <w:rsid w:val="008D68DA"/>
  </w:style>
  <w:style w:type="character" w:customStyle="1" w:styleId="js-repo-root">
    <w:name w:val="js-repo-root"/>
    <w:basedOn w:val="DefaultParagraphFont"/>
    <w:rsid w:val="008D68DA"/>
  </w:style>
  <w:style w:type="character" w:customStyle="1" w:styleId="js-path-segment">
    <w:name w:val="js-path-segment"/>
    <w:basedOn w:val="DefaultParagraphFont"/>
    <w:rsid w:val="008D68DA"/>
  </w:style>
  <w:style w:type="character" w:customStyle="1" w:styleId="separator">
    <w:name w:val="separator"/>
    <w:basedOn w:val="DefaultParagraphFont"/>
    <w:rsid w:val="008D68DA"/>
  </w:style>
  <w:style w:type="character" w:customStyle="1" w:styleId="flex-shrink-0">
    <w:name w:val="flex-shrink-0"/>
    <w:basedOn w:val="DefaultParagraphFont"/>
    <w:rsid w:val="008D68DA"/>
  </w:style>
  <w:style w:type="character" w:customStyle="1" w:styleId="markdown-title">
    <w:name w:val="markdown-title"/>
    <w:basedOn w:val="DefaultParagraphFont"/>
    <w:rsid w:val="008D68DA"/>
  </w:style>
  <w:style w:type="character" w:customStyle="1" w:styleId="ml-2">
    <w:name w:val="ml-2"/>
    <w:basedOn w:val="DefaultParagraphFont"/>
    <w:rsid w:val="008D68DA"/>
  </w:style>
  <w:style w:type="character" w:customStyle="1" w:styleId="d-none">
    <w:name w:val="d-none"/>
    <w:basedOn w:val="DefaultParagraphFont"/>
    <w:rsid w:val="008D68DA"/>
  </w:style>
  <w:style w:type="character" w:customStyle="1" w:styleId="file-info-divider">
    <w:name w:val="file-info-divider"/>
    <w:basedOn w:val="DefaultParagraphFont"/>
    <w:rsid w:val="008D68DA"/>
  </w:style>
  <w:style w:type="character" w:customStyle="1" w:styleId="tooltipped">
    <w:name w:val="tooltipped"/>
    <w:basedOn w:val="DefaultParagraphFont"/>
    <w:rsid w:val="008D68DA"/>
  </w:style>
  <w:style w:type="character" w:customStyle="1" w:styleId="f6">
    <w:name w:val="f6"/>
    <w:basedOn w:val="DefaultParagraphFont"/>
    <w:rsid w:val="008D68DA"/>
  </w:style>
  <w:style w:type="paragraph" w:styleId="BalloonText">
    <w:name w:val="Balloon Text"/>
    <w:basedOn w:val="Normal"/>
    <w:link w:val="BalloonTextChar"/>
    <w:uiPriority w:val="99"/>
    <w:semiHidden/>
    <w:unhideWhenUsed/>
    <w:rsid w:val="008D68DA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DA"/>
    <w:rPr>
      <w:rFonts w:ascii="Tahoma" w:hAnsi="Tahoma" w:cs="Tahoma"/>
      <w:sz w:val="1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1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2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2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66211810">
                                  <w:marLeft w:val="-13"/>
                                  <w:marRight w:val="-13"/>
                                  <w:marTop w:val="0"/>
                                  <w:marBottom w:val="0"/>
                                  <w:divBdr>
                                    <w:top w:val="single" w:sz="4" w:space="10" w:color="auto"/>
                                    <w:left w:val="single" w:sz="4" w:space="10" w:color="auto"/>
                                    <w:bottom w:val="single" w:sz="4" w:space="10" w:color="auto"/>
                                    <w:right w:val="single" w:sz="4" w:space="10" w:color="auto"/>
                                  </w:divBdr>
                                  <w:divsChild>
                                    <w:div w:id="21339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0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7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271477604">
                                  <w:marLeft w:val="-13"/>
                                  <w:marRight w:val="-13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1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18918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7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48</Pages>
  <Words>17145</Words>
  <Characters>97729</Characters>
  <Application>Microsoft Office Word</Application>
  <DocSecurity>0</DocSecurity>
  <Lines>814</Lines>
  <Paragraphs>229</Paragraphs>
  <ScaleCrop>false</ScaleCrop>
  <Company>HP</Company>
  <LinksUpToDate>false</LinksUpToDate>
  <CharactersWithSpaces>114645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2021-11-08T16:10:00Z</dcterms:created>
  <dcterms:modified xsi:type="dcterms:W3CDTF">2021-11-08T16:29:00Z</dcterms:modified>
</cp:coreProperties>
</file>