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00EB" w14:textId="435663BB" w:rsidR="00A679AB" w:rsidRPr="00A679AB" w:rsidRDefault="00A679AB" w:rsidP="00A679AB">
      <w:pPr>
        <w:rPr>
          <w:b/>
          <w:bCs/>
        </w:rPr>
      </w:pPr>
      <w:r w:rsidRPr="00A679AB">
        <w:rPr>
          <w:b/>
          <w:bCs/>
        </w:rPr>
        <w:t xml:space="preserve"> English–Sepedi Machine Translation Evaluation</w:t>
      </w:r>
    </w:p>
    <w:p w14:paraId="386F1F73" w14:textId="0A9877AB" w:rsidR="00A679AB" w:rsidRPr="00A679AB" w:rsidRDefault="00A679AB" w:rsidP="00A679AB">
      <w:pPr>
        <w:rPr>
          <w:b/>
          <w:bCs/>
        </w:rPr>
      </w:pPr>
      <w:r w:rsidRPr="00A679AB">
        <w:rPr>
          <w:b/>
          <w:bCs/>
        </w:rPr>
        <w:t>Project Title</w:t>
      </w:r>
    </w:p>
    <w:p w14:paraId="1A163DB8" w14:textId="77777777" w:rsidR="00A679AB" w:rsidRPr="00A679AB" w:rsidRDefault="00A679AB" w:rsidP="00A679AB">
      <w:r w:rsidRPr="00A679AB">
        <w:rPr>
          <w:b/>
          <w:bCs/>
        </w:rPr>
        <w:t>Evaluation of NLLB and M2M100 Models on English–Sepedi Machine Translation using Corrected FLORES Dataset</w:t>
      </w:r>
    </w:p>
    <w:p w14:paraId="624A857F" w14:textId="77777777" w:rsidR="00A679AB" w:rsidRPr="00A679AB" w:rsidRDefault="00A679AB" w:rsidP="00A679AB">
      <w:r w:rsidRPr="00A679AB">
        <w:pict w14:anchorId="0C703A04">
          <v:rect id="_x0000_i1085" style="width:0;height:1.5pt" o:hralign="center" o:hrstd="t" o:hr="t" fillcolor="#a0a0a0" stroked="f"/>
        </w:pict>
      </w:r>
    </w:p>
    <w:p w14:paraId="5FF0482E" w14:textId="5DC91116" w:rsidR="00A679AB" w:rsidRPr="00A679AB" w:rsidRDefault="00A679AB" w:rsidP="00A679AB">
      <w:pPr>
        <w:rPr>
          <w:b/>
          <w:bCs/>
        </w:rPr>
      </w:pPr>
      <w:r w:rsidRPr="00A679AB">
        <w:rPr>
          <w:b/>
          <w:bCs/>
        </w:rPr>
        <w:t>Overview</w:t>
      </w:r>
    </w:p>
    <w:p w14:paraId="200DEDE5" w14:textId="77777777" w:rsidR="00A679AB" w:rsidRPr="00A679AB" w:rsidRDefault="00A679AB" w:rsidP="00A679AB">
      <w:r w:rsidRPr="00A679AB">
        <w:t>This project evaluates the translation performance of two state-of-the-art multilingual machine translation models:</w:t>
      </w:r>
    </w:p>
    <w:p w14:paraId="516C3438" w14:textId="3F4061F1" w:rsidR="00A679AB" w:rsidRPr="00A679AB" w:rsidRDefault="00A679AB" w:rsidP="00A679AB">
      <w:pPr>
        <w:numPr>
          <w:ilvl w:val="0"/>
          <w:numId w:val="1"/>
        </w:numPr>
      </w:pPr>
      <w:r w:rsidRPr="00A679AB">
        <w:t xml:space="preserve"> </w:t>
      </w:r>
      <w:proofErr w:type="spellStart"/>
      <w:r w:rsidRPr="00A679AB">
        <w:t>facebook</w:t>
      </w:r>
      <w:proofErr w:type="spellEnd"/>
      <w:r w:rsidRPr="00A679AB">
        <w:t>/nllb-200-distilled-600M</w:t>
      </w:r>
    </w:p>
    <w:p w14:paraId="3F1C33DE" w14:textId="6188CDB8" w:rsidR="00A679AB" w:rsidRPr="00A679AB" w:rsidRDefault="00A679AB" w:rsidP="00A679AB">
      <w:pPr>
        <w:numPr>
          <w:ilvl w:val="0"/>
          <w:numId w:val="1"/>
        </w:numPr>
      </w:pPr>
      <w:proofErr w:type="spellStart"/>
      <w:r w:rsidRPr="00A679AB">
        <w:t>facebook</w:t>
      </w:r>
      <w:proofErr w:type="spellEnd"/>
      <w:r w:rsidRPr="00A679AB">
        <w:t>/m2m100_418M</w:t>
      </w:r>
    </w:p>
    <w:p w14:paraId="37FE983A" w14:textId="5BDD5C4B" w:rsidR="00A679AB" w:rsidRPr="00A679AB" w:rsidRDefault="00A679AB" w:rsidP="00A679AB">
      <w:r w:rsidRPr="00A679AB">
        <w:t>The target language is Sepedi (Northern Sotho). We use</w:t>
      </w:r>
      <w:r>
        <w:t>d</w:t>
      </w:r>
      <w:r w:rsidRPr="00A679AB">
        <w:t xml:space="preserve"> the Corrected FLORES dev set to benchmark translation quality. The evaluation includes both quantitative metrics and qualitative error analysis.</w:t>
      </w:r>
    </w:p>
    <w:p w14:paraId="47C921F6" w14:textId="77777777" w:rsidR="00A679AB" w:rsidRDefault="00A679AB" w:rsidP="00A679AB">
      <w:r w:rsidRPr="00A679AB">
        <w:pict w14:anchorId="486E52A4">
          <v:rect id="_x0000_i1086" style="width:0;height:1.5pt" o:hralign="center" o:hrstd="t" o:hr="t" fillcolor="#a0a0a0" stroked="f"/>
        </w:pict>
      </w:r>
    </w:p>
    <w:p w14:paraId="77858E5E" w14:textId="50362227" w:rsidR="00A679AB" w:rsidRPr="00A679AB" w:rsidRDefault="00A679AB" w:rsidP="00A679AB">
      <w:r w:rsidRPr="00A679AB">
        <w:rPr>
          <w:b/>
          <w:bCs/>
        </w:rPr>
        <w:t xml:space="preserve"> Objectives</w:t>
      </w:r>
    </w:p>
    <w:p w14:paraId="59B3AB27" w14:textId="27D57E95" w:rsidR="00A679AB" w:rsidRPr="00A679AB" w:rsidRDefault="00A679AB" w:rsidP="00A679AB">
      <w:pPr>
        <w:numPr>
          <w:ilvl w:val="0"/>
          <w:numId w:val="2"/>
        </w:numPr>
      </w:pPr>
      <w:r w:rsidRPr="00A679AB">
        <w:t>Load a high-quality English–Sepedi evaluation dataset.</w:t>
      </w:r>
    </w:p>
    <w:p w14:paraId="5CB9CC83" w14:textId="77777777" w:rsidR="00A679AB" w:rsidRPr="00A679AB" w:rsidRDefault="00A679AB" w:rsidP="00A679AB">
      <w:pPr>
        <w:numPr>
          <w:ilvl w:val="0"/>
          <w:numId w:val="2"/>
        </w:numPr>
      </w:pPr>
      <w:r w:rsidRPr="00A679AB">
        <w:t>Generate translations using NLLB and fine-tuned M2M100 models.</w:t>
      </w:r>
    </w:p>
    <w:p w14:paraId="5EE79328" w14:textId="4465CF07" w:rsidR="00A679AB" w:rsidRPr="00A679AB" w:rsidRDefault="00A679AB" w:rsidP="00A679AB">
      <w:pPr>
        <w:numPr>
          <w:ilvl w:val="0"/>
          <w:numId w:val="2"/>
        </w:numPr>
      </w:pPr>
      <w:r w:rsidRPr="00A679AB">
        <w:t xml:space="preserve">Evaluate outputs using BLEU, </w:t>
      </w:r>
      <w:proofErr w:type="spellStart"/>
      <w:r w:rsidRPr="00A679AB">
        <w:t>chrF</w:t>
      </w:r>
      <w:proofErr w:type="spellEnd"/>
      <w:r w:rsidRPr="00A679AB">
        <w:t xml:space="preserve"> and similarity scoring.</w:t>
      </w:r>
    </w:p>
    <w:p w14:paraId="75055000" w14:textId="77777777" w:rsidR="00A679AB" w:rsidRPr="00A679AB" w:rsidRDefault="00A679AB" w:rsidP="00A679AB">
      <w:pPr>
        <w:numPr>
          <w:ilvl w:val="0"/>
          <w:numId w:val="2"/>
        </w:numPr>
      </w:pPr>
      <w:r w:rsidRPr="00A679AB">
        <w:t>Identify translation challenges specific to Sepedi using manual error analysis.</w:t>
      </w:r>
    </w:p>
    <w:p w14:paraId="67DB1479" w14:textId="77777777" w:rsidR="00A679AB" w:rsidRPr="00A679AB" w:rsidRDefault="00A679AB" w:rsidP="00A679AB">
      <w:r w:rsidRPr="00A679AB">
        <w:pict w14:anchorId="4B653758">
          <v:rect id="_x0000_i1087" style="width:0;height:1.5pt" o:hralign="center" o:hrstd="t" o:hr="t" fillcolor="#a0a0a0" stroked="f"/>
        </w:pict>
      </w:r>
    </w:p>
    <w:p w14:paraId="5AAD4531" w14:textId="10C42287" w:rsidR="00A679AB" w:rsidRPr="00A679AB" w:rsidRDefault="00A679AB" w:rsidP="00A679AB">
      <w:pPr>
        <w:rPr>
          <w:b/>
          <w:bCs/>
        </w:rPr>
      </w:pPr>
      <w:r w:rsidRPr="00A679AB">
        <w:rPr>
          <w:b/>
          <w:bCs/>
        </w:rPr>
        <w:t xml:space="preserve"> Dataset</w:t>
      </w:r>
    </w:p>
    <w:p w14:paraId="44443D78" w14:textId="77777777" w:rsidR="00A679AB" w:rsidRPr="00A679AB" w:rsidRDefault="00A679AB" w:rsidP="00A679AB">
      <w:pPr>
        <w:numPr>
          <w:ilvl w:val="0"/>
          <w:numId w:val="3"/>
        </w:numPr>
      </w:pPr>
      <w:r w:rsidRPr="00A679AB">
        <w:rPr>
          <w:b/>
          <w:bCs/>
        </w:rPr>
        <w:t>Source</w:t>
      </w:r>
      <w:r w:rsidRPr="00A679AB">
        <w:t>: Corrected FLORES</w:t>
      </w:r>
    </w:p>
    <w:p w14:paraId="08016930" w14:textId="77777777" w:rsidR="00A679AB" w:rsidRPr="00A679AB" w:rsidRDefault="00A679AB" w:rsidP="00A679AB">
      <w:pPr>
        <w:numPr>
          <w:ilvl w:val="0"/>
          <w:numId w:val="3"/>
        </w:numPr>
      </w:pPr>
      <w:r w:rsidRPr="00A679AB">
        <w:rPr>
          <w:b/>
          <w:bCs/>
        </w:rPr>
        <w:t>Columns</w:t>
      </w:r>
      <w:r w:rsidRPr="00A679AB">
        <w:t>:</w:t>
      </w:r>
    </w:p>
    <w:p w14:paraId="392D0AD0" w14:textId="77777777" w:rsidR="00A679AB" w:rsidRPr="00A679AB" w:rsidRDefault="00A679AB" w:rsidP="00A679AB">
      <w:pPr>
        <w:numPr>
          <w:ilvl w:val="1"/>
          <w:numId w:val="3"/>
        </w:numPr>
      </w:pPr>
      <w:r w:rsidRPr="00A679AB">
        <w:t>English: Source sentences</w:t>
      </w:r>
    </w:p>
    <w:p w14:paraId="1004A622" w14:textId="77777777" w:rsidR="00A679AB" w:rsidRPr="00A679AB" w:rsidRDefault="00A679AB" w:rsidP="00A679AB">
      <w:pPr>
        <w:numPr>
          <w:ilvl w:val="1"/>
          <w:numId w:val="3"/>
        </w:numPr>
      </w:pPr>
      <w:r w:rsidRPr="00A679AB">
        <w:t>Sepedi: Reference (ground truth) translations</w:t>
      </w:r>
    </w:p>
    <w:p w14:paraId="1D660E4A" w14:textId="6C8A18B9" w:rsidR="00A679AB" w:rsidRPr="00A679AB" w:rsidRDefault="00A679AB" w:rsidP="00A679AB">
      <w:pPr>
        <w:numPr>
          <w:ilvl w:val="0"/>
          <w:numId w:val="3"/>
        </w:numPr>
      </w:pPr>
      <w:r w:rsidRPr="00A679AB">
        <w:rPr>
          <w:b/>
          <w:bCs/>
        </w:rPr>
        <w:t>Sample Size</w:t>
      </w:r>
      <w:r w:rsidRPr="00A679AB">
        <w:t xml:space="preserve">: </w:t>
      </w:r>
      <w:r>
        <w:t>5</w:t>
      </w:r>
      <w:r w:rsidRPr="00A679AB">
        <w:t xml:space="preserve"> English–Sepedi sentence pairs used for evaluation</w:t>
      </w:r>
    </w:p>
    <w:p w14:paraId="6F3EFF9A" w14:textId="77777777" w:rsidR="00A679AB" w:rsidRPr="00A679AB" w:rsidRDefault="00A679AB" w:rsidP="00A679AB">
      <w:r w:rsidRPr="00A679AB">
        <w:pict w14:anchorId="0508F5AD">
          <v:rect id="_x0000_i1088" style="width:0;height:1.5pt" o:hralign="center" o:hrstd="t" o:hr="t" fillcolor="#a0a0a0" stroked="f"/>
        </w:pict>
      </w:r>
    </w:p>
    <w:p w14:paraId="5EE0A52A" w14:textId="77777777" w:rsidR="00A679AB" w:rsidRPr="00A679AB" w:rsidRDefault="00A679AB" w:rsidP="00A679AB">
      <w:pPr>
        <w:rPr>
          <w:b/>
          <w:bCs/>
        </w:rPr>
      </w:pPr>
      <w:r w:rsidRPr="00A679AB">
        <w:rPr>
          <w:rFonts w:ascii="Segoe UI Emoji" w:hAnsi="Segoe UI Emoji" w:cs="Segoe UI Emoji"/>
          <w:b/>
          <w:bCs/>
        </w:rPr>
        <w:t>🧪</w:t>
      </w:r>
      <w:r w:rsidRPr="00A679AB">
        <w:rPr>
          <w:b/>
          <w:bCs/>
        </w:rPr>
        <w:t xml:space="preserve"> Models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6452"/>
      </w:tblGrid>
      <w:tr w:rsidR="00A679AB" w:rsidRPr="00A679AB" w14:paraId="52B3B8B8" w14:textId="77777777" w:rsidTr="00A679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D1D96" w14:textId="77777777" w:rsidR="00A679AB" w:rsidRPr="00A679AB" w:rsidRDefault="00A679AB" w:rsidP="00A679AB">
            <w:pPr>
              <w:rPr>
                <w:b/>
                <w:bCs/>
              </w:rPr>
            </w:pPr>
            <w:r w:rsidRPr="00A679A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CD501D2" w14:textId="77777777" w:rsidR="00A679AB" w:rsidRPr="00A679AB" w:rsidRDefault="00A679AB" w:rsidP="00A679AB">
            <w:pPr>
              <w:rPr>
                <w:b/>
                <w:bCs/>
              </w:rPr>
            </w:pPr>
            <w:r w:rsidRPr="00A679AB">
              <w:rPr>
                <w:b/>
                <w:bCs/>
              </w:rPr>
              <w:t>Description</w:t>
            </w:r>
          </w:p>
        </w:tc>
      </w:tr>
      <w:tr w:rsidR="00A679AB" w:rsidRPr="00A679AB" w14:paraId="5EDC8932" w14:textId="77777777" w:rsidTr="00A6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461B" w14:textId="77777777" w:rsidR="00A679AB" w:rsidRPr="00A679AB" w:rsidRDefault="00A679AB" w:rsidP="00A679AB">
            <w:proofErr w:type="spellStart"/>
            <w:r w:rsidRPr="00A679AB">
              <w:t>facebook</w:t>
            </w:r>
            <w:proofErr w:type="spellEnd"/>
            <w:r w:rsidRPr="00A679AB">
              <w:t>/nllb-200-distilled-600M</w:t>
            </w:r>
          </w:p>
        </w:tc>
        <w:tc>
          <w:tcPr>
            <w:tcW w:w="0" w:type="auto"/>
            <w:vAlign w:val="center"/>
            <w:hideMark/>
          </w:tcPr>
          <w:p w14:paraId="5F085CCA" w14:textId="77777777" w:rsidR="00A679AB" w:rsidRPr="00A679AB" w:rsidRDefault="00A679AB" w:rsidP="00A679AB">
            <w:r w:rsidRPr="00A679AB">
              <w:t>A distilled version of Meta’s No Language Left Behind model, supporting 200 languages</w:t>
            </w:r>
          </w:p>
        </w:tc>
      </w:tr>
      <w:tr w:rsidR="00A679AB" w:rsidRPr="00A679AB" w14:paraId="102F063E" w14:textId="77777777" w:rsidTr="00A6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3EDF" w14:textId="58C40725" w:rsidR="00A679AB" w:rsidRPr="00A679AB" w:rsidRDefault="00A679AB" w:rsidP="00A679AB">
            <w:proofErr w:type="spellStart"/>
            <w:r w:rsidRPr="00A679AB">
              <w:t>facebook</w:t>
            </w:r>
            <w:proofErr w:type="spellEnd"/>
            <w:r w:rsidRPr="00A679AB">
              <w:t>/m2m100_418M</w:t>
            </w:r>
          </w:p>
        </w:tc>
        <w:tc>
          <w:tcPr>
            <w:tcW w:w="0" w:type="auto"/>
            <w:vAlign w:val="center"/>
            <w:hideMark/>
          </w:tcPr>
          <w:p w14:paraId="7EE0C694" w14:textId="42C70B76" w:rsidR="00A679AB" w:rsidRPr="00A679AB" w:rsidRDefault="00A679AB" w:rsidP="00A679AB">
            <w:r w:rsidRPr="00A679AB">
              <w:t>is a 418-million-parameter multilingual transformer model that enables direct many-to-many translation across 100 languages without relying on English as an intermediate language.</w:t>
            </w:r>
          </w:p>
        </w:tc>
      </w:tr>
    </w:tbl>
    <w:p w14:paraId="770F3058" w14:textId="77777777" w:rsidR="00A679AB" w:rsidRPr="00A679AB" w:rsidRDefault="00A679AB" w:rsidP="00A679AB">
      <w:r w:rsidRPr="00A679AB">
        <w:pict w14:anchorId="43C5A4FF">
          <v:rect id="_x0000_i1089" style="width:0;height:1.5pt" o:hralign="center" o:hrstd="t" o:hr="t" fillcolor="#a0a0a0" stroked="f"/>
        </w:pict>
      </w:r>
    </w:p>
    <w:p w14:paraId="1CBE862C" w14:textId="77777777" w:rsidR="00A679AB" w:rsidRPr="00A679AB" w:rsidRDefault="00A679AB" w:rsidP="00A679AB">
      <w:pPr>
        <w:rPr>
          <w:b/>
          <w:bCs/>
        </w:rPr>
      </w:pPr>
      <w:r w:rsidRPr="00A679AB">
        <w:rPr>
          <w:rFonts w:ascii="Segoe UI Emoji" w:hAnsi="Segoe UI Emoji" w:cs="Segoe UI Emoji"/>
          <w:b/>
          <w:bCs/>
        </w:rPr>
        <w:t>🛠️</w:t>
      </w:r>
      <w:r w:rsidRPr="00A679AB">
        <w:rPr>
          <w:b/>
          <w:bCs/>
        </w:rPr>
        <w:t xml:space="preserve"> Setup and Installation</w:t>
      </w:r>
    </w:p>
    <w:p w14:paraId="1A428132" w14:textId="77777777" w:rsidR="00A679AB" w:rsidRPr="00A679AB" w:rsidRDefault="00A679AB" w:rsidP="00A679AB">
      <w:r w:rsidRPr="00A679AB">
        <w:pict w14:anchorId="1057987E">
          <v:rect id="_x0000_i1090" style="width:0;height:1.5pt" o:hralign="center" o:hrstd="t" o:hr="t" fillcolor="#a0a0a0" stroked="f"/>
        </w:pict>
      </w:r>
    </w:p>
    <w:p w14:paraId="462EEC75" w14:textId="77AF421D" w:rsidR="004E065F" w:rsidRDefault="004E065F" w:rsidP="00A679AB">
      <w:pPr>
        <w:rPr>
          <w:rFonts w:ascii="Segoe UI Emoji" w:hAnsi="Segoe UI Emoji" w:cs="Segoe UI Emoji"/>
          <w:b/>
          <w:bCs/>
        </w:rPr>
      </w:pPr>
      <w:r w:rsidRPr="004E065F">
        <w:rPr>
          <w:rFonts w:ascii="Segoe UI Emoji" w:hAnsi="Segoe UI Emoji" w:cs="Segoe UI Emoji"/>
          <w:b/>
          <w:bCs/>
        </w:rPr>
        <w:lastRenderedPageBreak/>
        <w:t>Ensure you have the following dependencies installed:</w:t>
      </w:r>
    </w:p>
    <w:p w14:paraId="410E7F0B" w14:textId="77777777" w:rsidR="004E065F" w:rsidRP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4E065F">
        <w:rPr>
          <w:rFonts w:ascii="Segoe UI Emoji" w:hAnsi="Segoe UI Emoji" w:cs="Segoe UI Emoji"/>
        </w:rPr>
        <w:t>!pip</w:t>
      </w:r>
      <w:proofErr w:type="gramEnd"/>
      <w:r w:rsidRPr="004E065F">
        <w:rPr>
          <w:rFonts w:ascii="Segoe UI Emoji" w:hAnsi="Segoe UI Emoji" w:cs="Segoe UI Emoji"/>
        </w:rPr>
        <w:t xml:space="preserve"> install transformers torch</w:t>
      </w:r>
    </w:p>
    <w:p w14:paraId="642CA980" w14:textId="77777777" w:rsidR="004E065F" w:rsidRP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4E065F">
        <w:rPr>
          <w:rFonts w:ascii="Segoe UI Emoji" w:hAnsi="Segoe UI Emoji" w:cs="Segoe UI Emoji"/>
        </w:rPr>
        <w:t>!pip</w:t>
      </w:r>
      <w:proofErr w:type="gramEnd"/>
      <w:r w:rsidRPr="004E065F">
        <w:rPr>
          <w:rFonts w:ascii="Segoe UI Emoji" w:hAnsi="Segoe UI Emoji" w:cs="Segoe UI Emoji"/>
        </w:rPr>
        <w:t xml:space="preserve"> install -U datasets </w:t>
      </w:r>
      <w:proofErr w:type="spellStart"/>
      <w:r w:rsidRPr="004E065F">
        <w:rPr>
          <w:rFonts w:ascii="Segoe UI Emoji" w:hAnsi="Segoe UI Emoji" w:cs="Segoe UI Emoji"/>
        </w:rPr>
        <w:t>huggingface_hub</w:t>
      </w:r>
      <w:proofErr w:type="spellEnd"/>
      <w:r w:rsidRPr="004E065F">
        <w:rPr>
          <w:rFonts w:ascii="Segoe UI Emoji" w:hAnsi="Segoe UI Emoji" w:cs="Segoe UI Emoji"/>
        </w:rPr>
        <w:t xml:space="preserve"> </w:t>
      </w:r>
      <w:proofErr w:type="spellStart"/>
      <w:r w:rsidRPr="004E065F">
        <w:rPr>
          <w:rFonts w:ascii="Segoe UI Emoji" w:hAnsi="Segoe UI Emoji" w:cs="Segoe UI Emoji"/>
        </w:rPr>
        <w:t>fsspec</w:t>
      </w:r>
      <w:proofErr w:type="spellEnd"/>
    </w:p>
    <w:p w14:paraId="206F91E8" w14:textId="77777777" w:rsid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4E065F">
        <w:rPr>
          <w:rFonts w:ascii="Segoe UI Emoji" w:hAnsi="Segoe UI Emoji" w:cs="Segoe UI Emoji"/>
        </w:rPr>
        <w:t>!pip</w:t>
      </w:r>
      <w:proofErr w:type="gramEnd"/>
      <w:r w:rsidRPr="004E065F">
        <w:rPr>
          <w:rFonts w:ascii="Segoe UI Emoji" w:hAnsi="Segoe UI Emoji" w:cs="Segoe UI Emoji"/>
        </w:rPr>
        <w:t xml:space="preserve"> install datasets</w:t>
      </w:r>
    </w:p>
    <w:p w14:paraId="61753738" w14:textId="01644960" w:rsid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4E065F">
        <w:rPr>
          <w:rFonts w:ascii="Segoe UI Emoji" w:hAnsi="Segoe UI Emoji" w:cs="Segoe UI Emoji"/>
        </w:rPr>
        <w:t>!pip</w:t>
      </w:r>
      <w:proofErr w:type="gramEnd"/>
      <w:r w:rsidRPr="004E065F">
        <w:rPr>
          <w:rFonts w:ascii="Segoe UI Emoji" w:hAnsi="Segoe UI Emoji" w:cs="Segoe UI Emoji"/>
        </w:rPr>
        <w:t xml:space="preserve"> install transformers datasets evaluate </w:t>
      </w:r>
      <w:proofErr w:type="spellStart"/>
      <w:r w:rsidRPr="004E065F">
        <w:rPr>
          <w:rFonts w:ascii="Segoe UI Emoji" w:hAnsi="Segoe UI Emoji" w:cs="Segoe UI Emoji"/>
        </w:rPr>
        <w:t>sacrebleu</w:t>
      </w:r>
      <w:proofErr w:type="spellEnd"/>
    </w:p>
    <w:p w14:paraId="4721DF1E" w14:textId="6758A59E" w:rsidR="004E065F" w:rsidRP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4E065F">
        <w:rPr>
          <w:rFonts w:ascii="Segoe UI Emoji" w:hAnsi="Segoe UI Emoji" w:cs="Segoe UI Emoji"/>
        </w:rPr>
        <w:t xml:space="preserve">from transformers import </w:t>
      </w:r>
      <w:proofErr w:type="spellStart"/>
      <w:r w:rsidRPr="004E065F">
        <w:rPr>
          <w:rFonts w:ascii="Segoe UI Emoji" w:hAnsi="Segoe UI Emoji" w:cs="Segoe UI Emoji"/>
        </w:rPr>
        <w:t>AutoTokenizer</w:t>
      </w:r>
      <w:proofErr w:type="spellEnd"/>
      <w:r w:rsidRPr="004E065F">
        <w:rPr>
          <w:rFonts w:ascii="Segoe UI Emoji" w:hAnsi="Segoe UI Emoji" w:cs="Segoe UI Emoji"/>
        </w:rPr>
        <w:t>, AutoModelForSeq2SeqLM</w:t>
      </w:r>
    </w:p>
    <w:p w14:paraId="4175E561" w14:textId="62155487" w:rsidR="004E065F" w:rsidRP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4E065F">
        <w:rPr>
          <w:rFonts w:ascii="Segoe UI Emoji" w:hAnsi="Segoe UI Emoji" w:cs="Segoe UI Emoji"/>
        </w:rPr>
        <w:t xml:space="preserve">import </w:t>
      </w:r>
      <w:proofErr w:type="gramStart"/>
      <w:r w:rsidRPr="004E065F">
        <w:rPr>
          <w:rFonts w:ascii="Segoe UI Emoji" w:hAnsi="Segoe UI Emoji" w:cs="Segoe UI Emoji"/>
        </w:rPr>
        <w:t>evaluate</w:t>
      </w:r>
      <w:proofErr w:type="gramEnd"/>
    </w:p>
    <w:p w14:paraId="62ED92E0" w14:textId="77777777" w:rsidR="004E065F" w:rsidRPr="004E065F" w:rsidRDefault="004E065F" w:rsidP="004E065F">
      <w:pPr>
        <w:pStyle w:val="ListParagraph"/>
        <w:numPr>
          <w:ilvl w:val="0"/>
          <w:numId w:val="11"/>
        </w:numPr>
        <w:rPr>
          <w:rFonts w:ascii="Segoe UI Emoji" w:hAnsi="Segoe UI Emoji" w:cs="Segoe UI Emoji"/>
        </w:rPr>
      </w:pPr>
      <w:r w:rsidRPr="004E065F">
        <w:rPr>
          <w:rFonts w:ascii="Segoe UI Emoji" w:hAnsi="Segoe UI Emoji" w:cs="Segoe UI Emoji"/>
        </w:rPr>
        <w:t xml:space="preserve">from </w:t>
      </w:r>
      <w:proofErr w:type="spellStart"/>
      <w:r w:rsidRPr="004E065F">
        <w:rPr>
          <w:rFonts w:ascii="Segoe UI Emoji" w:hAnsi="Segoe UI Emoji" w:cs="Segoe UI Emoji"/>
        </w:rPr>
        <w:t>sacrebleu</w:t>
      </w:r>
      <w:proofErr w:type="spellEnd"/>
      <w:r w:rsidRPr="004E065F">
        <w:rPr>
          <w:rFonts w:ascii="Segoe UI Emoji" w:hAnsi="Segoe UI Emoji" w:cs="Segoe UI Emoji"/>
        </w:rPr>
        <w:t xml:space="preserve"> import </w:t>
      </w:r>
      <w:proofErr w:type="spellStart"/>
      <w:r w:rsidRPr="004E065F">
        <w:rPr>
          <w:rFonts w:ascii="Segoe UI Emoji" w:hAnsi="Segoe UI Emoji" w:cs="Segoe UI Emoji"/>
        </w:rPr>
        <w:t>corpus_bleu</w:t>
      </w:r>
      <w:proofErr w:type="spellEnd"/>
      <w:r w:rsidRPr="004E065F">
        <w:rPr>
          <w:rFonts w:ascii="Segoe UI Emoji" w:hAnsi="Segoe UI Emoji" w:cs="Segoe UI Emoji"/>
        </w:rPr>
        <w:t xml:space="preserve">, </w:t>
      </w:r>
      <w:proofErr w:type="spellStart"/>
      <w:r w:rsidRPr="004E065F">
        <w:rPr>
          <w:rFonts w:ascii="Segoe UI Emoji" w:hAnsi="Segoe UI Emoji" w:cs="Segoe UI Emoji"/>
        </w:rPr>
        <w:t>corpus_chrf</w:t>
      </w:r>
      <w:proofErr w:type="spellEnd"/>
    </w:p>
    <w:p w14:paraId="561F579E" w14:textId="4F289702" w:rsidR="004E065F" w:rsidRPr="004E065F" w:rsidRDefault="004E065F" w:rsidP="004E065F">
      <w:pPr>
        <w:pStyle w:val="ListParagraph"/>
        <w:rPr>
          <w:rFonts w:ascii="Segoe UI Emoji" w:hAnsi="Segoe UI Emoji" w:cs="Segoe UI Emoji"/>
        </w:rPr>
      </w:pPr>
    </w:p>
    <w:p w14:paraId="2B8B5B2B" w14:textId="68D4410C" w:rsidR="004E065F" w:rsidRPr="004E065F" w:rsidRDefault="004E065F" w:rsidP="004E065F">
      <w:pPr>
        <w:pStyle w:val="ListParagraph"/>
        <w:rPr>
          <w:rFonts w:ascii="Segoe UI Emoji" w:hAnsi="Segoe UI Emoji" w:cs="Segoe UI Emoji"/>
        </w:rPr>
      </w:pPr>
    </w:p>
    <w:p w14:paraId="1E39CA11" w14:textId="77777777" w:rsidR="004E065F" w:rsidRPr="004E065F" w:rsidRDefault="004E065F" w:rsidP="00A679AB">
      <w:pPr>
        <w:rPr>
          <w:rFonts w:ascii="Segoe UI Emoji" w:hAnsi="Segoe UI Emoji" w:cs="Segoe UI Emoji"/>
        </w:rPr>
      </w:pPr>
    </w:p>
    <w:p w14:paraId="04631BC2" w14:textId="7265CB23" w:rsidR="00A679AB" w:rsidRPr="00A679AB" w:rsidRDefault="00A679AB" w:rsidP="00A679AB">
      <w:pPr>
        <w:rPr>
          <w:b/>
          <w:bCs/>
        </w:rPr>
      </w:pPr>
      <w:r w:rsidRPr="00A679AB">
        <w:rPr>
          <w:b/>
          <w:bCs/>
        </w:rPr>
        <w:t xml:space="preserve"> How to Run</w:t>
      </w:r>
    </w:p>
    <w:p w14:paraId="692C849E" w14:textId="77777777" w:rsidR="00A679AB" w:rsidRPr="00A679AB" w:rsidRDefault="00A679AB" w:rsidP="00A679AB">
      <w:pPr>
        <w:numPr>
          <w:ilvl w:val="0"/>
          <w:numId w:val="4"/>
        </w:numPr>
      </w:pPr>
      <w:r w:rsidRPr="00A679AB">
        <w:t>Launch the notebook:</w:t>
      </w:r>
    </w:p>
    <w:p w14:paraId="41338F55" w14:textId="54F01DB2" w:rsidR="00A679AB" w:rsidRPr="00A679AB" w:rsidRDefault="00A679AB" w:rsidP="00A679AB">
      <w:pPr>
        <w:numPr>
          <w:ilvl w:val="0"/>
          <w:numId w:val="5"/>
        </w:numPr>
      </w:pPr>
      <w:r w:rsidRPr="00A679AB">
        <w:t>Steps followed in the notebook:</w:t>
      </w:r>
      <w:r w:rsidR="004E065F">
        <w:t>(Run all cells to get generated .txt files</w:t>
      </w:r>
    </w:p>
    <w:p w14:paraId="720E7B2E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>Load the Corrected FLORES dataset.</w:t>
      </w:r>
    </w:p>
    <w:p w14:paraId="3098829B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>Select and tokenize source texts.</w:t>
      </w:r>
    </w:p>
    <w:p w14:paraId="65D7478D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>Translate using each model:</w:t>
      </w:r>
    </w:p>
    <w:p w14:paraId="0EE0E4DC" w14:textId="77777777" w:rsidR="00A679AB" w:rsidRPr="00A679AB" w:rsidRDefault="00A679AB" w:rsidP="00A679AB">
      <w:pPr>
        <w:numPr>
          <w:ilvl w:val="1"/>
          <w:numId w:val="6"/>
        </w:numPr>
      </w:pPr>
      <w:r w:rsidRPr="00A679AB">
        <w:t>Set source language to "</w:t>
      </w:r>
      <w:proofErr w:type="spellStart"/>
      <w:r w:rsidRPr="00A679AB">
        <w:t>en</w:t>
      </w:r>
      <w:proofErr w:type="spellEnd"/>
      <w:r w:rsidRPr="00A679AB">
        <w:t>" (M2M100) or "</w:t>
      </w:r>
      <w:proofErr w:type="spellStart"/>
      <w:r w:rsidRPr="00A679AB">
        <w:t>eng_Latn</w:t>
      </w:r>
      <w:proofErr w:type="spellEnd"/>
      <w:r w:rsidRPr="00A679AB">
        <w:t>" (NLLB).</w:t>
      </w:r>
    </w:p>
    <w:p w14:paraId="64B89054" w14:textId="77777777" w:rsidR="00A679AB" w:rsidRPr="00A679AB" w:rsidRDefault="00A679AB" w:rsidP="00A679AB">
      <w:pPr>
        <w:numPr>
          <w:ilvl w:val="1"/>
          <w:numId w:val="6"/>
        </w:numPr>
      </w:pPr>
      <w:r w:rsidRPr="00A679AB">
        <w:t>Set target language to "</w:t>
      </w:r>
      <w:proofErr w:type="spellStart"/>
      <w:r w:rsidRPr="00A679AB">
        <w:t>nso</w:t>
      </w:r>
      <w:proofErr w:type="spellEnd"/>
      <w:r w:rsidRPr="00A679AB">
        <w:t>" (M2M100) or "</w:t>
      </w:r>
      <w:proofErr w:type="spellStart"/>
      <w:r w:rsidRPr="00A679AB">
        <w:t>nso_Latn</w:t>
      </w:r>
      <w:proofErr w:type="spellEnd"/>
      <w:r w:rsidRPr="00A679AB">
        <w:t xml:space="preserve">" (NLLB) using </w:t>
      </w:r>
      <w:proofErr w:type="spellStart"/>
      <w:r w:rsidRPr="00A679AB">
        <w:t>forced_bos_token_id</w:t>
      </w:r>
      <w:proofErr w:type="spellEnd"/>
      <w:r w:rsidRPr="00A679AB">
        <w:t>.</w:t>
      </w:r>
    </w:p>
    <w:p w14:paraId="1785E080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>Generate translations and decode the outputs.</w:t>
      </w:r>
    </w:p>
    <w:p w14:paraId="06025D41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 xml:space="preserve">Compute BLEU and </w:t>
      </w:r>
      <w:proofErr w:type="spellStart"/>
      <w:r w:rsidRPr="00A679AB">
        <w:t>chrF</w:t>
      </w:r>
      <w:proofErr w:type="spellEnd"/>
      <w:r w:rsidRPr="00A679AB">
        <w:t xml:space="preserve"> scores using </w:t>
      </w:r>
      <w:proofErr w:type="spellStart"/>
      <w:r w:rsidRPr="00A679AB">
        <w:t>sacrebleu</w:t>
      </w:r>
      <w:proofErr w:type="spellEnd"/>
      <w:r w:rsidRPr="00A679AB">
        <w:t>.</w:t>
      </w:r>
    </w:p>
    <w:p w14:paraId="23C0366B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 xml:space="preserve">Use </w:t>
      </w:r>
      <w:proofErr w:type="spellStart"/>
      <w:proofErr w:type="gramStart"/>
      <w:r w:rsidRPr="00A679AB">
        <w:t>difflib.SequenceMatcher</w:t>
      </w:r>
      <w:proofErr w:type="spellEnd"/>
      <w:proofErr w:type="gramEnd"/>
      <w:r w:rsidRPr="00A679AB">
        <w:t xml:space="preserve"> to calculate sentence-level similarity.</w:t>
      </w:r>
    </w:p>
    <w:p w14:paraId="1FF47C5E" w14:textId="77777777" w:rsidR="00A679AB" w:rsidRPr="00A679AB" w:rsidRDefault="00A679AB" w:rsidP="00A679AB">
      <w:pPr>
        <w:numPr>
          <w:ilvl w:val="0"/>
          <w:numId w:val="6"/>
        </w:numPr>
      </w:pPr>
      <w:r w:rsidRPr="00A679AB">
        <w:t>Save predictions and evaluation results to a .txt file.</w:t>
      </w:r>
    </w:p>
    <w:p w14:paraId="0153DF4B" w14:textId="77777777" w:rsidR="00A679AB" w:rsidRPr="00A679AB" w:rsidRDefault="00A679AB" w:rsidP="00A679AB">
      <w:r w:rsidRPr="00A679AB">
        <w:pict w14:anchorId="0B81C2B0">
          <v:rect id="_x0000_i1091" style="width:0;height:1.5pt" o:hralign="center" o:hrstd="t" o:hr="t" fillcolor="#a0a0a0" stroked="f"/>
        </w:pict>
      </w:r>
    </w:p>
    <w:p w14:paraId="09A9FC1E" w14:textId="77777777" w:rsidR="00A679AB" w:rsidRPr="00A679AB" w:rsidRDefault="00A679AB" w:rsidP="00A679AB">
      <w:pPr>
        <w:rPr>
          <w:b/>
          <w:bCs/>
        </w:rPr>
      </w:pPr>
      <w:r w:rsidRPr="00A679AB">
        <w:rPr>
          <w:rFonts w:ascii="Segoe UI Emoji" w:hAnsi="Segoe UI Emoji" w:cs="Segoe UI Emoji"/>
          <w:b/>
          <w:bCs/>
        </w:rPr>
        <w:t>📈</w:t>
      </w:r>
      <w:r w:rsidRPr="00A679AB">
        <w:rPr>
          <w:b/>
          <w:bCs/>
        </w:rPr>
        <w:t xml:space="preserve"> Evaluation Metrics</w:t>
      </w:r>
    </w:p>
    <w:p w14:paraId="5939C365" w14:textId="77777777" w:rsidR="00A679AB" w:rsidRPr="00A679AB" w:rsidRDefault="00A679AB" w:rsidP="00A679AB">
      <w:pPr>
        <w:numPr>
          <w:ilvl w:val="0"/>
          <w:numId w:val="7"/>
        </w:numPr>
      </w:pPr>
      <w:r w:rsidRPr="00A679AB">
        <w:rPr>
          <w:b/>
          <w:bCs/>
        </w:rPr>
        <w:t>BLEU</w:t>
      </w:r>
      <w:r w:rsidRPr="00A679AB">
        <w:t>: Measures n-gram overlap between predicted and reference translations.</w:t>
      </w:r>
    </w:p>
    <w:p w14:paraId="1809DD63" w14:textId="77777777" w:rsidR="00A679AB" w:rsidRPr="00A679AB" w:rsidRDefault="00A679AB" w:rsidP="00A679AB">
      <w:pPr>
        <w:numPr>
          <w:ilvl w:val="0"/>
          <w:numId w:val="7"/>
        </w:numPr>
      </w:pPr>
      <w:proofErr w:type="spellStart"/>
      <w:r w:rsidRPr="00A679AB">
        <w:rPr>
          <w:b/>
          <w:bCs/>
        </w:rPr>
        <w:t>chrF</w:t>
      </w:r>
      <w:proofErr w:type="spellEnd"/>
      <w:r w:rsidRPr="00A679AB">
        <w:t>: Measures character-level precision and recall, effective for morphologically rich languages.</w:t>
      </w:r>
    </w:p>
    <w:p w14:paraId="4D7ED91C" w14:textId="77777777" w:rsidR="00A679AB" w:rsidRPr="00A679AB" w:rsidRDefault="00A679AB" w:rsidP="00A679AB">
      <w:pPr>
        <w:numPr>
          <w:ilvl w:val="0"/>
          <w:numId w:val="7"/>
        </w:numPr>
      </w:pPr>
      <w:r w:rsidRPr="00A679AB">
        <w:rPr>
          <w:b/>
          <w:bCs/>
        </w:rPr>
        <w:t>Similarity Score</w:t>
      </w:r>
      <w:r w:rsidRPr="00A679AB">
        <w:t xml:space="preserve">: Uses </w:t>
      </w:r>
      <w:proofErr w:type="spellStart"/>
      <w:r w:rsidRPr="00A679AB">
        <w:t>difflib</w:t>
      </w:r>
      <w:proofErr w:type="spellEnd"/>
      <w:r w:rsidRPr="00A679AB">
        <w:t xml:space="preserve"> to compare translations on a scale from 0.0 to 1.0.</w:t>
      </w:r>
    </w:p>
    <w:p w14:paraId="5D8F04DD" w14:textId="1582042D" w:rsidR="00A679AB" w:rsidRPr="00A679AB" w:rsidRDefault="00A679AB" w:rsidP="00BE34E9">
      <w:pPr>
        <w:numPr>
          <w:ilvl w:val="0"/>
          <w:numId w:val="7"/>
        </w:numPr>
      </w:pPr>
      <w:r w:rsidRPr="00A679AB">
        <w:rPr>
          <w:b/>
          <w:bCs/>
        </w:rPr>
        <w:t>Error Analysis</w:t>
      </w:r>
      <w:r w:rsidRPr="00A679AB">
        <w:t xml:space="preserve">: Logs worst examples (low similarity) </w:t>
      </w:r>
      <w:r w:rsidRPr="00A679AB">
        <w:pict w14:anchorId="0C169429">
          <v:rect id="_x0000_i1092" style="width:0;height:1.5pt" o:hralign="center" o:hrstd="t" o:hr="t" fillcolor="#a0a0a0" stroked="f"/>
        </w:pict>
      </w:r>
    </w:p>
    <w:p w14:paraId="52BA81DA" w14:textId="77777777" w:rsidR="00A679AB" w:rsidRPr="00A679AB" w:rsidRDefault="00A679AB" w:rsidP="00A679AB">
      <w:pPr>
        <w:rPr>
          <w:b/>
          <w:bCs/>
        </w:rPr>
      </w:pPr>
      <w:r w:rsidRPr="00A679AB">
        <w:rPr>
          <w:rFonts w:ascii="Segoe UI Emoji" w:hAnsi="Segoe UI Emoji" w:cs="Segoe UI Emoji"/>
          <w:b/>
          <w:bCs/>
        </w:rPr>
        <w:t>📋</w:t>
      </w:r>
      <w:r w:rsidRPr="00A679AB">
        <w:rPr>
          <w:b/>
          <w:bCs/>
        </w:rPr>
        <w:t xml:space="preserve"> Output</w:t>
      </w:r>
    </w:p>
    <w:p w14:paraId="581473CB" w14:textId="1F3BC4CD" w:rsidR="00A679AB" w:rsidRPr="00A679AB" w:rsidRDefault="00A679AB" w:rsidP="00A679AB">
      <w:pPr>
        <w:numPr>
          <w:ilvl w:val="0"/>
          <w:numId w:val="8"/>
        </w:numPr>
      </w:pPr>
      <w:r>
        <w:t xml:space="preserve">2 </w:t>
      </w:r>
      <w:r w:rsidRPr="00A679AB">
        <w:t xml:space="preserve">Detailed log </w:t>
      </w:r>
      <w:proofErr w:type="gramStart"/>
      <w:r w:rsidRPr="00A679AB">
        <w:t>file</w:t>
      </w:r>
      <w:proofErr w:type="gramEnd"/>
      <w:r w:rsidRPr="00A679AB">
        <w:t xml:space="preserve"> including:</w:t>
      </w:r>
    </w:p>
    <w:p w14:paraId="23AB064B" w14:textId="77777777" w:rsidR="00A679AB" w:rsidRPr="00A679AB" w:rsidRDefault="00A679AB" w:rsidP="00A679AB">
      <w:pPr>
        <w:numPr>
          <w:ilvl w:val="1"/>
          <w:numId w:val="8"/>
        </w:numPr>
      </w:pPr>
      <w:r w:rsidRPr="00A679AB">
        <w:t>Source, reference, and predicted sentences</w:t>
      </w:r>
    </w:p>
    <w:p w14:paraId="731D3306" w14:textId="77777777" w:rsidR="00A679AB" w:rsidRPr="00A679AB" w:rsidRDefault="00A679AB" w:rsidP="00A679AB">
      <w:pPr>
        <w:numPr>
          <w:ilvl w:val="1"/>
          <w:numId w:val="8"/>
        </w:numPr>
      </w:pPr>
      <w:r w:rsidRPr="00A679AB">
        <w:t>Similarity scores</w:t>
      </w:r>
    </w:p>
    <w:p w14:paraId="423B6DD5" w14:textId="77777777" w:rsidR="00A679AB" w:rsidRPr="00A679AB" w:rsidRDefault="00A679AB" w:rsidP="00A679AB">
      <w:pPr>
        <w:numPr>
          <w:ilvl w:val="1"/>
          <w:numId w:val="8"/>
        </w:numPr>
      </w:pPr>
      <w:r w:rsidRPr="00A679AB">
        <w:t xml:space="preserve">BLEU and </w:t>
      </w:r>
      <w:proofErr w:type="spellStart"/>
      <w:r w:rsidRPr="00A679AB">
        <w:t>chrF</w:t>
      </w:r>
      <w:proofErr w:type="spellEnd"/>
      <w:r w:rsidRPr="00A679AB">
        <w:t xml:space="preserve"> scores</w:t>
      </w:r>
    </w:p>
    <w:p w14:paraId="52062408" w14:textId="1AB00ADC" w:rsidR="00A679AB" w:rsidRPr="00A679AB" w:rsidRDefault="00A679AB" w:rsidP="00A679AB">
      <w:pPr>
        <w:numPr>
          <w:ilvl w:val="1"/>
          <w:numId w:val="8"/>
        </w:numPr>
      </w:pPr>
      <w:r w:rsidRPr="00A679AB">
        <w:lastRenderedPageBreak/>
        <w:t xml:space="preserve"> worst-case translations for manual inspection</w:t>
      </w:r>
    </w:p>
    <w:p w14:paraId="50A1399F" w14:textId="77777777" w:rsidR="00A679AB" w:rsidRPr="00A679AB" w:rsidRDefault="00A679AB" w:rsidP="00A679AB">
      <w:r w:rsidRPr="00A679AB">
        <w:pict w14:anchorId="593EA18A">
          <v:rect id="_x0000_i1093" style="width:0;height:1.5pt" o:hralign="center" o:hrstd="t" o:hr="t" fillcolor="#a0a0a0" stroked="f"/>
        </w:pict>
      </w:r>
    </w:p>
    <w:p w14:paraId="542C661F" w14:textId="77777777" w:rsidR="00A679AB" w:rsidRPr="00A679AB" w:rsidRDefault="00A679AB" w:rsidP="00A679AB">
      <w:pPr>
        <w:rPr>
          <w:b/>
          <w:bCs/>
        </w:rPr>
      </w:pPr>
      <w:r w:rsidRPr="00A679AB">
        <w:rPr>
          <w:rFonts w:ascii="Segoe UI Emoji" w:hAnsi="Segoe UI Emoji" w:cs="Segoe UI Emoji"/>
          <w:b/>
          <w:bCs/>
        </w:rPr>
        <w:t>🧩</w:t>
      </w:r>
      <w:r w:rsidRPr="00A679AB">
        <w:rPr>
          <w:b/>
          <w:bCs/>
        </w:rPr>
        <w:t xml:space="preserve"> Challenges Faced</w:t>
      </w:r>
    </w:p>
    <w:p w14:paraId="4656998A" w14:textId="77777777" w:rsidR="00A679AB" w:rsidRPr="00A679AB" w:rsidRDefault="00A679AB" w:rsidP="00A679AB">
      <w:pPr>
        <w:numPr>
          <w:ilvl w:val="0"/>
          <w:numId w:val="9"/>
        </w:numPr>
      </w:pPr>
      <w:r w:rsidRPr="00A679AB">
        <w:t>Language token mismatches (</w:t>
      </w:r>
      <w:proofErr w:type="spellStart"/>
      <w:r w:rsidRPr="00A679AB">
        <w:t>nso</w:t>
      </w:r>
      <w:proofErr w:type="spellEnd"/>
      <w:r w:rsidRPr="00A679AB">
        <w:t xml:space="preserve"> vs </w:t>
      </w:r>
      <w:proofErr w:type="spellStart"/>
      <w:r w:rsidRPr="00A679AB">
        <w:t>nso_Latn</w:t>
      </w:r>
      <w:proofErr w:type="spellEnd"/>
      <w:r w:rsidRPr="00A679AB">
        <w:t>) during model generation.</w:t>
      </w:r>
    </w:p>
    <w:p w14:paraId="034D1AA7" w14:textId="77777777" w:rsidR="00A679AB" w:rsidRPr="00A679AB" w:rsidRDefault="00A679AB" w:rsidP="00A679AB">
      <w:pPr>
        <w:numPr>
          <w:ilvl w:val="0"/>
          <w:numId w:val="9"/>
        </w:numPr>
      </w:pPr>
      <w:r w:rsidRPr="00A679AB">
        <w:t xml:space="preserve">Copying </w:t>
      </w:r>
      <w:proofErr w:type="spellStart"/>
      <w:r w:rsidRPr="00A679AB">
        <w:t>behavior</w:t>
      </w:r>
      <w:proofErr w:type="spellEnd"/>
      <w:r w:rsidRPr="00A679AB">
        <w:t xml:space="preserve"> in translations (predicted == source).</w:t>
      </w:r>
    </w:p>
    <w:p w14:paraId="40043223" w14:textId="77777777" w:rsidR="00A679AB" w:rsidRPr="00A679AB" w:rsidRDefault="00A679AB" w:rsidP="00A679AB">
      <w:pPr>
        <w:numPr>
          <w:ilvl w:val="0"/>
          <w:numId w:val="9"/>
        </w:numPr>
      </w:pPr>
      <w:r w:rsidRPr="00A679AB">
        <w:t xml:space="preserve">BLEU and </w:t>
      </w:r>
      <w:proofErr w:type="spellStart"/>
      <w:r w:rsidRPr="00A679AB">
        <w:t>chrF</w:t>
      </w:r>
      <w:proofErr w:type="spellEnd"/>
      <w:r w:rsidRPr="00A679AB">
        <w:t xml:space="preserve"> may not fully capture fluency or adequacy in Sepedi.</w:t>
      </w:r>
    </w:p>
    <w:p w14:paraId="7C044EC4" w14:textId="77777777" w:rsidR="00A679AB" w:rsidRPr="00A679AB" w:rsidRDefault="00A679AB" w:rsidP="00A679AB">
      <w:pPr>
        <w:numPr>
          <w:ilvl w:val="0"/>
          <w:numId w:val="9"/>
        </w:numPr>
      </w:pPr>
      <w:r w:rsidRPr="00A679AB">
        <w:t>Limited high-resource training data for low-resource languages like Sepedi.</w:t>
      </w:r>
    </w:p>
    <w:p w14:paraId="4C4EB52E" w14:textId="77777777" w:rsidR="00A679AB" w:rsidRPr="00A679AB" w:rsidRDefault="00A679AB" w:rsidP="00A679AB">
      <w:r w:rsidRPr="00A679AB">
        <w:pict w14:anchorId="52C81142">
          <v:rect id="_x0000_i1094" style="width:0;height:1.5pt" o:hralign="center" o:hrstd="t" o:hr="t" fillcolor="#a0a0a0" stroked="f"/>
        </w:pict>
      </w:r>
    </w:p>
    <w:p w14:paraId="028988D8" w14:textId="77777777" w:rsidR="00A679AB" w:rsidRPr="00A679AB" w:rsidRDefault="00A679AB" w:rsidP="00A679AB">
      <w:pPr>
        <w:rPr>
          <w:b/>
          <w:bCs/>
        </w:rPr>
      </w:pPr>
      <w:r w:rsidRPr="00A679AB">
        <w:rPr>
          <w:rFonts w:ascii="Segoe UI Emoji" w:hAnsi="Segoe UI Emoji" w:cs="Segoe UI Emoji"/>
          <w:b/>
          <w:bCs/>
        </w:rPr>
        <w:t>📚</w:t>
      </w:r>
      <w:r w:rsidRPr="00A679AB">
        <w:rPr>
          <w:b/>
          <w:bCs/>
        </w:rPr>
        <w:t xml:space="preserve"> References</w:t>
      </w:r>
    </w:p>
    <w:p w14:paraId="715385DB" w14:textId="77777777" w:rsidR="00A679AB" w:rsidRPr="00A679AB" w:rsidRDefault="00A679AB" w:rsidP="00A679AB">
      <w:pPr>
        <w:numPr>
          <w:ilvl w:val="0"/>
          <w:numId w:val="10"/>
        </w:numPr>
      </w:pPr>
      <w:r w:rsidRPr="00A679AB">
        <w:t>Hugging Face Transformers</w:t>
      </w:r>
    </w:p>
    <w:p w14:paraId="4EC5E564" w14:textId="77777777" w:rsidR="0028249C" w:rsidRDefault="0028249C"/>
    <w:sectPr w:rsidR="0028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314"/>
    <w:multiLevelType w:val="multilevel"/>
    <w:tmpl w:val="3BC6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F7657"/>
    <w:multiLevelType w:val="hybridMultilevel"/>
    <w:tmpl w:val="3572C3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A48AC"/>
    <w:multiLevelType w:val="multilevel"/>
    <w:tmpl w:val="4A889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55143"/>
    <w:multiLevelType w:val="multilevel"/>
    <w:tmpl w:val="595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F4038"/>
    <w:multiLevelType w:val="multilevel"/>
    <w:tmpl w:val="AA3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94604"/>
    <w:multiLevelType w:val="multilevel"/>
    <w:tmpl w:val="7320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C2546"/>
    <w:multiLevelType w:val="multilevel"/>
    <w:tmpl w:val="2A4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52E51"/>
    <w:multiLevelType w:val="multilevel"/>
    <w:tmpl w:val="0A08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45F9C"/>
    <w:multiLevelType w:val="multilevel"/>
    <w:tmpl w:val="55B0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F45D4"/>
    <w:multiLevelType w:val="multilevel"/>
    <w:tmpl w:val="1C2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044DA"/>
    <w:multiLevelType w:val="multilevel"/>
    <w:tmpl w:val="565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828766">
    <w:abstractNumId w:val="0"/>
  </w:num>
  <w:num w:numId="2" w16cid:durableId="683282951">
    <w:abstractNumId w:val="7"/>
  </w:num>
  <w:num w:numId="3" w16cid:durableId="326636487">
    <w:abstractNumId w:val="4"/>
  </w:num>
  <w:num w:numId="4" w16cid:durableId="633557204">
    <w:abstractNumId w:val="5"/>
  </w:num>
  <w:num w:numId="5" w16cid:durableId="1792742579">
    <w:abstractNumId w:val="2"/>
  </w:num>
  <w:num w:numId="6" w16cid:durableId="89200483">
    <w:abstractNumId w:val="3"/>
  </w:num>
  <w:num w:numId="7" w16cid:durableId="1002048197">
    <w:abstractNumId w:val="9"/>
  </w:num>
  <w:num w:numId="8" w16cid:durableId="994258184">
    <w:abstractNumId w:val="6"/>
  </w:num>
  <w:num w:numId="9" w16cid:durableId="565796970">
    <w:abstractNumId w:val="8"/>
  </w:num>
  <w:num w:numId="10" w16cid:durableId="373622371">
    <w:abstractNumId w:val="10"/>
  </w:num>
  <w:num w:numId="11" w16cid:durableId="184825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AB"/>
    <w:rsid w:val="0028249C"/>
    <w:rsid w:val="00361CC3"/>
    <w:rsid w:val="004E065F"/>
    <w:rsid w:val="00A679AB"/>
    <w:rsid w:val="00C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73DA50"/>
  <w15:chartTrackingRefBased/>
  <w15:docId w15:val="{EFC2C179-5B38-4D56-B390-3217274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65"/>
    <w:rPr>
      <w:rFonts w:ascii="Abadi" w:hAnsi="Aba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AB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AB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AB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AB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AB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AB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7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AB"/>
    <w:rPr>
      <w:rFonts w:ascii="Abadi" w:hAnsi="Abadi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6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AB"/>
    <w:rPr>
      <w:rFonts w:ascii="Abadi" w:hAnsi="Abadi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A67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2724</Characters>
  <Application>Microsoft Office Word</Application>
  <DocSecurity>0</DocSecurity>
  <Lines>87</Lines>
  <Paragraphs>72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Tshiamo Monametsi</dc:creator>
  <cp:keywords/>
  <dc:description/>
  <cp:lastModifiedBy>Tshiamo Monametsi</cp:lastModifiedBy>
  <cp:revision>2</cp:revision>
  <dcterms:created xsi:type="dcterms:W3CDTF">2025-06-19T15:50:00Z</dcterms:created>
  <dcterms:modified xsi:type="dcterms:W3CDTF">2025-06-19T15:50:00Z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28d02fc2-984b-4fbd-9775-57b62582202f</vt:lpwstr>
  </property>
</Properties>
</file>