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58" w:rsidRDefault="00481258" w:rsidP="00F27520">
      <w:pPr>
        <w:pStyle w:val="a4"/>
        <w:jc w:val="center"/>
      </w:pPr>
    </w:p>
    <w:p w:rsidR="00481258" w:rsidRDefault="00481258" w:rsidP="00F27520">
      <w:pPr>
        <w:pStyle w:val="a4"/>
        <w:jc w:val="center"/>
      </w:pPr>
    </w:p>
    <w:p w:rsidR="00481258" w:rsidRDefault="00481258" w:rsidP="00F27520">
      <w:pPr>
        <w:pStyle w:val="a4"/>
        <w:jc w:val="center"/>
      </w:pPr>
    </w:p>
    <w:p w:rsidR="00677ACF" w:rsidRPr="00244E68" w:rsidRDefault="00F27520" w:rsidP="00244E68">
      <w:pPr>
        <w:pStyle w:val="a4"/>
      </w:pPr>
      <w:r w:rsidRPr="00244E68">
        <w:rPr>
          <w:rFonts w:hint="eastAsia"/>
        </w:rPr>
        <w:t>柬埔寨</w:t>
      </w:r>
      <w:r w:rsidRPr="00244E68">
        <w:t>国家体育</w:t>
      </w:r>
      <w:r w:rsidR="00481258" w:rsidRPr="00244E68">
        <w:rPr>
          <w:rFonts w:hint="eastAsia"/>
        </w:rPr>
        <w:t>彩</w:t>
      </w:r>
      <w:r w:rsidRPr="00244E68">
        <w:t>票有限公司</w:t>
      </w:r>
    </w:p>
    <w:p w:rsidR="00F27520" w:rsidRPr="00244E68" w:rsidRDefault="00F27520" w:rsidP="00244E68">
      <w:pPr>
        <w:pStyle w:val="a4"/>
      </w:pPr>
      <w:r w:rsidRPr="00244E68">
        <w:rPr>
          <w:rFonts w:hint="eastAsia"/>
        </w:rPr>
        <w:t>彩票销售管理系统需求分析说明书</w:t>
      </w:r>
    </w:p>
    <w:p w:rsidR="00F27520" w:rsidRDefault="00F27520"/>
    <w:p w:rsidR="00481258" w:rsidRDefault="00481258"/>
    <w:p w:rsidR="00F27520" w:rsidRDefault="00F2752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文档编号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</w:p>
        </w:tc>
      </w:tr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文档作者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龚秋平</w:t>
            </w:r>
          </w:p>
        </w:tc>
      </w:tr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最后发布时间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</w:p>
        </w:tc>
      </w:tr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最后发布版本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</w:p>
        </w:tc>
      </w:tr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最后修订人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</w:p>
        </w:tc>
      </w:tr>
      <w:tr w:rsidR="00F27520" w:rsidRPr="00244E68" w:rsidTr="00F27520"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审核人</w:t>
            </w:r>
          </w:p>
        </w:tc>
        <w:tc>
          <w:tcPr>
            <w:tcW w:w="4428" w:type="dxa"/>
          </w:tcPr>
          <w:p w:rsidR="00F27520" w:rsidRPr="00244E68" w:rsidRDefault="00F27520" w:rsidP="00244E68">
            <w:pPr>
              <w:rPr>
                <w:rStyle w:val="a7"/>
              </w:rPr>
            </w:pPr>
          </w:p>
        </w:tc>
      </w:tr>
    </w:tbl>
    <w:p w:rsidR="00481258" w:rsidRDefault="00481258"/>
    <w:p w:rsidR="00481258" w:rsidRDefault="00481258">
      <w:r>
        <w:br w:type="page"/>
      </w:r>
    </w:p>
    <w:p w:rsidR="00481258" w:rsidRPr="00244E68" w:rsidRDefault="00481258" w:rsidP="00EE6DCB">
      <w:pPr>
        <w:pStyle w:val="a4"/>
      </w:pPr>
      <w:r w:rsidRPr="00244E68">
        <w:lastRenderedPageBreak/>
        <w:t>版本修订表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81258" w:rsidRPr="00244E68" w:rsidTr="00481258"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版本号</w:t>
            </w: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状态</w:t>
            </w: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日期</w:t>
            </w: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修订人</w:t>
            </w:r>
          </w:p>
        </w:tc>
        <w:tc>
          <w:tcPr>
            <w:tcW w:w="1772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说明</w:t>
            </w:r>
          </w:p>
        </w:tc>
      </w:tr>
      <w:tr w:rsidR="00481258" w:rsidRPr="00244E68" w:rsidTr="00481258"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1.0</w:t>
            </w: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</w:p>
        </w:tc>
        <w:tc>
          <w:tcPr>
            <w:tcW w:w="1771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龚秋平</w:t>
            </w:r>
          </w:p>
        </w:tc>
        <w:tc>
          <w:tcPr>
            <w:tcW w:w="1772" w:type="dxa"/>
          </w:tcPr>
          <w:p w:rsidR="00481258" w:rsidRPr="00244E68" w:rsidRDefault="00481258" w:rsidP="00244E68">
            <w:pPr>
              <w:rPr>
                <w:rStyle w:val="a7"/>
              </w:rPr>
            </w:pPr>
            <w:r w:rsidRPr="00244E68">
              <w:rPr>
                <w:rStyle w:val="a7"/>
                <w:rFonts w:hint="eastAsia"/>
              </w:rPr>
              <w:t>新发布</w:t>
            </w:r>
          </w:p>
        </w:tc>
      </w:tr>
    </w:tbl>
    <w:p w:rsidR="00244E68" w:rsidRDefault="00244E68">
      <w:pPr>
        <w:rPr>
          <w:sz w:val="24"/>
          <w:szCs w:val="24"/>
        </w:rPr>
      </w:pPr>
    </w:p>
    <w:p w:rsidR="00244E68" w:rsidRDefault="00244E68" w:rsidP="00244E68">
      <w:r>
        <w:br w:type="page"/>
      </w:r>
    </w:p>
    <w:p w:rsidR="002D334D" w:rsidRDefault="002D334D" w:rsidP="00EE1F8D">
      <w:pPr>
        <w:pStyle w:val="a4"/>
      </w:pPr>
      <w:r>
        <w:rPr>
          <w:rFonts w:hint="eastAsia"/>
        </w:rPr>
        <w:lastRenderedPageBreak/>
        <w:t>引言</w:t>
      </w:r>
    </w:p>
    <w:p w:rsidR="002D334D" w:rsidRDefault="00EE1F8D" w:rsidP="00AF178A">
      <w:pPr>
        <w:pStyle w:val="2"/>
      </w:pPr>
      <w:r>
        <w:rPr>
          <w:rFonts w:hint="eastAsia"/>
        </w:rPr>
        <w:t>1.</w:t>
      </w:r>
      <w:r w:rsidR="002D334D">
        <w:rPr>
          <w:rFonts w:hint="eastAsia"/>
        </w:rPr>
        <w:t>编写目的</w:t>
      </w:r>
    </w:p>
    <w:p w:rsidR="002D334D" w:rsidRPr="002D334D" w:rsidRDefault="002D334D" w:rsidP="00EE1F8D">
      <w:r w:rsidRPr="002D334D">
        <w:rPr>
          <w:rFonts w:hint="eastAsia"/>
        </w:rPr>
        <w:t>编写</w:t>
      </w:r>
      <w:r>
        <w:rPr>
          <w:rFonts w:hint="eastAsia"/>
        </w:rPr>
        <w:t>彩票销售管理系统需求分析说明书的</w:t>
      </w:r>
      <w:r w:rsidRPr="002D334D">
        <w:rPr>
          <w:rFonts w:hint="eastAsia"/>
        </w:rPr>
        <w:t>目的，</w:t>
      </w:r>
      <w:r>
        <w:rPr>
          <w:rFonts w:hint="eastAsia"/>
        </w:rPr>
        <w:t>是为了用户（柬埔寨国家体育彩票有限公司）</w:t>
      </w:r>
      <w:r w:rsidRPr="002D334D">
        <w:rPr>
          <w:rFonts w:hint="eastAsia"/>
        </w:rPr>
        <w:t>和开发方</w:t>
      </w:r>
      <w:r>
        <w:rPr>
          <w:rFonts w:hint="eastAsia"/>
        </w:rPr>
        <w:t>（</w:t>
      </w:r>
      <w:proofErr w:type="gramStart"/>
      <w:r w:rsidR="00EE1F8D" w:rsidRPr="00EE1F8D">
        <w:t>杭州八公科技</w:t>
      </w:r>
      <w:proofErr w:type="gramEnd"/>
      <w:r w:rsidR="00EE1F8D" w:rsidRPr="00EE1F8D">
        <w:t>发展有限公司</w:t>
      </w:r>
      <w:r>
        <w:rPr>
          <w:rFonts w:hint="eastAsia"/>
        </w:rPr>
        <w:t>）</w:t>
      </w:r>
      <w:r w:rsidRPr="002D334D">
        <w:rPr>
          <w:rFonts w:hint="eastAsia"/>
        </w:rPr>
        <w:t>明确对所建信息管理系统所达到的功能和目标。通过双方不断的讨论和交互，最终形成具有建设目标的书面条款。经双方确认后，将作为开发方设计开发的基本依据和需求方的软件验收标准。同时，通过该需求分析报告，开发方可以更加进一步了解客户的需求，从而严格按照流程及时、准确地完成系统的开发，以满足客户的需求。</w:t>
      </w:r>
      <w:bookmarkStart w:id="0" w:name="_GoBack"/>
      <w:bookmarkEnd w:id="0"/>
    </w:p>
    <w:p w:rsidR="002D334D" w:rsidRDefault="00EE1F8D" w:rsidP="00EE1F8D">
      <w:pPr>
        <w:pStyle w:val="2"/>
      </w:pPr>
      <w:r>
        <w:rPr>
          <w:rFonts w:hint="eastAsia"/>
        </w:rPr>
        <w:t>2.</w:t>
      </w:r>
      <w:r w:rsidR="002D334D">
        <w:rPr>
          <w:rFonts w:hint="eastAsia"/>
        </w:rPr>
        <w:t>背景</w:t>
      </w:r>
    </w:p>
    <w:p w:rsidR="00EE1F8D" w:rsidRDefault="001C1929" w:rsidP="00EE1F8D">
      <w:pPr>
        <w:pStyle w:val="3"/>
      </w:pPr>
      <w:r>
        <w:rPr>
          <w:rFonts w:hint="eastAsia"/>
        </w:rPr>
        <w:t>2.1</w:t>
      </w:r>
      <w:r w:rsidR="00EE1F8D">
        <w:rPr>
          <w:rFonts w:hint="eastAsia"/>
        </w:rPr>
        <w:t>系统名称</w:t>
      </w:r>
    </w:p>
    <w:p w:rsidR="00EE1F8D" w:rsidRDefault="00EE1F8D" w:rsidP="00EE1F8D">
      <w:r>
        <w:rPr>
          <w:rFonts w:hint="eastAsia"/>
        </w:rPr>
        <w:t>柬埔寨国家体育彩票有限公司彩票销售管理系统</w:t>
      </w:r>
    </w:p>
    <w:p w:rsidR="00EE1F8D" w:rsidRDefault="001C1929" w:rsidP="00EE1F8D">
      <w:pPr>
        <w:pStyle w:val="3"/>
      </w:pPr>
      <w:r>
        <w:rPr>
          <w:rFonts w:hint="eastAsia"/>
        </w:rPr>
        <w:t>2.2</w:t>
      </w:r>
      <w:r w:rsidR="00EE1F8D">
        <w:rPr>
          <w:rFonts w:hint="eastAsia"/>
        </w:rPr>
        <w:t>任务提出者</w:t>
      </w:r>
    </w:p>
    <w:p w:rsidR="00EE1F8D" w:rsidRDefault="00EE1F8D" w:rsidP="00EE1F8D">
      <w:pPr>
        <w:rPr>
          <w:sz w:val="24"/>
          <w:szCs w:val="24"/>
        </w:rPr>
      </w:pPr>
      <w:r>
        <w:rPr>
          <w:rFonts w:hint="eastAsia"/>
        </w:rPr>
        <w:t>柬埔寨国家体育彩票有限公司</w:t>
      </w:r>
    </w:p>
    <w:p w:rsidR="00EE1F8D" w:rsidRDefault="001C1929" w:rsidP="00EE1F8D">
      <w:pPr>
        <w:pStyle w:val="3"/>
      </w:pPr>
      <w:r>
        <w:rPr>
          <w:rFonts w:hint="eastAsia"/>
        </w:rPr>
        <w:t>2.3</w:t>
      </w:r>
      <w:r w:rsidR="00EE1F8D">
        <w:rPr>
          <w:rFonts w:hint="eastAsia"/>
        </w:rPr>
        <w:t>开发方</w:t>
      </w:r>
    </w:p>
    <w:p w:rsidR="00EE1F8D" w:rsidRPr="00EE1F8D" w:rsidRDefault="00EE1F8D" w:rsidP="00EE1F8D">
      <w:proofErr w:type="gramStart"/>
      <w:r w:rsidRPr="00EE1F8D">
        <w:t>杭州八公科技</w:t>
      </w:r>
      <w:proofErr w:type="gramEnd"/>
      <w:r w:rsidRPr="00EE1F8D">
        <w:t>发展有限公司</w:t>
      </w:r>
    </w:p>
    <w:p w:rsidR="00EE1F8D" w:rsidRDefault="001C1929" w:rsidP="001C1929">
      <w:pPr>
        <w:pStyle w:val="3"/>
      </w:pPr>
      <w:r>
        <w:rPr>
          <w:rFonts w:hint="eastAsia"/>
        </w:rPr>
        <w:t>2.4</w:t>
      </w:r>
      <w:r w:rsidR="00EE1F8D">
        <w:rPr>
          <w:rFonts w:hint="eastAsia"/>
        </w:rPr>
        <w:t>硬件环境</w:t>
      </w:r>
    </w:p>
    <w:p w:rsidR="001C1929" w:rsidRDefault="001C1929" w:rsidP="001C1929">
      <w:pPr>
        <w:pStyle w:val="4"/>
      </w:pPr>
      <w:r>
        <w:rPr>
          <w:rFonts w:hint="eastAsia"/>
        </w:rPr>
        <w:t>2.4.1</w:t>
      </w:r>
      <w:r>
        <w:rPr>
          <w:rFonts w:hint="eastAsia"/>
        </w:rPr>
        <w:t>服务器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1"/>
        <w:gridCol w:w="658"/>
      </w:tblGrid>
      <w:tr w:rsidR="007464C8" w:rsidTr="007464C8">
        <w:tc>
          <w:tcPr>
            <w:tcW w:w="0" w:type="auto"/>
          </w:tcPr>
          <w:p w:rsidR="007464C8" w:rsidRPr="007464C8" w:rsidRDefault="007464C8" w:rsidP="007464C8">
            <w:pPr>
              <w:jc w:val="center"/>
              <w:rPr>
                <w:rStyle w:val="a7"/>
              </w:rPr>
            </w:pPr>
            <w:r w:rsidRPr="007464C8">
              <w:rPr>
                <w:rStyle w:val="a7"/>
                <w:rFonts w:hint="eastAsia"/>
              </w:rPr>
              <w:t>型号</w:t>
            </w:r>
          </w:p>
        </w:tc>
        <w:tc>
          <w:tcPr>
            <w:tcW w:w="0" w:type="auto"/>
          </w:tcPr>
          <w:p w:rsidR="007464C8" w:rsidRPr="007464C8" w:rsidRDefault="007464C8" w:rsidP="007464C8">
            <w:pPr>
              <w:jc w:val="center"/>
              <w:rPr>
                <w:rStyle w:val="a7"/>
              </w:rPr>
            </w:pPr>
            <w:r w:rsidRPr="007464C8">
              <w:rPr>
                <w:rStyle w:val="a7"/>
                <w:rFonts w:hint="eastAsia"/>
              </w:rPr>
              <w:t>数量</w:t>
            </w:r>
          </w:p>
        </w:tc>
      </w:tr>
      <w:tr w:rsidR="007464C8" w:rsidTr="007464C8">
        <w:tc>
          <w:tcPr>
            <w:tcW w:w="0" w:type="auto"/>
          </w:tcPr>
          <w:p w:rsidR="007464C8" w:rsidRDefault="007464C8" w:rsidP="007464C8">
            <w:pPr>
              <w:jc w:val="center"/>
            </w:pPr>
            <w:r>
              <w:t>System</w:t>
            </w:r>
            <w:r>
              <w:rPr>
                <w:rFonts w:hint="eastAsia"/>
              </w:rPr>
              <w:t xml:space="preserve"> X 3650 M5</w:t>
            </w:r>
          </w:p>
        </w:tc>
        <w:tc>
          <w:tcPr>
            <w:tcW w:w="0" w:type="auto"/>
          </w:tcPr>
          <w:p w:rsidR="007464C8" w:rsidRDefault="007464C8" w:rsidP="007464C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</w:tr>
      <w:tr w:rsidR="007464C8" w:rsidTr="007464C8">
        <w:tc>
          <w:tcPr>
            <w:tcW w:w="0" w:type="auto"/>
          </w:tcPr>
          <w:p w:rsidR="007464C8" w:rsidRDefault="007464C8" w:rsidP="007464C8">
            <w:pPr>
              <w:jc w:val="center"/>
            </w:pPr>
            <w:r>
              <w:t>S</w:t>
            </w:r>
            <w:r>
              <w:rPr>
                <w:rFonts w:hint="eastAsia"/>
              </w:rPr>
              <w:t>ystem X 3850 X6</w:t>
            </w:r>
          </w:p>
        </w:tc>
        <w:tc>
          <w:tcPr>
            <w:tcW w:w="0" w:type="auto"/>
          </w:tcPr>
          <w:p w:rsidR="007464C8" w:rsidRDefault="007464C8" w:rsidP="007464C8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台</w:t>
            </w:r>
          </w:p>
        </w:tc>
      </w:tr>
    </w:tbl>
    <w:p w:rsidR="001C1929" w:rsidRDefault="007464C8" w:rsidP="007464C8">
      <w:pPr>
        <w:pStyle w:val="4"/>
      </w:pPr>
      <w:r>
        <w:rPr>
          <w:rFonts w:hint="eastAsia"/>
        </w:rPr>
        <w:t>2.4.2</w:t>
      </w:r>
      <w:r>
        <w:rPr>
          <w:rFonts w:hint="eastAsia"/>
        </w:rPr>
        <w:t>客户端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71"/>
      </w:tblGrid>
      <w:tr w:rsidR="007F0F2C" w:rsidTr="007F0F2C">
        <w:tc>
          <w:tcPr>
            <w:tcW w:w="0" w:type="auto"/>
          </w:tcPr>
          <w:p w:rsidR="007F0F2C" w:rsidRPr="007F0F2C" w:rsidRDefault="007F0F2C" w:rsidP="007F0F2C">
            <w:pPr>
              <w:jc w:val="center"/>
              <w:rPr>
                <w:rStyle w:val="a7"/>
              </w:rPr>
            </w:pPr>
            <w:r w:rsidRPr="007F0F2C">
              <w:rPr>
                <w:rStyle w:val="a7"/>
                <w:rFonts w:hint="eastAsia"/>
              </w:rPr>
              <w:t>硬件类型</w:t>
            </w:r>
          </w:p>
        </w:tc>
      </w:tr>
      <w:tr w:rsidR="007F0F2C" w:rsidTr="007F0F2C">
        <w:tc>
          <w:tcPr>
            <w:tcW w:w="0" w:type="auto"/>
          </w:tcPr>
          <w:p w:rsidR="007F0F2C" w:rsidRDefault="007F0F2C" w:rsidP="007F0F2C">
            <w:r>
              <w:rPr>
                <w:rFonts w:hint="eastAsia"/>
              </w:rPr>
              <w:t>iphone4</w:t>
            </w:r>
            <w:r>
              <w:rPr>
                <w:rFonts w:hint="eastAsia"/>
              </w:rPr>
              <w:t>以上，含</w:t>
            </w:r>
            <w:r>
              <w:rPr>
                <w:rFonts w:hint="eastAsia"/>
              </w:rPr>
              <w:t>iphone4</w:t>
            </w:r>
          </w:p>
        </w:tc>
      </w:tr>
      <w:tr w:rsidR="007F0F2C" w:rsidTr="007F0F2C">
        <w:tc>
          <w:tcPr>
            <w:tcW w:w="0" w:type="auto"/>
          </w:tcPr>
          <w:p w:rsidR="007F0F2C" w:rsidRDefault="007F0F2C" w:rsidP="007F0F2C">
            <w:r>
              <w:rPr>
                <w:rFonts w:hint="eastAsia"/>
              </w:rPr>
              <w:t>市面上各种分辨率大小的</w:t>
            </w: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机型</w:t>
            </w:r>
          </w:p>
        </w:tc>
      </w:tr>
      <w:tr w:rsidR="007F0F2C" w:rsidTr="007F0F2C">
        <w:tc>
          <w:tcPr>
            <w:tcW w:w="0" w:type="auto"/>
          </w:tcPr>
          <w:p w:rsidR="007F0F2C" w:rsidRDefault="007F0F2C" w:rsidP="007F0F2C">
            <w:r>
              <w:t>PC</w:t>
            </w:r>
            <w:r>
              <w:rPr>
                <w:rFonts w:hint="eastAsia"/>
              </w:rPr>
              <w:t>端浏览器适配</w:t>
            </w:r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IE8</w:t>
            </w:r>
            <w:r>
              <w:rPr>
                <w:rFonts w:hint="eastAsia"/>
              </w:rPr>
              <w:t>以上，</w:t>
            </w:r>
            <w:proofErr w:type="spellStart"/>
            <w:r w:rsidR="005B20B6">
              <w:rPr>
                <w:rFonts w:hint="eastAsia"/>
              </w:rPr>
              <w:t>firefox</w:t>
            </w:r>
            <w:proofErr w:type="spellEnd"/>
            <w:r w:rsidR="005B20B6">
              <w:rPr>
                <w:rFonts w:hint="eastAsia"/>
              </w:rPr>
              <w:t>，</w:t>
            </w:r>
            <w:r>
              <w:rPr>
                <w:rFonts w:hint="eastAsia"/>
              </w:rPr>
              <w:t>safari</w:t>
            </w:r>
          </w:p>
        </w:tc>
      </w:tr>
    </w:tbl>
    <w:p w:rsidR="007464C8" w:rsidRDefault="0056271E" w:rsidP="0056271E">
      <w:pPr>
        <w:pStyle w:val="3"/>
      </w:pPr>
      <w:r>
        <w:rPr>
          <w:rFonts w:hint="eastAsia"/>
        </w:rPr>
        <w:t>2.5</w:t>
      </w:r>
      <w:r>
        <w:rPr>
          <w:rFonts w:hint="eastAsia"/>
        </w:rPr>
        <w:t>系统特点</w:t>
      </w:r>
    </w:p>
    <w:p w:rsidR="0056271E" w:rsidRDefault="0056271E" w:rsidP="0056271E">
      <w:r>
        <w:rPr>
          <w:rFonts w:hint="eastAsia"/>
        </w:rPr>
        <w:t>考虑当地经济文化差异，移动</w:t>
      </w:r>
      <w:proofErr w:type="gramStart"/>
      <w:r>
        <w:rPr>
          <w:rFonts w:hint="eastAsia"/>
        </w:rPr>
        <w:t>端销售</w:t>
      </w:r>
      <w:proofErr w:type="gramEnd"/>
      <w:r>
        <w:rPr>
          <w:rFonts w:hint="eastAsia"/>
        </w:rPr>
        <w:t>系统在保证游戏趣味性的同时，需做到简洁易用，玩法丰富。管理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展示需生动</w:t>
      </w:r>
      <w:r w:rsidR="00E62E63">
        <w:rPr>
          <w:rFonts w:hint="eastAsia"/>
        </w:rPr>
        <w:t>直观</w:t>
      </w:r>
      <w:r>
        <w:rPr>
          <w:rFonts w:hint="eastAsia"/>
        </w:rPr>
        <w:t>，另外由于彩票行业的特殊性，系统安全性与稳定性需得到有力保证。</w:t>
      </w:r>
      <w:r w:rsidR="00E62E63">
        <w:rPr>
          <w:rFonts w:hint="eastAsia"/>
        </w:rPr>
        <w:t>并且随着用户与业务的不断增长，硬件与软件的可扩展性也需要考虑进去。</w:t>
      </w:r>
    </w:p>
    <w:p w:rsidR="00E62E63" w:rsidRPr="0056271E" w:rsidRDefault="00AF178A" w:rsidP="00AF178A">
      <w:pPr>
        <w:pStyle w:val="a4"/>
      </w:pPr>
      <w:r>
        <w:rPr>
          <w:rFonts w:hint="eastAsia"/>
        </w:rPr>
        <w:lastRenderedPageBreak/>
        <w:t>项目概述</w:t>
      </w:r>
    </w:p>
    <w:p w:rsidR="001C1929" w:rsidRPr="001C1929" w:rsidRDefault="001C1929" w:rsidP="001C1929"/>
    <w:p w:rsidR="00EE1F8D" w:rsidRPr="00EE1F8D" w:rsidRDefault="00EE1F8D" w:rsidP="00EE1F8D"/>
    <w:p w:rsidR="002D334D" w:rsidRPr="00EE1F8D" w:rsidRDefault="002D334D" w:rsidP="00EE1F8D">
      <w:pPr>
        <w:rPr>
          <w:sz w:val="24"/>
          <w:szCs w:val="24"/>
        </w:rPr>
      </w:pPr>
    </w:p>
    <w:sectPr w:rsidR="002D334D" w:rsidRPr="00EE1F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E3A45"/>
    <w:multiLevelType w:val="hybridMultilevel"/>
    <w:tmpl w:val="1C9E6052"/>
    <w:lvl w:ilvl="0" w:tplc="4510DDCA">
      <w:start w:val="1"/>
      <w:numFmt w:val="decimal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47C50FA2"/>
    <w:multiLevelType w:val="hybridMultilevel"/>
    <w:tmpl w:val="A95465B2"/>
    <w:lvl w:ilvl="0" w:tplc="528E80B8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">
    <w:nsid w:val="646966CA"/>
    <w:multiLevelType w:val="hybridMultilevel"/>
    <w:tmpl w:val="05B2CEF8"/>
    <w:lvl w:ilvl="0" w:tplc="E236F36C">
      <w:start w:val="1"/>
      <w:numFmt w:val="japaneseCounting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CF"/>
    <w:rsid w:val="001C1929"/>
    <w:rsid w:val="00244E68"/>
    <w:rsid w:val="002D334D"/>
    <w:rsid w:val="00481258"/>
    <w:rsid w:val="0056271E"/>
    <w:rsid w:val="005B20B6"/>
    <w:rsid w:val="00677ACF"/>
    <w:rsid w:val="007464C8"/>
    <w:rsid w:val="007F0F2C"/>
    <w:rsid w:val="00A6317E"/>
    <w:rsid w:val="00AF178A"/>
    <w:rsid w:val="00E62E63"/>
    <w:rsid w:val="00EE1F8D"/>
    <w:rsid w:val="00EE6DCB"/>
    <w:rsid w:val="00F2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68"/>
  </w:style>
  <w:style w:type="paragraph" w:styleId="1">
    <w:name w:val="heading 1"/>
    <w:basedOn w:val="a"/>
    <w:next w:val="a"/>
    <w:link w:val="1Char"/>
    <w:uiPriority w:val="9"/>
    <w:qFormat/>
    <w:rsid w:val="00244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4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4E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E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E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E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E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44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44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44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4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4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4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4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44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44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44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44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44E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244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24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4E68"/>
    <w:rPr>
      <w:b/>
      <w:bCs/>
    </w:rPr>
  </w:style>
  <w:style w:type="character" w:styleId="a8">
    <w:name w:val="Emphasis"/>
    <w:basedOn w:val="a0"/>
    <w:uiPriority w:val="20"/>
    <w:qFormat/>
    <w:rsid w:val="00244E68"/>
    <w:rPr>
      <w:i/>
      <w:iCs/>
    </w:rPr>
  </w:style>
  <w:style w:type="paragraph" w:styleId="a9">
    <w:name w:val="No Spacing"/>
    <w:uiPriority w:val="1"/>
    <w:qFormat/>
    <w:rsid w:val="00244E68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44E68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244E68"/>
    <w:rPr>
      <w:i/>
      <w:iCs/>
      <w:color w:val="000000" w:themeColor="text1"/>
    </w:rPr>
  </w:style>
  <w:style w:type="character" w:customStyle="1" w:styleId="Char1">
    <w:name w:val="引用 Char"/>
    <w:basedOn w:val="a0"/>
    <w:link w:val="ab"/>
    <w:uiPriority w:val="29"/>
    <w:rsid w:val="00244E68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244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c"/>
    <w:uiPriority w:val="30"/>
    <w:rsid w:val="00244E68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44E6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44E68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44E68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44E68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44E6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E68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E68"/>
  </w:style>
  <w:style w:type="paragraph" w:styleId="1">
    <w:name w:val="heading 1"/>
    <w:basedOn w:val="a"/>
    <w:next w:val="a"/>
    <w:link w:val="1Char"/>
    <w:uiPriority w:val="9"/>
    <w:qFormat/>
    <w:rsid w:val="00244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4E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E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4E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E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E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E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E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7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244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244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244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244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244E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244E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244E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244E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244E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244E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244E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244E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Subtitle"/>
    <w:basedOn w:val="a"/>
    <w:next w:val="a"/>
    <w:link w:val="Char0"/>
    <w:uiPriority w:val="11"/>
    <w:qFormat/>
    <w:rsid w:val="00244E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244E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244E68"/>
    <w:rPr>
      <w:b/>
      <w:bCs/>
    </w:rPr>
  </w:style>
  <w:style w:type="character" w:styleId="a8">
    <w:name w:val="Emphasis"/>
    <w:basedOn w:val="a0"/>
    <w:uiPriority w:val="20"/>
    <w:qFormat/>
    <w:rsid w:val="00244E68"/>
    <w:rPr>
      <w:i/>
      <w:iCs/>
    </w:rPr>
  </w:style>
  <w:style w:type="paragraph" w:styleId="a9">
    <w:name w:val="No Spacing"/>
    <w:uiPriority w:val="1"/>
    <w:qFormat/>
    <w:rsid w:val="00244E68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244E68"/>
    <w:pPr>
      <w:ind w:left="720"/>
      <w:contextualSpacing/>
    </w:pPr>
  </w:style>
  <w:style w:type="paragraph" w:styleId="ab">
    <w:name w:val="Quote"/>
    <w:basedOn w:val="a"/>
    <w:next w:val="a"/>
    <w:link w:val="Char1"/>
    <w:uiPriority w:val="29"/>
    <w:qFormat/>
    <w:rsid w:val="00244E68"/>
    <w:rPr>
      <w:i/>
      <w:iCs/>
      <w:color w:val="000000" w:themeColor="text1"/>
    </w:rPr>
  </w:style>
  <w:style w:type="character" w:customStyle="1" w:styleId="Char1">
    <w:name w:val="引用 Char"/>
    <w:basedOn w:val="a0"/>
    <w:link w:val="ab"/>
    <w:uiPriority w:val="29"/>
    <w:rsid w:val="00244E68"/>
    <w:rPr>
      <w:i/>
      <w:iCs/>
      <w:color w:val="000000" w:themeColor="text1"/>
    </w:rPr>
  </w:style>
  <w:style w:type="paragraph" w:styleId="ac">
    <w:name w:val="Intense Quote"/>
    <w:basedOn w:val="a"/>
    <w:next w:val="a"/>
    <w:link w:val="Char2"/>
    <w:uiPriority w:val="30"/>
    <w:qFormat/>
    <w:rsid w:val="00244E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c"/>
    <w:uiPriority w:val="30"/>
    <w:rsid w:val="00244E68"/>
    <w:rPr>
      <w:b/>
      <w:bCs/>
      <w:i/>
      <w:iCs/>
      <w:color w:val="4F81BD" w:themeColor="accent1"/>
    </w:rPr>
  </w:style>
  <w:style w:type="character" w:styleId="ad">
    <w:name w:val="Subtle Emphasis"/>
    <w:basedOn w:val="a0"/>
    <w:uiPriority w:val="19"/>
    <w:qFormat/>
    <w:rsid w:val="00244E68"/>
    <w:rPr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244E68"/>
    <w:rPr>
      <w:b/>
      <w:bCs/>
      <w:i/>
      <w:iCs/>
      <w:color w:val="4F81BD" w:themeColor="accent1"/>
    </w:rPr>
  </w:style>
  <w:style w:type="character" w:styleId="af">
    <w:name w:val="Subtle Reference"/>
    <w:basedOn w:val="a0"/>
    <w:uiPriority w:val="31"/>
    <w:qFormat/>
    <w:rsid w:val="00244E68"/>
    <w:rPr>
      <w:smallCaps/>
      <w:color w:val="C0504D" w:themeColor="accent2"/>
      <w:u w:val="single"/>
    </w:rPr>
  </w:style>
  <w:style w:type="character" w:styleId="af0">
    <w:name w:val="Intense Reference"/>
    <w:basedOn w:val="a0"/>
    <w:uiPriority w:val="32"/>
    <w:qFormat/>
    <w:rsid w:val="00244E68"/>
    <w:rPr>
      <w:b/>
      <w:bCs/>
      <w:smallCaps/>
      <w:color w:val="C0504D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244E68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E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15047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857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2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1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0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93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576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3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5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50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98997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76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3069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48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6265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2017-02-18T01:29:00Z</dcterms:created>
  <dcterms:modified xsi:type="dcterms:W3CDTF">2017-02-18T07:10:00Z</dcterms:modified>
</cp:coreProperties>
</file>