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B879" w14:textId="77777777" w:rsidR="002A520B" w:rsidRDefault="002A520B" w:rsidP="002A520B">
      <w:pPr>
        <w:pStyle w:val="Heading1"/>
        <w:jc w:val="center"/>
      </w:pPr>
    </w:p>
    <w:p w14:paraId="7AA1C347" w14:textId="77777777" w:rsidR="002A520B" w:rsidRDefault="002A520B" w:rsidP="002A520B">
      <w:pPr>
        <w:pStyle w:val="Heading1"/>
        <w:jc w:val="center"/>
      </w:pPr>
    </w:p>
    <w:p w14:paraId="268FEA6C" w14:textId="77777777" w:rsidR="002A520B" w:rsidRDefault="002A520B" w:rsidP="002A520B">
      <w:pPr>
        <w:pStyle w:val="Heading1"/>
        <w:jc w:val="center"/>
      </w:pPr>
    </w:p>
    <w:p w14:paraId="5DC46B54" w14:textId="77777777" w:rsidR="002A520B" w:rsidRDefault="002A520B" w:rsidP="002A520B">
      <w:pPr>
        <w:pStyle w:val="Heading1"/>
        <w:jc w:val="center"/>
      </w:pPr>
    </w:p>
    <w:p w14:paraId="315765EC" w14:textId="77777777" w:rsidR="002A520B" w:rsidRDefault="002A520B" w:rsidP="002A520B">
      <w:pPr>
        <w:pStyle w:val="Heading1"/>
        <w:jc w:val="center"/>
      </w:pPr>
    </w:p>
    <w:p w14:paraId="3F094337" w14:textId="77777777" w:rsidR="002A520B" w:rsidRDefault="002A520B" w:rsidP="002A520B">
      <w:pPr>
        <w:pStyle w:val="Heading1"/>
        <w:jc w:val="center"/>
      </w:pPr>
    </w:p>
    <w:p w14:paraId="66FBF467" w14:textId="77777777" w:rsidR="002A520B" w:rsidRDefault="002A520B" w:rsidP="002A520B">
      <w:pPr>
        <w:pStyle w:val="Heading1"/>
        <w:jc w:val="center"/>
      </w:pPr>
    </w:p>
    <w:p w14:paraId="15F28312" w14:textId="77777777" w:rsidR="002A520B" w:rsidRDefault="002A520B" w:rsidP="002A520B">
      <w:pPr>
        <w:pStyle w:val="Heading1"/>
        <w:jc w:val="center"/>
      </w:pPr>
    </w:p>
    <w:p w14:paraId="389347AE" w14:textId="6ADC0681" w:rsidR="002A520B" w:rsidRDefault="002A520B" w:rsidP="002A520B">
      <w:pPr>
        <w:pStyle w:val="Heading1"/>
        <w:jc w:val="center"/>
      </w:pPr>
      <w:r>
        <w:t>Computational Tut3</w:t>
      </w:r>
    </w:p>
    <w:p w14:paraId="4D99CAF4" w14:textId="18145AB2" w:rsidR="002A520B" w:rsidRPr="002A520B" w:rsidRDefault="002A520B" w:rsidP="002A520B">
      <w:pPr>
        <w:pStyle w:val="Heading1"/>
        <w:jc w:val="center"/>
      </w:pPr>
      <w:r>
        <w:t xml:space="preserve">Boitshoko </w:t>
      </w:r>
      <w:proofErr w:type="spellStart"/>
      <w:r>
        <w:t>Moetaesi</w:t>
      </w:r>
      <w:proofErr w:type="spellEnd"/>
    </w:p>
    <w:p w14:paraId="0B436C52" w14:textId="3531DA21" w:rsidR="002A520B" w:rsidRDefault="002A520B" w:rsidP="002A520B"/>
    <w:p w14:paraId="5489E4BA" w14:textId="139AF4ED" w:rsidR="002A520B" w:rsidRDefault="002A520B" w:rsidP="002A520B"/>
    <w:p w14:paraId="3AB2E218" w14:textId="7B987CD2" w:rsidR="002A520B" w:rsidRDefault="002A520B" w:rsidP="002A520B"/>
    <w:p w14:paraId="23F976C8" w14:textId="344E9F1D" w:rsidR="002A520B" w:rsidRDefault="002A520B" w:rsidP="002A520B"/>
    <w:p w14:paraId="473AE7D0" w14:textId="39DBECF5" w:rsidR="002A520B" w:rsidRDefault="002A520B" w:rsidP="002A520B"/>
    <w:p w14:paraId="451E370A" w14:textId="333251C7" w:rsidR="002A520B" w:rsidRDefault="002A520B" w:rsidP="002A520B"/>
    <w:p w14:paraId="2C77FC49" w14:textId="121650D1" w:rsidR="002A520B" w:rsidRDefault="002A520B" w:rsidP="002A520B"/>
    <w:p w14:paraId="7D2722A9" w14:textId="6169AB33" w:rsidR="002A520B" w:rsidRDefault="002A520B" w:rsidP="002A520B"/>
    <w:p w14:paraId="2DD99C78" w14:textId="10547260" w:rsidR="002A520B" w:rsidRDefault="002A520B" w:rsidP="002A520B"/>
    <w:p w14:paraId="12B48AFE" w14:textId="3344FC01" w:rsidR="002A520B" w:rsidRDefault="002A520B" w:rsidP="002A520B"/>
    <w:p w14:paraId="78848202" w14:textId="0E7C8A27" w:rsidR="002A520B" w:rsidRDefault="002A520B" w:rsidP="002A520B"/>
    <w:p w14:paraId="5ACCC4B8" w14:textId="7CA3BCC7" w:rsidR="002A520B" w:rsidRDefault="002A520B" w:rsidP="002A520B"/>
    <w:p w14:paraId="308E1AC0" w14:textId="56A50659" w:rsidR="002A520B" w:rsidRDefault="002A520B" w:rsidP="002A520B"/>
    <w:p w14:paraId="13F172EE" w14:textId="30D2CBD6" w:rsidR="002A520B" w:rsidRDefault="002A520B" w:rsidP="002A520B"/>
    <w:p w14:paraId="21E28D23" w14:textId="0B4D3AA1" w:rsidR="002A520B" w:rsidRDefault="002A520B" w:rsidP="002A520B"/>
    <w:p w14:paraId="249CA5B1" w14:textId="288D4EBE" w:rsidR="002A520B" w:rsidRDefault="002A520B" w:rsidP="002A520B"/>
    <w:p w14:paraId="2F75EAD1" w14:textId="27DD566B" w:rsidR="002A520B" w:rsidRPr="00097795" w:rsidRDefault="002A520B" w:rsidP="002A520B">
      <w:pPr>
        <w:rPr>
          <w:b/>
          <w:bCs/>
          <w:sz w:val="24"/>
          <w:szCs w:val="24"/>
        </w:rPr>
      </w:pPr>
      <w:r w:rsidRPr="00097795">
        <w:rPr>
          <w:b/>
          <w:bCs/>
          <w:sz w:val="24"/>
          <w:szCs w:val="24"/>
        </w:rPr>
        <w:lastRenderedPageBreak/>
        <w:t>Question 1</w:t>
      </w:r>
    </w:p>
    <w:p w14:paraId="71490A74" w14:textId="7EF005D0" w:rsidR="002A520B" w:rsidRPr="00097795" w:rsidRDefault="002A520B" w:rsidP="002A520B">
      <w:pPr>
        <w:rPr>
          <w:sz w:val="24"/>
          <w:szCs w:val="24"/>
        </w:rPr>
      </w:pPr>
      <w:proofErr w:type="spellStart"/>
      <w:proofErr w:type="gramStart"/>
      <w:r w:rsidRPr="00097795">
        <w:rPr>
          <w:b/>
          <w:bCs/>
          <w:sz w:val="24"/>
          <w:szCs w:val="24"/>
        </w:rPr>
        <w:t>a.</w:t>
      </w:r>
      <w:r w:rsidRPr="00097795">
        <w:rPr>
          <w:sz w:val="24"/>
          <w:szCs w:val="24"/>
        </w:rPr>
        <w:t>The</w:t>
      </w:r>
      <w:proofErr w:type="spellEnd"/>
      <w:proofErr w:type="gramEnd"/>
      <w:r w:rsidRPr="00097795">
        <w:rPr>
          <w:sz w:val="24"/>
          <w:szCs w:val="24"/>
        </w:rPr>
        <w:t xml:space="preserve"> following tables and plots give the numerical integration of the normal distribution considered on the interval [</w:t>
      </w:r>
      <w:r w:rsidR="00A51BC0" w:rsidRPr="00097795">
        <w:rPr>
          <w:sz w:val="24"/>
          <w:szCs w:val="24"/>
        </w:rPr>
        <w:t>-1,1] which comes from the standard deviation being 1,  with the mean being</w:t>
      </w:r>
      <w:bookmarkStart w:id="0" w:name="_GoBack"/>
      <w:bookmarkEnd w:id="0"/>
      <w:r w:rsidR="00A51BC0" w:rsidRPr="00097795">
        <w:rPr>
          <w:sz w:val="24"/>
          <w:szCs w:val="24"/>
        </w:rPr>
        <w:t xml:space="preserve"> zero. We expect to get </w:t>
      </w:r>
      <w:r w:rsidR="00A51BC0" w:rsidRPr="00097795">
        <w:rPr>
          <w:sz w:val="24"/>
          <w:szCs w:val="24"/>
        </w:rPr>
        <w:t>0.682689492137086</w:t>
      </w:r>
      <w:r w:rsidR="00A51BC0" w:rsidRPr="00097795">
        <w:rPr>
          <w:sz w:val="24"/>
          <w:szCs w:val="24"/>
        </w:rPr>
        <w:t xml:space="preserve"> this value has an uncertainty of about </w:t>
      </w:r>
      <w:r w:rsidR="00A51BC0" w:rsidRPr="00097795">
        <w:rPr>
          <w:sz w:val="24"/>
          <w:szCs w:val="24"/>
        </w:rPr>
        <w:t>7.579375928402476e-</w:t>
      </w:r>
      <w:proofErr w:type="gramStart"/>
      <w:r w:rsidR="00A51BC0" w:rsidRPr="00097795">
        <w:rPr>
          <w:sz w:val="24"/>
          <w:szCs w:val="24"/>
        </w:rPr>
        <w:t>15</w:t>
      </w:r>
      <w:r w:rsidR="00A51BC0" w:rsidRPr="00097795">
        <w:rPr>
          <w:sz w:val="24"/>
          <w:szCs w:val="24"/>
        </w:rPr>
        <w:t xml:space="preserve"> .</w:t>
      </w:r>
      <w:proofErr w:type="gramEnd"/>
    </w:p>
    <w:p w14:paraId="591C0A7A" w14:textId="23CAC55C" w:rsidR="00234772" w:rsidRPr="00097795" w:rsidRDefault="00234772" w:rsidP="002A520B">
      <w:pPr>
        <w:rPr>
          <w:sz w:val="24"/>
          <w:szCs w:val="24"/>
        </w:rPr>
      </w:pPr>
    </w:p>
    <w:p w14:paraId="35022880" w14:textId="58BCE3FA" w:rsidR="00234772" w:rsidRPr="00097795" w:rsidRDefault="00234772" w:rsidP="002A520B">
      <w:pPr>
        <w:rPr>
          <w:sz w:val="24"/>
          <w:szCs w:val="24"/>
        </w:rPr>
      </w:pPr>
      <w:r w:rsidRPr="00097795">
        <w:rPr>
          <w:sz w:val="24"/>
          <w:szCs w:val="24"/>
        </w:rPr>
        <w:t>Table</w:t>
      </w:r>
      <w:proofErr w:type="gramStart"/>
      <w:r w:rsidRPr="00097795">
        <w:rPr>
          <w:sz w:val="24"/>
          <w:szCs w:val="24"/>
        </w:rPr>
        <w:t>1:Numerical</w:t>
      </w:r>
      <w:proofErr w:type="gramEnd"/>
      <w:r w:rsidRPr="00097795">
        <w:rPr>
          <w:sz w:val="24"/>
          <w:szCs w:val="24"/>
        </w:rPr>
        <w:t xml:space="preserve"> integration for different types of numerical methods.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934"/>
        <w:gridCol w:w="2345"/>
        <w:gridCol w:w="2345"/>
        <w:gridCol w:w="2345"/>
        <w:gridCol w:w="2345"/>
      </w:tblGrid>
      <w:tr w:rsidR="00874750" w:rsidRPr="00097795" w14:paraId="18597FF6" w14:textId="77777777" w:rsidTr="00097795">
        <w:tc>
          <w:tcPr>
            <w:tcW w:w="890" w:type="dxa"/>
          </w:tcPr>
          <w:p w14:paraId="079EB264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6E2E4F76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1AB575C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54310B5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18E4B0A6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</w:tr>
      <w:tr w:rsidR="00874750" w:rsidRPr="00097795" w14:paraId="183A4EB2" w14:textId="5C3878B4" w:rsidTr="00097795">
        <w:tc>
          <w:tcPr>
            <w:tcW w:w="890" w:type="dxa"/>
          </w:tcPr>
          <w:p w14:paraId="43347699" w14:textId="1D4AE860" w:rsidR="00874750" w:rsidRPr="00097795" w:rsidRDefault="00874750" w:rsidP="00874750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Sample size</w:t>
            </w:r>
          </w:p>
        </w:tc>
        <w:tc>
          <w:tcPr>
            <w:tcW w:w="2210" w:type="dxa"/>
          </w:tcPr>
          <w:p w14:paraId="4EB6B47B" w14:textId="41C95618" w:rsidR="00874750" w:rsidRPr="00097795" w:rsidRDefault="00874750" w:rsidP="00874750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Trapezoid rule</w:t>
            </w:r>
          </w:p>
        </w:tc>
        <w:tc>
          <w:tcPr>
            <w:tcW w:w="2210" w:type="dxa"/>
          </w:tcPr>
          <w:p w14:paraId="5236B7E9" w14:textId="5808FFAB" w:rsidR="00874750" w:rsidRPr="00097795" w:rsidRDefault="00874750" w:rsidP="00874750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Simpsons rule</w:t>
            </w:r>
          </w:p>
        </w:tc>
        <w:tc>
          <w:tcPr>
            <w:tcW w:w="2210" w:type="dxa"/>
          </w:tcPr>
          <w:p w14:paraId="7BCC43F0" w14:textId="7D86124F" w:rsidR="00874750" w:rsidRPr="00097795" w:rsidRDefault="00874750" w:rsidP="00874750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 xml:space="preserve">Richardson Extrapolation for </w:t>
            </w:r>
            <w:r w:rsidR="007C1F96" w:rsidRPr="00097795">
              <w:rPr>
                <w:sz w:val="24"/>
                <w:szCs w:val="24"/>
              </w:rPr>
              <w:t>Trapezoid rule</w:t>
            </w:r>
          </w:p>
        </w:tc>
        <w:tc>
          <w:tcPr>
            <w:tcW w:w="2687" w:type="dxa"/>
          </w:tcPr>
          <w:p w14:paraId="7D7B7591" w14:textId="769AE138" w:rsidR="007C1F96" w:rsidRPr="00097795" w:rsidRDefault="007C1F96" w:rsidP="007C1F96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 xml:space="preserve">Richardson Extrapolation for </w:t>
            </w:r>
            <w:r w:rsidRPr="00097795">
              <w:rPr>
                <w:sz w:val="24"/>
                <w:szCs w:val="24"/>
              </w:rPr>
              <w:t>Simpsons</w:t>
            </w:r>
            <w:r w:rsidRPr="00097795">
              <w:rPr>
                <w:sz w:val="24"/>
                <w:szCs w:val="24"/>
              </w:rPr>
              <w:t xml:space="preserve"> rule</w:t>
            </w:r>
          </w:p>
        </w:tc>
      </w:tr>
      <w:tr w:rsidR="00234772" w:rsidRPr="00097795" w14:paraId="181D806C" w14:textId="045A3643" w:rsidTr="00097795">
        <w:tc>
          <w:tcPr>
            <w:tcW w:w="890" w:type="dxa"/>
          </w:tcPr>
          <w:p w14:paraId="3527BA1C" w14:textId="5DC15FB3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14:paraId="501BA61A" w14:textId="09A28C4F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0.640913004920576</w:t>
            </w:r>
          </w:p>
        </w:tc>
        <w:tc>
          <w:tcPr>
            <w:tcW w:w="2210" w:type="dxa"/>
          </w:tcPr>
          <w:p w14:paraId="4FC01CCB" w14:textId="79F5AE81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0.6932368568813392</w:t>
            </w:r>
          </w:p>
        </w:tc>
        <w:tc>
          <w:tcPr>
            <w:tcW w:w="2210" w:type="dxa"/>
          </w:tcPr>
          <w:p w14:paraId="3C61BB5B" w14:textId="7E179709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0.6830581039925915</w:t>
            </w:r>
          </w:p>
        </w:tc>
        <w:tc>
          <w:tcPr>
            <w:tcW w:w="2687" w:type="dxa"/>
          </w:tcPr>
          <w:p w14:paraId="13E0621D" w14:textId="42AA9448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0.6823795204666748</w:t>
            </w:r>
          </w:p>
        </w:tc>
      </w:tr>
      <w:tr w:rsidR="00234772" w:rsidRPr="00097795" w14:paraId="5737F75E" w14:textId="2220A7BD" w:rsidTr="00097795">
        <w:tc>
          <w:tcPr>
            <w:tcW w:w="890" w:type="dxa"/>
          </w:tcPr>
          <w:p w14:paraId="3ED47F8F" w14:textId="5E81320A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4</w:t>
            </w:r>
          </w:p>
        </w:tc>
        <w:tc>
          <w:tcPr>
            <w:tcW w:w="2210" w:type="dxa"/>
          </w:tcPr>
          <w:p w14:paraId="792E5FFF" w14:textId="3BED5757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0.6725218292245876</w:t>
            </w:r>
          </w:p>
        </w:tc>
        <w:tc>
          <w:tcPr>
            <w:tcW w:w="2210" w:type="dxa"/>
          </w:tcPr>
          <w:p w14:paraId="0325ABAE" w14:textId="61348119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0.6830581039925914</w:t>
            </w:r>
          </w:p>
        </w:tc>
        <w:tc>
          <w:tcPr>
            <w:tcW w:w="2210" w:type="dxa"/>
          </w:tcPr>
          <w:p w14:paraId="7429E8F1" w14:textId="6A0A233C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0.6839249862010572</w:t>
            </w:r>
          </w:p>
        </w:tc>
        <w:tc>
          <w:tcPr>
            <w:tcW w:w="2687" w:type="dxa"/>
          </w:tcPr>
          <w:p w14:paraId="59CFAFC9" w14:textId="25077748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0.6826742279209552</w:t>
            </w:r>
          </w:p>
        </w:tc>
      </w:tr>
      <w:tr w:rsidR="00234772" w:rsidRPr="00097795" w14:paraId="3B182AE7" w14:textId="0F979FB8" w:rsidTr="00097795">
        <w:tc>
          <w:tcPr>
            <w:tcW w:w="890" w:type="dxa"/>
          </w:tcPr>
          <w:p w14:paraId="1919C418" w14:textId="74360701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14:paraId="0C848944" w14:textId="1B3C77A1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0.6810741969569398</w:t>
            </w:r>
          </w:p>
        </w:tc>
        <w:tc>
          <w:tcPr>
            <w:tcW w:w="2210" w:type="dxa"/>
          </w:tcPr>
          <w:p w14:paraId="5392A030" w14:textId="36498E33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0.6826982201754325</w:t>
            </w:r>
          </w:p>
        </w:tc>
        <w:tc>
          <w:tcPr>
            <w:tcW w:w="2210" w:type="dxa"/>
          </w:tcPr>
          <w:p w14:paraId="0472C3CC" w14:textId="21F6B573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0.6826900317769405</w:t>
            </w:r>
          </w:p>
        </w:tc>
        <w:tc>
          <w:tcPr>
            <w:tcW w:w="2687" w:type="dxa"/>
          </w:tcPr>
          <w:p w14:paraId="46D70653" w14:textId="2A77D8ED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0.6826894858837076</w:t>
            </w:r>
          </w:p>
        </w:tc>
      </w:tr>
      <w:tr w:rsidR="00234772" w:rsidRPr="00097795" w14:paraId="2BB4FFD2" w14:textId="421A65A2" w:rsidTr="00097795">
        <w:tc>
          <w:tcPr>
            <w:tcW w:w="890" w:type="dxa"/>
          </w:tcPr>
          <w:p w14:paraId="2932B51D" w14:textId="3D071AB7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20</w:t>
            </w:r>
          </w:p>
        </w:tc>
        <w:tc>
          <w:tcPr>
            <w:tcW w:w="2210" w:type="dxa"/>
          </w:tcPr>
          <w:p w14:paraId="195AE12B" w14:textId="79C618DA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0.6822860730719403</w:t>
            </w:r>
          </w:p>
        </w:tc>
        <w:tc>
          <w:tcPr>
            <w:tcW w:w="2210" w:type="dxa"/>
          </w:tcPr>
          <w:p w14:paraId="4E7CFAF9" w14:textId="3EE10681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0.6826900317769404</w:t>
            </w:r>
          </w:p>
        </w:tc>
        <w:tc>
          <w:tcPr>
            <w:tcW w:w="2210" w:type="dxa"/>
          </w:tcPr>
          <w:p w14:paraId="1A59A19C" w14:textId="109BD1E6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0.6826895257741635</w:t>
            </w:r>
          </w:p>
        </w:tc>
        <w:tc>
          <w:tcPr>
            <w:tcW w:w="2687" w:type="dxa"/>
          </w:tcPr>
          <w:p w14:paraId="09B9DCA2" w14:textId="52C9D8C8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0.6826894920406451</w:t>
            </w:r>
          </w:p>
        </w:tc>
      </w:tr>
      <w:tr w:rsidR="00234772" w:rsidRPr="00097795" w14:paraId="27A06717" w14:textId="3A51F217" w:rsidTr="00097795">
        <w:tc>
          <w:tcPr>
            <w:tcW w:w="890" w:type="dxa"/>
          </w:tcPr>
          <w:p w14:paraId="59C6DB34" w14:textId="034B434D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40</w:t>
            </w:r>
          </w:p>
        </w:tc>
        <w:tc>
          <w:tcPr>
            <w:tcW w:w="2210" w:type="dxa"/>
          </w:tcPr>
          <w:p w14:paraId="3CD43168" w14:textId="3FB45A55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0.6825886625986077</w:t>
            </w:r>
          </w:p>
        </w:tc>
        <w:tc>
          <w:tcPr>
            <w:tcW w:w="2210" w:type="dxa"/>
          </w:tcPr>
          <w:p w14:paraId="3378429E" w14:textId="59C363BF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0.6826895257741635</w:t>
            </w:r>
          </w:p>
        </w:tc>
        <w:tc>
          <w:tcPr>
            <w:tcW w:w="2210" w:type="dxa"/>
          </w:tcPr>
          <w:p w14:paraId="4C681BBA" w14:textId="44D02538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0.6826894942379951</w:t>
            </w:r>
          </w:p>
        </w:tc>
        <w:tc>
          <w:tcPr>
            <w:tcW w:w="2687" w:type="dxa"/>
          </w:tcPr>
          <w:p w14:paraId="74C141E1" w14:textId="248E64F2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0.6826894921355838</w:t>
            </w:r>
          </w:p>
        </w:tc>
      </w:tr>
      <w:tr w:rsidR="00234772" w:rsidRPr="00097795" w14:paraId="0337C0B9" w14:textId="350959A9" w:rsidTr="00097795">
        <w:tc>
          <w:tcPr>
            <w:tcW w:w="890" w:type="dxa"/>
          </w:tcPr>
          <w:p w14:paraId="4F9F9FF7" w14:textId="2D020E8D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80</w:t>
            </w:r>
          </w:p>
        </w:tc>
        <w:tc>
          <w:tcPr>
            <w:tcW w:w="2210" w:type="dxa"/>
          </w:tcPr>
          <w:p w14:paraId="39C8B2ED" w14:textId="04FA4187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0.6826642863281482</w:t>
            </w:r>
          </w:p>
        </w:tc>
        <w:tc>
          <w:tcPr>
            <w:tcW w:w="2210" w:type="dxa"/>
          </w:tcPr>
          <w:p w14:paraId="63851306" w14:textId="37D66AE8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0.6826894942379951</w:t>
            </w:r>
          </w:p>
        </w:tc>
        <w:tc>
          <w:tcPr>
            <w:tcW w:w="2210" w:type="dxa"/>
          </w:tcPr>
          <w:p w14:paraId="04F85F94" w14:textId="0030A5D2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0.6826894922683707</w:t>
            </w:r>
          </w:p>
        </w:tc>
        <w:tc>
          <w:tcPr>
            <w:tcW w:w="2687" w:type="dxa"/>
          </w:tcPr>
          <w:p w14:paraId="42C18B3A" w14:textId="05C36E29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0.6826894921370624</w:t>
            </w:r>
          </w:p>
        </w:tc>
      </w:tr>
      <w:tr w:rsidR="00234772" w:rsidRPr="00097795" w14:paraId="650958A1" w14:textId="1606F9F4" w:rsidTr="00097795">
        <w:tc>
          <w:tcPr>
            <w:tcW w:w="890" w:type="dxa"/>
          </w:tcPr>
          <w:p w14:paraId="0CE93022" w14:textId="585C5B01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160</w:t>
            </w:r>
          </w:p>
        </w:tc>
        <w:tc>
          <w:tcPr>
            <w:tcW w:w="2210" w:type="dxa"/>
          </w:tcPr>
          <w:p w14:paraId="68E8414C" w14:textId="0FB098EF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0.6826831907833151</w:t>
            </w:r>
          </w:p>
        </w:tc>
        <w:tc>
          <w:tcPr>
            <w:tcW w:w="2210" w:type="dxa"/>
          </w:tcPr>
          <w:p w14:paraId="311DF33E" w14:textId="37D01BED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0.6826894922683707</w:t>
            </w:r>
          </w:p>
        </w:tc>
        <w:tc>
          <w:tcPr>
            <w:tcW w:w="2210" w:type="dxa"/>
          </w:tcPr>
          <w:p w14:paraId="477ED087" w14:textId="65561FE9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0.682689492145291</w:t>
            </w:r>
          </w:p>
        </w:tc>
        <w:tc>
          <w:tcPr>
            <w:tcW w:w="2687" w:type="dxa"/>
          </w:tcPr>
          <w:p w14:paraId="24AFBCDD" w14:textId="3565D0FE" w:rsidR="00234772" w:rsidRPr="00097795" w:rsidRDefault="00234772" w:rsidP="00234772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0.6826894921370855</w:t>
            </w:r>
          </w:p>
        </w:tc>
      </w:tr>
      <w:tr w:rsidR="00874750" w:rsidRPr="00097795" w14:paraId="40450E60" w14:textId="04ED3F1C" w:rsidTr="00097795">
        <w:tc>
          <w:tcPr>
            <w:tcW w:w="890" w:type="dxa"/>
          </w:tcPr>
          <w:p w14:paraId="329A00CA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91D193A" w14:textId="02275CB0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C5DA9B9" w14:textId="7AE018E1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0664E1E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1C9AB9F7" w14:textId="77777777" w:rsidR="00874750" w:rsidRPr="00097795" w:rsidRDefault="00874750" w:rsidP="00874750">
            <w:pPr>
              <w:rPr>
                <w:sz w:val="24"/>
                <w:szCs w:val="24"/>
              </w:rPr>
            </w:pPr>
          </w:p>
        </w:tc>
      </w:tr>
    </w:tbl>
    <w:p w14:paraId="0D1B3FF3" w14:textId="1E0F7FA9" w:rsidR="00A51BC0" w:rsidRPr="00097795" w:rsidRDefault="00A51BC0" w:rsidP="002A520B">
      <w:pPr>
        <w:rPr>
          <w:sz w:val="24"/>
          <w:szCs w:val="24"/>
        </w:rPr>
      </w:pPr>
    </w:p>
    <w:p w14:paraId="53A132A3" w14:textId="6A20728D" w:rsidR="00234772" w:rsidRPr="00097795" w:rsidRDefault="00234772" w:rsidP="002A520B">
      <w:pPr>
        <w:rPr>
          <w:sz w:val="24"/>
          <w:szCs w:val="24"/>
        </w:rPr>
      </w:pPr>
    </w:p>
    <w:p w14:paraId="79A8FC29" w14:textId="6E3D070D" w:rsidR="00234772" w:rsidRPr="00097795" w:rsidRDefault="00234772" w:rsidP="00C17F23">
      <w:pPr>
        <w:rPr>
          <w:sz w:val="24"/>
          <w:szCs w:val="24"/>
        </w:rPr>
      </w:pPr>
      <w:r w:rsidRPr="00097795">
        <w:rPr>
          <w:noProof/>
          <w:sz w:val="24"/>
          <w:szCs w:val="24"/>
        </w:rPr>
        <w:drawing>
          <wp:inline distT="0" distB="0" distL="0" distR="0" wp14:anchorId="2BFD65F5" wp14:editId="333D3508">
            <wp:extent cx="5017643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5CE2" w14:textId="05107B73" w:rsidR="00C17F23" w:rsidRPr="00097795" w:rsidRDefault="00C17F23" w:rsidP="00C17F23">
      <w:pPr>
        <w:jc w:val="center"/>
        <w:rPr>
          <w:sz w:val="24"/>
          <w:szCs w:val="24"/>
        </w:rPr>
      </w:pPr>
      <w:r w:rsidRPr="00097795">
        <w:rPr>
          <w:sz w:val="24"/>
          <w:szCs w:val="24"/>
        </w:rPr>
        <w:t xml:space="preserve">FIG </w:t>
      </w:r>
      <w:proofErr w:type="gramStart"/>
      <w:r w:rsidRPr="00097795">
        <w:rPr>
          <w:sz w:val="24"/>
          <w:szCs w:val="24"/>
        </w:rPr>
        <w:t>1:Relative</w:t>
      </w:r>
      <w:proofErr w:type="gramEnd"/>
      <w:r w:rsidRPr="00097795">
        <w:rPr>
          <w:sz w:val="24"/>
          <w:szCs w:val="24"/>
        </w:rPr>
        <w:t xml:space="preserve"> error of numerical integration vs order of approximation for Trapezoidal rule and Simpsons rule</w:t>
      </w:r>
    </w:p>
    <w:p w14:paraId="75911448" w14:textId="2ACF1806" w:rsidR="00AD12DE" w:rsidRPr="00097795" w:rsidRDefault="00AD12DE" w:rsidP="00C17F23">
      <w:pPr>
        <w:rPr>
          <w:sz w:val="24"/>
          <w:szCs w:val="24"/>
        </w:rPr>
      </w:pPr>
      <w:proofErr w:type="gramStart"/>
      <w:r w:rsidRPr="00097795">
        <w:rPr>
          <w:sz w:val="24"/>
          <w:szCs w:val="24"/>
        </w:rPr>
        <w:lastRenderedPageBreak/>
        <w:t>To  get</w:t>
      </w:r>
      <w:proofErr w:type="gramEnd"/>
      <w:r w:rsidRPr="00097795">
        <w:rPr>
          <w:sz w:val="24"/>
          <w:szCs w:val="24"/>
        </w:rPr>
        <w:t xml:space="preserve"> m</w:t>
      </w:r>
      <w:r w:rsidR="00C17F23" w:rsidRPr="00097795">
        <w:rPr>
          <w:sz w:val="24"/>
          <w:szCs w:val="24"/>
        </w:rPr>
        <w:t xml:space="preserve">ore precision </w:t>
      </w:r>
      <w:r w:rsidRPr="00097795">
        <w:rPr>
          <w:sz w:val="24"/>
          <w:szCs w:val="24"/>
        </w:rPr>
        <w:t>you can take higher and higher orders of n .but this doesn’t hold for rough functions.</w:t>
      </w:r>
    </w:p>
    <w:p w14:paraId="07C44446" w14:textId="0F7BDE8A" w:rsidR="00AD12DE" w:rsidRPr="00097795" w:rsidRDefault="00AD12DE" w:rsidP="00C17F23">
      <w:pPr>
        <w:rPr>
          <w:sz w:val="24"/>
          <w:szCs w:val="24"/>
        </w:rPr>
      </w:pPr>
    </w:p>
    <w:p w14:paraId="1E1514F3" w14:textId="1A816B0B" w:rsidR="00AD12DE" w:rsidRPr="00097795" w:rsidRDefault="00801122" w:rsidP="00C17F23">
      <w:pPr>
        <w:rPr>
          <w:sz w:val="24"/>
          <w:szCs w:val="24"/>
        </w:rPr>
      </w:pPr>
      <w:proofErr w:type="gramStart"/>
      <w:r w:rsidRPr="00097795">
        <w:rPr>
          <w:sz w:val="24"/>
          <w:szCs w:val="24"/>
        </w:rPr>
        <w:t xml:space="preserve">B,  </w:t>
      </w:r>
      <w:r w:rsidR="00AD12DE" w:rsidRPr="00097795">
        <w:rPr>
          <w:sz w:val="24"/>
          <w:szCs w:val="24"/>
        </w:rPr>
        <w:t>As</w:t>
      </w:r>
      <w:proofErr w:type="gramEnd"/>
      <w:r w:rsidR="00AD12DE" w:rsidRPr="00097795">
        <w:rPr>
          <w:sz w:val="24"/>
          <w:szCs w:val="24"/>
        </w:rPr>
        <w:t xml:space="preserve"> can be seen in table 1,Richardson extrapolation converges faster than both Simpson and trapezoid. </w:t>
      </w:r>
      <w:r w:rsidRPr="00097795">
        <w:rPr>
          <w:sz w:val="24"/>
          <w:szCs w:val="24"/>
        </w:rPr>
        <w:t>Yes,</w:t>
      </w:r>
      <w:r w:rsidR="00AD12DE" w:rsidRPr="00097795">
        <w:rPr>
          <w:sz w:val="24"/>
          <w:szCs w:val="24"/>
        </w:rPr>
        <w:t xml:space="preserve"> the </w:t>
      </w:r>
      <w:r w:rsidRPr="00097795">
        <w:rPr>
          <w:sz w:val="24"/>
          <w:szCs w:val="24"/>
        </w:rPr>
        <w:t>next leading</w:t>
      </w:r>
      <w:r w:rsidR="00AD12DE" w:rsidRPr="00097795">
        <w:rPr>
          <w:sz w:val="24"/>
          <w:szCs w:val="24"/>
        </w:rPr>
        <w:t xml:space="preserve"> order terms can of the Richardson extrapolation can be used to appro</w:t>
      </w:r>
    </w:p>
    <w:p w14:paraId="71F44535" w14:textId="430FF5A5" w:rsidR="00801122" w:rsidRPr="00097795" w:rsidRDefault="00801122" w:rsidP="00C17F23">
      <w:pPr>
        <w:rPr>
          <w:sz w:val="24"/>
          <w:szCs w:val="24"/>
        </w:rPr>
      </w:pPr>
    </w:p>
    <w:p w14:paraId="79CFC19F" w14:textId="7922E131" w:rsidR="00A66E20" w:rsidRPr="00097795" w:rsidRDefault="00801122" w:rsidP="00C17F23">
      <w:pPr>
        <w:rPr>
          <w:sz w:val="24"/>
          <w:szCs w:val="24"/>
        </w:rPr>
      </w:pPr>
      <w:r w:rsidRPr="00097795">
        <w:rPr>
          <w:sz w:val="24"/>
          <w:szCs w:val="24"/>
        </w:rPr>
        <w:t>c.</w:t>
      </w:r>
    </w:p>
    <w:p w14:paraId="4A260DCF" w14:textId="4E31E32B" w:rsidR="00A66E20" w:rsidRPr="00097795" w:rsidRDefault="00A66E20" w:rsidP="00C17F23">
      <w:pPr>
        <w:rPr>
          <w:sz w:val="24"/>
          <w:szCs w:val="24"/>
        </w:rPr>
      </w:pPr>
      <w:r w:rsidRPr="00097795">
        <w:rPr>
          <w:sz w:val="24"/>
          <w:szCs w:val="24"/>
        </w:rPr>
        <w:t xml:space="preserve">Table 2 </w:t>
      </w:r>
      <w:r w:rsidRPr="00097795">
        <w:rPr>
          <w:sz w:val="24"/>
          <w:szCs w:val="24"/>
        </w:rPr>
        <w:t>numerical</w:t>
      </w:r>
      <w:r w:rsidRPr="00097795">
        <w:rPr>
          <w:sz w:val="24"/>
          <w:szCs w:val="24"/>
        </w:rPr>
        <w:t xml:space="preserve"> </w:t>
      </w:r>
      <w:r w:rsidRPr="00097795">
        <w:rPr>
          <w:sz w:val="24"/>
          <w:szCs w:val="24"/>
        </w:rPr>
        <w:t>integration</w:t>
      </w:r>
      <w:r w:rsidRPr="00097795">
        <w:rPr>
          <w:sz w:val="24"/>
          <w:szCs w:val="24"/>
        </w:rPr>
        <w:t xml:space="preserve"> </w:t>
      </w:r>
      <w:r w:rsidRPr="00097795">
        <w:rPr>
          <w:sz w:val="24"/>
          <w:szCs w:val="24"/>
        </w:rPr>
        <w:t>using</w:t>
      </w:r>
      <w:r w:rsidRPr="00097795">
        <w:rPr>
          <w:sz w:val="24"/>
          <w:szCs w:val="24"/>
        </w:rPr>
        <w:t xml:space="preserve"> </w:t>
      </w:r>
      <w:r w:rsidRPr="00097795">
        <w:rPr>
          <w:sz w:val="24"/>
          <w:szCs w:val="24"/>
        </w:rPr>
        <w:t>the</w:t>
      </w:r>
      <w:r w:rsidRPr="00097795">
        <w:rPr>
          <w:sz w:val="24"/>
          <w:szCs w:val="24"/>
        </w:rPr>
        <w:t xml:space="preserve"> </w:t>
      </w:r>
      <w:proofErr w:type="spellStart"/>
      <w:r w:rsidRPr="00097795">
        <w:rPr>
          <w:sz w:val="24"/>
          <w:szCs w:val="24"/>
        </w:rPr>
        <w:t>Gaussion</w:t>
      </w:r>
      <w:proofErr w:type="spellEnd"/>
      <w:r w:rsidRPr="00097795">
        <w:rPr>
          <w:sz w:val="24"/>
          <w:szCs w:val="24"/>
        </w:rPr>
        <w:t xml:space="preserve"> </w:t>
      </w:r>
      <w:r w:rsidRPr="00097795">
        <w:rPr>
          <w:sz w:val="24"/>
          <w:szCs w:val="24"/>
        </w:rPr>
        <w:t>quadrature</w:t>
      </w:r>
      <w:r w:rsidRPr="00097795">
        <w:rPr>
          <w:sz w:val="24"/>
          <w:szCs w:val="24"/>
        </w:rPr>
        <w:t xml:space="preserve"> method </w:t>
      </w:r>
      <w:r w:rsidRPr="00097795">
        <w:rPr>
          <w:sz w:val="24"/>
          <w:szCs w:val="24"/>
        </w:rPr>
        <w:t>or N =2,3</w:t>
      </w:r>
      <w:r w:rsidRPr="00097795">
        <w:rPr>
          <w:sz w:val="24"/>
          <w:szCs w:val="24"/>
        </w:rPr>
        <w:t xml:space="preserve">4 and </w:t>
      </w:r>
      <w:r w:rsidR="007C5564" w:rsidRPr="00097795">
        <w:rPr>
          <w:sz w:val="24"/>
          <w:szCs w:val="24"/>
        </w:rPr>
        <w:t>relative</w:t>
      </w:r>
      <w:r w:rsidRPr="00097795">
        <w:rPr>
          <w:sz w:val="24"/>
          <w:szCs w:val="24"/>
        </w:rPr>
        <w:t xml:space="preserve">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3494"/>
        <w:gridCol w:w="2832"/>
      </w:tblGrid>
      <w:tr w:rsidR="007C5564" w:rsidRPr="00097795" w14:paraId="1CE0EC45" w14:textId="2B53E80D" w:rsidTr="007C5564">
        <w:tc>
          <w:tcPr>
            <w:tcW w:w="2766" w:type="dxa"/>
          </w:tcPr>
          <w:p w14:paraId="486FC033" w14:textId="5790FBA0" w:rsidR="007C5564" w:rsidRPr="00097795" w:rsidRDefault="007C5564" w:rsidP="00C17F23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n</w:t>
            </w:r>
          </w:p>
        </w:tc>
        <w:tc>
          <w:tcPr>
            <w:tcW w:w="3531" w:type="dxa"/>
          </w:tcPr>
          <w:p w14:paraId="022D3F45" w14:textId="5CEB14C7" w:rsidR="007C5564" w:rsidRPr="00097795" w:rsidRDefault="007C5564" w:rsidP="00C17F23">
            <w:pPr>
              <w:rPr>
                <w:sz w:val="24"/>
                <w:szCs w:val="24"/>
              </w:rPr>
            </w:pPr>
            <w:proofErr w:type="spellStart"/>
            <w:r w:rsidRPr="00097795">
              <w:rPr>
                <w:sz w:val="24"/>
                <w:szCs w:val="24"/>
              </w:rPr>
              <w:t>Gaussion</w:t>
            </w:r>
            <w:proofErr w:type="spellEnd"/>
            <w:r w:rsidRPr="00097795">
              <w:rPr>
                <w:sz w:val="24"/>
                <w:szCs w:val="24"/>
              </w:rPr>
              <w:t xml:space="preserve"> quadrature</w:t>
            </w:r>
            <w:r w:rsidRPr="00097795">
              <w:rPr>
                <w:sz w:val="24"/>
                <w:szCs w:val="24"/>
              </w:rPr>
              <w:t xml:space="preserve"> estimates</w:t>
            </w:r>
          </w:p>
        </w:tc>
        <w:tc>
          <w:tcPr>
            <w:tcW w:w="2719" w:type="dxa"/>
          </w:tcPr>
          <w:p w14:paraId="4CFA0820" w14:textId="4D2A44BA" w:rsidR="007C5564" w:rsidRPr="00097795" w:rsidRDefault="007C5564" w:rsidP="00C17F23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Relative error</w:t>
            </w:r>
          </w:p>
        </w:tc>
      </w:tr>
      <w:tr w:rsidR="00844D2C" w:rsidRPr="00097795" w14:paraId="39189C3E" w14:textId="2F167F74" w:rsidTr="007C5564">
        <w:tc>
          <w:tcPr>
            <w:tcW w:w="2766" w:type="dxa"/>
          </w:tcPr>
          <w:p w14:paraId="7BD4E15E" w14:textId="701212B2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2</w:t>
            </w:r>
          </w:p>
        </w:tc>
        <w:tc>
          <w:tcPr>
            <w:tcW w:w="3531" w:type="dxa"/>
          </w:tcPr>
          <w:p w14:paraId="30D6BCE0" w14:textId="2DA27CCA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0.6829972607142692</w:t>
            </w:r>
          </w:p>
        </w:tc>
        <w:tc>
          <w:tcPr>
            <w:tcW w:w="2719" w:type="dxa"/>
          </w:tcPr>
          <w:p w14:paraId="0D245817" w14:textId="237784E5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0.00045081780330300794</w:t>
            </w:r>
          </w:p>
        </w:tc>
      </w:tr>
      <w:tr w:rsidR="00844D2C" w:rsidRPr="00097795" w14:paraId="35CFFEAE" w14:textId="465420C1" w:rsidTr="007C5564">
        <w:tc>
          <w:tcPr>
            <w:tcW w:w="2766" w:type="dxa"/>
          </w:tcPr>
          <w:p w14:paraId="002EB937" w14:textId="53070D02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3</w:t>
            </w:r>
          </w:p>
        </w:tc>
        <w:tc>
          <w:tcPr>
            <w:tcW w:w="3531" w:type="dxa"/>
          </w:tcPr>
          <w:p w14:paraId="1B84196C" w14:textId="4D9A0A54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0.6826798061437325</w:t>
            </w:r>
          </w:p>
        </w:tc>
        <w:tc>
          <w:tcPr>
            <w:tcW w:w="2719" w:type="dxa"/>
          </w:tcPr>
          <w:p w14:paraId="24796102" w14:textId="3B321BBC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1.418799244026902e-05</w:t>
            </w:r>
          </w:p>
        </w:tc>
      </w:tr>
      <w:tr w:rsidR="00844D2C" w:rsidRPr="00097795" w14:paraId="774DD004" w14:textId="5F8B5BD9" w:rsidTr="007C5564">
        <w:tc>
          <w:tcPr>
            <w:tcW w:w="2766" w:type="dxa"/>
          </w:tcPr>
          <w:p w14:paraId="076A3527" w14:textId="508AD53A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4</w:t>
            </w:r>
          </w:p>
        </w:tc>
        <w:tc>
          <w:tcPr>
            <w:tcW w:w="3531" w:type="dxa"/>
          </w:tcPr>
          <w:p w14:paraId="1085C7C7" w14:textId="298B1428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0.6826897353882191</w:t>
            </w:r>
          </w:p>
        </w:tc>
        <w:tc>
          <w:tcPr>
            <w:tcW w:w="2719" w:type="dxa"/>
          </w:tcPr>
          <w:p w14:paraId="004F70AC" w14:textId="0C5ECD46" w:rsidR="00844D2C" w:rsidRPr="00097795" w:rsidRDefault="00844D2C" w:rsidP="00844D2C">
            <w:pPr>
              <w:rPr>
                <w:sz w:val="24"/>
                <w:szCs w:val="24"/>
              </w:rPr>
            </w:pPr>
            <w:r w:rsidRPr="00097795">
              <w:rPr>
                <w:sz w:val="24"/>
                <w:szCs w:val="24"/>
              </w:rPr>
              <w:t>3.563129884476557e-07</w:t>
            </w:r>
          </w:p>
        </w:tc>
      </w:tr>
    </w:tbl>
    <w:p w14:paraId="75DE1D36" w14:textId="568CFCEC" w:rsidR="00801122" w:rsidRPr="00097795" w:rsidRDefault="00801122" w:rsidP="00C17F23">
      <w:pPr>
        <w:rPr>
          <w:sz w:val="24"/>
          <w:szCs w:val="24"/>
        </w:rPr>
      </w:pPr>
    </w:p>
    <w:p w14:paraId="3AD99EDA" w14:textId="2BF59EF8" w:rsidR="00801122" w:rsidRPr="00097795" w:rsidRDefault="007C5564" w:rsidP="00C17F23">
      <w:pPr>
        <w:rPr>
          <w:sz w:val="24"/>
          <w:szCs w:val="24"/>
        </w:rPr>
      </w:pPr>
      <w:r w:rsidRPr="00097795">
        <w:rPr>
          <w:noProof/>
          <w:sz w:val="24"/>
          <w:szCs w:val="24"/>
        </w:rPr>
        <w:drawing>
          <wp:inline distT="0" distB="0" distL="0" distR="0" wp14:anchorId="30161382" wp14:editId="59F7352C">
            <wp:extent cx="5182781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4DD7" w14:textId="065279A6" w:rsidR="00844D2C" w:rsidRPr="00097795" w:rsidRDefault="00844D2C" w:rsidP="00844D2C">
      <w:pPr>
        <w:jc w:val="center"/>
        <w:rPr>
          <w:sz w:val="24"/>
          <w:szCs w:val="24"/>
        </w:rPr>
      </w:pPr>
      <w:r w:rsidRPr="00097795">
        <w:rPr>
          <w:sz w:val="24"/>
          <w:szCs w:val="24"/>
        </w:rPr>
        <w:t>Fig</w:t>
      </w:r>
      <w:r w:rsidR="007145E9" w:rsidRPr="00097795">
        <w:rPr>
          <w:sz w:val="24"/>
          <w:szCs w:val="24"/>
        </w:rPr>
        <w:t>3: Plot</w:t>
      </w:r>
      <w:r w:rsidRPr="00097795">
        <w:rPr>
          <w:sz w:val="24"/>
          <w:szCs w:val="24"/>
        </w:rPr>
        <w:t xml:space="preserve"> showing how relative error of numerical integration using Gaussian Quadrature method as it approaches the exact value. As can be seen in the plot the error decrease fast. Using </w:t>
      </w:r>
      <w:r w:rsidR="007145E9" w:rsidRPr="00097795">
        <w:rPr>
          <w:sz w:val="24"/>
          <w:szCs w:val="24"/>
        </w:rPr>
        <w:t>table,</w:t>
      </w:r>
      <w:r w:rsidRPr="00097795">
        <w:rPr>
          <w:sz w:val="24"/>
          <w:szCs w:val="24"/>
        </w:rPr>
        <w:t xml:space="preserve"> we can see that the errors become smaller by an order of magnitude of about 10^-2.</w:t>
      </w:r>
    </w:p>
    <w:p w14:paraId="25118111" w14:textId="2B911FA6" w:rsidR="007145E9" w:rsidRPr="00097795" w:rsidRDefault="007145E9" w:rsidP="007145E9">
      <w:pPr>
        <w:rPr>
          <w:sz w:val="24"/>
          <w:szCs w:val="24"/>
        </w:rPr>
      </w:pPr>
    </w:p>
    <w:p w14:paraId="7977FF2A" w14:textId="26BDF8BE" w:rsidR="007145E9" w:rsidRPr="00097795" w:rsidRDefault="007145E9" w:rsidP="007145E9">
      <w:pPr>
        <w:rPr>
          <w:sz w:val="24"/>
          <w:szCs w:val="24"/>
        </w:rPr>
      </w:pPr>
      <w:r w:rsidRPr="00097795">
        <w:rPr>
          <w:sz w:val="24"/>
          <w:szCs w:val="24"/>
        </w:rPr>
        <w:t>Question 2</w:t>
      </w:r>
    </w:p>
    <w:p w14:paraId="60FC5548" w14:textId="3C03A1EA" w:rsidR="007145E9" w:rsidRPr="00097795" w:rsidRDefault="007145E9" w:rsidP="007145E9">
      <w:pPr>
        <w:rPr>
          <w:sz w:val="24"/>
          <w:szCs w:val="24"/>
        </w:rPr>
      </w:pPr>
      <w:proofErr w:type="spellStart"/>
      <w:proofErr w:type="gramStart"/>
      <w:r w:rsidRPr="00097795">
        <w:rPr>
          <w:sz w:val="24"/>
          <w:szCs w:val="24"/>
        </w:rPr>
        <w:lastRenderedPageBreak/>
        <w:t>a.The</w:t>
      </w:r>
      <w:proofErr w:type="spellEnd"/>
      <w:proofErr w:type="gramEnd"/>
      <w:r w:rsidRPr="00097795">
        <w:rPr>
          <w:sz w:val="24"/>
          <w:szCs w:val="24"/>
        </w:rPr>
        <w:t xml:space="preserve"> </w:t>
      </w:r>
      <w:r w:rsidRPr="00097795">
        <w:rPr>
          <w:sz w:val="24"/>
          <w:szCs w:val="24"/>
        </w:rPr>
        <w:t xml:space="preserve"> likelihood for S = 20, µ = 5,</w:t>
      </w:r>
      <w:bookmarkStart w:id="1" w:name="_Hlk39481207"/>
      <w:r w:rsidRPr="00097795">
        <w:rPr>
          <w:sz w:val="24"/>
          <w:szCs w:val="24"/>
        </w:rPr>
        <w:t xml:space="preserve"> σ </w:t>
      </w:r>
      <w:bookmarkEnd w:id="1"/>
      <w:r w:rsidRPr="00097795">
        <w:rPr>
          <w:sz w:val="24"/>
          <w:szCs w:val="24"/>
        </w:rPr>
        <w:t>= 2 and B = 1</w:t>
      </w:r>
      <w:r w:rsidRPr="00097795">
        <w:rPr>
          <w:sz w:val="24"/>
          <w:szCs w:val="24"/>
        </w:rPr>
        <w:t xml:space="preserve"> is </w:t>
      </w:r>
      <w:r w:rsidR="006F0DC8" w:rsidRPr="00097795">
        <w:rPr>
          <w:sz w:val="24"/>
          <w:szCs w:val="24"/>
        </w:rPr>
        <w:t>1.850274791990269e-14</w:t>
      </w:r>
    </w:p>
    <w:p w14:paraId="22E101F2" w14:textId="1E8FF826" w:rsidR="0012561B" w:rsidRPr="00097795" w:rsidRDefault="00CA6DD1" w:rsidP="006F0DC8">
      <w:pPr>
        <w:rPr>
          <w:sz w:val="24"/>
          <w:szCs w:val="24"/>
        </w:rPr>
      </w:pPr>
      <w:r w:rsidRPr="00097795">
        <w:rPr>
          <w:sz w:val="24"/>
          <w:szCs w:val="24"/>
        </w:rPr>
        <w:t xml:space="preserve">b, </w:t>
      </w:r>
      <w:r w:rsidR="0012561B" w:rsidRPr="00097795">
        <w:rPr>
          <w:sz w:val="24"/>
          <w:szCs w:val="24"/>
        </w:rPr>
        <w:t>µ</w:t>
      </w:r>
      <w:r w:rsidR="0012561B" w:rsidRPr="00097795">
        <w:rPr>
          <w:sz w:val="24"/>
          <w:szCs w:val="24"/>
        </w:rPr>
        <w:t xml:space="preserve"> =</w:t>
      </w:r>
      <w:r w:rsidR="006F0DC8" w:rsidRPr="00097795">
        <w:rPr>
          <w:sz w:val="24"/>
          <w:szCs w:val="24"/>
        </w:rPr>
        <w:t xml:space="preserve"> </w:t>
      </w:r>
      <w:r w:rsidR="006F0DC8" w:rsidRPr="00097795">
        <w:rPr>
          <w:sz w:val="24"/>
          <w:szCs w:val="24"/>
        </w:rPr>
        <w:t>3.80000038</w:t>
      </w:r>
      <w:proofErr w:type="gramStart"/>
      <w:r w:rsidR="0012561B" w:rsidRPr="00097795">
        <w:rPr>
          <w:sz w:val="24"/>
          <w:szCs w:val="24"/>
        </w:rPr>
        <w:t>,  σ</w:t>
      </w:r>
      <w:proofErr w:type="gramEnd"/>
      <w:r w:rsidR="0012561B" w:rsidRPr="00097795">
        <w:rPr>
          <w:sz w:val="24"/>
          <w:szCs w:val="24"/>
        </w:rPr>
        <w:t xml:space="preserve"> </w:t>
      </w:r>
      <w:r w:rsidR="0012561B" w:rsidRPr="00097795">
        <w:rPr>
          <w:sz w:val="24"/>
          <w:szCs w:val="24"/>
        </w:rPr>
        <w:t>=</w:t>
      </w:r>
      <w:r w:rsidR="006F0DC8" w:rsidRPr="00097795">
        <w:rPr>
          <w:sz w:val="24"/>
          <w:szCs w:val="24"/>
        </w:rPr>
        <w:t xml:space="preserve"> </w:t>
      </w:r>
      <w:r w:rsidR="006F0DC8" w:rsidRPr="00097795">
        <w:rPr>
          <w:sz w:val="24"/>
          <w:szCs w:val="24"/>
        </w:rPr>
        <w:t>2.57681976</w:t>
      </w:r>
      <w:r w:rsidR="006F0DC8" w:rsidRPr="00097795">
        <w:rPr>
          <w:sz w:val="24"/>
          <w:szCs w:val="24"/>
        </w:rPr>
        <w:t xml:space="preserve"> </w:t>
      </w:r>
      <w:r w:rsidR="0012561B" w:rsidRPr="00097795">
        <w:rPr>
          <w:sz w:val="24"/>
          <w:szCs w:val="24"/>
        </w:rPr>
        <w:t>S=</w:t>
      </w:r>
      <w:r w:rsidR="0012561B" w:rsidRPr="00097795">
        <w:rPr>
          <w:sz w:val="24"/>
          <w:szCs w:val="24"/>
        </w:rPr>
        <w:t>19.99999964</w:t>
      </w:r>
      <w:r w:rsidR="0012561B" w:rsidRPr="00097795">
        <w:rPr>
          <w:sz w:val="24"/>
          <w:szCs w:val="24"/>
        </w:rPr>
        <w:t>,</w:t>
      </w:r>
      <w:r w:rsidR="0012561B" w:rsidRPr="00097795">
        <w:rPr>
          <w:sz w:val="24"/>
          <w:szCs w:val="24"/>
        </w:rPr>
        <w:t xml:space="preserve"> </w:t>
      </w:r>
      <w:r w:rsidR="0012561B" w:rsidRPr="00097795">
        <w:rPr>
          <w:sz w:val="24"/>
          <w:szCs w:val="24"/>
        </w:rPr>
        <w:t>B=</w:t>
      </w:r>
      <w:r w:rsidR="0012561B" w:rsidRPr="00097795">
        <w:rPr>
          <w:sz w:val="24"/>
          <w:szCs w:val="24"/>
        </w:rPr>
        <w:t>-0.19999998</w:t>
      </w:r>
      <w:r w:rsidR="0012561B" w:rsidRPr="00097795">
        <w:rPr>
          <w:sz w:val="24"/>
          <w:szCs w:val="24"/>
        </w:rPr>
        <w:t>.</w:t>
      </w:r>
    </w:p>
    <w:p w14:paraId="142F7A96" w14:textId="0BA85747" w:rsidR="00C20129" w:rsidRPr="00097795" w:rsidRDefault="00C20129" w:rsidP="006F0DC8">
      <w:pPr>
        <w:rPr>
          <w:sz w:val="24"/>
          <w:szCs w:val="24"/>
        </w:rPr>
      </w:pPr>
      <w:r w:rsidRPr="00097795">
        <w:rPr>
          <w:noProof/>
          <w:sz w:val="24"/>
          <w:szCs w:val="24"/>
        </w:rPr>
        <w:drawing>
          <wp:inline distT="0" distB="0" distL="0" distR="0" wp14:anchorId="3914920A" wp14:editId="4C4845BE">
            <wp:extent cx="3629025" cy="2498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878" cy="25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FCAF" w14:textId="77652D01" w:rsidR="00C20129" w:rsidRPr="00097795" w:rsidRDefault="00C20129" w:rsidP="006F0DC8">
      <w:pPr>
        <w:rPr>
          <w:sz w:val="24"/>
          <w:szCs w:val="24"/>
        </w:rPr>
      </w:pPr>
      <w:r w:rsidRPr="00097795">
        <w:rPr>
          <w:sz w:val="24"/>
          <w:szCs w:val="24"/>
        </w:rPr>
        <w:t>Fig</w:t>
      </w:r>
      <w:proofErr w:type="gramStart"/>
      <w:r w:rsidRPr="00097795">
        <w:rPr>
          <w:sz w:val="24"/>
          <w:szCs w:val="24"/>
        </w:rPr>
        <w:t>4:Fit</w:t>
      </w:r>
      <w:proofErr w:type="gramEnd"/>
      <w:r w:rsidRPr="00097795">
        <w:rPr>
          <w:sz w:val="24"/>
          <w:szCs w:val="24"/>
        </w:rPr>
        <w:t xml:space="preserve"> for the parameters given in b.</w:t>
      </w:r>
    </w:p>
    <w:p w14:paraId="2A3B8339" w14:textId="68E82607" w:rsidR="00CA6DD1" w:rsidRPr="00097795" w:rsidRDefault="0012561B" w:rsidP="007145E9">
      <w:pPr>
        <w:rPr>
          <w:sz w:val="24"/>
          <w:szCs w:val="24"/>
        </w:rPr>
      </w:pPr>
      <w:r w:rsidRPr="00097795">
        <w:rPr>
          <w:sz w:val="24"/>
          <w:szCs w:val="24"/>
        </w:rPr>
        <w:t>c.</w:t>
      </w:r>
    </w:p>
    <w:p w14:paraId="7DC43F55" w14:textId="6CBEA6F9" w:rsidR="00801122" w:rsidRPr="00097795" w:rsidRDefault="00801122" w:rsidP="00C17F23">
      <w:pPr>
        <w:rPr>
          <w:sz w:val="24"/>
          <w:szCs w:val="24"/>
        </w:rPr>
      </w:pPr>
    </w:p>
    <w:p w14:paraId="69188B7A" w14:textId="7317F96C" w:rsidR="00801122" w:rsidRPr="00097795" w:rsidRDefault="008C1C23" w:rsidP="00C17F23">
      <w:pPr>
        <w:rPr>
          <w:sz w:val="24"/>
          <w:szCs w:val="24"/>
        </w:rPr>
      </w:pPr>
      <w:r w:rsidRPr="00097795">
        <w:rPr>
          <w:noProof/>
          <w:sz w:val="24"/>
          <w:szCs w:val="24"/>
        </w:rPr>
        <w:drawing>
          <wp:inline distT="0" distB="0" distL="0" distR="0" wp14:anchorId="79C89C7E" wp14:editId="3BCD2668">
            <wp:extent cx="6404489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4" t="2091" r="-2327"/>
                    <a:stretch/>
                  </pic:blipFill>
                  <pic:spPr bwMode="auto">
                    <a:xfrm>
                      <a:off x="0" y="0"/>
                      <a:ext cx="6522001" cy="467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A6630" w14:textId="76DFFC3D" w:rsidR="00B30E4D" w:rsidRPr="00097795" w:rsidRDefault="00B30E4D" w:rsidP="00B30E4D">
      <w:pPr>
        <w:jc w:val="center"/>
        <w:rPr>
          <w:sz w:val="24"/>
          <w:szCs w:val="24"/>
        </w:rPr>
      </w:pPr>
      <w:r w:rsidRPr="00097795">
        <w:rPr>
          <w:sz w:val="24"/>
          <w:szCs w:val="24"/>
        </w:rPr>
        <w:lastRenderedPageBreak/>
        <w:t>Fig</w:t>
      </w:r>
      <w:proofErr w:type="gramStart"/>
      <w:r w:rsidRPr="00097795">
        <w:rPr>
          <w:sz w:val="24"/>
          <w:szCs w:val="24"/>
        </w:rPr>
        <w:t>5:plot</w:t>
      </w:r>
      <w:proofErr w:type="gramEnd"/>
      <w:r w:rsidRPr="00097795">
        <w:rPr>
          <w:sz w:val="24"/>
          <w:szCs w:val="24"/>
        </w:rPr>
        <w:t xml:space="preserve"> showing the likelihood as the  mean and standard deviation is varied background and S used here are the ones found in 2.b.we can see that sigma and mu are around the points predicted. The vertical axis represents the Likelihood and its of order 1e-11.</w:t>
      </w:r>
    </w:p>
    <w:p w14:paraId="42A539E0" w14:textId="22F0A5AC" w:rsidR="00C17F23" w:rsidRPr="00097795" w:rsidRDefault="00C17F23" w:rsidP="00C17F23">
      <w:pPr>
        <w:jc w:val="center"/>
        <w:rPr>
          <w:sz w:val="24"/>
          <w:szCs w:val="24"/>
        </w:rPr>
      </w:pPr>
    </w:p>
    <w:p w14:paraId="33CDF939" w14:textId="77777777" w:rsidR="00C17F23" w:rsidRPr="00097795" w:rsidRDefault="00C17F23" w:rsidP="00C17F23">
      <w:pPr>
        <w:jc w:val="center"/>
        <w:rPr>
          <w:sz w:val="24"/>
          <w:szCs w:val="24"/>
        </w:rPr>
      </w:pPr>
    </w:p>
    <w:sectPr w:rsidR="00C17F23" w:rsidRPr="0009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F64C5"/>
    <w:multiLevelType w:val="hybridMultilevel"/>
    <w:tmpl w:val="0794241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0B"/>
    <w:rsid w:val="00087F41"/>
    <w:rsid w:val="00097795"/>
    <w:rsid w:val="0012561B"/>
    <w:rsid w:val="00234772"/>
    <w:rsid w:val="002A520B"/>
    <w:rsid w:val="00443893"/>
    <w:rsid w:val="004A2C46"/>
    <w:rsid w:val="006F0DC8"/>
    <w:rsid w:val="007145E9"/>
    <w:rsid w:val="007C1F96"/>
    <w:rsid w:val="007C5564"/>
    <w:rsid w:val="00801122"/>
    <w:rsid w:val="00844D2C"/>
    <w:rsid w:val="00874750"/>
    <w:rsid w:val="008C1C23"/>
    <w:rsid w:val="00981049"/>
    <w:rsid w:val="00A51BC0"/>
    <w:rsid w:val="00A66E20"/>
    <w:rsid w:val="00AD12DE"/>
    <w:rsid w:val="00B30E4D"/>
    <w:rsid w:val="00C17F23"/>
    <w:rsid w:val="00C20129"/>
    <w:rsid w:val="00C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8B85E"/>
  <w15:chartTrackingRefBased/>
  <w15:docId w15:val="{E049FD69-6C61-4F01-9807-7A719A0C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Shaarh@outlook.com</dc:creator>
  <cp:keywords/>
  <dc:description/>
  <cp:lastModifiedBy>Shaarh@outlook.com</cp:lastModifiedBy>
  <cp:revision>11</cp:revision>
  <cp:lastPrinted>2020-05-04T09:48:00Z</cp:lastPrinted>
  <dcterms:created xsi:type="dcterms:W3CDTF">2020-05-04T06:03:00Z</dcterms:created>
  <dcterms:modified xsi:type="dcterms:W3CDTF">2020-05-04T09:57:00Z</dcterms:modified>
</cp:coreProperties>
</file>