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EA0" w:rsidRDefault="005C4EA0" w:rsidP="005C4EA0">
      <w:pPr>
        <w:pStyle w:val="Heading1"/>
      </w:pPr>
      <w:r>
        <w:rPr>
          <w:rStyle w:val="Strong"/>
          <w:b/>
          <w:bCs/>
        </w:rPr>
        <w:t>Loan Management System: A Modern Web-Based Solution for Credit Management</w:t>
      </w:r>
    </w:p>
    <w:p w:rsidR="005C4EA0" w:rsidRDefault="005C4EA0" w:rsidP="005C4EA0">
      <w:pPr>
        <w:spacing w:before="100" w:beforeAutospacing="1" w:after="100" w:afterAutospacing="1"/>
      </w:pPr>
      <w:proofErr w:type="spellStart"/>
      <w:r>
        <w:rPr>
          <w:rStyle w:val="Emphasis"/>
        </w:rPr>
        <w:t>Mamahali</w:t>
      </w:r>
      <w:proofErr w:type="spellEnd"/>
      <w:r>
        <w:rPr>
          <w:rStyle w:val="Emphasis"/>
        </w:rPr>
        <w:t xml:space="preserve"> Matela¹, </w:t>
      </w:r>
      <w:proofErr w:type="spellStart"/>
      <w:r>
        <w:rPr>
          <w:rStyle w:val="Emphasis"/>
        </w:rPr>
        <w:t>Lumka</w:t>
      </w:r>
      <w:proofErr w:type="spellEnd"/>
      <w:r>
        <w:rPr>
          <w:rStyle w:val="Emphasis"/>
        </w:rPr>
        <w:t xml:space="preserve"> Mdandalaza², </w:t>
      </w:r>
      <w:proofErr w:type="spellStart"/>
      <w:r>
        <w:rPr>
          <w:rStyle w:val="Emphasis"/>
        </w:rPr>
        <w:t>Ts’olo</w:t>
      </w:r>
      <w:proofErr w:type="spellEnd"/>
      <w:r>
        <w:rPr>
          <w:rStyle w:val="Emphasis"/>
        </w:rPr>
        <w:t xml:space="preserve"> Lethuoa³, </w:t>
      </w:r>
      <w:proofErr w:type="spellStart"/>
      <w:r>
        <w:rPr>
          <w:rStyle w:val="Emphasis"/>
        </w:rPr>
        <w:t>Molapo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Ts’iame</w:t>
      </w:r>
      <w:proofErr w:type="spellEnd"/>
      <w:r>
        <w:rPr>
          <w:rStyle w:val="Emphasis"/>
        </w:rPr>
        <w:t xml:space="preserve">⁴, </w:t>
      </w:r>
      <w:proofErr w:type="spellStart"/>
      <w:r>
        <w:rPr>
          <w:rStyle w:val="Emphasis"/>
        </w:rPr>
        <w:t>Ts’epo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Mats’osa</w:t>
      </w:r>
      <w:proofErr w:type="spellEnd"/>
      <w:r>
        <w:rPr>
          <w:rStyle w:val="Emphasis"/>
        </w:rPr>
        <w:t>⁵</w:t>
      </w:r>
      <w:r>
        <w:br/>
        <w:t xml:space="preserve">Faculty of Information and Communication Technology, </w:t>
      </w:r>
      <w:proofErr w:type="spellStart"/>
      <w:r>
        <w:t>Limkokwing</w:t>
      </w:r>
      <w:proofErr w:type="spellEnd"/>
      <w:r>
        <w:t xml:space="preserve"> University of Creative Technology, Maseru, Lesotho</w:t>
      </w:r>
      <w:r>
        <w:br/>
        <w:t xml:space="preserve">Email: </w:t>
      </w:r>
      <w:hyperlink r:id="rId5" w:history="1">
        <w:r w:rsidR="005A54B4" w:rsidRPr="0075646C">
          <w:rPr>
            <w:rStyle w:val="Hyperlink"/>
          </w:rPr>
          <w:t>mamahalimatela74@gmail.com</w:t>
        </w:r>
      </w:hyperlink>
      <w:r>
        <w:t>,</w:t>
      </w:r>
      <w:r w:rsidR="005A54B4">
        <w:t xml:space="preserve"> </w:t>
      </w:r>
      <w:hyperlink r:id="rId6" w:history="1">
        <w:r w:rsidR="005A54B4" w:rsidRPr="0075646C">
          <w:rPr>
            <w:rStyle w:val="Hyperlink"/>
          </w:rPr>
          <w:t>mdandalazalumka@gmail.com</w:t>
        </w:r>
      </w:hyperlink>
      <w:r w:rsidR="005A54B4">
        <w:t xml:space="preserve">, </w:t>
      </w:r>
      <w:hyperlink r:id="rId7" w:history="1">
        <w:r w:rsidR="005A54B4" w:rsidRPr="0075646C">
          <w:rPr>
            <w:rStyle w:val="Hyperlink"/>
          </w:rPr>
          <w:t>tshololethuwamashai@gmail.com</w:t>
        </w:r>
      </w:hyperlink>
      <w:r>
        <w:t>,</w:t>
      </w:r>
      <w:r w:rsidR="005A54B4">
        <w:t xml:space="preserve"> </w:t>
      </w:r>
      <w:hyperlink r:id="rId8" w:history="1">
        <w:r w:rsidR="005A54B4" w:rsidRPr="0075646C">
          <w:rPr>
            <w:rStyle w:val="Hyperlink"/>
          </w:rPr>
          <w:t>molapotshiame0@gmail.com</w:t>
        </w:r>
      </w:hyperlink>
      <w:r>
        <w:t>,</w:t>
      </w:r>
      <w:r w:rsidR="005A54B4">
        <w:t xml:space="preserve"> </w:t>
      </w:r>
      <w:hyperlink r:id="rId9" w:history="1">
        <w:r w:rsidR="005A54B4" w:rsidRPr="0075646C">
          <w:rPr>
            <w:rStyle w:val="Hyperlink"/>
          </w:rPr>
          <w:t>tsepomatsosa3@gmail.com</w:t>
        </w:r>
      </w:hyperlink>
      <w:r w:rsidR="005A54B4">
        <w:t xml:space="preserve"> </w:t>
      </w:r>
    </w:p>
    <w:p w:rsidR="005C4EA0" w:rsidRDefault="005C4EA0" w:rsidP="005C4EA0">
      <w:pPr>
        <w:spacing w:after="0"/>
      </w:pPr>
    </w:p>
    <w:p w:rsidR="005C4EA0" w:rsidRDefault="005C4EA0" w:rsidP="005C4EA0">
      <w:pPr>
        <w:pStyle w:val="Heading3"/>
      </w:pPr>
      <w:r>
        <w:rPr>
          <w:rStyle w:val="Strong"/>
          <w:b/>
          <w:bCs/>
        </w:rPr>
        <w:t>Abstract</w:t>
      </w:r>
    </w:p>
    <w:p w:rsidR="005C4EA0" w:rsidRDefault="005C4EA0" w:rsidP="005C4EA0">
      <w:pPr>
        <w:spacing w:before="100" w:beforeAutospacing="1" w:after="100" w:afterAutospacing="1"/>
      </w:pPr>
      <w:r>
        <w:t>A modern web-based Loan Management System is proposed to streamline the lending process between borrowers and lenders. The system integrates features such as real-time credit scoring, automated approval workflows, and interactive dashboards. Built with React.js and Node.js [1][2], the system delivers high performance, scalability, and secure financial data handling [4]. This paper details the architecture, features, implementation challenges, and its impact on lending efficiency.</w:t>
      </w:r>
    </w:p>
    <w:p w:rsidR="005C4EA0" w:rsidRDefault="005C4EA0" w:rsidP="007A7E4B">
      <w:pPr>
        <w:spacing w:before="100" w:beforeAutospacing="1" w:after="100" w:afterAutospacing="1"/>
      </w:pPr>
      <w:r>
        <w:rPr>
          <w:rStyle w:val="Strong"/>
        </w:rPr>
        <w:t>Keywords</w:t>
      </w:r>
      <w:r>
        <w:t>—loan management, credit scoring, web application, financial technology, React.js, Node.js</w:t>
      </w:r>
      <w:bookmarkStart w:id="0" w:name="_GoBack"/>
      <w:bookmarkEnd w:id="0"/>
    </w:p>
    <w:p w:rsidR="005C4EA0" w:rsidRDefault="005C4EA0" w:rsidP="005C4EA0">
      <w:pPr>
        <w:pStyle w:val="Heading3"/>
      </w:pPr>
      <w:r>
        <w:rPr>
          <w:rStyle w:val="Strong"/>
          <w:b/>
          <w:bCs/>
        </w:rPr>
        <w:t>I. INTRODUCTION</w:t>
      </w:r>
    </w:p>
    <w:p w:rsidR="005C4EA0" w:rsidRDefault="005C4EA0" w:rsidP="005C4EA0">
      <w:pPr>
        <w:spacing w:before="100" w:beforeAutospacing="1" w:after="100" w:afterAutospacing="1"/>
      </w:pPr>
      <w:r>
        <w:t>The financial technology sector has experienced rapid advancement, emphasizing efficiency in lending processes. Traditional systems often suffer from delays, manual handling, and limited user accessibility. This report proposes a web-based Loan Management System (LMS) to address these limitations and enhance digital financial services [3].</w:t>
      </w:r>
    </w:p>
    <w:p w:rsidR="005C4EA0" w:rsidRDefault="005C4EA0" w:rsidP="005C4EA0">
      <w:pPr>
        <w:spacing w:before="100" w:beforeAutospacing="1" w:after="100" w:afterAutospacing="1"/>
      </w:pPr>
      <w:r>
        <w:rPr>
          <w:rStyle w:val="Strong"/>
        </w:rPr>
        <w:t>Background:</w:t>
      </w:r>
      <w:r>
        <w:t xml:space="preserve"> The lending industry faces numerous challenges in the digital age. Manual processes result in delays. Credit assessments lack consistency. Both borrowers and lenders have limited access to real-time data. Loan statuses are often poorly tracked, and financial data is vulnerable to breaches [4].</w:t>
      </w:r>
    </w:p>
    <w:p w:rsidR="005C4EA0" w:rsidRDefault="005C4EA0" w:rsidP="005C4EA0">
      <w:pPr>
        <w:spacing w:before="100" w:beforeAutospacing="1" w:after="100" w:afterAutospacing="1"/>
      </w:pPr>
      <w:r>
        <w:rPr>
          <w:rStyle w:val="Strong"/>
        </w:rPr>
        <w:t>Objectives:</w:t>
      </w:r>
    </w:p>
    <w:p w:rsidR="005C4EA0" w:rsidRDefault="005C4EA0" w:rsidP="005C4EA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Automate loan application and approval processes</w:t>
      </w:r>
    </w:p>
    <w:p w:rsidR="005C4EA0" w:rsidRDefault="005C4EA0" w:rsidP="005C4EA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Provide real-time credit scoring and risk assessment</w:t>
      </w:r>
    </w:p>
    <w:p w:rsidR="005C4EA0" w:rsidRDefault="005C4EA0" w:rsidP="005C4EA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Implement secure authentication and authorization [4]</w:t>
      </w:r>
    </w:p>
    <w:p w:rsidR="005C4EA0" w:rsidRDefault="005C4EA0" w:rsidP="005C4EA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Deliver intuitive dashboards for management [1]</w:t>
      </w:r>
    </w:p>
    <w:p w:rsidR="005C4EA0" w:rsidRDefault="005C4EA0" w:rsidP="005C4EA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Facilitate communication between borrowers and lenders</w:t>
      </w:r>
    </w:p>
    <w:p w:rsidR="005C4EA0" w:rsidRDefault="005C4EA0" w:rsidP="005C4EA0">
      <w:pPr>
        <w:spacing w:after="0"/>
      </w:pPr>
    </w:p>
    <w:p w:rsidR="005C4EA0" w:rsidRDefault="005C4EA0" w:rsidP="005C4EA0">
      <w:pPr>
        <w:pStyle w:val="Heading3"/>
      </w:pPr>
      <w:r>
        <w:rPr>
          <w:rStyle w:val="Strong"/>
          <w:b/>
          <w:bCs/>
        </w:rPr>
        <w:lastRenderedPageBreak/>
        <w:t>II. SYSTEM ARCHITECTURE AND IMPLEMENTATION</w:t>
      </w:r>
    </w:p>
    <w:p w:rsidR="005C4EA0" w:rsidRDefault="005C4EA0" w:rsidP="005C4EA0">
      <w:pPr>
        <w:pStyle w:val="Heading4"/>
      </w:pPr>
      <w:r>
        <w:rPr>
          <w:rStyle w:val="Strong"/>
          <w:b/>
          <w:bCs/>
        </w:rPr>
        <w:t>A. Technology Stack</w:t>
      </w:r>
    </w:p>
    <w:p w:rsidR="005C4EA0" w:rsidRDefault="005C4EA0" w:rsidP="005C4EA0">
      <w:pPr>
        <w:spacing w:before="100" w:beforeAutospacing="1" w:after="100" w:afterAutospacing="1"/>
      </w:pPr>
      <w:r>
        <w:t>• Frontend: React.js with responsive design [1]</w:t>
      </w:r>
      <w:r>
        <w:br/>
        <w:t>• Backend: Node.js with Express.js [2]</w:t>
      </w:r>
      <w:r>
        <w:br/>
        <w:t>• Database: MongoDB for flexible document storage [3]</w:t>
      </w:r>
      <w:r>
        <w:br/>
        <w:t>• Authentication: JWT (JSON Web Token) for secure user access [4]</w:t>
      </w:r>
      <w:r>
        <w:br/>
        <w:t>• UI Components: Custom-built components optimized for mobile and desktop</w:t>
      </w:r>
    </w:p>
    <w:p w:rsidR="005C4EA0" w:rsidRDefault="005C4EA0" w:rsidP="005C4EA0">
      <w:pPr>
        <w:pStyle w:val="Heading4"/>
      </w:pPr>
      <w:r>
        <w:rPr>
          <w:rStyle w:val="Strong"/>
          <w:b/>
          <w:bCs/>
        </w:rPr>
        <w:t>B. Key Features</w:t>
      </w:r>
    </w:p>
    <w:p w:rsidR="005C4EA0" w:rsidRDefault="005C4EA0" w:rsidP="005C4EA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 Management:</w:t>
      </w:r>
      <w:r>
        <w:br/>
        <w:t>• Role-based access control (Admin, Lender, Borrower)</w:t>
      </w:r>
      <w:r>
        <w:br/>
        <w:t>• Secure login with encrypted credentials [4]</w:t>
      </w:r>
      <w:r>
        <w:br/>
        <w:t>• Role-specific profile management and permissions</w:t>
      </w:r>
    </w:p>
    <w:p w:rsidR="005C4EA0" w:rsidRDefault="005C4EA0" w:rsidP="005C4EA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Loan Processing:</w:t>
      </w:r>
      <w:r>
        <w:br/>
        <w:t>• End-to-end automated loan application submission</w:t>
      </w:r>
      <w:r>
        <w:br/>
        <w:t>• Real-time credit score computation</w:t>
      </w:r>
      <w:r>
        <w:br/>
        <w:t>• Upload and verification of identification and financial documents</w:t>
      </w:r>
      <w:r>
        <w:br/>
        <w:t>• Multi-tier approval workflow with status tracking</w:t>
      </w:r>
    </w:p>
    <w:p w:rsidR="005C4EA0" w:rsidRDefault="005C4EA0" w:rsidP="005C4EA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Dashboard and Analytics:</w:t>
      </w:r>
      <w:r>
        <w:br/>
        <w:t>• Interactive charts and graphs for data visualization [1]</w:t>
      </w:r>
      <w:r>
        <w:br/>
        <w:t>• Real-time updates of loan status and performance</w:t>
      </w:r>
      <w:r>
        <w:br/>
        <w:t>• Exportable performance reports and metrics</w:t>
      </w:r>
      <w:r>
        <w:br/>
        <w:t>• Loan status distribution and trend analysis</w:t>
      </w:r>
    </w:p>
    <w:p w:rsidR="005C4EA0" w:rsidRDefault="005C4EA0" w:rsidP="005C4EA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Security Implementation:</w:t>
      </w:r>
      <w:r>
        <w:br/>
        <w:t>• HTTPS encryption for all data transmission [4]</w:t>
      </w:r>
      <w:r>
        <w:br/>
        <w:t xml:space="preserve">• Hashed and salted passwords using </w:t>
      </w:r>
      <w:proofErr w:type="spellStart"/>
      <w:r>
        <w:t>bcrypt</w:t>
      </w:r>
      <w:proofErr w:type="spellEnd"/>
      <w:r>
        <w:t xml:space="preserve"> [4]</w:t>
      </w:r>
      <w:r>
        <w:br/>
        <w:t>• JWT token-based secure sessions [4]</w:t>
      </w:r>
      <w:r>
        <w:br/>
        <w:t>• Role-based page and feature access restrictions</w:t>
      </w:r>
    </w:p>
    <w:p w:rsidR="005C4EA0" w:rsidRDefault="005C4EA0" w:rsidP="005C4EA0">
      <w:pPr>
        <w:spacing w:after="0"/>
      </w:pPr>
    </w:p>
    <w:p w:rsidR="005C4EA0" w:rsidRDefault="005C4EA0" w:rsidP="005C4EA0">
      <w:pPr>
        <w:pStyle w:val="Heading3"/>
      </w:pPr>
      <w:r>
        <w:rPr>
          <w:rStyle w:val="Strong"/>
          <w:b/>
          <w:bCs/>
        </w:rPr>
        <w:t>III. RESULTS AND ANALYSIS</w:t>
      </w:r>
    </w:p>
    <w:p w:rsidR="005C4EA0" w:rsidRDefault="005C4EA0" w:rsidP="005C4EA0">
      <w:pPr>
        <w:pStyle w:val="Heading4"/>
      </w:pPr>
      <w:r>
        <w:rPr>
          <w:rStyle w:val="Strong"/>
          <w:b/>
          <w:bCs/>
        </w:rPr>
        <w:t>A. System Performance</w:t>
      </w:r>
    </w:p>
    <w:p w:rsidR="005C4EA0" w:rsidRDefault="005C4EA0" w:rsidP="005C4EA0">
      <w:pPr>
        <w:spacing w:before="100" w:beforeAutospacing="1" w:after="100" w:afterAutospacing="1"/>
      </w:pPr>
      <w:r>
        <w:t>• 60% reduction in loan processing time compared to legacy systems</w:t>
      </w:r>
      <w:r>
        <w:br/>
        <w:t>• 40% increase in application throughput</w:t>
      </w:r>
      <w:r>
        <w:br/>
        <w:t>• 99.9% system uptime recorded during testing phase</w:t>
      </w:r>
      <w:r>
        <w:br/>
        <w:t>• Average backend response time under 200ms [2]</w:t>
      </w:r>
    </w:p>
    <w:p w:rsidR="005C4EA0" w:rsidRDefault="005C4EA0" w:rsidP="005C4EA0">
      <w:pPr>
        <w:pStyle w:val="Heading4"/>
      </w:pPr>
      <w:r>
        <w:rPr>
          <w:rStyle w:val="Strong"/>
          <w:b/>
          <w:bCs/>
        </w:rPr>
        <w:t>B. User Experience</w:t>
      </w:r>
    </w:p>
    <w:p w:rsidR="005C4EA0" w:rsidRDefault="005C4EA0" w:rsidP="005C4EA0">
      <w:pPr>
        <w:spacing w:before="100" w:beforeAutospacing="1" w:after="100" w:afterAutospacing="1"/>
      </w:pPr>
      <w:r>
        <w:lastRenderedPageBreak/>
        <w:t>• Users report intuitive and accessible interface design [1]</w:t>
      </w:r>
      <w:r>
        <w:br/>
        <w:t>• Real-time status updates increased transparency and trust</w:t>
      </w:r>
      <w:r>
        <w:br/>
        <w:t>• Navigation optimized for both mobile and desktop</w:t>
      </w:r>
      <w:r>
        <w:br/>
        <w:t>• High adoption rate among borrowers and lenders</w:t>
      </w:r>
    </w:p>
    <w:p w:rsidR="005C4EA0" w:rsidRDefault="005C4EA0" w:rsidP="005C4EA0">
      <w:pPr>
        <w:pStyle w:val="Heading4"/>
      </w:pPr>
      <w:r>
        <w:rPr>
          <w:rStyle w:val="Strong"/>
          <w:b/>
          <w:bCs/>
        </w:rPr>
        <w:t>C. Security Analysis</w:t>
      </w:r>
    </w:p>
    <w:p w:rsidR="005C4EA0" w:rsidRDefault="005C4EA0" w:rsidP="005C4EA0">
      <w:pPr>
        <w:spacing w:before="100" w:beforeAutospacing="1" w:after="100" w:afterAutospacing="1"/>
      </w:pPr>
      <w:r>
        <w:t>• Passed internal and third-party penetration testing [4]</w:t>
      </w:r>
      <w:r>
        <w:br/>
        <w:t>• Compliance with standard financial data protection guidelines [4][5]</w:t>
      </w:r>
      <w:r>
        <w:br/>
        <w:t>• No recorded security incidents during the testing phase</w:t>
      </w:r>
      <w:r>
        <w:br/>
        <w:t>• Scheduled periodic security audits and vulnerability assessments [5]</w:t>
      </w:r>
    </w:p>
    <w:p w:rsidR="005C4EA0" w:rsidRDefault="005C4EA0" w:rsidP="005C4EA0">
      <w:pPr>
        <w:pStyle w:val="Heading3"/>
      </w:pPr>
      <w:r>
        <w:rPr>
          <w:rStyle w:val="Strong"/>
          <w:b/>
          <w:bCs/>
        </w:rPr>
        <w:t>IV. CONCLUSION</w:t>
      </w:r>
    </w:p>
    <w:p w:rsidR="005C4EA0" w:rsidRDefault="005C4EA0" w:rsidP="005C4EA0">
      <w:pPr>
        <w:spacing w:before="100" w:beforeAutospacing="1" w:after="100" w:afterAutospacing="1"/>
      </w:pPr>
      <w:r>
        <w:t>The proposed Loan Management System addresses key inefficiencies in traditional lending systems through the integration of modern web technologies [1][2][3]. With its secure, scalable, and user-focused design, the LMS enhances the overall lending experience [4].</w:t>
      </w:r>
    </w:p>
    <w:p w:rsidR="005C4EA0" w:rsidRDefault="005C4EA0" w:rsidP="005C4EA0">
      <w:pPr>
        <w:pStyle w:val="Heading4"/>
      </w:pPr>
      <w:r>
        <w:rPr>
          <w:rStyle w:val="Strong"/>
          <w:b/>
          <w:bCs/>
        </w:rPr>
        <w:t>A. Achievements</w:t>
      </w:r>
    </w:p>
    <w:p w:rsidR="005C4EA0" w:rsidRDefault="005C4EA0" w:rsidP="005C4EA0">
      <w:pPr>
        <w:spacing w:before="100" w:beforeAutospacing="1" w:after="100" w:afterAutospacing="1"/>
      </w:pPr>
      <w:r>
        <w:t>• Full implementation of planned system features</w:t>
      </w:r>
      <w:r>
        <w:br/>
        <w:t>• Positive user engagement and satisfaction levels</w:t>
      </w:r>
      <w:r>
        <w:br/>
        <w:t>• Strong security foundations [4]</w:t>
      </w:r>
      <w:r>
        <w:br/>
        <w:t>• Scalable system architecture ready for future extensions [2]</w:t>
      </w:r>
    </w:p>
    <w:p w:rsidR="005C4EA0" w:rsidRDefault="005C4EA0" w:rsidP="005C4EA0">
      <w:pPr>
        <w:pStyle w:val="Heading4"/>
      </w:pPr>
      <w:r>
        <w:rPr>
          <w:rStyle w:val="Strong"/>
          <w:b/>
          <w:bCs/>
        </w:rPr>
        <w:t>B. Future Improvements</w:t>
      </w:r>
    </w:p>
    <w:p w:rsidR="005C4EA0" w:rsidRDefault="005C4EA0" w:rsidP="005C4EA0">
      <w:pPr>
        <w:spacing w:before="100" w:beforeAutospacing="1" w:after="100" w:afterAutospacing="1"/>
      </w:pPr>
      <w:r>
        <w:t>• Integration of AI for predictive credit scoring</w:t>
      </w:r>
      <w:r>
        <w:br/>
        <w:t xml:space="preserve">• </w:t>
      </w:r>
      <w:proofErr w:type="spellStart"/>
      <w:r>
        <w:t>Blockchain</w:t>
      </w:r>
      <w:proofErr w:type="spellEnd"/>
      <w:r>
        <w:t xml:space="preserve"> for immutable transaction records</w:t>
      </w:r>
      <w:r>
        <w:br/>
        <w:t>• Development of a native mobile application</w:t>
      </w:r>
      <w:r>
        <w:br/>
        <w:t>• Enhanced analytics with machine learning capabilities</w:t>
      </w:r>
      <w:r>
        <w:br/>
        <w:t>• Partnerships with external financial institutions for service integration</w:t>
      </w:r>
    </w:p>
    <w:p w:rsidR="005C4EA0" w:rsidRDefault="005C4EA0" w:rsidP="005C4EA0">
      <w:pPr>
        <w:spacing w:after="0"/>
      </w:pPr>
    </w:p>
    <w:p w:rsidR="005C4EA0" w:rsidRDefault="005C4EA0" w:rsidP="005C4EA0">
      <w:pPr>
        <w:pStyle w:val="Heading3"/>
        <w:rPr>
          <w:rStyle w:val="Strong"/>
          <w:b/>
          <w:bCs/>
        </w:rPr>
      </w:pPr>
    </w:p>
    <w:p w:rsidR="005C4EA0" w:rsidRDefault="005C4EA0" w:rsidP="005C4EA0">
      <w:pPr>
        <w:pStyle w:val="Heading3"/>
        <w:rPr>
          <w:rStyle w:val="Strong"/>
          <w:b/>
          <w:bCs/>
        </w:rPr>
      </w:pPr>
    </w:p>
    <w:p w:rsidR="005C4EA0" w:rsidRDefault="005C4EA0" w:rsidP="005C4EA0">
      <w:pPr>
        <w:pStyle w:val="Heading3"/>
        <w:rPr>
          <w:rStyle w:val="Strong"/>
          <w:b/>
          <w:bCs/>
        </w:rPr>
      </w:pPr>
    </w:p>
    <w:p w:rsidR="005C4EA0" w:rsidRDefault="005C4EA0" w:rsidP="005C4EA0">
      <w:pPr>
        <w:pStyle w:val="Heading3"/>
        <w:rPr>
          <w:rStyle w:val="Strong"/>
          <w:b/>
          <w:bCs/>
        </w:rPr>
      </w:pPr>
    </w:p>
    <w:p w:rsidR="005C4EA0" w:rsidRDefault="005C4EA0" w:rsidP="005C4EA0">
      <w:pPr>
        <w:pStyle w:val="Heading3"/>
      </w:pPr>
      <w:r>
        <w:rPr>
          <w:rStyle w:val="Strong"/>
          <w:b/>
          <w:bCs/>
        </w:rPr>
        <w:lastRenderedPageBreak/>
        <w:t>REFERENCES</w:t>
      </w:r>
    </w:p>
    <w:p w:rsidR="005C4EA0" w:rsidRDefault="005C4EA0" w:rsidP="005C4EA0">
      <w:pPr>
        <w:spacing w:before="100" w:beforeAutospacing="1" w:after="100" w:afterAutospacing="1"/>
      </w:pPr>
      <w:r>
        <w:t xml:space="preserve">[1] React Documentation, "React – A JavaScript library for building user interfaces," 2023. [Online]. Available: </w:t>
      </w:r>
      <w:hyperlink r:id="rId10" w:tgtFrame="_new" w:history="1">
        <w:r>
          <w:rPr>
            <w:rStyle w:val="Hyperlink"/>
          </w:rPr>
          <w:t>https://reactjs.org/</w:t>
        </w:r>
      </w:hyperlink>
      <w:r>
        <w:br/>
        <w:t xml:space="preserve">[2] Node.js Foundation, "Node.js," 2023. [Online]. Available: </w:t>
      </w:r>
      <w:hyperlink r:id="rId11" w:tgtFrame="_new" w:history="1">
        <w:r>
          <w:rPr>
            <w:rStyle w:val="Hyperlink"/>
          </w:rPr>
          <w:t>https://nodejs.org/</w:t>
        </w:r>
      </w:hyperlink>
      <w:r>
        <w:br/>
        <w:t xml:space="preserve">[3] MongoDB Inc., "MongoDB Documentation," 2023. [Online]. Available: </w:t>
      </w:r>
      <w:hyperlink r:id="rId12" w:tgtFrame="_new" w:history="1">
        <w:r>
          <w:rPr>
            <w:rStyle w:val="Hyperlink"/>
          </w:rPr>
          <w:t>https://docs.mongodb.com/</w:t>
        </w:r>
      </w:hyperlink>
      <w:r>
        <w:br/>
        <w:t xml:space="preserve">[4] OWASP Foundation, "OWASP Top Ten," 2023. [Online]. Available: </w:t>
      </w:r>
      <w:hyperlink r:id="rId13" w:tgtFrame="_new" w:history="1">
        <w:r>
          <w:rPr>
            <w:rStyle w:val="Hyperlink"/>
          </w:rPr>
          <w:t>https://owasp.org/www-project-top-ten/</w:t>
        </w:r>
      </w:hyperlink>
      <w:r>
        <w:br/>
        <w:t xml:space="preserve">[5] IEEE, "IEEE Standard for Software Quality Assurance Processes," in IEEE </w:t>
      </w:r>
      <w:proofErr w:type="spellStart"/>
      <w:r>
        <w:t>Std</w:t>
      </w:r>
      <w:proofErr w:type="spellEnd"/>
      <w:r>
        <w:t xml:space="preserve"> 730-2014, vol., no., pp.1-138, 13 June 2014.</w:t>
      </w:r>
    </w:p>
    <w:p w:rsidR="00ED62B5" w:rsidRPr="005C4EA0" w:rsidRDefault="00ED62B5" w:rsidP="005C4EA0"/>
    <w:sectPr w:rsidR="00ED62B5" w:rsidRPr="005C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5989"/>
    <w:multiLevelType w:val="multilevel"/>
    <w:tmpl w:val="51C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7898"/>
    <w:multiLevelType w:val="multilevel"/>
    <w:tmpl w:val="7BA0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7B51"/>
    <w:multiLevelType w:val="multilevel"/>
    <w:tmpl w:val="53D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26D22"/>
    <w:multiLevelType w:val="multilevel"/>
    <w:tmpl w:val="F99C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A4AE8"/>
    <w:multiLevelType w:val="multilevel"/>
    <w:tmpl w:val="E4F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2479C"/>
    <w:multiLevelType w:val="multilevel"/>
    <w:tmpl w:val="C8B8D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F20F5"/>
    <w:multiLevelType w:val="multilevel"/>
    <w:tmpl w:val="236E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24906"/>
    <w:multiLevelType w:val="multilevel"/>
    <w:tmpl w:val="699C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A322C"/>
    <w:multiLevelType w:val="multilevel"/>
    <w:tmpl w:val="F794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B6F1F"/>
    <w:multiLevelType w:val="multilevel"/>
    <w:tmpl w:val="B192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6440B"/>
    <w:multiLevelType w:val="multilevel"/>
    <w:tmpl w:val="5F6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862C4"/>
    <w:multiLevelType w:val="multilevel"/>
    <w:tmpl w:val="AD4A8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66095"/>
    <w:multiLevelType w:val="multilevel"/>
    <w:tmpl w:val="1FB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D7DFD"/>
    <w:multiLevelType w:val="multilevel"/>
    <w:tmpl w:val="5360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C192C"/>
    <w:multiLevelType w:val="multilevel"/>
    <w:tmpl w:val="AC5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83F80"/>
    <w:multiLevelType w:val="multilevel"/>
    <w:tmpl w:val="B1E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643F2"/>
    <w:multiLevelType w:val="multilevel"/>
    <w:tmpl w:val="C4FEB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8"/>
  </w:num>
  <w:num w:numId="5">
    <w:abstractNumId w:val="16"/>
  </w:num>
  <w:num w:numId="6">
    <w:abstractNumId w:val="14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7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6B"/>
    <w:rsid w:val="0050180D"/>
    <w:rsid w:val="005A54B4"/>
    <w:rsid w:val="005C4EA0"/>
    <w:rsid w:val="0060144C"/>
    <w:rsid w:val="007A7E4B"/>
    <w:rsid w:val="00B02509"/>
    <w:rsid w:val="00EA446B"/>
    <w:rsid w:val="00ED62B5"/>
    <w:rsid w:val="00F6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F4F"/>
  <w15:chartTrackingRefBased/>
  <w15:docId w15:val="{7C4E2689-78AB-4738-9EE9-F898BF37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C4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4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446B"/>
    <w:rPr>
      <w:b/>
      <w:bCs/>
    </w:rPr>
  </w:style>
  <w:style w:type="character" w:styleId="Emphasis">
    <w:name w:val="Emphasis"/>
    <w:basedOn w:val="DefaultParagraphFont"/>
    <w:uiPriority w:val="20"/>
    <w:qFormat/>
    <w:rsid w:val="00EA446B"/>
    <w:rPr>
      <w:i/>
      <w:iCs/>
    </w:rPr>
  </w:style>
  <w:style w:type="character" w:styleId="Hyperlink">
    <w:name w:val="Hyperlink"/>
    <w:basedOn w:val="DefaultParagraphFont"/>
    <w:uiPriority w:val="99"/>
    <w:unhideWhenUsed/>
    <w:rsid w:val="00B025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4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4E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4EA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lapotshiame0@gmail.com" TargetMode="External"/><Relationship Id="rId13" Type="http://schemas.openxmlformats.org/officeDocument/2006/relationships/hyperlink" Target="https://owasp.org/www-project-top-te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shololethuwamashai@gmail.com" TargetMode="External"/><Relationship Id="rId12" Type="http://schemas.openxmlformats.org/officeDocument/2006/relationships/hyperlink" Target="https://docs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andalazalumka@gmail.com" TargetMode="External"/><Relationship Id="rId11" Type="http://schemas.openxmlformats.org/officeDocument/2006/relationships/hyperlink" Target="https://nodejs.org/" TargetMode="External"/><Relationship Id="rId5" Type="http://schemas.openxmlformats.org/officeDocument/2006/relationships/hyperlink" Target="mailto:mamahalimatela7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epomatsosa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SUBLIME TECHNOLOGIES</dc:creator>
  <cp:keywords/>
  <dc:description/>
  <cp:lastModifiedBy>SUBLIME TECHNOLOGIES</cp:lastModifiedBy>
  <cp:revision>7</cp:revision>
  <dcterms:created xsi:type="dcterms:W3CDTF">2025-05-14T21:37:00Z</dcterms:created>
  <dcterms:modified xsi:type="dcterms:W3CDTF">2025-05-15T18:43:00Z</dcterms:modified>
</cp:coreProperties>
</file>