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F6F8" w14:textId="77777777" w:rsidR="00D65402" w:rsidRDefault="00D65402" w:rsidP="00D65402">
      <w:pPr>
        <w:jc w:val="center"/>
        <w:rPr>
          <w:rStyle w:val="markedcontent"/>
          <w:rFonts w:ascii="Arial" w:hAnsi="Arial" w:cs="Arial"/>
          <w:sz w:val="30"/>
          <w:szCs w:val="30"/>
          <w:lang w:val="el-GR"/>
        </w:rPr>
      </w:pPr>
      <w:r w:rsidRPr="00D65402">
        <w:rPr>
          <w:rStyle w:val="markedcontent"/>
          <w:rFonts w:ascii="Arial" w:hAnsi="Arial" w:cs="Arial"/>
          <w:sz w:val="30"/>
          <w:szCs w:val="30"/>
          <w:lang w:val="el-GR"/>
        </w:rPr>
        <w:t>ΥΠΟΛΟΓΙΣΤΙΚΗ ΝΟΗΜΟΣΥΝΗ</w:t>
      </w:r>
    </w:p>
    <w:p w14:paraId="54F359B1" w14:textId="77777777" w:rsidR="00D65402" w:rsidRDefault="00D65402" w:rsidP="00D65402">
      <w:pPr>
        <w:jc w:val="center"/>
        <w:rPr>
          <w:rStyle w:val="markedcontent"/>
          <w:rFonts w:ascii="Arial" w:hAnsi="Arial" w:cs="Arial"/>
          <w:sz w:val="30"/>
          <w:szCs w:val="30"/>
          <w:lang w:val="el-GR"/>
        </w:rPr>
      </w:pPr>
    </w:p>
    <w:p w14:paraId="1548E207" w14:textId="77777777" w:rsidR="00D65402" w:rsidRDefault="00D65402" w:rsidP="00D65402">
      <w:pPr>
        <w:jc w:val="center"/>
        <w:rPr>
          <w:rStyle w:val="markedcontent"/>
          <w:rFonts w:ascii="Arial" w:hAnsi="Arial" w:cs="Arial"/>
          <w:sz w:val="30"/>
          <w:szCs w:val="30"/>
          <w:lang w:val="el-GR"/>
        </w:rPr>
      </w:pPr>
    </w:p>
    <w:p w14:paraId="1C49875F" w14:textId="77777777" w:rsidR="00D65402" w:rsidRDefault="00D65402" w:rsidP="00D65402">
      <w:pPr>
        <w:jc w:val="center"/>
        <w:rPr>
          <w:rStyle w:val="markedcontent"/>
          <w:rFonts w:ascii="Arial" w:hAnsi="Arial" w:cs="Arial"/>
          <w:sz w:val="30"/>
          <w:szCs w:val="30"/>
          <w:lang w:val="el-GR"/>
        </w:rPr>
      </w:pPr>
    </w:p>
    <w:p w14:paraId="2C11FF9E" w14:textId="77777777" w:rsidR="00D65402" w:rsidRDefault="00D65402" w:rsidP="00D65402">
      <w:pPr>
        <w:jc w:val="center"/>
        <w:rPr>
          <w:rStyle w:val="markedcontent"/>
          <w:rFonts w:ascii="Arial" w:hAnsi="Arial" w:cs="Arial"/>
          <w:sz w:val="30"/>
          <w:szCs w:val="30"/>
          <w:lang w:val="el-GR"/>
        </w:rPr>
      </w:pPr>
    </w:p>
    <w:p w14:paraId="0442A072" w14:textId="77777777" w:rsidR="00D65402" w:rsidRDefault="00D65402" w:rsidP="00D65402">
      <w:pPr>
        <w:jc w:val="center"/>
        <w:rPr>
          <w:rStyle w:val="markedcontent"/>
          <w:rFonts w:ascii="Arial" w:hAnsi="Arial" w:cs="Arial"/>
          <w:sz w:val="30"/>
          <w:szCs w:val="30"/>
          <w:lang w:val="el-GR"/>
        </w:rPr>
      </w:pPr>
    </w:p>
    <w:p w14:paraId="4782571F" w14:textId="77777777" w:rsidR="00D65402" w:rsidRDefault="00D65402" w:rsidP="00D65402">
      <w:pPr>
        <w:jc w:val="center"/>
        <w:rPr>
          <w:rStyle w:val="markedcontent"/>
          <w:rFonts w:ascii="Arial" w:hAnsi="Arial" w:cs="Arial"/>
          <w:sz w:val="30"/>
          <w:szCs w:val="30"/>
          <w:lang w:val="el-GR"/>
        </w:rPr>
      </w:pPr>
    </w:p>
    <w:p w14:paraId="5477CADB" w14:textId="77777777" w:rsidR="00D65402" w:rsidRDefault="00D65402" w:rsidP="00D65402">
      <w:pPr>
        <w:jc w:val="center"/>
        <w:rPr>
          <w:rStyle w:val="markedcontent"/>
          <w:rFonts w:ascii="Arial" w:hAnsi="Arial" w:cs="Arial"/>
          <w:sz w:val="30"/>
          <w:szCs w:val="30"/>
          <w:lang w:val="el-GR"/>
        </w:rPr>
      </w:pPr>
      <w:r w:rsidRPr="00D65402">
        <w:rPr>
          <w:lang w:val="el-GR"/>
        </w:rPr>
        <w:br/>
      </w:r>
      <w:r w:rsidRPr="00D65402">
        <w:rPr>
          <w:rStyle w:val="markedcontent"/>
          <w:rFonts w:ascii="Arial" w:hAnsi="Arial" w:cs="Arial"/>
          <w:sz w:val="30"/>
          <w:szCs w:val="30"/>
          <w:lang w:val="el-GR"/>
        </w:rPr>
        <w:t>Διδάσκων: Δ. Κουτσομητρόπουλος</w:t>
      </w:r>
      <w:r w:rsidRPr="00D65402">
        <w:rPr>
          <w:lang w:val="el-GR"/>
        </w:rPr>
        <w:br/>
      </w:r>
      <w:r w:rsidRPr="00D65402">
        <w:rPr>
          <w:rStyle w:val="markedcontent"/>
          <w:rFonts w:ascii="Arial" w:hAnsi="Arial" w:cs="Arial"/>
          <w:sz w:val="30"/>
          <w:szCs w:val="30"/>
          <w:lang w:val="el-GR"/>
        </w:rPr>
        <w:t>Ακαδημαϊκό Έτος 2021-2022</w:t>
      </w:r>
    </w:p>
    <w:p w14:paraId="396A5D8E" w14:textId="77777777" w:rsidR="00D65402" w:rsidRDefault="00D65402" w:rsidP="00D65402">
      <w:pPr>
        <w:jc w:val="center"/>
        <w:rPr>
          <w:rStyle w:val="markedcontent"/>
          <w:rFonts w:ascii="Arial" w:hAnsi="Arial" w:cs="Arial"/>
          <w:sz w:val="30"/>
          <w:szCs w:val="30"/>
          <w:lang w:val="el-GR"/>
        </w:rPr>
      </w:pPr>
    </w:p>
    <w:p w14:paraId="06755F30" w14:textId="77777777" w:rsidR="00D65402" w:rsidRDefault="00D65402" w:rsidP="00D65402">
      <w:pPr>
        <w:jc w:val="center"/>
        <w:rPr>
          <w:rStyle w:val="markedcontent"/>
          <w:rFonts w:ascii="Arial" w:hAnsi="Arial" w:cs="Arial"/>
          <w:sz w:val="30"/>
          <w:szCs w:val="30"/>
          <w:lang w:val="el-GR"/>
        </w:rPr>
      </w:pPr>
    </w:p>
    <w:p w14:paraId="7D4D678B" w14:textId="77777777" w:rsidR="00D65402" w:rsidRDefault="00D65402" w:rsidP="00D65402">
      <w:pPr>
        <w:jc w:val="center"/>
        <w:rPr>
          <w:rStyle w:val="markedcontent"/>
          <w:rFonts w:ascii="Arial" w:hAnsi="Arial" w:cs="Arial"/>
          <w:sz w:val="30"/>
          <w:szCs w:val="30"/>
          <w:lang w:val="el-GR"/>
        </w:rPr>
      </w:pPr>
    </w:p>
    <w:p w14:paraId="58B26AB1" w14:textId="77777777" w:rsidR="00D65402" w:rsidRDefault="00D65402" w:rsidP="00D65402">
      <w:pPr>
        <w:jc w:val="center"/>
        <w:rPr>
          <w:rStyle w:val="markedcontent"/>
          <w:rFonts w:ascii="Arial" w:hAnsi="Arial" w:cs="Arial"/>
          <w:sz w:val="35"/>
          <w:szCs w:val="35"/>
          <w:lang w:val="el-GR"/>
        </w:rPr>
      </w:pPr>
      <w:r w:rsidRPr="00D65402">
        <w:rPr>
          <w:lang w:val="el-GR"/>
        </w:rPr>
        <w:br/>
      </w:r>
      <w:r w:rsidRPr="00D65402">
        <w:rPr>
          <w:rStyle w:val="markedcontent"/>
          <w:rFonts w:ascii="Arial" w:hAnsi="Arial" w:cs="Arial"/>
          <w:sz w:val="35"/>
          <w:szCs w:val="35"/>
          <w:lang w:val="el-GR"/>
        </w:rPr>
        <w:t>Εργαστηριακή Άσκηση</w:t>
      </w:r>
      <w:r w:rsidRPr="00D65402">
        <w:rPr>
          <w:lang w:val="el-GR"/>
        </w:rPr>
        <w:br/>
      </w:r>
      <w:r w:rsidRPr="00D65402">
        <w:rPr>
          <w:rStyle w:val="markedcontent"/>
          <w:rFonts w:ascii="Arial" w:hAnsi="Arial" w:cs="Arial"/>
          <w:sz w:val="35"/>
          <w:szCs w:val="35"/>
          <w:lang w:val="el-GR"/>
        </w:rPr>
        <w:t xml:space="preserve">Μέρος </w:t>
      </w:r>
      <w:r>
        <w:rPr>
          <w:rStyle w:val="markedcontent"/>
          <w:rFonts w:ascii="Arial" w:hAnsi="Arial" w:cs="Arial"/>
          <w:sz w:val="35"/>
          <w:szCs w:val="35"/>
        </w:rPr>
        <w:t>B</w:t>
      </w:r>
      <w:r w:rsidRPr="00D65402">
        <w:rPr>
          <w:rStyle w:val="markedcontent"/>
          <w:rFonts w:ascii="Arial" w:hAnsi="Arial" w:cs="Arial"/>
          <w:sz w:val="35"/>
          <w:szCs w:val="35"/>
          <w:lang w:val="el-GR"/>
        </w:rPr>
        <w:t xml:space="preserve"> ́</w:t>
      </w:r>
    </w:p>
    <w:p w14:paraId="43F7253D" w14:textId="5B92079B" w:rsidR="00D65402" w:rsidRDefault="00D65402" w:rsidP="00D65402">
      <w:pPr>
        <w:jc w:val="center"/>
        <w:rPr>
          <w:rStyle w:val="markedcontent"/>
          <w:rFonts w:ascii="Arial" w:hAnsi="Arial" w:cs="Arial"/>
          <w:sz w:val="35"/>
          <w:szCs w:val="35"/>
          <w:lang w:val="el-GR"/>
        </w:rPr>
      </w:pPr>
    </w:p>
    <w:p w14:paraId="0C3AAD3D" w14:textId="0E95FAD4" w:rsidR="00D65402" w:rsidRDefault="00D65402" w:rsidP="00D65402">
      <w:pPr>
        <w:jc w:val="center"/>
        <w:rPr>
          <w:rStyle w:val="markedcontent"/>
          <w:rFonts w:ascii="Arial" w:hAnsi="Arial" w:cs="Arial"/>
          <w:sz w:val="35"/>
          <w:szCs w:val="35"/>
          <w:lang w:val="el-GR"/>
        </w:rPr>
      </w:pPr>
    </w:p>
    <w:p w14:paraId="2AC461CC" w14:textId="4AE88D39" w:rsidR="00D65402" w:rsidRDefault="00D65402" w:rsidP="00D65402">
      <w:pPr>
        <w:jc w:val="center"/>
        <w:rPr>
          <w:rStyle w:val="markedcontent"/>
          <w:rFonts w:ascii="Arial" w:hAnsi="Arial" w:cs="Arial"/>
          <w:sz w:val="35"/>
          <w:szCs w:val="35"/>
          <w:lang w:val="el-GR"/>
        </w:rPr>
      </w:pPr>
    </w:p>
    <w:p w14:paraId="567EB3CC" w14:textId="77777777" w:rsidR="00D65402" w:rsidRDefault="00D65402" w:rsidP="00D65402">
      <w:pPr>
        <w:jc w:val="center"/>
        <w:rPr>
          <w:rStyle w:val="markedcontent"/>
          <w:rFonts w:ascii="Arial" w:hAnsi="Arial" w:cs="Arial"/>
          <w:sz w:val="35"/>
          <w:szCs w:val="35"/>
          <w:lang w:val="el-GR"/>
        </w:rPr>
      </w:pPr>
    </w:p>
    <w:p w14:paraId="2E6A5328" w14:textId="4004ED76" w:rsidR="00D65402" w:rsidRDefault="00D65402" w:rsidP="00D65402">
      <w:pPr>
        <w:jc w:val="center"/>
        <w:rPr>
          <w:rStyle w:val="markedcontent"/>
          <w:rFonts w:ascii="Arial" w:hAnsi="Arial" w:cs="Arial"/>
          <w:sz w:val="35"/>
          <w:szCs w:val="35"/>
          <w:lang w:val="el-GR"/>
        </w:rPr>
      </w:pPr>
    </w:p>
    <w:p w14:paraId="1816B018" w14:textId="5601653F" w:rsidR="00D65402" w:rsidRPr="00D65402" w:rsidRDefault="00D65402" w:rsidP="00D65402">
      <w:pPr>
        <w:jc w:val="center"/>
        <w:rPr>
          <w:rStyle w:val="markedcontent"/>
          <w:rFonts w:ascii="Arial" w:hAnsi="Arial" w:cs="Arial"/>
          <w:sz w:val="28"/>
          <w:szCs w:val="28"/>
          <w:lang w:val="el-GR"/>
        </w:rPr>
      </w:pPr>
      <w:r w:rsidRPr="00D65402">
        <w:rPr>
          <w:rStyle w:val="markedcontent"/>
          <w:rFonts w:ascii="Arial" w:hAnsi="Arial" w:cs="Arial"/>
          <w:sz w:val="28"/>
          <w:szCs w:val="28"/>
          <w:lang w:val="el-GR"/>
        </w:rPr>
        <w:t>Φοιτητής Τσιαμήτρος Κωνσταντίνος 5913</w:t>
      </w:r>
    </w:p>
    <w:p w14:paraId="7D9584EF" w14:textId="0846B70F" w:rsidR="00D65402" w:rsidRDefault="00D65402" w:rsidP="00D65402">
      <w:pPr>
        <w:rPr>
          <w:rStyle w:val="markedcontent"/>
          <w:rFonts w:ascii="Arial" w:hAnsi="Arial" w:cs="Arial"/>
          <w:sz w:val="35"/>
          <w:szCs w:val="35"/>
          <w:lang w:val="el-GR"/>
        </w:rPr>
      </w:pPr>
    </w:p>
    <w:p w14:paraId="1BE96D54" w14:textId="6513EFCD" w:rsidR="00D65402" w:rsidRDefault="00D65402" w:rsidP="00D65402">
      <w:pPr>
        <w:rPr>
          <w:rStyle w:val="markedcontent"/>
          <w:rFonts w:ascii="Arial" w:hAnsi="Arial" w:cs="Arial"/>
          <w:sz w:val="35"/>
          <w:szCs w:val="35"/>
          <w:lang w:val="el-GR"/>
        </w:rPr>
      </w:pPr>
    </w:p>
    <w:p w14:paraId="48E385D5" w14:textId="77777777" w:rsidR="00D65402" w:rsidRDefault="00D65402" w:rsidP="00D65402">
      <w:pPr>
        <w:rPr>
          <w:rStyle w:val="markedcontent"/>
          <w:rFonts w:ascii="Arial" w:hAnsi="Arial" w:cs="Arial"/>
          <w:sz w:val="27"/>
          <w:szCs w:val="27"/>
          <w:lang w:val="el-GR"/>
        </w:rPr>
      </w:pPr>
    </w:p>
    <w:p w14:paraId="79F3D992" w14:textId="156A53BB" w:rsidR="009B729C" w:rsidRPr="00D65402" w:rsidRDefault="00D65402" w:rsidP="00D93E47">
      <w:pPr>
        <w:pStyle w:val="Heading1"/>
        <w:rPr>
          <w:rStyle w:val="markedcontent"/>
          <w:rFonts w:ascii="Arial" w:hAnsi="Arial" w:cs="Arial"/>
          <w:sz w:val="27"/>
          <w:szCs w:val="27"/>
          <w:lang w:val="el-GR"/>
        </w:rPr>
      </w:pPr>
      <w:r w:rsidRPr="00D65402">
        <w:rPr>
          <w:rStyle w:val="markedcontent"/>
          <w:rFonts w:ascii="Arial" w:hAnsi="Arial" w:cs="Arial"/>
          <w:sz w:val="27"/>
          <w:szCs w:val="27"/>
          <w:lang w:val="el-GR"/>
        </w:rPr>
        <w:lastRenderedPageBreak/>
        <w:t>Εντοπισμός σχετικών λέξεων από ένα σώμα κειμένου με χρήση ΓΑ</w:t>
      </w:r>
    </w:p>
    <w:p w14:paraId="0C151EB3" w14:textId="214782AF" w:rsidR="00D65402" w:rsidRDefault="00D65402" w:rsidP="00D65402">
      <w:pPr>
        <w:jc w:val="center"/>
        <w:rPr>
          <w:rStyle w:val="markedcontent"/>
          <w:rFonts w:ascii="Arial" w:hAnsi="Arial" w:cs="Arial"/>
          <w:sz w:val="27"/>
          <w:szCs w:val="27"/>
          <w:lang w:val="el-GR"/>
        </w:rPr>
      </w:pPr>
    </w:p>
    <w:p w14:paraId="4F6D3C41" w14:textId="506276EB" w:rsidR="00D65402" w:rsidRDefault="00D65402" w:rsidP="00D93E47">
      <w:pPr>
        <w:pStyle w:val="Heading2"/>
        <w:rPr>
          <w:lang w:val="el-GR"/>
        </w:rPr>
      </w:pPr>
      <w:r>
        <w:t xml:space="preserve">B1. </w:t>
      </w:r>
      <w:r>
        <w:rPr>
          <w:lang w:val="el-GR"/>
        </w:rPr>
        <w:t>Σχεδιασμός Γενετικού Αλγορίθμου</w:t>
      </w:r>
    </w:p>
    <w:p w14:paraId="6C7902FD" w14:textId="79749A25" w:rsidR="00D65402" w:rsidRDefault="00D65402" w:rsidP="00D65402">
      <w:pPr>
        <w:rPr>
          <w:lang w:val="el-GR"/>
        </w:rPr>
      </w:pPr>
    </w:p>
    <w:p w14:paraId="094A6F90" w14:textId="06B30FDD" w:rsidR="00D65402" w:rsidRDefault="00D65402" w:rsidP="00D93E47">
      <w:pPr>
        <w:pStyle w:val="Heading3"/>
        <w:rPr>
          <w:lang w:val="el-GR"/>
        </w:rPr>
      </w:pPr>
      <w:r>
        <w:rPr>
          <w:lang w:val="el-GR"/>
        </w:rPr>
        <w:t>Α) Κωδικοποίηση</w:t>
      </w:r>
    </w:p>
    <w:p w14:paraId="1E744297" w14:textId="650A3CC8" w:rsidR="00D65402" w:rsidRDefault="00D65402" w:rsidP="00D65402">
      <w:pPr>
        <w:rPr>
          <w:lang w:val="el-GR"/>
        </w:rPr>
      </w:pPr>
      <w:r>
        <w:rPr>
          <w:lang w:val="el-GR"/>
        </w:rPr>
        <w:t xml:space="preserve">Δεδομένου ότι ένα άτομο αναπαριστά το ίδιο το λεξικό, ότι το λεξικό αποτελείται από 8520 λέξεις, και η επιλογή μιας λέξης είναι δυαδική, αρκεί να αντιστοιχίσω ένα </w:t>
      </w:r>
      <w:r>
        <w:t>Bit</w:t>
      </w:r>
      <w:r w:rsidRPr="00D65402">
        <w:rPr>
          <w:lang w:val="el-GR"/>
        </w:rPr>
        <w:t xml:space="preserve"> </w:t>
      </w:r>
      <w:r>
        <w:rPr>
          <w:lang w:val="el-GR"/>
        </w:rPr>
        <w:t xml:space="preserve">σε κάθε μια λέξη. Το </w:t>
      </w:r>
      <w:r>
        <w:t>bit</w:t>
      </w:r>
      <w:r w:rsidRPr="00D65402">
        <w:rPr>
          <w:lang w:val="el-GR"/>
        </w:rPr>
        <w:t xml:space="preserve"> </w:t>
      </w:r>
      <w:r>
        <w:rPr>
          <w:lang w:val="el-GR"/>
        </w:rPr>
        <w:t>αυτό θα είναι 0 αν η λέξη δεν περιέχεται στις σημαντικότερες λέξεις και 1 αλλιώς.</w:t>
      </w:r>
    </w:p>
    <w:p w14:paraId="2ADBDA18" w14:textId="7A7E7750" w:rsidR="00D93E47" w:rsidRPr="00D93E47" w:rsidRDefault="00D65402" w:rsidP="00D65402">
      <w:pPr>
        <w:rPr>
          <w:rFonts w:eastAsiaTheme="minorEastAsia"/>
          <w:lang w:val="el-GR"/>
        </w:rPr>
      </w:pPr>
      <w:r>
        <w:rPr>
          <w:lang w:val="el-GR"/>
        </w:rPr>
        <w:t xml:space="preserve">Άρα για </w:t>
      </w:r>
      <w:r w:rsidR="00D93E47">
        <w:rPr>
          <w:lang w:val="el-GR"/>
        </w:rPr>
        <w:t>την αναπαράσταση ενός</w:t>
      </w:r>
      <w:r>
        <w:rPr>
          <w:lang w:val="el-GR"/>
        </w:rPr>
        <w:t xml:space="preserve"> </w:t>
      </w:r>
      <w:r w:rsidR="00D93E47">
        <w:rPr>
          <w:lang w:val="el-GR"/>
        </w:rPr>
        <w:t>α</w:t>
      </w:r>
      <w:r>
        <w:rPr>
          <w:lang w:val="el-GR"/>
        </w:rPr>
        <w:t>τ</w:t>
      </w:r>
      <w:r w:rsidR="00D93E47">
        <w:rPr>
          <w:lang w:val="el-GR"/>
        </w:rPr>
        <w:t>ό</w:t>
      </w:r>
      <w:r>
        <w:rPr>
          <w:lang w:val="el-GR"/>
        </w:rPr>
        <w:t>μο</w:t>
      </w:r>
      <w:r w:rsidR="00D93E47">
        <w:rPr>
          <w:lang w:val="el-GR"/>
        </w:rPr>
        <w:t>υ</w:t>
      </w:r>
      <w:r>
        <w:rPr>
          <w:lang w:val="el-GR"/>
        </w:rPr>
        <w:t xml:space="preserve"> του πληθυσμού χρειάζονται</w:t>
      </w:r>
      <w:r w:rsidR="00D93E47">
        <w:rPr>
          <w:lang w:val="el-GR"/>
        </w:rPr>
        <w:t>:</w:t>
      </w:r>
      <w:r>
        <w:rPr>
          <w:lang w:val="el-GR"/>
        </w:rPr>
        <w:t xml:space="preserve"> </w:t>
      </w:r>
    </w:p>
    <w:p w14:paraId="54CABC77" w14:textId="30182F50" w:rsidR="00D65402" w:rsidRDefault="00D93E47" w:rsidP="00D65402">
      <w:pPr>
        <w:rPr>
          <w:rFonts w:eastAsiaTheme="minorEastAsia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log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8520</m:t>
              </m:r>
            </m:e>
          </m:d>
          <m:r>
            <w:rPr>
              <w:rFonts w:ascii="Cambria Math" w:hAnsi="Cambria Math"/>
              <w:lang w:val="el-GR"/>
            </w:rPr>
            <m:t>=13.057→14 bit</m:t>
          </m:r>
        </m:oMath>
      </m:oMathPara>
    </w:p>
    <w:p w14:paraId="44454295" w14:textId="60B42A54" w:rsidR="00D93E47" w:rsidRDefault="00D93E47" w:rsidP="00D65402">
      <w:pPr>
        <w:rPr>
          <w:iCs/>
          <w:lang w:val="el-GR"/>
        </w:rPr>
      </w:pPr>
    </w:p>
    <w:p w14:paraId="0B86B3B1" w14:textId="77777777" w:rsidR="00D93E47" w:rsidRDefault="00D93E47" w:rsidP="00D93E47">
      <w:pPr>
        <w:pStyle w:val="Heading3"/>
        <w:rPr>
          <w:lang w:val="el-GR"/>
        </w:rPr>
      </w:pPr>
      <w:r w:rsidRPr="00D93E47">
        <w:t>B</w:t>
      </w:r>
      <w:r w:rsidRPr="00D93E47">
        <w:rPr>
          <w:lang w:val="el-GR"/>
        </w:rPr>
        <w:t>) Αρχικός πληθυσμός</w:t>
      </w:r>
    </w:p>
    <w:p w14:paraId="2F05F7A1" w14:textId="1591A017" w:rsidR="00D93E47" w:rsidRDefault="00D93E47" w:rsidP="00D93E47">
      <w:pPr>
        <w:rPr>
          <w:lang w:val="el-GR"/>
        </w:rPr>
      </w:pPr>
      <w:r>
        <w:rPr>
          <w:lang w:val="el-GR"/>
        </w:rPr>
        <w:t>Δεδομένης της παραπάνω αναπαράστασης, αρκεί να «τραβήξουμε» Ν αριθμούς από μια «σακούλα» με τυχαίους αριθμούς (γεννήτρια ψευδοτυχαίων αριθμών)</w:t>
      </w:r>
      <w:r w:rsidR="006E00E0">
        <w:rPr>
          <w:lang w:val="el-GR"/>
        </w:rPr>
        <w:t xml:space="preserve"> οι οποίοι θα έχουν μέγιστη τιμή το 8520 (δηλαδή αν επιλεχθούν όλες οι λέξεις του λεξικού ως σημαντικές) και ελάχιστη το 0 (καμία λέξη του λεξικού δεν είναι σημαντική).</w:t>
      </w:r>
    </w:p>
    <w:p w14:paraId="0EB75978" w14:textId="2AEFFA89" w:rsidR="006E00E0" w:rsidRDefault="006E00E0" w:rsidP="00D93E47">
      <w:pPr>
        <w:rPr>
          <w:lang w:val="el-GR"/>
        </w:rPr>
      </w:pPr>
    </w:p>
    <w:p w14:paraId="536B30AB" w14:textId="349ABDA2" w:rsidR="006E00E0" w:rsidRDefault="006E00E0" w:rsidP="006E00E0">
      <w:pPr>
        <w:pStyle w:val="Heading3"/>
        <w:rPr>
          <w:lang w:val="el-GR"/>
        </w:rPr>
      </w:pPr>
      <w:r>
        <w:t xml:space="preserve">C) </w:t>
      </w:r>
      <w:r>
        <w:rPr>
          <w:lang w:val="el-GR"/>
        </w:rPr>
        <w:t>Διαδικασία επιδιόρθωσης</w:t>
      </w:r>
    </w:p>
    <w:p w14:paraId="2F69B1B7" w14:textId="2D21ECDD" w:rsidR="006E00E0" w:rsidRDefault="006E00E0" w:rsidP="006E00E0">
      <w:pPr>
        <w:rPr>
          <w:lang w:val="el-GR"/>
        </w:rPr>
      </w:pPr>
      <w:r>
        <w:rPr>
          <w:lang w:val="el-GR"/>
        </w:rPr>
        <w:t>Μετά την επιλογή του κάθε ατόμου, όπως περιγράφηκε παραπάνω, επιπλέον, θα εφαρμοστεί το προτεινόμενο κάτω όριο επιλεγμένων λέξεων, δηλαδή η ελάχιστη τιμή που μπορεί να πάρει ένα άτομο είναι η τιμή 1000 (?)</w:t>
      </w:r>
    </w:p>
    <w:p w14:paraId="0988B4E1" w14:textId="69D319F9" w:rsidR="006E00E0" w:rsidRDefault="006E00E0" w:rsidP="006E00E0">
      <w:pPr>
        <w:rPr>
          <w:lang w:val="el-GR"/>
        </w:rPr>
      </w:pPr>
      <w:r>
        <w:rPr>
          <w:lang w:val="el-GR"/>
        </w:rPr>
        <w:t xml:space="preserve">Ι </w:t>
      </w:r>
    </w:p>
    <w:p w14:paraId="62985D31" w14:textId="47F2744C" w:rsidR="006E00E0" w:rsidRDefault="006E00E0" w:rsidP="006E00E0">
      <w:pPr>
        <w:rPr>
          <w:lang w:val="el-GR"/>
        </w:rPr>
      </w:pPr>
      <w:r>
        <w:rPr>
          <w:lang w:val="el-GR"/>
        </w:rPr>
        <w:t>Ιι</w:t>
      </w:r>
    </w:p>
    <w:p w14:paraId="64473BF9" w14:textId="7D33E6D9" w:rsidR="006E00E0" w:rsidRDefault="006E00E0" w:rsidP="006E00E0">
      <w:pPr>
        <w:rPr>
          <w:lang w:val="el-GR"/>
        </w:rPr>
      </w:pPr>
      <w:r>
        <w:rPr>
          <w:lang w:val="el-GR"/>
        </w:rPr>
        <w:t>Ιιι</w:t>
      </w:r>
    </w:p>
    <w:p w14:paraId="10675AEE" w14:textId="77777777" w:rsidR="006E00E0" w:rsidRPr="00742305" w:rsidRDefault="006E00E0" w:rsidP="006E00E0"/>
    <w:sectPr w:rsidR="006E00E0" w:rsidRPr="0074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6125"/>
    <w:multiLevelType w:val="hybridMultilevel"/>
    <w:tmpl w:val="F3EAD8F0"/>
    <w:lvl w:ilvl="0" w:tplc="7BC48E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36AE9"/>
    <w:multiLevelType w:val="hybridMultilevel"/>
    <w:tmpl w:val="53AC5F42"/>
    <w:lvl w:ilvl="0" w:tplc="647C5F7E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20418"/>
    <w:multiLevelType w:val="hybridMultilevel"/>
    <w:tmpl w:val="FF9824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8113C"/>
    <w:multiLevelType w:val="hybridMultilevel"/>
    <w:tmpl w:val="C94881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D484D"/>
    <w:multiLevelType w:val="hybridMultilevel"/>
    <w:tmpl w:val="01A8F118"/>
    <w:lvl w:ilvl="0" w:tplc="EE442EA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2A556D"/>
    <w:multiLevelType w:val="hybridMultilevel"/>
    <w:tmpl w:val="20584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692167">
    <w:abstractNumId w:val="5"/>
  </w:num>
  <w:num w:numId="2" w16cid:durableId="689574892">
    <w:abstractNumId w:val="2"/>
  </w:num>
  <w:num w:numId="3" w16cid:durableId="1688677696">
    <w:abstractNumId w:val="0"/>
  </w:num>
  <w:num w:numId="4" w16cid:durableId="1745954968">
    <w:abstractNumId w:val="4"/>
  </w:num>
  <w:num w:numId="5" w16cid:durableId="644311921">
    <w:abstractNumId w:val="3"/>
  </w:num>
  <w:num w:numId="6" w16cid:durableId="1951158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02"/>
    <w:rsid w:val="000D0648"/>
    <w:rsid w:val="006E00E0"/>
    <w:rsid w:val="00742305"/>
    <w:rsid w:val="009B729C"/>
    <w:rsid w:val="00D65402"/>
    <w:rsid w:val="00D93E47"/>
    <w:rsid w:val="00DB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8F38"/>
  <w15:chartTrackingRefBased/>
  <w15:docId w15:val="{859E4C90-9C09-4F3C-ABC0-7338E6EA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E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65402"/>
  </w:style>
  <w:style w:type="paragraph" w:styleId="ListParagraph">
    <w:name w:val="List Paragraph"/>
    <w:basedOn w:val="Normal"/>
    <w:uiPriority w:val="34"/>
    <w:qFormat/>
    <w:rsid w:val="00D654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540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3E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3E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E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3E4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1</cp:revision>
  <dcterms:created xsi:type="dcterms:W3CDTF">2022-05-10T08:08:00Z</dcterms:created>
  <dcterms:modified xsi:type="dcterms:W3CDTF">2022-05-10T08:50:00Z</dcterms:modified>
</cp:coreProperties>
</file>