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0029" w14:textId="77777777" w:rsidR="00863E50" w:rsidRPr="00863E50" w:rsidRDefault="00863E50" w:rsidP="00863E50">
      <w:pPr>
        <w:spacing w:after="6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52"/>
          <w:szCs w:val="52"/>
          <w:lang w:val="el-GR" w:eastAsia="el-GR"/>
        </w:rPr>
        <w:t>Risk Assessment v0.1</w:t>
      </w:r>
    </w:p>
    <w:p w14:paraId="63CDD66C" w14:textId="77777777" w:rsidR="00863E50" w:rsidRPr="00863E50" w:rsidRDefault="00863E50" w:rsidP="00863E50">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6AA7C98B"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Ρόλοι Μελών Ομάδας:</w:t>
      </w:r>
    </w:p>
    <w:p w14:paraId="41EBD14E" w14:textId="77777777" w:rsidR="00863E50" w:rsidRPr="00863E50" w:rsidRDefault="00863E50" w:rsidP="00863E50">
      <w:pPr>
        <w:spacing w:after="240" w:line="240" w:lineRule="auto"/>
        <w:rPr>
          <w:rFonts w:ascii="Times New Roman" w:eastAsia="Times New Roman" w:hAnsi="Times New Roman" w:cs="Times New Roman"/>
          <w:sz w:val="24"/>
          <w:szCs w:val="24"/>
          <w:lang w:val="el-GR" w:eastAsia="el-GR"/>
        </w:rPr>
      </w:pPr>
    </w:p>
    <w:p w14:paraId="0EC98830" w14:textId="4735634D" w:rsidR="00863E50" w:rsidRDefault="00863E50" w:rsidP="00863E50">
      <w:pPr>
        <w:spacing w:before="240" w:after="240" w:line="240" w:lineRule="auto"/>
        <w:rPr>
          <w:rFonts w:ascii="Arial" w:eastAsia="Times New Roman" w:hAnsi="Arial" w:cs="Arial"/>
          <w:color w:val="000000"/>
          <w:sz w:val="32"/>
          <w:szCs w:val="32"/>
          <w:lang w:val="el-GR" w:eastAsia="el-GR"/>
        </w:rPr>
      </w:pPr>
      <w:r w:rsidRPr="00863E50">
        <w:rPr>
          <w:rFonts w:ascii="Arial" w:eastAsia="Times New Roman" w:hAnsi="Arial" w:cs="Arial"/>
          <w:color w:val="000000"/>
          <w:sz w:val="32"/>
          <w:szCs w:val="32"/>
          <w:u w:val="single"/>
          <w:lang w:val="el-GR" w:eastAsia="el-GR"/>
        </w:rPr>
        <w:t>Editor</w:t>
      </w:r>
      <w:r w:rsidRPr="00863E50">
        <w:rPr>
          <w:rFonts w:ascii="Arial" w:eastAsia="Times New Roman" w:hAnsi="Arial" w:cs="Arial"/>
          <w:color w:val="000000"/>
          <w:sz w:val="32"/>
          <w:szCs w:val="32"/>
          <w:lang w:val="el-GR" w:eastAsia="el-GR"/>
        </w:rPr>
        <w:t>:  ΤΣΙΑΜΗΤΡΟΣ ΚΩΝΣΤΑΝΤΙΝΟΣ</w:t>
      </w:r>
    </w:p>
    <w:p w14:paraId="410F36FF" w14:textId="6B10BAC4"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u w:val="single"/>
          <w:lang w:eastAsia="el-GR"/>
        </w:rPr>
        <w:t>Contributor</w:t>
      </w:r>
      <w:r w:rsidRPr="00863E50">
        <w:rPr>
          <w:rFonts w:ascii="Arial" w:eastAsia="Times New Roman" w:hAnsi="Arial" w:cs="Arial"/>
          <w:color w:val="000000"/>
          <w:sz w:val="32"/>
          <w:szCs w:val="32"/>
          <w:lang w:val="el-GR" w:eastAsia="el-GR"/>
        </w:rPr>
        <w:t>: ΣΠΥΡΟΠΟΥΛΟΣ ΚΩΝΣΤΑΝΤΙΝΟΣ</w:t>
      </w:r>
    </w:p>
    <w:p w14:paraId="662F5650"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p>
    <w:p w14:paraId="647A4DA9" w14:textId="77777777" w:rsidR="00863E50" w:rsidRPr="00863E50" w:rsidRDefault="00863E50" w:rsidP="00863E50">
      <w:pPr>
        <w:spacing w:after="0" w:line="240" w:lineRule="auto"/>
        <w:rPr>
          <w:rFonts w:ascii="Times New Roman" w:eastAsia="Times New Roman" w:hAnsi="Times New Roman" w:cs="Times New Roman"/>
          <w:sz w:val="24"/>
          <w:szCs w:val="24"/>
          <w:lang w:val="el-GR" w:eastAsia="el-GR"/>
        </w:rPr>
      </w:pPr>
    </w:p>
    <w:p w14:paraId="43023D63" w14:textId="77777777" w:rsidR="00863E50" w:rsidRPr="00863E50" w:rsidRDefault="00863E50" w:rsidP="00863E50">
      <w:pPr>
        <w:spacing w:before="240" w:after="240" w:line="240" w:lineRule="auto"/>
        <w:jc w:val="center"/>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47F9D582" w14:textId="77777777" w:rsidR="00863E50" w:rsidRPr="00863E50" w:rsidRDefault="00863E50" w:rsidP="00863E50">
      <w:pPr>
        <w:spacing w:before="240" w:after="240" w:line="240" w:lineRule="auto"/>
        <w:jc w:val="center"/>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5680AE32"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Εργαλεία:</w:t>
      </w:r>
    </w:p>
    <w:p w14:paraId="21A7A96E"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w:t>
      </w:r>
    </w:p>
    <w:p w14:paraId="381B9EB4"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w:t>
      </w:r>
    </w:p>
    <w:p w14:paraId="16A42CA5"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xml:space="preserve">Η συγγραφή της παρούσας αναφοράς έγινε σε </w:t>
      </w:r>
      <w:r w:rsidRPr="00863E50">
        <w:rPr>
          <w:rFonts w:ascii="Arial" w:eastAsia="Times New Roman" w:hAnsi="Arial" w:cs="Arial"/>
          <w:b/>
          <w:bCs/>
          <w:color w:val="000000"/>
          <w:sz w:val="32"/>
          <w:szCs w:val="32"/>
          <w:lang w:val="el-GR" w:eastAsia="el-GR"/>
        </w:rPr>
        <w:t>Google Docs</w:t>
      </w:r>
      <w:r w:rsidRPr="00863E50">
        <w:rPr>
          <w:rFonts w:ascii="Arial" w:eastAsia="Times New Roman" w:hAnsi="Arial" w:cs="Arial"/>
          <w:color w:val="000000"/>
          <w:sz w:val="32"/>
          <w:szCs w:val="32"/>
          <w:lang w:val="el-GR" w:eastAsia="el-GR"/>
        </w:rPr>
        <w:t>.</w:t>
      </w:r>
    </w:p>
    <w:p w14:paraId="335173D5"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56D58D91"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w:t>
      </w:r>
    </w:p>
    <w:p w14:paraId="59A4CFB0"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Εισαγωγή:</w:t>
      </w:r>
    </w:p>
    <w:p w14:paraId="22C06EE0"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b/>
          <w:bCs/>
          <w:color w:val="000000"/>
          <w:sz w:val="32"/>
          <w:szCs w:val="32"/>
          <w:lang w:val="el-GR" w:eastAsia="el-GR"/>
        </w:rPr>
        <w:t> </w:t>
      </w:r>
    </w:p>
    <w:p w14:paraId="4B6A5C58"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Κατα την διατύπωση του Project plan, έχουν εκτιμηθεί οι εξής κίνδυνοι, οι οποίοι μπορεί να παρουσιαστούν σε μελλοντικό στάδιο της ανάπτυξης της εφαρμογής, ή ακόμα και αφότου έχει γίνει (η ιστοσελίδα) διαθέσιμη στο κοινό:</w:t>
      </w:r>
    </w:p>
    <w:p w14:paraId="4A65750F" w14:textId="77777777" w:rsidR="00863E50" w:rsidRPr="00863E50" w:rsidRDefault="00863E50" w:rsidP="00863E50">
      <w:pPr>
        <w:spacing w:after="0" w:line="240" w:lineRule="auto"/>
        <w:rPr>
          <w:rFonts w:ascii="Times New Roman" w:eastAsia="Times New Roman" w:hAnsi="Times New Roman" w:cs="Times New Roman"/>
          <w:sz w:val="24"/>
          <w:szCs w:val="24"/>
          <w:lang w:val="el-GR" w:eastAsia="el-GR"/>
        </w:rPr>
      </w:pPr>
    </w:p>
    <w:p w14:paraId="3148992A"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lastRenderedPageBreak/>
        <w:t>Αρχικά, δεν υπάρχει εξειδικευμένο μέλος σε Big Data συστήματα, οπότε υπάρχει ο κίνδυνος, αν γίνει scale up της εφαρμογής, να μην είναι βέλτιστη η απόδοση. Ίσως χρειαστεί να προσληφθεί κάποιος με την κατάλληλη εμπειρία και εξειδίκευση σε επόμενο στάδιο. Το γεγονός αυτό σημαίνει, ότι ίσως χρειαστεί και η εύρεση απαραίτητων κονδυλίων για την πρόσληψη του νέου μέλους, καθώς και για επιπλέον πιθανά κόστη που σχετίζονται με εξασφάλιση αδειών συγκεκριμένων framework/προγραμμάτων/υπηρεσιών απαραίτητων για την υποστήριξη των παραπάνω στόχων.</w:t>
      </w:r>
    </w:p>
    <w:p w14:paraId="4928BC7F"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Επίσης, δεν υπάρχει εξειδικευμένο μέλος UX/UI designer στην ομάδα μας, οπότε υπάρχει ο κίνδυνος, το UI του έργου, να μην είναι βέλτιστο ως προς την εμπειρία του χρήστη. Ίσως χρειαστεί να προσληφθεί κάποιος με την κατάλληλη εμπειρία σε επόμενο στάδιο. Ομοίως με τον προηγούμενο κίνδυνο, ίσως κριθεί απαραίτητη η εξασφάλιση επιπλέον κονδυλίων για την επίτευξη των παραπάνω στόχων.</w:t>
      </w:r>
    </w:p>
    <w:p w14:paraId="3AD41E9E" w14:textId="77777777" w:rsidR="00863E50" w:rsidRPr="00863E50" w:rsidRDefault="00863E50" w:rsidP="00863E50">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0D816C95" w14:textId="77777777" w:rsidR="00863E50" w:rsidRPr="00863E50" w:rsidRDefault="00863E50" w:rsidP="00863E50">
      <w:pPr>
        <w:spacing w:after="0" w:line="240" w:lineRule="auto"/>
        <w:rPr>
          <w:rFonts w:ascii="Times New Roman" w:eastAsia="Times New Roman" w:hAnsi="Times New Roman" w:cs="Times New Roman"/>
          <w:sz w:val="24"/>
          <w:szCs w:val="24"/>
          <w:lang w:val="el-GR" w:eastAsia="el-GR"/>
        </w:rPr>
      </w:pPr>
    </w:p>
    <w:p w14:paraId="392F37EB"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Κατά την υλοποίηση ενός project παρουσιάζονται διάφορα προβλήματα-κίνδυνοι οι οποίοι πηγάζουν είτε εντός της ομάδας που έχει αναλάβει την αντίστοιχη υλοποίηση είτε και εκτός (πχ. κοινωνικά προβλήματα) . </w:t>
      </w:r>
    </w:p>
    <w:p w14:paraId="6380F727"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Χαρακτηριστικό παράδειγμα αποτελεί ανάγκη για εξειδίκευση όλων των μελών της ομάδας η οποία μπορεί να οδηγήσει σε ανισορροπία γνώσεων καθώς όλοι οι φοιτητές δε βρίσκονται στο ίδιο γνωστικό επίπεδο.</w:t>
      </w:r>
    </w:p>
    <w:p w14:paraId="659689A1" w14:textId="77777777"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lang w:val="el-GR" w:eastAsia="el-GR"/>
        </w:rPr>
        <w:t xml:space="preserve">Επιπλέον ,ως εξωγενής παράγοντας , επηρεάζει και το φαινόμενο της πανδημίας.Τα μέλη της εκάστοτε ομάδας είναι πολύ πιο δύσκολο να επικοινωνήσουν επαρκώς καθώς να ανταλλάξουν </w:t>
      </w:r>
      <w:r w:rsidRPr="00863E50">
        <w:rPr>
          <w:rFonts w:ascii="Arial" w:eastAsia="Times New Roman" w:hAnsi="Arial" w:cs="Arial"/>
          <w:color w:val="000000"/>
          <w:sz w:val="32"/>
          <w:szCs w:val="32"/>
          <w:lang w:val="el-GR" w:eastAsia="el-GR"/>
        </w:rPr>
        <w:lastRenderedPageBreak/>
        <w:t>απόψεις και ιδέες. Η συνεργασία δυσχερένεται και η χρήση κατάλληλων εργαλείων για εξ’ αποστάσεως εργασία καθίσταται απαραίτητη.</w:t>
      </w:r>
    </w:p>
    <w:p w14:paraId="5B2AC5FF" w14:textId="624AAF9B"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sz w:val="32"/>
          <w:szCs w:val="32"/>
          <w:bdr w:val="none" w:sz="0" w:space="0" w:color="auto" w:frame="1"/>
          <w:lang w:val="el-GR" w:eastAsia="el-GR"/>
        </w:rPr>
        <w:drawing>
          <wp:inline distT="0" distB="0" distL="0" distR="0" wp14:anchorId="401739C5" wp14:editId="79A24C01">
            <wp:extent cx="4143375" cy="514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5143500"/>
                    </a:xfrm>
                    <a:prstGeom prst="rect">
                      <a:avLst/>
                    </a:prstGeom>
                    <a:noFill/>
                    <a:ln>
                      <a:noFill/>
                    </a:ln>
                  </pic:spPr>
                </pic:pic>
              </a:graphicData>
            </a:graphic>
          </wp:inline>
        </w:drawing>
      </w:r>
    </w:p>
    <w:p w14:paraId="12FA9FAE" w14:textId="77777777" w:rsidR="00863E50" w:rsidRPr="00863E50" w:rsidRDefault="00863E50" w:rsidP="00863E50">
      <w:pPr>
        <w:spacing w:after="0" w:line="240" w:lineRule="auto"/>
        <w:rPr>
          <w:rFonts w:ascii="Times New Roman" w:eastAsia="Times New Roman" w:hAnsi="Times New Roman" w:cs="Times New Roman"/>
          <w:sz w:val="24"/>
          <w:szCs w:val="24"/>
          <w:lang w:val="el-GR" w:eastAsia="el-GR"/>
        </w:rPr>
      </w:pPr>
    </w:p>
    <w:p w14:paraId="33CC9A19" w14:textId="3BEFE974" w:rsidR="00863E50" w:rsidRPr="00863E50" w:rsidRDefault="00863E50" w:rsidP="00863E50">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sz w:val="32"/>
          <w:szCs w:val="32"/>
          <w:bdr w:val="none" w:sz="0" w:space="0" w:color="auto" w:frame="1"/>
          <w:lang w:val="el-GR" w:eastAsia="el-GR"/>
        </w:rPr>
        <w:lastRenderedPageBreak/>
        <w:drawing>
          <wp:inline distT="0" distB="0" distL="0" distR="0" wp14:anchorId="5610033F" wp14:editId="6F4EC531">
            <wp:extent cx="41338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5143500"/>
                    </a:xfrm>
                    <a:prstGeom prst="rect">
                      <a:avLst/>
                    </a:prstGeom>
                    <a:noFill/>
                    <a:ln>
                      <a:noFill/>
                    </a:ln>
                  </pic:spPr>
                </pic:pic>
              </a:graphicData>
            </a:graphic>
          </wp:inline>
        </w:drawing>
      </w:r>
    </w:p>
    <w:p w14:paraId="690C698F" w14:textId="77777777" w:rsidR="00037AA9" w:rsidRDefault="00037AA9"/>
    <w:sectPr w:rsidR="000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B589B"/>
    <w:multiLevelType w:val="multilevel"/>
    <w:tmpl w:val="15BA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028FF"/>
    <w:multiLevelType w:val="multilevel"/>
    <w:tmpl w:val="FF3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50"/>
    <w:rsid w:val="00037AA9"/>
    <w:rsid w:val="00686007"/>
    <w:rsid w:val="0086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7FB7"/>
  <w15:chartTrackingRefBased/>
  <w15:docId w15:val="{211BDDE8-D656-433D-A08D-E119CEE5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E50"/>
    <w:pPr>
      <w:spacing w:before="100" w:beforeAutospacing="1" w:after="100" w:afterAutospacing="1" w:line="240" w:lineRule="auto"/>
    </w:pPr>
    <w:rPr>
      <w:rFonts w:ascii="Times New Roman" w:eastAsia="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19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322</Words>
  <Characters>1740</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1</cp:revision>
  <dcterms:created xsi:type="dcterms:W3CDTF">2021-03-21T15:22:00Z</dcterms:created>
  <dcterms:modified xsi:type="dcterms:W3CDTF">2021-03-21T15:30:00Z</dcterms:modified>
</cp:coreProperties>
</file>