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4E8" w:rsidRDefault="00AA44E8" w:rsidP="00AA44E8">
      <w:pPr>
        <w:rPr>
          <w:b/>
          <w:sz w:val="24"/>
        </w:rPr>
      </w:pPr>
      <w:r>
        <w:rPr>
          <w:sz w:val="24"/>
        </w:rPr>
        <w:t xml:space="preserve">ΜΙΧΑΗΛ ΜΠΙΖΙΜΗΣ                                                                                                       </w:t>
      </w:r>
      <w:r w:rsidR="00300330">
        <w:rPr>
          <w:sz w:val="24"/>
        </w:rPr>
        <w:t xml:space="preserve"> </w:t>
      </w:r>
      <w:r w:rsidRPr="00AA44E8">
        <w:rPr>
          <w:sz w:val="24"/>
        </w:rPr>
        <w:t>ΑΜ:</w:t>
      </w:r>
      <w:r>
        <w:rPr>
          <w:b/>
          <w:sz w:val="24"/>
        </w:rPr>
        <w:t xml:space="preserve"> 1115201500102</w:t>
      </w:r>
    </w:p>
    <w:p w:rsidR="00AA44E8" w:rsidRDefault="00AA44E8" w:rsidP="00AA44E8">
      <w:pPr>
        <w:pBdr>
          <w:bottom w:val="single" w:sz="6" w:space="1" w:color="auto"/>
        </w:pBdr>
        <w:rPr>
          <w:b/>
          <w:sz w:val="24"/>
        </w:rPr>
      </w:pPr>
      <w:r>
        <w:rPr>
          <w:sz w:val="24"/>
        </w:rPr>
        <w:t>ΚΩ</w:t>
      </w:r>
      <w:r w:rsidR="005B22B5">
        <w:rPr>
          <w:sz w:val="24"/>
        </w:rPr>
        <w:t>Ν</w:t>
      </w:r>
      <w:r>
        <w:rPr>
          <w:sz w:val="24"/>
        </w:rPr>
        <w:t xml:space="preserve">ΣΤΑΝΤΙΝΤΟΣ ΤΣΙΑΡΑΣ                                                                              </w:t>
      </w:r>
      <w:r>
        <w:rPr>
          <w:b/>
          <w:sz w:val="24"/>
        </w:rPr>
        <w:t xml:space="preserve">               </w:t>
      </w:r>
      <w:r>
        <w:rPr>
          <w:sz w:val="24"/>
        </w:rPr>
        <w:t xml:space="preserve">ΑΜ: </w:t>
      </w:r>
      <w:r>
        <w:rPr>
          <w:b/>
          <w:sz w:val="24"/>
        </w:rPr>
        <w:t>1115201500165</w:t>
      </w:r>
    </w:p>
    <w:p w:rsidR="00AA44E8" w:rsidRDefault="00AA44E8" w:rsidP="00076430">
      <w:pPr>
        <w:pStyle w:val="Heading1"/>
        <w:spacing w:before="160"/>
        <w:jc w:val="center"/>
      </w:pPr>
      <w:r>
        <w:t>ΤΕΧΝΙΚΕΣ ΕΞΟΡΥΞΗΣ ΔΕΔΟΜΕΝΩΝ</w:t>
      </w:r>
    </w:p>
    <w:p w:rsidR="00AA44E8" w:rsidRPr="004C245A" w:rsidRDefault="00AA44E8" w:rsidP="00076430">
      <w:pPr>
        <w:pStyle w:val="Heading1"/>
        <w:spacing w:before="160"/>
        <w:jc w:val="center"/>
      </w:pPr>
      <w:r>
        <w:t>ΕΡΓΑΣΙΑ 1</w:t>
      </w:r>
      <w:r w:rsidRPr="00AA44E8">
        <w:rPr>
          <w:vertAlign w:val="superscript"/>
        </w:rPr>
        <w:t>η</w:t>
      </w:r>
      <w:r>
        <w:t xml:space="preserve"> </w:t>
      </w:r>
    </w:p>
    <w:p w:rsidR="00AA44E8" w:rsidRPr="004C245A" w:rsidRDefault="00AA44E8" w:rsidP="00076430">
      <w:pPr>
        <w:pStyle w:val="Heading1"/>
        <w:spacing w:before="160"/>
        <w:jc w:val="center"/>
      </w:pPr>
      <w:r w:rsidRPr="00AA44E8">
        <w:rPr>
          <w:lang w:val="en-US"/>
        </w:rPr>
        <w:t>Classification</w:t>
      </w:r>
      <w:r w:rsidRPr="00684C3F">
        <w:t xml:space="preserve"> </w:t>
      </w:r>
      <w:r w:rsidRPr="00AA44E8">
        <w:rPr>
          <w:lang w:val="en-US"/>
        </w:rPr>
        <w:t>report</w:t>
      </w:r>
    </w:p>
    <w:p w:rsidR="00076430" w:rsidRPr="004C245A" w:rsidRDefault="00076430" w:rsidP="00076430"/>
    <w:p w:rsidR="0005745A" w:rsidRPr="0005745A" w:rsidRDefault="0005745A" w:rsidP="000920B5">
      <w:pPr>
        <w:jc w:val="both"/>
        <w:rPr>
          <w:b/>
          <w:sz w:val="28"/>
        </w:rPr>
      </w:pPr>
      <w:r w:rsidRPr="0005745A">
        <w:rPr>
          <w:b/>
          <w:sz w:val="28"/>
        </w:rPr>
        <w:t>Κώδικας</w:t>
      </w:r>
    </w:p>
    <w:p w:rsidR="0005745A" w:rsidRDefault="0005745A" w:rsidP="000920B5">
      <w:pPr>
        <w:jc w:val="both"/>
        <w:rPr>
          <w:sz w:val="24"/>
        </w:rPr>
      </w:pPr>
      <w:r>
        <w:rPr>
          <w:sz w:val="24"/>
        </w:rPr>
        <w:t xml:space="preserve">Στον φάκελο </w:t>
      </w:r>
      <w:r>
        <w:rPr>
          <w:sz w:val="24"/>
          <w:lang w:val="en-US"/>
        </w:rPr>
        <w:t>Classification</w:t>
      </w:r>
      <w:r>
        <w:rPr>
          <w:sz w:val="24"/>
        </w:rPr>
        <w:t xml:space="preserve"> περιέχονται:</w:t>
      </w:r>
    </w:p>
    <w:p w:rsidR="00E71109" w:rsidRDefault="00300330" w:rsidP="0005745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  <w:lang w:val="en-US"/>
        </w:rPr>
        <w:t>To</w:t>
      </w:r>
      <w:r w:rsidR="00E71109">
        <w:rPr>
          <w:sz w:val="24"/>
        </w:rPr>
        <w:t xml:space="preserve"> αρχείο </w:t>
      </w:r>
      <w:r w:rsidR="00E71109">
        <w:rPr>
          <w:sz w:val="24"/>
          <w:lang w:val="en-US"/>
        </w:rPr>
        <w:t>diagnostics</w:t>
      </w:r>
      <w:r w:rsidR="00E71109" w:rsidRPr="00E71109">
        <w:rPr>
          <w:sz w:val="24"/>
        </w:rPr>
        <w:t>.</w:t>
      </w:r>
      <w:proofErr w:type="spellStart"/>
      <w:r w:rsidR="00E71109">
        <w:rPr>
          <w:sz w:val="24"/>
          <w:lang w:val="en-US"/>
        </w:rPr>
        <w:t>py</w:t>
      </w:r>
      <w:proofErr w:type="spellEnd"/>
      <w:r w:rsidR="00E71109" w:rsidRPr="00E71109">
        <w:rPr>
          <w:sz w:val="24"/>
        </w:rPr>
        <w:t xml:space="preserve"> </w:t>
      </w:r>
      <w:r w:rsidR="00E71109">
        <w:rPr>
          <w:sz w:val="24"/>
        </w:rPr>
        <w:t xml:space="preserve">για εξαγωγή διαγνωστικών στοιχείων σε σχέση με το </w:t>
      </w:r>
      <w:r w:rsidR="00E71109">
        <w:rPr>
          <w:sz w:val="24"/>
          <w:lang w:val="en-US"/>
        </w:rPr>
        <w:t>train</w:t>
      </w:r>
      <w:r w:rsidR="00E71109" w:rsidRPr="00E71109">
        <w:rPr>
          <w:sz w:val="24"/>
        </w:rPr>
        <w:t>_</w:t>
      </w:r>
      <w:r w:rsidR="00E71109">
        <w:rPr>
          <w:sz w:val="24"/>
          <w:lang w:val="en-US"/>
        </w:rPr>
        <w:t>set</w:t>
      </w:r>
      <w:r w:rsidR="00E71109" w:rsidRPr="00E71109">
        <w:rPr>
          <w:sz w:val="24"/>
        </w:rPr>
        <w:t>.</w:t>
      </w:r>
      <w:r w:rsidR="00E71109">
        <w:rPr>
          <w:sz w:val="24"/>
          <w:lang w:val="en-US"/>
        </w:rPr>
        <w:t>csv</w:t>
      </w:r>
      <w:r w:rsidR="00E71109" w:rsidRPr="00E71109">
        <w:rPr>
          <w:sz w:val="24"/>
        </w:rPr>
        <w:t xml:space="preserve">, </w:t>
      </w:r>
      <w:r w:rsidR="00E71109">
        <w:rPr>
          <w:sz w:val="24"/>
        </w:rPr>
        <w:t xml:space="preserve">η χρήση </w:t>
      </w:r>
      <w:r>
        <w:rPr>
          <w:sz w:val="24"/>
        </w:rPr>
        <w:t>των οποίων</w:t>
      </w:r>
      <w:r w:rsidR="00E71109">
        <w:rPr>
          <w:sz w:val="24"/>
        </w:rPr>
        <w:t xml:space="preserve"> εξηγείται στη συνέχεια.</w:t>
      </w:r>
    </w:p>
    <w:p w:rsidR="0005745A" w:rsidRDefault="0005745A" w:rsidP="0005745A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Το αρχείο </w:t>
      </w:r>
      <w:r>
        <w:rPr>
          <w:sz w:val="24"/>
          <w:lang w:val="en-US"/>
        </w:rPr>
        <w:t>KNN</w:t>
      </w:r>
      <w:r w:rsidRPr="0005745A">
        <w:rPr>
          <w:sz w:val="24"/>
        </w:rPr>
        <w:t>_</w:t>
      </w:r>
      <w:r>
        <w:rPr>
          <w:sz w:val="24"/>
          <w:lang w:val="en-US"/>
        </w:rPr>
        <w:t>classifier</w:t>
      </w:r>
      <w:r w:rsidRPr="0005745A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05745A">
        <w:rPr>
          <w:sz w:val="24"/>
        </w:rPr>
        <w:t xml:space="preserve"> </w:t>
      </w:r>
      <w:r>
        <w:rPr>
          <w:sz w:val="24"/>
        </w:rPr>
        <w:t xml:space="preserve">με την </w:t>
      </w:r>
      <w:r w:rsidR="00E71109">
        <w:rPr>
          <w:sz w:val="24"/>
        </w:rPr>
        <w:t xml:space="preserve">δικιά μας υλοποίηση του </w:t>
      </w:r>
      <w:r w:rsidR="00E71109">
        <w:rPr>
          <w:sz w:val="24"/>
          <w:lang w:val="en-US"/>
        </w:rPr>
        <w:t>KNN</w:t>
      </w:r>
      <w:r w:rsidR="00E71109" w:rsidRPr="00E71109">
        <w:rPr>
          <w:sz w:val="24"/>
        </w:rPr>
        <w:t>.</w:t>
      </w:r>
    </w:p>
    <w:p w:rsidR="002F474E" w:rsidRPr="002F474E" w:rsidRDefault="00E71109" w:rsidP="002F474E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4"/>
        </w:rPr>
        <w:t>Τα</w:t>
      </w:r>
      <w:r w:rsidRPr="00E71109">
        <w:rPr>
          <w:sz w:val="24"/>
        </w:rPr>
        <w:t xml:space="preserve"> </w:t>
      </w:r>
      <w:r>
        <w:rPr>
          <w:sz w:val="24"/>
        </w:rPr>
        <w:t>αρχεία</w:t>
      </w:r>
      <w:r w:rsidRPr="00E71109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nbayes</w:t>
      </w:r>
      <w:proofErr w:type="spellEnd"/>
      <w:r w:rsidRPr="00E7110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E71109">
        <w:rPr>
          <w:sz w:val="24"/>
        </w:rPr>
        <w:t xml:space="preserve">, </w:t>
      </w:r>
      <w:r>
        <w:rPr>
          <w:sz w:val="24"/>
          <w:lang w:val="en-US"/>
        </w:rPr>
        <w:t>forest</w:t>
      </w:r>
      <w:r w:rsidRPr="00E7110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E71109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svm</w:t>
      </w:r>
      <w:proofErr w:type="spellEnd"/>
      <w:r w:rsidRPr="00E7110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E71109">
        <w:rPr>
          <w:sz w:val="24"/>
        </w:rPr>
        <w:t xml:space="preserve"> </w:t>
      </w:r>
      <w:r>
        <w:rPr>
          <w:sz w:val="24"/>
        </w:rPr>
        <w:t xml:space="preserve">και </w:t>
      </w:r>
      <w:proofErr w:type="spellStart"/>
      <w:r>
        <w:rPr>
          <w:sz w:val="24"/>
          <w:lang w:val="en-US"/>
        </w:rPr>
        <w:t>knn</w:t>
      </w:r>
      <w:proofErr w:type="spellEnd"/>
      <w:r w:rsidRPr="00E7110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E71109">
        <w:rPr>
          <w:sz w:val="24"/>
        </w:rPr>
        <w:t xml:space="preserve"> </w:t>
      </w:r>
      <w:r>
        <w:rPr>
          <w:sz w:val="24"/>
        </w:rPr>
        <w:t xml:space="preserve">που υλοποιούν τις συναρτήσεις </w:t>
      </w:r>
      <w:r>
        <w:rPr>
          <w:i/>
          <w:sz w:val="24"/>
          <w:lang w:val="en-US"/>
        </w:rPr>
        <w:t>predict</w:t>
      </w:r>
      <w:r w:rsidRPr="00E71109">
        <w:rPr>
          <w:i/>
          <w:sz w:val="24"/>
        </w:rPr>
        <w:t xml:space="preserve">() </w:t>
      </w:r>
      <w:r>
        <w:rPr>
          <w:sz w:val="24"/>
        </w:rPr>
        <w:t xml:space="preserve">και </w:t>
      </w:r>
      <w:proofErr w:type="spellStart"/>
      <w:r>
        <w:rPr>
          <w:i/>
          <w:sz w:val="24"/>
          <w:lang w:val="en-US"/>
        </w:rPr>
        <w:t>crossvalidation</w:t>
      </w:r>
      <w:proofErr w:type="spellEnd"/>
      <w:r w:rsidRPr="00E71109">
        <w:rPr>
          <w:i/>
          <w:sz w:val="24"/>
        </w:rPr>
        <w:t xml:space="preserve">() </w:t>
      </w:r>
      <w:r>
        <w:rPr>
          <w:sz w:val="24"/>
        </w:rPr>
        <w:t xml:space="preserve">χρησιμοποιώντας το καθένα τον </w:t>
      </w:r>
      <w:r>
        <w:rPr>
          <w:sz w:val="24"/>
          <w:lang w:val="en-US"/>
        </w:rPr>
        <w:t>classifier</w:t>
      </w:r>
      <w:r w:rsidRPr="00E71109">
        <w:rPr>
          <w:sz w:val="24"/>
        </w:rPr>
        <w:t xml:space="preserve"> </w:t>
      </w:r>
      <w:r>
        <w:rPr>
          <w:sz w:val="24"/>
        </w:rPr>
        <w:t xml:space="preserve">που αναφέρεται στο όνομα του αρχείου (τα πρώτα τρία </w:t>
      </w:r>
      <w:r w:rsidR="00984A80">
        <w:rPr>
          <w:sz w:val="24"/>
        </w:rPr>
        <w:t>χρησιμοποιώντας</w:t>
      </w:r>
      <w:r>
        <w:rPr>
          <w:sz w:val="24"/>
        </w:rPr>
        <w:t xml:space="preserve"> τις</w:t>
      </w:r>
      <w:r w:rsidR="00984A80">
        <w:rPr>
          <w:sz w:val="24"/>
        </w:rPr>
        <w:t xml:space="preserve"> αντίστοιχες</w:t>
      </w:r>
      <w:r>
        <w:rPr>
          <w:sz w:val="24"/>
        </w:rPr>
        <w:t xml:space="preserve"> βιβλιοθήκες του </w:t>
      </w:r>
      <w:proofErr w:type="spellStart"/>
      <w:r>
        <w:rPr>
          <w:sz w:val="24"/>
          <w:lang w:val="en-US"/>
        </w:rPr>
        <w:t>sklearn</w:t>
      </w:r>
      <w:proofErr w:type="spellEnd"/>
      <w:r w:rsidRPr="00E71109">
        <w:rPr>
          <w:sz w:val="24"/>
        </w:rPr>
        <w:t xml:space="preserve">, </w:t>
      </w:r>
      <w:r>
        <w:rPr>
          <w:sz w:val="24"/>
        </w:rPr>
        <w:t xml:space="preserve">το τελευταίο κάνοντας </w:t>
      </w:r>
      <w:r>
        <w:rPr>
          <w:sz w:val="24"/>
          <w:lang w:val="en-US"/>
        </w:rPr>
        <w:t>import</w:t>
      </w:r>
      <w:r w:rsidRPr="00E71109">
        <w:rPr>
          <w:sz w:val="24"/>
        </w:rPr>
        <w:t xml:space="preserve"> </w:t>
      </w:r>
      <w:r>
        <w:rPr>
          <w:sz w:val="24"/>
        </w:rPr>
        <w:t xml:space="preserve">το δικό μας </w:t>
      </w:r>
      <w:r>
        <w:rPr>
          <w:sz w:val="24"/>
          <w:lang w:val="en-US"/>
        </w:rPr>
        <w:t>KNN</w:t>
      </w:r>
      <w:r w:rsidRPr="00E71109">
        <w:rPr>
          <w:sz w:val="24"/>
        </w:rPr>
        <w:t>_</w:t>
      </w:r>
      <w:r>
        <w:rPr>
          <w:sz w:val="24"/>
          <w:lang w:val="en-US"/>
        </w:rPr>
        <w:t>classifier</w:t>
      </w:r>
      <w:r w:rsidRPr="00E71109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E71109">
        <w:rPr>
          <w:sz w:val="24"/>
        </w:rPr>
        <w:t>).</w:t>
      </w:r>
      <w:r w:rsidR="002F474E" w:rsidRPr="002F474E">
        <w:rPr>
          <w:sz w:val="28"/>
        </w:rPr>
        <w:t xml:space="preserve"> </w:t>
      </w:r>
    </w:p>
    <w:p w:rsidR="002F474E" w:rsidRPr="002F474E" w:rsidRDefault="002F474E" w:rsidP="002F474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F474E">
        <w:rPr>
          <w:sz w:val="24"/>
          <w:szCs w:val="24"/>
        </w:rPr>
        <w:t xml:space="preserve">Το αρχείο </w:t>
      </w:r>
      <w:proofErr w:type="spellStart"/>
      <w:r w:rsidRPr="002F474E">
        <w:rPr>
          <w:sz w:val="24"/>
          <w:szCs w:val="24"/>
          <w:lang w:val="en-US"/>
        </w:rPr>
        <w:t>svm</w:t>
      </w:r>
      <w:proofErr w:type="spellEnd"/>
      <w:r w:rsidRPr="002F474E">
        <w:rPr>
          <w:sz w:val="24"/>
          <w:szCs w:val="24"/>
        </w:rPr>
        <w:t>_</w:t>
      </w:r>
      <w:proofErr w:type="spellStart"/>
      <w:r w:rsidRPr="002F474E">
        <w:rPr>
          <w:sz w:val="24"/>
          <w:szCs w:val="24"/>
          <w:lang w:val="en-US"/>
        </w:rPr>
        <w:t>gridSearch</w:t>
      </w:r>
      <w:proofErr w:type="spellEnd"/>
      <w:r w:rsidRPr="002F474E">
        <w:rPr>
          <w:sz w:val="24"/>
          <w:szCs w:val="24"/>
        </w:rPr>
        <w:t>.</w:t>
      </w:r>
      <w:proofErr w:type="spellStart"/>
      <w:r w:rsidRPr="002F474E">
        <w:rPr>
          <w:sz w:val="24"/>
          <w:szCs w:val="24"/>
          <w:lang w:val="en-US"/>
        </w:rPr>
        <w:t>py</w:t>
      </w:r>
      <w:proofErr w:type="spellEnd"/>
      <w:r w:rsidRPr="002F474E">
        <w:rPr>
          <w:sz w:val="24"/>
          <w:szCs w:val="24"/>
        </w:rPr>
        <w:t xml:space="preserve"> το οποίο, όπως περιγράφεται στο «Παράμετροι του SVM </w:t>
      </w:r>
      <w:proofErr w:type="spellStart"/>
      <w:r w:rsidRPr="002F474E">
        <w:rPr>
          <w:sz w:val="24"/>
          <w:szCs w:val="24"/>
        </w:rPr>
        <w:t>classifier</w:t>
      </w:r>
      <w:proofErr w:type="spellEnd"/>
      <w:r w:rsidRPr="002F474E">
        <w:rPr>
          <w:sz w:val="24"/>
          <w:szCs w:val="24"/>
        </w:rPr>
        <w:t xml:space="preserve">» παρακάτω, </w:t>
      </w:r>
      <w:r w:rsidR="00300330">
        <w:rPr>
          <w:sz w:val="24"/>
          <w:szCs w:val="24"/>
        </w:rPr>
        <w:t xml:space="preserve">υπολογίζει και </w:t>
      </w:r>
      <w:r w:rsidRPr="002F474E">
        <w:rPr>
          <w:sz w:val="24"/>
          <w:szCs w:val="24"/>
        </w:rPr>
        <w:t xml:space="preserve">τυπώνει τις βέλτιστες </w:t>
      </w:r>
      <w:r w:rsidRPr="002F474E">
        <w:rPr>
          <w:sz w:val="24"/>
          <w:szCs w:val="24"/>
          <w:lang w:val="en-US"/>
        </w:rPr>
        <w:t>hyperparameters</w:t>
      </w:r>
      <w:r w:rsidRPr="002F474E">
        <w:rPr>
          <w:sz w:val="24"/>
          <w:szCs w:val="24"/>
        </w:rPr>
        <w:t xml:space="preserve"> για τον </w:t>
      </w:r>
      <w:r w:rsidRPr="002F474E">
        <w:rPr>
          <w:sz w:val="24"/>
          <w:szCs w:val="24"/>
          <w:lang w:val="en-US"/>
        </w:rPr>
        <w:t>SVM</w:t>
      </w:r>
      <w:r w:rsidRPr="002F474E">
        <w:rPr>
          <w:sz w:val="24"/>
          <w:szCs w:val="24"/>
        </w:rPr>
        <w:t>.</w:t>
      </w:r>
    </w:p>
    <w:p w:rsidR="00E71109" w:rsidRPr="00300330" w:rsidRDefault="002F474E" w:rsidP="002F474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To</w:t>
      </w:r>
      <w:r w:rsidRPr="00300330">
        <w:rPr>
          <w:sz w:val="24"/>
          <w:szCs w:val="24"/>
        </w:rPr>
        <w:t xml:space="preserve"> </w:t>
      </w:r>
      <w:r>
        <w:rPr>
          <w:sz w:val="24"/>
          <w:szCs w:val="24"/>
        </w:rPr>
        <w:t>αρχείο</w:t>
      </w:r>
      <w:r w:rsidRPr="003003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components</w:t>
      </w:r>
      <w:r w:rsidRPr="0030033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g</w:t>
      </w:r>
      <w:r w:rsidR="00300330">
        <w:rPr>
          <w:sz w:val="24"/>
          <w:szCs w:val="24"/>
          <w:lang w:val="en-US"/>
        </w:rPr>
        <w:t>raph</w:t>
      </w:r>
      <w:r w:rsidRPr="0030033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300330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300330">
        <w:rPr>
          <w:sz w:val="24"/>
          <w:szCs w:val="24"/>
        </w:rPr>
        <w:t xml:space="preserve"> </w:t>
      </w:r>
      <w:r>
        <w:rPr>
          <w:sz w:val="24"/>
          <w:szCs w:val="24"/>
        </w:rPr>
        <w:t>οποίο</w:t>
      </w:r>
      <w:r w:rsidRPr="00300330">
        <w:rPr>
          <w:sz w:val="24"/>
          <w:szCs w:val="24"/>
        </w:rPr>
        <w:t xml:space="preserve"> </w:t>
      </w:r>
      <w:r w:rsidR="00300330">
        <w:rPr>
          <w:sz w:val="24"/>
          <w:szCs w:val="24"/>
        </w:rPr>
        <w:t xml:space="preserve">υπολογίζοντας το </w:t>
      </w:r>
      <w:r w:rsidR="00300330">
        <w:rPr>
          <w:sz w:val="24"/>
          <w:szCs w:val="24"/>
          <w:lang w:val="en-US"/>
        </w:rPr>
        <w:t>accuracy</w:t>
      </w:r>
      <w:r w:rsidR="00300330" w:rsidRPr="00300330">
        <w:rPr>
          <w:sz w:val="24"/>
          <w:szCs w:val="24"/>
        </w:rPr>
        <w:t xml:space="preserve"> </w:t>
      </w:r>
      <w:r w:rsidR="00300330">
        <w:rPr>
          <w:sz w:val="24"/>
          <w:szCs w:val="24"/>
        </w:rPr>
        <w:t xml:space="preserve">για διάφορες τιμές </w:t>
      </w:r>
      <w:r w:rsidR="00300330">
        <w:rPr>
          <w:sz w:val="24"/>
          <w:szCs w:val="24"/>
          <w:lang w:val="en-US"/>
        </w:rPr>
        <w:t>components</w:t>
      </w:r>
      <w:r w:rsidR="00300330" w:rsidRPr="00300330">
        <w:rPr>
          <w:sz w:val="24"/>
          <w:szCs w:val="24"/>
        </w:rPr>
        <w:t xml:space="preserve"> </w:t>
      </w:r>
      <w:r w:rsidR="00300330">
        <w:rPr>
          <w:sz w:val="24"/>
          <w:szCs w:val="24"/>
        </w:rPr>
        <w:t xml:space="preserve">στο </w:t>
      </w:r>
      <w:proofErr w:type="spellStart"/>
      <w:proofErr w:type="gramStart"/>
      <w:r w:rsidR="00300330">
        <w:rPr>
          <w:i/>
          <w:sz w:val="24"/>
          <w:szCs w:val="24"/>
          <w:lang w:val="en-US"/>
        </w:rPr>
        <w:t>TruncatedSVD</w:t>
      </w:r>
      <w:proofErr w:type="spellEnd"/>
      <w:r w:rsidR="00300330" w:rsidRPr="00300330">
        <w:rPr>
          <w:i/>
          <w:sz w:val="24"/>
          <w:szCs w:val="24"/>
        </w:rPr>
        <w:t>(</w:t>
      </w:r>
      <w:proofErr w:type="gramEnd"/>
      <w:r w:rsidR="00300330" w:rsidRPr="00300330">
        <w:rPr>
          <w:i/>
          <w:sz w:val="24"/>
          <w:szCs w:val="24"/>
        </w:rPr>
        <w:t>)</w:t>
      </w:r>
      <w:r w:rsidR="00300330" w:rsidRPr="00300330">
        <w:rPr>
          <w:sz w:val="24"/>
          <w:szCs w:val="24"/>
        </w:rPr>
        <w:t xml:space="preserve"> </w:t>
      </w:r>
      <w:r w:rsidR="00300330">
        <w:rPr>
          <w:sz w:val="24"/>
          <w:szCs w:val="24"/>
        </w:rPr>
        <w:t xml:space="preserve">δημιουργεί το γράφημα </w:t>
      </w:r>
      <w:r w:rsidR="00300330">
        <w:rPr>
          <w:sz w:val="24"/>
          <w:szCs w:val="24"/>
          <w:lang w:val="en-US"/>
        </w:rPr>
        <w:t>Components</w:t>
      </w:r>
      <w:r w:rsidR="00300330" w:rsidRPr="00300330">
        <w:rPr>
          <w:sz w:val="24"/>
          <w:szCs w:val="24"/>
        </w:rPr>
        <w:t>-</w:t>
      </w:r>
      <w:r w:rsidR="00300330">
        <w:rPr>
          <w:sz w:val="24"/>
          <w:szCs w:val="24"/>
          <w:lang w:val="en-US"/>
        </w:rPr>
        <w:t>Accuracy</w:t>
      </w:r>
      <w:r w:rsidR="00300330" w:rsidRPr="00300330">
        <w:rPr>
          <w:sz w:val="24"/>
          <w:szCs w:val="24"/>
        </w:rPr>
        <w:t>.</w:t>
      </w:r>
    </w:p>
    <w:p w:rsidR="0005745A" w:rsidRDefault="00E71109" w:rsidP="002F474E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Το</w:t>
      </w:r>
      <w:r w:rsidRPr="00300330">
        <w:rPr>
          <w:sz w:val="24"/>
        </w:rPr>
        <w:t xml:space="preserve"> </w:t>
      </w:r>
      <w:r>
        <w:rPr>
          <w:sz w:val="24"/>
        </w:rPr>
        <w:t>αρχείο</w:t>
      </w:r>
      <w:r w:rsidRPr="00300330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evaluationMetrics</w:t>
      </w:r>
      <w:proofErr w:type="spellEnd"/>
      <w:r w:rsidRPr="00300330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300330">
        <w:rPr>
          <w:sz w:val="24"/>
        </w:rPr>
        <w:t xml:space="preserve"> </w:t>
      </w:r>
      <w:r>
        <w:rPr>
          <w:sz w:val="24"/>
        </w:rPr>
        <w:t>το</w:t>
      </w:r>
      <w:r w:rsidRPr="00300330">
        <w:rPr>
          <w:sz w:val="24"/>
        </w:rPr>
        <w:t xml:space="preserve"> </w:t>
      </w:r>
      <w:r>
        <w:rPr>
          <w:sz w:val="24"/>
        </w:rPr>
        <w:t>οποίο</w:t>
      </w:r>
      <w:r w:rsidRPr="00300330">
        <w:rPr>
          <w:sz w:val="24"/>
        </w:rPr>
        <w:t xml:space="preserve"> </w:t>
      </w:r>
      <w:r w:rsidR="002F474E">
        <w:rPr>
          <w:sz w:val="24"/>
        </w:rPr>
        <w:t>μέσω</w:t>
      </w:r>
      <w:r w:rsidR="002F474E" w:rsidRPr="00300330">
        <w:rPr>
          <w:sz w:val="24"/>
        </w:rPr>
        <w:t xml:space="preserve"> 10-</w:t>
      </w:r>
      <w:r w:rsidR="002F474E">
        <w:rPr>
          <w:sz w:val="24"/>
          <w:lang w:val="en-US"/>
        </w:rPr>
        <w:t>fold</w:t>
      </w:r>
      <w:r w:rsidR="002F474E" w:rsidRPr="00300330">
        <w:rPr>
          <w:sz w:val="24"/>
        </w:rPr>
        <w:t xml:space="preserve"> </w:t>
      </w:r>
      <w:r w:rsidR="002F474E">
        <w:rPr>
          <w:sz w:val="24"/>
          <w:lang w:val="en-US"/>
        </w:rPr>
        <w:t>cross</w:t>
      </w:r>
      <w:r w:rsidR="002F474E" w:rsidRPr="00300330">
        <w:rPr>
          <w:sz w:val="24"/>
        </w:rPr>
        <w:t xml:space="preserve"> </w:t>
      </w:r>
      <w:r w:rsidR="002F474E">
        <w:rPr>
          <w:sz w:val="24"/>
          <w:lang w:val="en-US"/>
        </w:rPr>
        <w:t>validation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υπολογίζει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τις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ζητούμενες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μετρικές</w:t>
      </w:r>
      <w:r w:rsidR="002F474E" w:rsidRPr="00300330">
        <w:rPr>
          <w:sz w:val="24"/>
        </w:rPr>
        <w:t xml:space="preserve"> (</w:t>
      </w:r>
      <w:r w:rsidR="002F474E">
        <w:rPr>
          <w:sz w:val="24"/>
          <w:lang w:val="en-US"/>
        </w:rPr>
        <w:t>Accuracy</w:t>
      </w:r>
      <w:r w:rsidR="002F474E" w:rsidRPr="00300330">
        <w:rPr>
          <w:sz w:val="24"/>
        </w:rPr>
        <w:t xml:space="preserve">, </w:t>
      </w:r>
      <w:r w:rsidR="002F474E">
        <w:rPr>
          <w:sz w:val="24"/>
          <w:lang w:val="en-US"/>
        </w:rPr>
        <w:t>Precision</w:t>
      </w:r>
      <w:r w:rsidR="002F474E" w:rsidRPr="00300330">
        <w:rPr>
          <w:sz w:val="24"/>
        </w:rPr>
        <w:t xml:space="preserve">, </w:t>
      </w:r>
      <w:r w:rsidR="002F474E">
        <w:rPr>
          <w:sz w:val="24"/>
          <w:lang w:val="en-US"/>
        </w:rPr>
        <w:t>Recall</w:t>
      </w:r>
      <w:r w:rsidR="002F474E" w:rsidRPr="00300330">
        <w:rPr>
          <w:sz w:val="24"/>
        </w:rPr>
        <w:t xml:space="preserve">, </w:t>
      </w:r>
      <w:r w:rsidR="002F474E">
        <w:rPr>
          <w:sz w:val="24"/>
          <w:lang w:val="en-US"/>
        </w:rPr>
        <w:t>F</w:t>
      </w:r>
      <w:r w:rsidR="002F474E" w:rsidRPr="00300330">
        <w:rPr>
          <w:sz w:val="24"/>
        </w:rPr>
        <w:t xml:space="preserve">1) </w:t>
      </w:r>
      <w:r w:rsidR="002F474E">
        <w:rPr>
          <w:sz w:val="24"/>
        </w:rPr>
        <w:t>για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όλες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μας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τις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μεθόδους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και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δημιουργεί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το</w:t>
      </w:r>
      <w:r w:rsidR="002F474E" w:rsidRPr="00300330">
        <w:rPr>
          <w:sz w:val="24"/>
        </w:rPr>
        <w:t xml:space="preserve"> </w:t>
      </w:r>
      <w:r w:rsidR="002F474E">
        <w:rPr>
          <w:sz w:val="24"/>
        </w:rPr>
        <w:t>αρχείο</w:t>
      </w:r>
      <w:r w:rsidR="002F474E" w:rsidRPr="00300330">
        <w:rPr>
          <w:sz w:val="24"/>
        </w:rPr>
        <w:t xml:space="preserve"> </w:t>
      </w:r>
      <w:proofErr w:type="spellStart"/>
      <w:r w:rsidR="002F474E" w:rsidRPr="002F474E">
        <w:rPr>
          <w:sz w:val="24"/>
          <w:lang w:val="en-US"/>
        </w:rPr>
        <w:t>EvaluationMetric</w:t>
      </w:r>
      <w:proofErr w:type="spellEnd"/>
      <w:r w:rsidR="002F474E" w:rsidRPr="00300330">
        <w:rPr>
          <w:sz w:val="24"/>
        </w:rPr>
        <w:t>_10</w:t>
      </w:r>
      <w:r w:rsidR="002F474E" w:rsidRPr="002F474E">
        <w:rPr>
          <w:sz w:val="24"/>
          <w:lang w:val="en-US"/>
        </w:rPr>
        <w:t>fold</w:t>
      </w:r>
      <w:r w:rsidR="002F474E" w:rsidRPr="00300330">
        <w:rPr>
          <w:sz w:val="24"/>
        </w:rPr>
        <w:t>.</w:t>
      </w:r>
      <w:r w:rsidR="002F474E" w:rsidRPr="002F474E">
        <w:rPr>
          <w:sz w:val="24"/>
          <w:lang w:val="en-US"/>
        </w:rPr>
        <w:t>csv</w:t>
      </w:r>
      <w:r w:rsidR="002F474E" w:rsidRPr="00300330">
        <w:rPr>
          <w:sz w:val="24"/>
        </w:rPr>
        <w:t>.</w:t>
      </w:r>
      <w:r w:rsidR="002F474E" w:rsidRPr="00300330">
        <w:rPr>
          <w:b/>
          <w:sz w:val="24"/>
        </w:rPr>
        <w:t xml:space="preserve"> </w:t>
      </w:r>
    </w:p>
    <w:p w:rsidR="00300330" w:rsidRPr="002A5317" w:rsidRDefault="00300330" w:rsidP="00300330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sz w:val="24"/>
        </w:rPr>
        <w:t>Το</w:t>
      </w:r>
      <w:r w:rsidRPr="00300330">
        <w:rPr>
          <w:sz w:val="24"/>
        </w:rPr>
        <w:t xml:space="preserve"> </w:t>
      </w:r>
      <w:r>
        <w:rPr>
          <w:sz w:val="24"/>
        </w:rPr>
        <w:t>αρχείο</w:t>
      </w:r>
      <w:r w:rsidRPr="00300330">
        <w:rPr>
          <w:sz w:val="24"/>
        </w:rPr>
        <w:t xml:space="preserve"> </w:t>
      </w:r>
      <w:r>
        <w:rPr>
          <w:sz w:val="24"/>
          <w:lang w:val="en-US"/>
        </w:rPr>
        <w:t>my</w:t>
      </w:r>
      <w:r w:rsidRPr="00300330">
        <w:rPr>
          <w:sz w:val="24"/>
        </w:rPr>
        <w:t>_</w:t>
      </w:r>
      <w:r>
        <w:rPr>
          <w:sz w:val="24"/>
          <w:lang w:val="en-US"/>
        </w:rPr>
        <w:t>method</w:t>
      </w:r>
      <w:r w:rsidRPr="00300330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300330">
        <w:rPr>
          <w:sz w:val="24"/>
        </w:rPr>
        <w:t xml:space="preserve"> </w:t>
      </w:r>
      <w:r>
        <w:rPr>
          <w:sz w:val="24"/>
        </w:rPr>
        <w:t xml:space="preserve">το οποίο περιλαμβάνει την βέλτιστη μέθοδο μας και το οποίο, τρέχοντάς το, κάνει πρόβλεψη για το </w:t>
      </w:r>
      <w:r>
        <w:rPr>
          <w:sz w:val="24"/>
          <w:lang w:val="en-US"/>
        </w:rPr>
        <w:t>test</w:t>
      </w:r>
      <w:r w:rsidRPr="00300330">
        <w:rPr>
          <w:sz w:val="24"/>
        </w:rPr>
        <w:t>_</w:t>
      </w:r>
      <w:r>
        <w:rPr>
          <w:sz w:val="24"/>
          <w:lang w:val="en-US"/>
        </w:rPr>
        <w:t>set</w:t>
      </w:r>
      <w:r w:rsidRPr="00300330">
        <w:rPr>
          <w:sz w:val="24"/>
        </w:rPr>
        <w:t>.</w:t>
      </w:r>
      <w:r>
        <w:rPr>
          <w:sz w:val="24"/>
          <w:lang w:val="en-US"/>
        </w:rPr>
        <w:t>csv</w:t>
      </w:r>
      <w:r w:rsidRPr="00300330">
        <w:rPr>
          <w:sz w:val="24"/>
        </w:rPr>
        <w:t xml:space="preserve"> </w:t>
      </w:r>
      <w:r>
        <w:rPr>
          <w:sz w:val="24"/>
        </w:rPr>
        <w:t xml:space="preserve">αποθηκεύοντάς την στο </w:t>
      </w:r>
      <w:r w:rsidRPr="00300330">
        <w:rPr>
          <w:sz w:val="24"/>
        </w:rPr>
        <w:t>testSet_categories.csv</w:t>
      </w:r>
      <w:r>
        <w:rPr>
          <w:sz w:val="24"/>
        </w:rPr>
        <w:t>.</w:t>
      </w:r>
    </w:p>
    <w:p w:rsidR="002A5317" w:rsidRPr="00A6742C" w:rsidRDefault="00A6742C" w:rsidP="002A5317">
      <w:pPr>
        <w:jc w:val="both"/>
        <w:rPr>
          <w:sz w:val="24"/>
        </w:rPr>
      </w:pPr>
      <w:r>
        <w:rPr>
          <w:sz w:val="24"/>
        </w:rPr>
        <w:t xml:space="preserve">Τόσο για τα παραπάνω αρχεία όσο και για το </w:t>
      </w:r>
      <w:proofErr w:type="spellStart"/>
      <w:r>
        <w:rPr>
          <w:sz w:val="24"/>
          <w:lang w:val="en-US"/>
        </w:rPr>
        <w:t>wcloud</w:t>
      </w:r>
      <w:proofErr w:type="spellEnd"/>
      <w:r w:rsidRPr="00A6742C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A6742C">
        <w:rPr>
          <w:sz w:val="24"/>
        </w:rPr>
        <w:t xml:space="preserve"> </w:t>
      </w:r>
      <w:r>
        <w:rPr>
          <w:sz w:val="24"/>
        </w:rPr>
        <w:t xml:space="preserve">που κατασκευάζει τα </w:t>
      </w:r>
      <w:proofErr w:type="spellStart"/>
      <w:r>
        <w:rPr>
          <w:sz w:val="24"/>
          <w:lang w:val="en-US"/>
        </w:rPr>
        <w:t>wordclouds</w:t>
      </w:r>
      <w:proofErr w:type="spellEnd"/>
      <w:r w:rsidRPr="00A6742C">
        <w:rPr>
          <w:sz w:val="24"/>
        </w:rPr>
        <w:t xml:space="preserve"> </w:t>
      </w:r>
      <w:r>
        <w:rPr>
          <w:sz w:val="24"/>
        </w:rPr>
        <w:t xml:space="preserve">του ερωτήματος 1, τα </w:t>
      </w:r>
      <w:r>
        <w:rPr>
          <w:sz w:val="24"/>
          <w:lang w:val="en-US"/>
        </w:rPr>
        <w:t>datasets</w:t>
      </w:r>
      <w:r w:rsidRPr="00A6742C">
        <w:rPr>
          <w:sz w:val="24"/>
        </w:rPr>
        <w:t xml:space="preserve"> </w:t>
      </w:r>
      <w:r>
        <w:rPr>
          <w:sz w:val="24"/>
        </w:rPr>
        <w:t xml:space="preserve">θεωρούμε πως υπάρχουν σε έναν φάκελο </w:t>
      </w:r>
      <w:r w:rsidRPr="00A6742C">
        <w:rPr>
          <w:sz w:val="24"/>
        </w:rPr>
        <w:t>“./</w:t>
      </w:r>
      <w:r>
        <w:rPr>
          <w:sz w:val="24"/>
          <w:lang w:val="en-US"/>
        </w:rPr>
        <w:t>datasets</w:t>
      </w:r>
      <w:r w:rsidRPr="00A6742C">
        <w:rPr>
          <w:sz w:val="24"/>
        </w:rPr>
        <w:t xml:space="preserve">/” </w:t>
      </w:r>
      <w:r>
        <w:rPr>
          <w:sz w:val="24"/>
        </w:rPr>
        <w:t>στον φάκελο του παραδοτέου.</w:t>
      </w:r>
    </w:p>
    <w:p w:rsidR="00300330" w:rsidRPr="00300330" w:rsidRDefault="00300330" w:rsidP="00300330">
      <w:pPr>
        <w:jc w:val="both"/>
        <w:rPr>
          <w:b/>
          <w:sz w:val="24"/>
        </w:rPr>
      </w:pPr>
    </w:p>
    <w:p w:rsidR="00AA44E8" w:rsidRPr="0005745A" w:rsidRDefault="001779C3" w:rsidP="000920B5">
      <w:pPr>
        <w:jc w:val="both"/>
        <w:rPr>
          <w:b/>
          <w:sz w:val="28"/>
          <w:lang w:val="en-US"/>
        </w:rPr>
      </w:pPr>
      <w:r w:rsidRPr="0005745A">
        <w:rPr>
          <w:b/>
          <w:sz w:val="28"/>
        </w:rPr>
        <w:t>Μελέτη</w:t>
      </w:r>
      <w:r w:rsidRPr="0005745A">
        <w:rPr>
          <w:b/>
          <w:sz w:val="28"/>
          <w:lang w:val="en-US"/>
        </w:rPr>
        <w:t xml:space="preserve"> </w:t>
      </w:r>
      <w:r w:rsidRPr="0005745A">
        <w:rPr>
          <w:b/>
          <w:sz w:val="28"/>
        </w:rPr>
        <w:t>του</w:t>
      </w:r>
      <w:r w:rsidRPr="0005745A">
        <w:rPr>
          <w:b/>
          <w:sz w:val="28"/>
          <w:lang w:val="en-US"/>
        </w:rPr>
        <w:t xml:space="preserve"> train set</w:t>
      </w:r>
    </w:p>
    <w:p w:rsidR="00AA44E8" w:rsidRPr="00684C3F" w:rsidRDefault="005B22B5" w:rsidP="000920B5">
      <w:pPr>
        <w:jc w:val="both"/>
        <w:rPr>
          <w:sz w:val="24"/>
        </w:rPr>
      </w:pPr>
      <w:r w:rsidRPr="00684C3F">
        <w:rPr>
          <w:sz w:val="24"/>
        </w:rPr>
        <w:t>Αρχικά</w:t>
      </w:r>
      <w:r w:rsidR="000920B5" w:rsidRPr="000920B5">
        <w:rPr>
          <w:sz w:val="24"/>
        </w:rPr>
        <w:t>,</w:t>
      </w:r>
      <w:r w:rsidR="00AA44E8" w:rsidRPr="00684C3F">
        <w:rPr>
          <w:sz w:val="24"/>
        </w:rPr>
        <w:t xml:space="preserve"> </w:t>
      </w:r>
      <w:r w:rsidR="00684C3F" w:rsidRPr="00684C3F">
        <w:rPr>
          <w:sz w:val="24"/>
        </w:rPr>
        <w:t>δημιουργήσαμε</w:t>
      </w:r>
      <w:r w:rsidR="00BD2175">
        <w:rPr>
          <w:sz w:val="24"/>
        </w:rPr>
        <w:t xml:space="preserve"> και </w:t>
      </w:r>
      <w:r w:rsidR="00AA44E8" w:rsidRPr="00684C3F">
        <w:rPr>
          <w:sz w:val="24"/>
        </w:rPr>
        <w:t>τρέξαμε το diagnostics.py, το οποίο συλλέγει τα εξής διαγνωστικά για το train_set.csv:</w:t>
      </w:r>
    </w:p>
    <w:p w:rsidR="00AA44E8" w:rsidRPr="00684C3F" w:rsidRDefault="00AA44E8" w:rsidP="000920B5">
      <w:pPr>
        <w:ind w:firstLine="720"/>
        <w:jc w:val="both"/>
        <w:rPr>
          <w:sz w:val="24"/>
        </w:rPr>
      </w:pPr>
      <w:r w:rsidRPr="00684C3F">
        <w:rPr>
          <w:sz w:val="24"/>
        </w:rPr>
        <w:t xml:space="preserve">i.  </w:t>
      </w:r>
      <w:r w:rsidR="002030EC">
        <w:rPr>
          <w:sz w:val="24"/>
        </w:rPr>
        <w:t>Το</w:t>
      </w:r>
      <w:r w:rsidRPr="00684C3F">
        <w:rPr>
          <w:sz w:val="24"/>
        </w:rPr>
        <w:t xml:space="preserve"> πλήθος των </w:t>
      </w:r>
      <w:r w:rsidR="004C245A" w:rsidRPr="00684C3F">
        <w:rPr>
          <w:sz w:val="24"/>
        </w:rPr>
        <w:t>άρθρων</w:t>
      </w:r>
      <w:r w:rsidRPr="00684C3F">
        <w:rPr>
          <w:sz w:val="24"/>
        </w:rPr>
        <w:t xml:space="preserve"> για κάθε κατηγορία</w:t>
      </w:r>
      <w:r w:rsidR="00BD2175">
        <w:rPr>
          <w:sz w:val="24"/>
        </w:rPr>
        <w:t>.</w:t>
      </w:r>
    </w:p>
    <w:p w:rsidR="00AA44E8" w:rsidRPr="00123EA6" w:rsidRDefault="00AA44E8" w:rsidP="00DC2ABD">
      <w:pPr>
        <w:ind w:firstLine="720"/>
        <w:jc w:val="both"/>
        <w:rPr>
          <w:sz w:val="24"/>
        </w:rPr>
      </w:pPr>
      <w:r w:rsidRPr="00684C3F">
        <w:rPr>
          <w:sz w:val="24"/>
        </w:rPr>
        <w:t xml:space="preserve">ii. Το μέγιστο και το μέσο μήκος του πεδίου 'Content' για όλες τις εγγραφές </w:t>
      </w:r>
      <w:r w:rsidR="004C245A" w:rsidRPr="00684C3F">
        <w:rPr>
          <w:sz w:val="24"/>
        </w:rPr>
        <w:t>άρθρων</w:t>
      </w:r>
      <w:r w:rsidR="00BD2175">
        <w:rPr>
          <w:sz w:val="24"/>
        </w:rPr>
        <w:t>.</w:t>
      </w:r>
    </w:p>
    <w:p w:rsidR="00AA44E8" w:rsidRPr="00776D08" w:rsidRDefault="00AA44E8" w:rsidP="000920B5">
      <w:pPr>
        <w:jc w:val="both"/>
        <w:rPr>
          <w:sz w:val="24"/>
          <w:lang w:val="en-US"/>
        </w:rPr>
      </w:pPr>
      <w:r w:rsidRPr="00684C3F">
        <w:rPr>
          <w:sz w:val="24"/>
        </w:rPr>
        <w:lastRenderedPageBreak/>
        <w:t>Χρησιμοποιήσαμε το πρώτο έτσι ώστε να αποφασίσουμε τι είδους Kfold c</w:t>
      </w:r>
      <w:r w:rsidR="00BD2175">
        <w:rPr>
          <w:sz w:val="24"/>
        </w:rPr>
        <w:t xml:space="preserve">ross validation να εφαρμόσουμε: </w:t>
      </w:r>
      <w:r w:rsidR="000920B5">
        <w:rPr>
          <w:sz w:val="24"/>
        </w:rPr>
        <w:t>απλή KFold ή Stratified</w:t>
      </w:r>
      <w:r w:rsidR="000920B5" w:rsidRPr="000920B5">
        <w:rPr>
          <w:sz w:val="24"/>
        </w:rPr>
        <w:t xml:space="preserve">. </w:t>
      </w:r>
      <w:r w:rsidR="000920B5">
        <w:rPr>
          <w:sz w:val="24"/>
          <w:lang w:val="en-US"/>
        </w:rPr>
        <w:t>A</w:t>
      </w:r>
      <w:r w:rsidRPr="00684C3F">
        <w:rPr>
          <w:sz w:val="24"/>
        </w:rPr>
        <w:t xml:space="preserve">ν και η Stratified είναι καλύτερη </w:t>
      </w:r>
      <w:r w:rsidR="00BD2175">
        <w:rPr>
          <w:sz w:val="24"/>
        </w:rPr>
        <w:t>εξ ορισμού, αν οι κατηγορίες ήταν</w:t>
      </w:r>
      <w:r w:rsidR="00121237">
        <w:rPr>
          <w:sz w:val="24"/>
        </w:rPr>
        <w:t xml:space="preserve"> σχετικά</w:t>
      </w:r>
      <w:r w:rsidR="00BD2175">
        <w:rPr>
          <w:sz w:val="24"/>
        </w:rPr>
        <w:t xml:space="preserve"> ισομοιρασμένες στο </w:t>
      </w:r>
      <w:r w:rsidR="00BD2175">
        <w:rPr>
          <w:sz w:val="24"/>
          <w:lang w:val="en-US"/>
        </w:rPr>
        <w:t>train</w:t>
      </w:r>
      <w:r w:rsidR="00BD2175" w:rsidRPr="00BD2175">
        <w:rPr>
          <w:sz w:val="24"/>
        </w:rPr>
        <w:t>_</w:t>
      </w:r>
      <w:r w:rsidR="00BD2175">
        <w:rPr>
          <w:sz w:val="24"/>
          <w:lang w:val="en-US"/>
        </w:rPr>
        <w:t>set</w:t>
      </w:r>
      <w:r w:rsidR="00BD2175" w:rsidRPr="00BD2175">
        <w:rPr>
          <w:sz w:val="24"/>
        </w:rPr>
        <w:t>.</w:t>
      </w:r>
      <w:r w:rsidR="00BD2175">
        <w:rPr>
          <w:sz w:val="24"/>
          <w:lang w:val="en-US"/>
        </w:rPr>
        <w:t>csv</w:t>
      </w:r>
      <w:r w:rsidR="00BD2175" w:rsidRPr="00BD2175">
        <w:rPr>
          <w:sz w:val="24"/>
        </w:rPr>
        <w:t xml:space="preserve"> </w:t>
      </w:r>
      <w:r w:rsidR="00BD2175">
        <w:rPr>
          <w:sz w:val="24"/>
        </w:rPr>
        <w:t xml:space="preserve">και θέλαμε κάτι γρηγορότερο θα μπορούσαμε να </w:t>
      </w:r>
      <w:r w:rsidR="000920B5">
        <w:rPr>
          <w:sz w:val="24"/>
        </w:rPr>
        <w:t xml:space="preserve">θεωρητικά να βασιστούμε </w:t>
      </w:r>
      <w:r w:rsidR="00BD2175">
        <w:rPr>
          <w:sz w:val="24"/>
        </w:rPr>
        <w:t>στην Κ</w:t>
      </w:r>
      <w:r w:rsidR="00BD2175">
        <w:rPr>
          <w:sz w:val="24"/>
          <w:lang w:val="en-US"/>
        </w:rPr>
        <w:t>Fold</w:t>
      </w:r>
      <w:r w:rsidRPr="00684C3F">
        <w:rPr>
          <w:sz w:val="24"/>
        </w:rPr>
        <w:t>. Τα</w:t>
      </w:r>
      <w:r w:rsidRPr="00776D08">
        <w:rPr>
          <w:sz w:val="24"/>
          <w:lang w:val="en-US"/>
        </w:rPr>
        <w:t xml:space="preserve"> </w:t>
      </w:r>
      <w:r w:rsidRPr="00684C3F">
        <w:rPr>
          <w:sz w:val="24"/>
        </w:rPr>
        <w:t>αποτελέσματα</w:t>
      </w:r>
      <w:r w:rsidRPr="00776D08">
        <w:rPr>
          <w:sz w:val="24"/>
          <w:lang w:val="en-US"/>
        </w:rPr>
        <w:t xml:space="preserve"> </w:t>
      </w:r>
      <w:r w:rsidRPr="00684C3F">
        <w:rPr>
          <w:sz w:val="24"/>
        </w:rPr>
        <w:t>του</w:t>
      </w:r>
      <w:r w:rsidR="00776D08" w:rsidRPr="00776D08">
        <w:rPr>
          <w:sz w:val="24"/>
          <w:lang w:val="en-US"/>
        </w:rPr>
        <w:t xml:space="preserve"> </w:t>
      </w:r>
      <w:r w:rsidR="00776D08" w:rsidRPr="00684C3F">
        <w:rPr>
          <w:sz w:val="24"/>
          <w:lang w:val="en-US"/>
        </w:rPr>
        <w:t>i</w:t>
      </w:r>
      <w:r w:rsidR="00776D08" w:rsidRPr="00776D08">
        <w:rPr>
          <w:sz w:val="24"/>
          <w:lang w:val="en-US"/>
        </w:rPr>
        <w:t xml:space="preserve">. , </w:t>
      </w:r>
      <w:r w:rsidR="00776D08">
        <w:rPr>
          <w:sz w:val="24"/>
        </w:rPr>
        <w:t>όμως</w:t>
      </w:r>
      <w:r w:rsidR="00776D08" w:rsidRPr="00776D08">
        <w:rPr>
          <w:sz w:val="24"/>
          <w:lang w:val="en-US"/>
        </w:rPr>
        <w:t>,</w:t>
      </w:r>
      <w:r w:rsidRPr="00776D08">
        <w:rPr>
          <w:sz w:val="24"/>
          <w:lang w:val="en-US"/>
        </w:rPr>
        <w:t xml:space="preserve"> </w:t>
      </w:r>
      <w:r w:rsidRPr="00684C3F">
        <w:rPr>
          <w:sz w:val="24"/>
        </w:rPr>
        <w:t>ήταν</w:t>
      </w:r>
      <w:r w:rsidRPr="00776D08">
        <w:rPr>
          <w:sz w:val="24"/>
          <w:lang w:val="en-US"/>
        </w:rPr>
        <w:t>:</w:t>
      </w:r>
    </w:p>
    <w:p w:rsidR="00AA44E8" w:rsidRPr="00684C3F" w:rsidRDefault="00AA44E8" w:rsidP="000920B5">
      <w:pPr>
        <w:jc w:val="both"/>
        <w:rPr>
          <w:sz w:val="24"/>
          <w:lang w:val="en-US"/>
        </w:rPr>
      </w:pPr>
      <w:r w:rsidRPr="00776D08">
        <w:rPr>
          <w:sz w:val="24"/>
          <w:lang w:val="en-US"/>
        </w:rPr>
        <w:tab/>
      </w:r>
      <w:r w:rsidR="00776D08">
        <w:rPr>
          <w:sz w:val="24"/>
          <w:lang w:val="en-US"/>
        </w:rPr>
        <w:t>Politics: 2683</w:t>
      </w:r>
      <w:r w:rsidR="00776D08" w:rsidRPr="00776D08">
        <w:rPr>
          <w:sz w:val="24"/>
          <w:lang w:val="en-US"/>
        </w:rPr>
        <w:t xml:space="preserve">      </w:t>
      </w:r>
      <w:r w:rsidR="00776D08">
        <w:rPr>
          <w:sz w:val="24"/>
          <w:lang w:val="en-US"/>
        </w:rPr>
        <w:t>Football: 3121</w:t>
      </w:r>
      <w:r w:rsidR="00776D08" w:rsidRPr="00776D08">
        <w:rPr>
          <w:sz w:val="24"/>
          <w:lang w:val="en-US"/>
        </w:rPr>
        <w:t xml:space="preserve">    </w:t>
      </w:r>
      <w:r w:rsidRPr="00684C3F">
        <w:rPr>
          <w:sz w:val="24"/>
          <w:lang w:val="en-US"/>
        </w:rPr>
        <w:t>Technology: 1487</w:t>
      </w:r>
    </w:p>
    <w:p w:rsidR="00AA44E8" w:rsidRPr="00684C3F" w:rsidRDefault="00776D08" w:rsidP="000920B5">
      <w:pPr>
        <w:jc w:val="both"/>
        <w:rPr>
          <w:sz w:val="24"/>
          <w:lang w:val="en-US"/>
        </w:rPr>
      </w:pPr>
      <w:r>
        <w:rPr>
          <w:sz w:val="24"/>
          <w:lang w:val="en-US"/>
        </w:rPr>
        <w:tab/>
        <w:t>Business: 2735</w:t>
      </w:r>
      <w:r w:rsidRPr="00776D08">
        <w:rPr>
          <w:sz w:val="24"/>
          <w:lang w:val="en-US"/>
        </w:rPr>
        <w:t xml:space="preserve">    </w:t>
      </w:r>
      <w:r w:rsidR="00AA44E8" w:rsidRPr="00684C3F">
        <w:rPr>
          <w:sz w:val="24"/>
          <w:lang w:val="en-US"/>
        </w:rPr>
        <w:t>Film: 2240</w:t>
      </w:r>
    </w:p>
    <w:p w:rsidR="00AA44E8" w:rsidRPr="00684C3F" w:rsidRDefault="00AA44E8" w:rsidP="000920B5">
      <w:pPr>
        <w:jc w:val="both"/>
        <w:rPr>
          <w:sz w:val="24"/>
        </w:rPr>
      </w:pPr>
      <w:r w:rsidRPr="00684C3F">
        <w:rPr>
          <w:sz w:val="24"/>
        </w:rPr>
        <w:t>Συγκεκριμένα</w:t>
      </w:r>
      <w:r w:rsidRPr="00BF4D51">
        <w:rPr>
          <w:sz w:val="24"/>
        </w:rPr>
        <w:t xml:space="preserve">, </w:t>
      </w:r>
      <w:r w:rsidRPr="00684C3F">
        <w:rPr>
          <w:sz w:val="24"/>
        </w:rPr>
        <w:t>επειδή</w:t>
      </w:r>
      <w:r w:rsidRPr="00BF4D51">
        <w:rPr>
          <w:sz w:val="24"/>
        </w:rPr>
        <w:t xml:space="preserve"> </w:t>
      </w:r>
      <w:r w:rsidRPr="00684C3F">
        <w:rPr>
          <w:sz w:val="24"/>
        </w:rPr>
        <w:t>κάνουμε</w:t>
      </w:r>
      <w:r w:rsidRPr="00BF4D51">
        <w:rPr>
          <w:sz w:val="24"/>
        </w:rPr>
        <w:t xml:space="preserve"> 10-</w:t>
      </w:r>
      <w:r w:rsidRPr="005A4ACA">
        <w:rPr>
          <w:sz w:val="24"/>
          <w:lang w:val="en-US"/>
        </w:rPr>
        <w:t>fold</w:t>
      </w:r>
      <w:r w:rsidRPr="00BF4D51">
        <w:rPr>
          <w:sz w:val="24"/>
        </w:rPr>
        <w:t xml:space="preserve"> </w:t>
      </w:r>
      <w:r w:rsidRPr="005A4ACA">
        <w:rPr>
          <w:sz w:val="24"/>
          <w:lang w:val="en-US"/>
        </w:rPr>
        <w:t>cross</w:t>
      </w:r>
      <w:r w:rsidRPr="00BF4D51">
        <w:rPr>
          <w:sz w:val="24"/>
        </w:rPr>
        <w:t xml:space="preserve"> </w:t>
      </w:r>
      <w:r w:rsidRPr="005A4ACA">
        <w:rPr>
          <w:sz w:val="24"/>
          <w:lang w:val="en-US"/>
        </w:rPr>
        <w:t>validation</w:t>
      </w:r>
      <w:r w:rsidRPr="00BF4D51">
        <w:rPr>
          <w:sz w:val="24"/>
        </w:rPr>
        <w:t xml:space="preserve"> </w:t>
      </w:r>
      <w:r w:rsidRPr="00684C3F">
        <w:rPr>
          <w:sz w:val="24"/>
        </w:rPr>
        <w:t>και</w:t>
      </w:r>
      <w:r w:rsidRPr="00BF4D51">
        <w:rPr>
          <w:sz w:val="24"/>
        </w:rPr>
        <w:t xml:space="preserve"> </w:t>
      </w:r>
      <w:r w:rsidRPr="00684C3F">
        <w:rPr>
          <w:sz w:val="24"/>
        </w:rPr>
        <w:t>έχουμε</w:t>
      </w:r>
      <w:r w:rsidRPr="00BF4D51">
        <w:rPr>
          <w:sz w:val="24"/>
        </w:rPr>
        <w:t xml:space="preserve"> 12265 </w:t>
      </w:r>
      <w:r w:rsidRPr="00684C3F">
        <w:rPr>
          <w:sz w:val="24"/>
        </w:rPr>
        <w:t>συνολικά</w:t>
      </w:r>
      <w:r w:rsidRPr="00BF4D51">
        <w:rPr>
          <w:sz w:val="24"/>
        </w:rPr>
        <w:t xml:space="preserve"> </w:t>
      </w:r>
      <w:r w:rsidRPr="00684C3F">
        <w:rPr>
          <w:sz w:val="24"/>
        </w:rPr>
        <w:t>άρθρα</w:t>
      </w:r>
      <w:r w:rsidRPr="00BF4D51">
        <w:rPr>
          <w:sz w:val="24"/>
        </w:rPr>
        <w:t xml:space="preserve"> </w:t>
      </w:r>
      <w:r w:rsidRPr="00684C3F">
        <w:rPr>
          <w:sz w:val="24"/>
        </w:rPr>
        <w:t>στο</w:t>
      </w:r>
      <w:r w:rsidRPr="00BF4D51">
        <w:rPr>
          <w:sz w:val="24"/>
        </w:rPr>
        <w:t xml:space="preserve"> </w:t>
      </w:r>
      <w:r w:rsidRPr="005A4ACA">
        <w:rPr>
          <w:sz w:val="24"/>
          <w:lang w:val="en-US"/>
        </w:rPr>
        <w:t>train</w:t>
      </w:r>
      <w:r w:rsidRPr="00BF4D51">
        <w:rPr>
          <w:sz w:val="24"/>
        </w:rPr>
        <w:t>-</w:t>
      </w:r>
      <w:r w:rsidRPr="005A4ACA">
        <w:rPr>
          <w:sz w:val="24"/>
          <w:lang w:val="en-US"/>
        </w:rPr>
        <w:t>set</w:t>
      </w:r>
      <w:r w:rsidRPr="00BF4D51">
        <w:rPr>
          <w:sz w:val="24"/>
        </w:rPr>
        <w:t>.</w:t>
      </w:r>
      <w:r w:rsidRPr="005A4ACA">
        <w:rPr>
          <w:sz w:val="24"/>
          <w:lang w:val="en-US"/>
        </w:rPr>
        <w:t>csv</w:t>
      </w:r>
      <w:r w:rsidRPr="00BF4D51">
        <w:rPr>
          <w:sz w:val="24"/>
        </w:rPr>
        <w:t xml:space="preserve"> </w:t>
      </w:r>
      <w:r w:rsidRPr="00684C3F">
        <w:rPr>
          <w:sz w:val="24"/>
        </w:rPr>
        <w:t>κάθε</w:t>
      </w:r>
      <w:r w:rsidRPr="00BF4D51">
        <w:rPr>
          <w:sz w:val="24"/>
        </w:rPr>
        <w:t xml:space="preserve"> </w:t>
      </w:r>
      <w:r w:rsidRPr="005A4ACA">
        <w:rPr>
          <w:sz w:val="24"/>
          <w:lang w:val="en-US"/>
        </w:rPr>
        <w:t>fold</w:t>
      </w:r>
      <w:r w:rsidRPr="00BF4D51">
        <w:rPr>
          <w:sz w:val="24"/>
        </w:rPr>
        <w:t xml:space="preserve"> </w:t>
      </w:r>
      <w:r w:rsidRPr="00684C3F">
        <w:rPr>
          <w:sz w:val="24"/>
        </w:rPr>
        <w:t>θα</w:t>
      </w:r>
      <w:r w:rsidRPr="00BF4D51">
        <w:rPr>
          <w:sz w:val="24"/>
        </w:rPr>
        <w:t xml:space="preserve"> </w:t>
      </w:r>
      <w:r w:rsidRPr="00684C3F">
        <w:rPr>
          <w:sz w:val="24"/>
        </w:rPr>
        <w:t>έχει</w:t>
      </w:r>
      <w:r w:rsidRPr="00BF4D51">
        <w:rPr>
          <w:sz w:val="24"/>
        </w:rPr>
        <w:t xml:space="preserve"> </w:t>
      </w:r>
      <w:r w:rsidRPr="00684C3F">
        <w:rPr>
          <w:sz w:val="24"/>
        </w:rPr>
        <w:t>περίπου</w:t>
      </w:r>
      <w:r w:rsidRPr="00BF4D51">
        <w:rPr>
          <w:sz w:val="24"/>
        </w:rPr>
        <w:t xml:space="preserve"> 12265/10 = 1226 </w:t>
      </w:r>
      <w:r w:rsidRPr="00684C3F">
        <w:rPr>
          <w:sz w:val="24"/>
        </w:rPr>
        <w:t>άρθρα</w:t>
      </w:r>
      <w:r w:rsidRPr="00BF4D51">
        <w:rPr>
          <w:sz w:val="24"/>
        </w:rPr>
        <w:t xml:space="preserve">. </w:t>
      </w:r>
      <w:r w:rsidRPr="00684C3F">
        <w:rPr>
          <w:sz w:val="24"/>
        </w:rPr>
        <w:t>Επειδή, όμως, τα ά</w:t>
      </w:r>
      <w:r w:rsidR="005B22B5">
        <w:rPr>
          <w:sz w:val="24"/>
        </w:rPr>
        <w:t>ρ</w:t>
      </w:r>
      <w:r w:rsidRPr="00684C3F">
        <w:rPr>
          <w:sz w:val="24"/>
        </w:rPr>
        <w:t xml:space="preserve">θρα με κατηγορία Technology είναι επικύνδυνα κοντά στο 1226, πράγμα που σημαίνει ότι η πιθανότητα να μην υπάρχουν αρκετά άρθρα Technology σε κάποιο fold είναι σχετικά μεγάλη (σε αντίθεση πχ με αυτά με κατηγορία Football), θεωρήσαμε πιο ασφαλές να τρέξουμε την Stratified KFold, η οποία εγγυάται ότι κάθε fold θα έχει περίπου το ίδιο ποσοστό </w:t>
      </w:r>
      <w:r w:rsidR="005B22B5" w:rsidRPr="00684C3F">
        <w:rPr>
          <w:sz w:val="24"/>
        </w:rPr>
        <w:t>άρθρων</w:t>
      </w:r>
      <w:r w:rsidRPr="00684C3F">
        <w:rPr>
          <w:sz w:val="24"/>
        </w:rPr>
        <w:t xml:space="preserve"> από κάθε κατηγορία με το αρχικό train_set.csv</w:t>
      </w:r>
      <w:r w:rsidR="00BD3023">
        <w:rPr>
          <w:sz w:val="24"/>
        </w:rPr>
        <w:t xml:space="preserve">, παρά το έξτρα κόστος </w:t>
      </w:r>
      <w:r w:rsidR="00121237">
        <w:rPr>
          <w:sz w:val="24"/>
        </w:rPr>
        <w:t xml:space="preserve">της </w:t>
      </w:r>
      <w:r w:rsidR="00BD3023">
        <w:rPr>
          <w:sz w:val="24"/>
        </w:rPr>
        <w:t>σε χρόνο εκτέλεσης</w:t>
      </w:r>
      <w:r w:rsidR="00FF5B1D">
        <w:rPr>
          <w:sz w:val="24"/>
        </w:rPr>
        <w:t>.</w:t>
      </w:r>
    </w:p>
    <w:p w:rsidR="00FF5B1D" w:rsidRPr="00144CA0" w:rsidRDefault="00AA44E8" w:rsidP="000920B5">
      <w:pPr>
        <w:jc w:val="both"/>
        <w:rPr>
          <w:sz w:val="24"/>
        </w:rPr>
      </w:pPr>
      <w:r w:rsidRPr="00684C3F">
        <w:rPr>
          <w:sz w:val="24"/>
        </w:rPr>
        <w:t>Χρησιμοποιήσαμε το δεύτερο για να αποφασίσουμε πόση βαρύτητα να δώσουμε στον τίτλο (εξηγείται παρακάτω).</w:t>
      </w:r>
    </w:p>
    <w:p w:rsidR="00CB72CB" w:rsidRPr="00144CA0" w:rsidRDefault="00CB72CB" w:rsidP="000920B5">
      <w:pPr>
        <w:jc w:val="both"/>
        <w:rPr>
          <w:sz w:val="24"/>
        </w:rPr>
      </w:pPr>
    </w:p>
    <w:p w:rsidR="00AA44E8" w:rsidRPr="0005745A" w:rsidRDefault="001779C3" w:rsidP="000920B5">
      <w:pPr>
        <w:jc w:val="both"/>
        <w:rPr>
          <w:b/>
          <w:sz w:val="28"/>
        </w:rPr>
      </w:pPr>
      <w:r w:rsidRPr="0005745A">
        <w:rPr>
          <w:b/>
          <w:sz w:val="28"/>
        </w:rPr>
        <w:t xml:space="preserve">Προεπεξεργασία </w:t>
      </w:r>
      <w:r w:rsidR="00D66D31" w:rsidRPr="0005745A">
        <w:rPr>
          <w:b/>
          <w:sz w:val="28"/>
        </w:rPr>
        <w:t>των</w:t>
      </w:r>
      <w:r w:rsidRPr="0005745A">
        <w:rPr>
          <w:b/>
          <w:sz w:val="28"/>
        </w:rPr>
        <w:t xml:space="preserve"> </w:t>
      </w:r>
      <w:r w:rsidRPr="0005745A">
        <w:rPr>
          <w:b/>
          <w:sz w:val="28"/>
          <w:lang w:val="en-US"/>
        </w:rPr>
        <w:t>train</w:t>
      </w:r>
      <w:r w:rsidRPr="0005745A">
        <w:rPr>
          <w:b/>
          <w:sz w:val="28"/>
        </w:rPr>
        <w:t xml:space="preserve"> </w:t>
      </w:r>
      <w:r w:rsidRPr="0005745A">
        <w:rPr>
          <w:b/>
          <w:sz w:val="28"/>
          <w:lang w:val="en-US"/>
        </w:rPr>
        <w:t>set</w:t>
      </w:r>
      <w:r w:rsidR="00D66D31" w:rsidRPr="0005745A">
        <w:rPr>
          <w:b/>
          <w:sz w:val="28"/>
        </w:rPr>
        <w:t xml:space="preserve"> και </w:t>
      </w:r>
      <w:r w:rsidR="00D66D31" w:rsidRPr="0005745A">
        <w:rPr>
          <w:b/>
          <w:sz w:val="28"/>
          <w:lang w:val="en-US"/>
        </w:rPr>
        <w:t>test</w:t>
      </w:r>
      <w:r w:rsidR="00D66D31" w:rsidRPr="0005745A">
        <w:rPr>
          <w:b/>
          <w:sz w:val="28"/>
        </w:rPr>
        <w:t xml:space="preserve"> </w:t>
      </w:r>
      <w:r w:rsidR="00D66D31" w:rsidRPr="0005745A">
        <w:rPr>
          <w:b/>
          <w:sz w:val="28"/>
          <w:lang w:val="en-US"/>
        </w:rPr>
        <w:t>set</w:t>
      </w:r>
    </w:p>
    <w:p w:rsidR="00BF7458" w:rsidRPr="00A310D9" w:rsidRDefault="00842E1E" w:rsidP="000920B5">
      <w:pPr>
        <w:jc w:val="both"/>
        <w:rPr>
          <w:sz w:val="24"/>
        </w:rPr>
      </w:pPr>
      <w:r>
        <w:rPr>
          <w:sz w:val="24"/>
        </w:rPr>
        <w:t>Επειδή η προεπεξεργασία των</w:t>
      </w:r>
      <w:r w:rsidR="00BF7458">
        <w:rPr>
          <w:sz w:val="24"/>
        </w:rPr>
        <w:t xml:space="preserve"> </w:t>
      </w:r>
      <w:r w:rsidR="00BF7458">
        <w:rPr>
          <w:sz w:val="24"/>
          <w:lang w:val="en-US"/>
        </w:rPr>
        <w:t>train</w:t>
      </w:r>
      <w:r>
        <w:rPr>
          <w:sz w:val="24"/>
        </w:rPr>
        <w:t xml:space="preserve"> και </w:t>
      </w:r>
      <w:r>
        <w:rPr>
          <w:sz w:val="24"/>
          <w:lang w:val="en-US"/>
        </w:rPr>
        <w:t>test</w:t>
      </w:r>
      <w:r w:rsidR="00BF7458" w:rsidRPr="00BF7458">
        <w:rPr>
          <w:sz w:val="24"/>
        </w:rPr>
        <w:t xml:space="preserve"> </w:t>
      </w:r>
      <w:r w:rsidR="00BF7458">
        <w:rPr>
          <w:sz w:val="24"/>
          <w:lang w:val="en-US"/>
        </w:rPr>
        <w:t>set</w:t>
      </w:r>
      <w:r w:rsidR="00BF7458" w:rsidRPr="00BF7458">
        <w:rPr>
          <w:sz w:val="24"/>
        </w:rPr>
        <w:t xml:space="preserve"> </w:t>
      </w:r>
      <w:r w:rsidR="00BF7458">
        <w:rPr>
          <w:sz w:val="24"/>
        </w:rPr>
        <w:t>δύναται να είναι κοινή για όλες τις μεθόδους εξόρυξης</w:t>
      </w:r>
      <w:r w:rsidR="000C5F64">
        <w:rPr>
          <w:sz w:val="24"/>
        </w:rPr>
        <w:t xml:space="preserve"> που χρησιμοποιούμε (με εξαίρεση τον </w:t>
      </w:r>
      <w:r w:rsidR="000C5F64">
        <w:rPr>
          <w:i/>
          <w:sz w:val="24"/>
          <w:lang w:val="en-US"/>
        </w:rPr>
        <w:t>naive</w:t>
      </w:r>
      <w:r w:rsidR="000C5F64" w:rsidRPr="000C5F64">
        <w:rPr>
          <w:i/>
          <w:sz w:val="24"/>
        </w:rPr>
        <w:t xml:space="preserve"> </w:t>
      </w:r>
      <w:proofErr w:type="spellStart"/>
      <w:r w:rsidR="000C5F64">
        <w:rPr>
          <w:i/>
          <w:sz w:val="24"/>
          <w:lang w:val="en-US"/>
        </w:rPr>
        <w:t>bayes</w:t>
      </w:r>
      <w:proofErr w:type="spellEnd"/>
      <w:r w:rsidR="000C5F64" w:rsidRPr="000C5F64">
        <w:rPr>
          <w:i/>
          <w:sz w:val="24"/>
        </w:rPr>
        <w:t xml:space="preserve"> </w:t>
      </w:r>
      <w:r w:rsidR="000C5F64">
        <w:rPr>
          <w:sz w:val="24"/>
        </w:rPr>
        <w:t xml:space="preserve">στον οποίον δεν </w:t>
      </w:r>
      <w:r w:rsidR="005B22B5">
        <w:rPr>
          <w:sz w:val="24"/>
        </w:rPr>
        <w:t>εφαρμόζουμε</w:t>
      </w:r>
      <w:r w:rsidR="000C5F64">
        <w:rPr>
          <w:sz w:val="24"/>
        </w:rPr>
        <w:t xml:space="preserve"> </w:t>
      </w:r>
      <w:r w:rsidR="000C5F64">
        <w:rPr>
          <w:sz w:val="24"/>
          <w:lang w:val="en-US"/>
        </w:rPr>
        <w:t>LSI</w:t>
      </w:r>
      <w:r w:rsidR="000C5F64" w:rsidRPr="000C5F64">
        <w:rPr>
          <w:sz w:val="24"/>
        </w:rPr>
        <w:t xml:space="preserve">, </w:t>
      </w:r>
      <w:r w:rsidR="000C5F64">
        <w:rPr>
          <w:sz w:val="24"/>
        </w:rPr>
        <w:t xml:space="preserve">καθώς τα </w:t>
      </w:r>
      <w:r w:rsidR="000C5F64">
        <w:rPr>
          <w:sz w:val="24"/>
          <w:lang w:val="en-US"/>
        </w:rPr>
        <w:t>features</w:t>
      </w:r>
      <w:r w:rsidR="000C5F64" w:rsidRPr="000C5F64">
        <w:rPr>
          <w:sz w:val="24"/>
        </w:rPr>
        <w:t xml:space="preserve"> </w:t>
      </w:r>
      <w:r w:rsidR="000C5F64">
        <w:rPr>
          <w:sz w:val="24"/>
        </w:rPr>
        <w:t xml:space="preserve">πάνω στα οποία κάνει </w:t>
      </w:r>
      <w:r w:rsidR="000C5F64">
        <w:rPr>
          <w:sz w:val="24"/>
          <w:lang w:val="en-US"/>
        </w:rPr>
        <w:t>fit</w:t>
      </w:r>
      <w:r w:rsidR="000C5F64" w:rsidRPr="000C5F64">
        <w:rPr>
          <w:sz w:val="24"/>
        </w:rPr>
        <w:t xml:space="preserve"> </w:t>
      </w:r>
      <w:r w:rsidR="000C5F64">
        <w:rPr>
          <w:sz w:val="24"/>
        </w:rPr>
        <w:t>δεν μπορούν να είναι αρνητικά), ό</w:t>
      </w:r>
      <w:r w:rsidR="002030EC">
        <w:rPr>
          <w:sz w:val="24"/>
        </w:rPr>
        <w:t>,</w:t>
      </w:r>
      <w:r w:rsidR="000C5F64">
        <w:rPr>
          <w:sz w:val="24"/>
        </w:rPr>
        <w:t>τι θα εφαρμόζαμε για το «</w:t>
      </w:r>
      <w:r w:rsidR="000C5F64">
        <w:rPr>
          <w:sz w:val="24"/>
          <w:lang w:val="en-US"/>
        </w:rPr>
        <w:t>my</w:t>
      </w:r>
      <w:r w:rsidR="000C5F64" w:rsidRPr="000C5F64">
        <w:rPr>
          <w:sz w:val="24"/>
        </w:rPr>
        <w:t xml:space="preserve"> </w:t>
      </w:r>
      <w:r w:rsidR="000C5F64">
        <w:rPr>
          <w:sz w:val="24"/>
          <w:lang w:val="en-US"/>
        </w:rPr>
        <w:t>method</w:t>
      </w:r>
      <w:r w:rsidR="000C5F64">
        <w:rPr>
          <w:sz w:val="24"/>
        </w:rPr>
        <w:t>» στο ερώτημα «</w:t>
      </w:r>
      <w:r w:rsidR="000C5F64">
        <w:rPr>
          <w:i/>
          <w:sz w:val="24"/>
        </w:rPr>
        <w:t xml:space="preserve">3. </w:t>
      </w:r>
      <w:r w:rsidR="000C5F64">
        <w:rPr>
          <w:i/>
          <w:sz w:val="24"/>
          <w:lang w:val="en-US"/>
        </w:rPr>
        <w:t>Beat</w:t>
      </w:r>
      <w:r w:rsidR="000C5F64" w:rsidRPr="000C5F64">
        <w:rPr>
          <w:i/>
          <w:sz w:val="24"/>
        </w:rPr>
        <w:t xml:space="preserve"> </w:t>
      </w:r>
      <w:r w:rsidR="000C5F64">
        <w:rPr>
          <w:i/>
          <w:sz w:val="24"/>
          <w:lang w:val="en-US"/>
        </w:rPr>
        <w:t>the</w:t>
      </w:r>
      <w:r w:rsidR="000C5F64" w:rsidRPr="000C5F64">
        <w:rPr>
          <w:i/>
          <w:sz w:val="24"/>
        </w:rPr>
        <w:t xml:space="preserve"> </w:t>
      </w:r>
      <w:r w:rsidR="000C5F64">
        <w:rPr>
          <w:i/>
          <w:sz w:val="24"/>
          <w:lang w:val="en-US"/>
        </w:rPr>
        <w:t>Benchmark</w:t>
      </w:r>
      <w:r w:rsidR="000C5F64">
        <w:rPr>
          <w:i/>
          <w:sz w:val="24"/>
        </w:rPr>
        <w:t>»,</w:t>
      </w:r>
      <w:r w:rsidR="000C5F64">
        <w:rPr>
          <w:sz w:val="24"/>
        </w:rPr>
        <w:t xml:space="preserve"> το </w:t>
      </w:r>
      <w:r w:rsidR="005B22B5">
        <w:rPr>
          <w:sz w:val="24"/>
        </w:rPr>
        <w:t>εφαρμόσαμε</w:t>
      </w:r>
      <w:r w:rsidR="000C5F64">
        <w:rPr>
          <w:sz w:val="24"/>
        </w:rPr>
        <w:t xml:space="preserve"> για όλες τις μεθόδους.</w:t>
      </w:r>
      <w:r w:rsidR="0098051F">
        <w:rPr>
          <w:sz w:val="24"/>
        </w:rPr>
        <w:t xml:space="preserve"> «Βαφτίσαμε», έτσι, </w:t>
      </w:r>
      <w:r w:rsidR="0098051F">
        <w:rPr>
          <w:sz w:val="24"/>
          <w:lang w:val="en-US"/>
        </w:rPr>
        <w:t>my</w:t>
      </w:r>
      <w:r w:rsidR="0098051F" w:rsidRPr="0098051F">
        <w:rPr>
          <w:sz w:val="24"/>
        </w:rPr>
        <w:t xml:space="preserve"> </w:t>
      </w:r>
      <w:r w:rsidR="0098051F">
        <w:rPr>
          <w:sz w:val="24"/>
          <w:lang w:val="en-US"/>
        </w:rPr>
        <w:t>method</w:t>
      </w:r>
      <w:r w:rsidR="0098051F">
        <w:rPr>
          <w:sz w:val="24"/>
        </w:rPr>
        <w:t>, αυτήν με το καλύτερο «σκορ» στο 10</w:t>
      </w:r>
      <w:r w:rsidR="0098051F" w:rsidRPr="0098051F">
        <w:rPr>
          <w:sz w:val="24"/>
        </w:rPr>
        <w:t>-</w:t>
      </w:r>
      <w:r w:rsidR="0098051F">
        <w:rPr>
          <w:sz w:val="24"/>
          <w:lang w:val="en-US"/>
        </w:rPr>
        <w:t>fold</w:t>
      </w:r>
      <w:r w:rsidR="0098051F" w:rsidRPr="0098051F">
        <w:rPr>
          <w:sz w:val="24"/>
        </w:rPr>
        <w:t xml:space="preserve"> </w:t>
      </w:r>
      <w:r w:rsidR="0098051F">
        <w:rPr>
          <w:sz w:val="24"/>
          <w:lang w:val="en-US"/>
        </w:rPr>
        <w:t>cross</w:t>
      </w:r>
      <w:r w:rsidR="0098051F" w:rsidRPr="0098051F">
        <w:rPr>
          <w:sz w:val="24"/>
        </w:rPr>
        <w:t xml:space="preserve"> </w:t>
      </w:r>
      <w:r w:rsidR="0098051F">
        <w:rPr>
          <w:sz w:val="24"/>
          <w:lang w:val="en-US"/>
        </w:rPr>
        <w:t>validation</w:t>
      </w:r>
      <w:r w:rsidR="00A310D9" w:rsidRPr="00A310D9">
        <w:rPr>
          <w:sz w:val="24"/>
        </w:rPr>
        <w:t>.</w:t>
      </w:r>
    </w:p>
    <w:p w:rsidR="00A310D9" w:rsidRDefault="00A310D9" w:rsidP="000920B5">
      <w:pPr>
        <w:jc w:val="both"/>
        <w:rPr>
          <w:sz w:val="24"/>
        </w:rPr>
      </w:pPr>
      <w:r>
        <w:rPr>
          <w:sz w:val="24"/>
        </w:rPr>
        <w:t>Συγκεκριμένα, η προε</w:t>
      </w:r>
      <w:r w:rsidR="003F466D">
        <w:rPr>
          <w:sz w:val="24"/>
        </w:rPr>
        <w:t xml:space="preserve">πεξεργασία που κάνουμε πάνω στα </w:t>
      </w:r>
      <w:r w:rsidR="003F466D">
        <w:rPr>
          <w:sz w:val="24"/>
          <w:lang w:val="en-US"/>
        </w:rPr>
        <w:t>train</w:t>
      </w:r>
      <w:r w:rsidR="003F466D" w:rsidRPr="003F466D">
        <w:rPr>
          <w:sz w:val="24"/>
        </w:rPr>
        <w:t xml:space="preserve"> </w:t>
      </w:r>
      <w:r w:rsidR="003F466D">
        <w:rPr>
          <w:sz w:val="24"/>
        </w:rPr>
        <w:t xml:space="preserve">και </w:t>
      </w:r>
      <w:r w:rsidR="003F466D">
        <w:rPr>
          <w:sz w:val="24"/>
          <w:lang w:val="en-US"/>
        </w:rPr>
        <w:t>test</w:t>
      </w:r>
      <w:r w:rsidR="003F466D" w:rsidRPr="00CD11AC">
        <w:rPr>
          <w:sz w:val="24"/>
        </w:rPr>
        <w:t xml:space="preserve"> </w:t>
      </w:r>
      <w:r>
        <w:rPr>
          <w:sz w:val="24"/>
          <w:lang w:val="en-US"/>
        </w:rPr>
        <w:t>set</w:t>
      </w:r>
      <w:r w:rsidR="00CD11AC" w:rsidRPr="00CD11AC">
        <w:rPr>
          <w:sz w:val="24"/>
        </w:rPr>
        <w:t>,</w:t>
      </w:r>
      <w:r w:rsidR="00413EAB">
        <w:rPr>
          <w:sz w:val="24"/>
        </w:rPr>
        <w:t xml:space="preserve"> με την ακόλουθη σειρά</w:t>
      </w:r>
      <w:r w:rsidR="00CD11AC" w:rsidRPr="00CD11AC">
        <w:rPr>
          <w:sz w:val="24"/>
        </w:rPr>
        <w:t>,</w:t>
      </w:r>
      <w:r w:rsidRPr="00A310D9">
        <w:rPr>
          <w:sz w:val="24"/>
        </w:rPr>
        <w:t xml:space="preserve"> </w:t>
      </w:r>
      <w:r>
        <w:rPr>
          <w:sz w:val="24"/>
        </w:rPr>
        <w:t>είναι η εξής:</w:t>
      </w:r>
    </w:p>
    <w:p w:rsidR="00A21E93" w:rsidRDefault="00413EAB" w:rsidP="005B22B5">
      <w:pPr>
        <w:pStyle w:val="ListParagraph"/>
        <w:numPr>
          <w:ilvl w:val="0"/>
          <w:numId w:val="3"/>
        </w:numPr>
        <w:ind w:left="975" w:hanging="833"/>
        <w:jc w:val="both"/>
        <w:rPr>
          <w:sz w:val="24"/>
        </w:rPr>
      </w:pPr>
      <w:r>
        <w:rPr>
          <w:sz w:val="24"/>
        </w:rPr>
        <w:t xml:space="preserve">Προκειμένου να χρησιμοποιήσουμε αποτελεσματικά την πληροφορία του </w:t>
      </w:r>
      <w:r w:rsidRPr="00637628">
        <w:rPr>
          <w:b/>
          <w:sz w:val="24"/>
        </w:rPr>
        <w:t>τίτλου</w:t>
      </w:r>
      <w:r>
        <w:rPr>
          <w:sz w:val="24"/>
        </w:rPr>
        <w:t xml:space="preserve">, σκεφτήκαμε να προσθέσουμε τον κάθε τίτλο </w:t>
      </w:r>
      <w:r w:rsidR="00FE0F04">
        <w:rPr>
          <w:sz w:val="24"/>
        </w:rPr>
        <w:t xml:space="preserve">στο </w:t>
      </w:r>
      <w:r w:rsidR="00FE0F04">
        <w:rPr>
          <w:sz w:val="24"/>
          <w:lang w:val="en-US"/>
        </w:rPr>
        <w:t>text</w:t>
      </w:r>
      <w:r w:rsidR="00FE0F04" w:rsidRPr="00FE0F04">
        <w:rPr>
          <w:sz w:val="24"/>
        </w:rPr>
        <w:t xml:space="preserve"> </w:t>
      </w:r>
      <w:r w:rsidR="00FE0F04">
        <w:rPr>
          <w:sz w:val="24"/>
        </w:rPr>
        <w:t xml:space="preserve">που </w:t>
      </w:r>
      <w:r w:rsidR="005B22B5">
        <w:rPr>
          <w:sz w:val="24"/>
        </w:rPr>
        <w:t>φυλάμε</w:t>
      </w:r>
      <w:r w:rsidR="00FE0F04">
        <w:rPr>
          <w:sz w:val="24"/>
        </w:rPr>
        <w:t xml:space="preserve"> για </w:t>
      </w:r>
      <w:r>
        <w:rPr>
          <w:sz w:val="24"/>
        </w:rPr>
        <w:t>κάθ</w:t>
      </w:r>
      <w:r w:rsidR="00FE0F04">
        <w:rPr>
          <w:sz w:val="24"/>
        </w:rPr>
        <w:t>ε άρθρο</w:t>
      </w:r>
      <w:r>
        <w:rPr>
          <w:sz w:val="24"/>
        </w:rPr>
        <w:t xml:space="preserve"> έναν παραμετροποιήσιμο αριθμό από φορές (κατά ελάχιστον μία φορά). Αρχικά, προσθέταμε ολόκληρο τον τίτλο ένα </w:t>
      </w:r>
      <w:r>
        <w:rPr>
          <w:sz w:val="24"/>
          <w:lang w:val="en-US"/>
        </w:rPr>
        <w:t>fixed</w:t>
      </w:r>
      <w:r w:rsidRPr="00413EAB">
        <w:rPr>
          <w:sz w:val="24"/>
        </w:rPr>
        <w:t xml:space="preserve"> </w:t>
      </w:r>
      <w:r>
        <w:rPr>
          <w:sz w:val="24"/>
          <w:lang w:val="en-US"/>
        </w:rPr>
        <w:t>amount</w:t>
      </w:r>
      <w:r w:rsidRPr="00413EAB">
        <w:rPr>
          <w:sz w:val="24"/>
        </w:rPr>
        <w:t xml:space="preserve"> </w:t>
      </w:r>
      <w:r>
        <w:rPr>
          <w:sz w:val="24"/>
        </w:rPr>
        <w:t xml:space="preserve">από φορές, και πειραματικά βλέπαμε πιο </w:t>
      </w:r>
      <w:r>
        <w:rPr>
          <w:sz w:val="24"/>
          <w:lang w:val="en-US"/>
        </w:rPr>
        <w:t>fixed</w:t>
      </w:r>
      <w:r w:rsidRPr="00413EAB">
        <w:rPr>
          <w:sz w:val="24"/>
        </w:rPr>
        <w:t xml:space="preserve"> </w:t>
      </w:r>
      <w:r>
        <w:rPr>
          <w:sz w:val="24"/>
          <w:lang w:val="en-US"/>
        </w:rPr>
        <w:t>amount</w:t>
      </w:r>
      <w:r w:rsidRPr="00413EAB">
        <w:rPr>
          <w:sz w:val="24"/>
        </w:rPr>
        <w:t xml:space="preserve"> </w:t>
      </w:r>
      <w:r>
        <w:rPr>
          <w:sz w:val="24"/>
        </w:rPr>
        <w:t xml:space="preserve">μας έδινε καλύτερα αποτελέσματα. Αργότερα, σκεφτήκαμε να προσθέτουμε τον τίτλο </w:t>
      </w:r>
      <w:r w:rsidR="00D27B0C">
        <w:rPr>
          <w:sz w:val="24"/>
        </w:rPr>
        <w:t>για</w:t>
      </w:r>
      <w:r>
        <w:rPr>
          <w:sz w:val="24"/>
        </w:rPr>
        <w:t xml:space="preserve"> ένα άρθρο τόσες φορές ανάλογα με το πόσο μεγάλο είναι </w:t>
      </w:r>
      <w:r w:rsidR="00D27B0C">
        <w:rPr>
          <w:sz w:val="24"/>
        </w:rPr>
        <w:t xml:space="preserve">το </w:t>
      </w:r>
      <w:r w:rsidR="00D27B0C">
        <w:rPr>
          <w:sz w:val="24"/>
          <w:lang w:val="en-US"/>
        </w:rPr>
        <w:t>content</w:t>
      </w:r>
      <w:r w:rsidR="00D27B0C" w:rsidRPr="00D27B0C">
        <w:rPr>
          <w:sz w:val="24"/>
        </w:rPr>
        <w:t xml:space="preserve"> </w:t>
      </w:r>
      <w:r w:rsidR="00D27B0C">
        <w:rPr>
          <w:sz w:val="24"/>
        </w:rPr>
        <w:t xml:space="preserve">του. Έτσι, αν ένα άρθρο έχει μικρό </w:t>
      </w:r>
      <w:r w:rsidR="00D27B0C">
        <w:rPr>
          <w:sz w:val="24"/>
          <w:lang w:val="en-US"/>
        </w:rPr>
        <w:t>content</w:t>
      </w:r>
      <w:r w:rsidR="00D27B0C" w:rsidRPr="00D27B0C">
        <w:rPr>
          <w:sz w:val="24"/>
        </w:rPr>
        <w:t xml:space="preserve"> τ</w:t>
      </w:r>
      <w:r w:rsidR="00D27B0C">
        <w:rPr>
          <w:sz w:val="24"/>
        </w:rPr>
        <w:t xml:space="preserve">ότε θα προσθέσουμε τον τίτλο αυτού στο συνολικό </w:t>
      </w:r>
      <w:r w:rsidR="00D27B0C">
        <w:rPr>
          <w:sz w:val="24"/>
          <w:lang w:val="en-US"/>
        </w:rPr>
        <w:t>text</w:t>
      </w:r>
      <w:r w:rsidR="00D27B0C" w:rsidRPr="00D27B0C">
        <w:rPr>
          <w:sz w:val="24"/>
        </w:rPr>
        <w:t xml:space="preserve"> </w:t>
      </w:r>
      <w:r w:rsidR="00D27B0C">
        <w:rPr>
          <w:sz w:val="24"/>
        </w:rPr>
        <w:t xml:space="preserve">για αυτό το άρθρο λιγότερες φορές από ότι θα προσθέταμε τον τίτλο στο </w:t>
      </w:r>
      <w:r w:rsidR="00D27B0C">
        <w:rPr>
          <w:sz w:val="24"/>
          <w:lang w:val="en-US"/>
        </w:rPr>
        <w:t>text</w:t>
      </w:r>
      <w:r w:rsidR="00D27B0C" w:rsidRPr="00D27B0C">
        <w:rPr>
          <w:sz w:val="24"/>
        </w:rPr>
        <w:t xml:space="preserve"> </w:t>
      </w:r>
      <w:r w:rsidR="00D27B0C">
        <w:rPr>
          <w:sz w:val="24"/>
        </w:rPr>
        <w:t xml:space="preserve">ενός άρθρου που έχει μεγάλο </w:t>
      </w:r>
      <w:r w:rsidR="00D27B0C">
        <w:rPr>
          <w:sz w:val="24"/>
          <w:lang w:val="en-US"/>
        </w:rPr>
        <w:t>content</w:t>
      </w:r>
      <w:r w:rsidR="00D27B0C" w:rsidRPr="001B4CE7">
        <w:rPr>
          <w:sz w:val="24"/>
        </w:rPr>
        <w:t>.</w:t>
      </w:r>
      <w:r w:rsidR="001B4CE7" w:rsidRPr="001B4CE7">
        <w:rPr>
          <w:sz w:val="24"/>
        </w:rPr>
        <w:t xml:space="preserve"> </w:t>
      </w:r>
      <w:r w:rsidR="001B4CE7">
        <w:rPr>
          <w:sz w:val="24"/>
        </w:rPr>
        <w:t>Θεωρούμε πως αυτό είναι πιο λογικό σαν κανόνας, αφού έτσι δίνεται η ίδια βαρύτητα στον τίτλο του κάθε άρθρου.</w:t>
      </w:r>
      <w:r w:rsidR="00107B32">
        <w:rPr>
          <w:sz w:val="24"/>
        </w:rPr>
        <w:t xml:space="preserve"> </w:t>
      </w:r>
    </w:p>
    <w:p w:rsidR="00144CA0" w:rsidRPr="004C245A" w:rsidRDefault="00144CA0" w:rsidP="00E91708">
      <w:pPr>
        <w:pStyle w:val="ListParagraph"/>
        <w:ind w:left="975"/>
        <w:jc w:val="both"/>
        <w:rPr>
          <w:sz w:val="24"/>
        </w:rPr>
      </w:pPr>
    </w:p>
    <w:p w:rsidR="00413EAB" w:rsidRPr="002D420C" w:rsidRDefault="00107B32" w:rsidP="002D420C">
      <w:pPr>
        <w:pStyle w:val="ListParagraph"/>
        <w:ind w:left="975"/>
        <w:jc w:val="both"/>
        <w:rPr>
          <w:i/>
          <w:sz w:val="24"/>
        </w:rPr>
      </w:pPr>
      <w:r>
        <w:rPr>
          <w:sz w:val="24"/>
        </w:rPr>
        <w:lastRenderedPageBreak/>
        <w:t xml:space="preserve">Η βαρύτητα αυτή είναι </w:t>
      </w:r>
      <w:proofErr w:type="spellStart"/>
      <w:r>
        <w:rPr>
          <w:sz w:val="24"/>
        </w:rPr>
        <w:t>παραμετροποιήσιμη</w:t>
      </w:r>
      <w:proofErr w:type="spellEnd"/>
      <w:r>
        <w:rPr>
          <w:sz w:val="24"/>
        </w:rPr>
        <w:t xml:space="preserve"> (η μεταβλητή </w:t>
      </w:r>
      <w:proofErr w:type="spellStart"/>
      <w:r>
        <w:rPr>
          <w:i/>
          <w:sz w:val="24"/>
          <w:lang w:val="en-US"/>
        </w:rPr>
        <w:t>mult</w:t>
      </w:r>
      <w:proofErr w:type="spellEnd"/>
      <w:r w:rsidRPr="00107B32">
        <w:rPr>
          <w:sz w:val="24"/>
        </w:rPr>
        <w:t xml:space="preserve"> </w:t>
      </w:r>
      <w:r>
        <w:rPr>
          <w:sz w:val="24"/>
        </w:rPr>
        <w:t xml:space="preserve">στην </w:t>
      </w:r>
      <w:r>
        <w:rPr>
          <w:i/>
          <w:sz w:val="24"/>
          <w:lang w:val="en-US"/>
        </w:rPr>
        <w:t>add</w:t>
      </w:r>
      <w:r w:rsidRPr="00107B32">
        <w:rPr>
          <w:i/>
          <w:sz w:val="24"/>
        </w:rPr>
        <w:t>_</w:t>
      </w:r>
      <w:r>
        <w:rPr>
          <w:i/>
          <w:sz w:val="24"/>
          <w:lang w:val="en-US"/>
        </w:rPr>
        <w:t>titles</w:t>
      </w:r>
      <w:r w:rsidRPr="00107B32">
        <w:rPr>
          <w:i/>
          <w:sz w:val="24"/>
        </w:rPr>
        <w:t xml:space="preserve">() </w:t>
      </w:r>
      <w:r w:rsidRPr="00107B32">
        <w:rPr>
          <w:sz w:val="24"/>
        </w:rPr>
        <w:t xml:space="preserve">), </w:t>
      </w:r>
      <w:r>
        <w:rPr>
          <w:sz w:val="24"/>
        </w:rPr>
        <w:t xml:space="preserve">και </w:t>
      </w:r>
      <w:r w:rsidR="00A21E93">
        <w:rPr>
          <w:sz w:val="24"/>
        </w:rPr>
        <w:t xml:space="preserve">έτσι </w:t>
      </w:r>
      <w:r>
        <w:rPr>
          <w:sz w:val="24"/>
        </w:rPr>
        <w:t>δοκιμάσαμε διάφορες τιμές. Η καλύτερη επιλογή φαίνεται να είναι το 0.001 .</w:t>
      </w:r>
      <w:r w:rsidR="00A21E93">
        <w:rPr>
          <w:sz w:val="24"/>
        </w:rPr>
        <w:t xml:space="preserve"> Από το </w:t>
      </w:r>
      <w:r w:rsidR="00A21E93" w:rsidRPr="00A21E93">
        <w:rPr>
          <w:i/>
          <w:sz w:val="24"/>
          <w:lang w:val="en-US"/>
        </w:rPr>
        <w:t>diagnostics</w:t>
      </w:r>
      <w:r w:rsidR="00A21E93" w:rsidRPr="00A21E93">
        <w:rPr>
          <w:i/>
          <w:sz w:val="24"/>
        </w:rPr>
        <w:t>.</w:t>
      </w:r>
      <w:proofErr w:type="spellStart"/>
      <w:r w:rsidR="00A21E93" w:rsidRPr="00A21E93">
        <w:rPr>
          <w:i/>
          <w:sz w:val="24"/>
          <w:lang w:val="en-US"/>
        </w:rPr>
        <w:t>py</w:t>
      </w:r>
      <w:proofErr w:type="spellEnd"/>
      <w:r w:rsidR="00A21E93">
        <w:rPr>
          <w:i/>
          <w:sz w:val="24"/>
        </w:rPr>
        <w:t xml:space="preserve"> </w:t>
      </w:r>
      <w:r w:rsidR="00A21E93">
        <w:rPr>
          <w:sz w:val="24"/>
        </w:rPr>
        <w:t xml:space="preserve">βρήκαμε ότι κατά μέσο όρο ο αριθμός των λέξεων κάθε πεδίου </w:t>
      </w:r>
      <w:r w:rsidR="00A21E93">
        <w:rPr>
          <w:sz w:val="24"/>
          <w:lang w:val="en-US"/>
        </w:rPr>
        <w:t>content</w:t>
      </w:r>
      <w:r w:rsidR="00A21E93" w:rsidRPr="00A21E93">
        <w:rPr>
          <w:sz w:val="24"/>
        </w:rPr>
        <w:t xml:space="preserve"> </w:t>
      </w:r>
      <w:r w:rsidR="00A21E93">
        <w:rPr>
          <w:sz w:val="24"/>
        </w:rPr>
        <w:t>είναι</w:t>
      </w:r>
      <w:r w:rsidR="00FD2F96">
        <w:rPr>
          <w:sz w:val="24"/>
        </w:rPr>
        <w:t xml:space="preserve"> περίπου</w:t>
      </w:r>
      <w:r w:rsidR="00A21E93">
        <w:rPr>
          <w:sz w:val="24"/>
        </w:rPr>
        <w:t xml:space="preserve"> </w:t>
      </w:r>
      <w:r w:rsidR="00FD2F96">
        <w:rPr>
          <w:sz w:val="24"/>
        </w:rPr>
        <w:t>4</w:t>
      </w:r>
      <w:r w:rsidR="00A21E93" w:rsidRPr="00FD2F96">
        <w:rPr>
          <w:sz w:val="24"/>
        </w:rPr>
        <w:t>000</w:t>
      </w:r>
      <w:r w:rsidR="00FD2F96" w:rsidRPr="00FD2F96">
        <w:rPr>
          <w:sz w:val="24"/>
        </w:rPr>
        <w:t>,</w:t>
      </w:r>
      <w:r w:rsidR="00A21E93">
        <w:rPr>
          <w:color w:val="FF0000"/>
          <w:sz w:val="24"/>
        </w:rPr>
        <w:t xml:space="preserve"> </w:t>
      </w:r>
      <w:r w:rsidR="00FD2F96">
        <w:rPr>
          <w:sz w:val="24"/>
        </w:rPr>
        <w:t>που</w:t>
      </w:r>
      <w:r w:rsidR="00A21E93">
        <w:rPr>
          <w:sz w:val="24"/>
        </w:rPr>
        <w:t xml:space="preserve"> σημαίνει ότι </w:t>
      </w:r>
      <w:r w:rsidR="005B22B5">
        <w:rPr>
          <w:sz w:val="24"/>
        </w:rPr>
        <w:t>κατά</w:t>
      </w:r>
      <w:r w:rsidR="00A21E93">
        <w:rPr>
          <w:sz w:val="24"/>
        </w:rPr>
        <w:t xml:space="preserve"> μέσο όρο ο τίτλος προστίθεται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1, 0.001×4000</m:t>
                </m:r>
              </m:e>
            </m:d>
          </m:e>
        </m:func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1, 4</m:t>
                </m:r>
              </m:e>
            </m:d>
          </m:e>
        </m:func>
        <m:r>
          <w:rPr>
            <w:rFonts w:ascii="Cambria Math" w:hAnsi="Cambria Math"/>
            <w:sz w:val="24"/>
          </w:rPr>
          <m:t>=4</m:t>
        </m:r>
      </m:oMath>
      <w:r w:rsidR="00A21E93" w:rsidRPr="00A21E93">
        <w:rPr>
          <w:rFonts w:eastAsiaTheme="minorEastAsia"/>
          <w:sz w:val="24"/>
        </w:rPr>
        <w:t xml:space="preserve"> </w:t>
      </w:r>
      <w:r w:rsidR="00FD2F96">
        <w:rPr>
          <w:rFonts w:eastAsiaTheme="minorEastAsia"/>
          <w:sz w:val="24"/>
        </w:rPr>
        <w:t xml:space="preserve">φορές, ενώ ο μέγιστος αριθμός των λέξεων αυτών είναι 50000 , που σημαίνει ότι ο μέγιστος αριθμός των φορών που προσθέτουμε τον τίτλο είναι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1, 0.001×50000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=50</m:t>
        </m:r>
      </m:oMath>
      <w:r w:rsidR="00A70CAF" w:rsidRPr="00A70CAF">
        <w:rPr>
          <w:rFonts w:eastAsiaTheme="minorEastAsia"/>
          <w:sz w:val="24"/>
        </w:rPr>
        <w:t xml:space="preserve"> </w:t>
      </w:r>
      <w:r w:rsidR="00A70CAF">
        <w:rPr>
          <w:rFonts w:eastAsiaTheme="minorEastAsia"/>
          <w:sz w:val="24"/>
        </w:rPr>
        <w:t>φορές.</w:t>
      </w:r>
    </w:p>
    <w:p w:rsidR="00413EAB" w:rsidRDefault="00413EAB" w:rsidP="00E91708">
      <w:pPr>
        <w:pStyle w:val="ListParagraph"/>
        <w:ind w:left="975"/>
        <w:jc w:val="both"/>
        <w:rPr>
          <w:sz w:val="24"/>
        </w:rPr>
      </w:pPr>
    </w:p>
    <w:p w:rsidR="00AA44E8" w:rsidRPr="00413EAB" w:rsidRDefault="00C30776" w:rsidP="005B22B5">
      <w:pPr>
        <w:pStyle w:val="ListParagraph"/>
        <w:numPr>
          <w:ilvl w:val="0"/>
          <w:numId w:val="3"/>
        </w:numPr>
        <w:ind w:left="975" w:hanging="833"/>
        <w:jc w:val="both"/>
        <w:rPr>
          <w:sz w:val="24"/>
        </w:rPr>
      </w:pPr>
      <w:r>
        <w:rPr>
          <w:sz w:val="24"/>
        </w:rPr>
        <w:t>Επίσης, σε αυτό το σημείο κάνουμε α</w:t>
      </w:r>
      <w:r w:rsidR="00AA44E8" w:rsidRPr="00413EAB">
        <w:rPr>
          <w:sz w:val="24"/>
        </w:rPr>
        <w:t xml:space="preserve">φαίρεση </w:t>
      </w:r>
      <w:r w:rsidR="00A310D9" w:rsidRPr="00413EAB">
        <w:rPr>
          <w:sz w:val="24"/>
        </w:rPr>
        <w:t xml:space="preserve">των </w:t>
      </w:r>
      <w:r w:rsidR="00AA44E8" w:rsidRPr="00637628">
        <w:rPr>
          <w:b/>
          <w:sz w:val="24"/>
        </w:rPr>
        <w:t>stop words</w:t>
      </w:r>
      <w:r w:rsidR="00A310D9" w:rsidRPr="00413EAB">
        <w:rPr>
          <w:sz w:val="24"/>
        </w:rPr>
        <w:t xml:space="preserve"> από </w:t>
      </w:r>
      <w:r w:rsidR="00F4282C">
        <w:rPr>
          <w:sz w:val="24"/>
        </w:rPr>
        <w:t xml:space="preserve">το </w:t>
      </w:r>
      <w:r w:rsidR="00F4282C">
        <w:rPr>
          <w:sz w:val="24"/>
          <w:lang w:val="en-US"/>
        </w:rPr>
        <w:t>text</w:t>
      </w:r>
      <w:r w:rsidR="00F4282C" w:rsidRPr="00F4282C">
        <w:rPr>
          <w:sz w:val="24"/>
        </w:rPr>
        <w:t xml:space="preserve"> </w:t>
      </w:r>
      <w:r w:rsidR="00F4282C">
        <w:rPr>
          <w:sz w:val="24"/>
        </w:rPr>
        <w:t>κάθε άρθρου (που τώρα περιέχει και τον τίτλο του)</w:t>
      </w:r>
      <w:r w:rsidR="00A310D9" w:rsidRPr="00413EAB">
        <w:rPr>
          <w:sz w:val="24"/>
        </w:rPr>
        <w:t xml:space="preserve">, έτσι ώστε λέξεις που υπάρχουν σε όλα τα κείμενα και δεν βοηθούν στην κατηγοριοποίησή τους (πχ: </w:t>
      </w:r>
      <w:r w:rsidR="00A310D9" w:rsidRPr="00413EAB">
        <w:rPr>
          <w:sz w:val="24"/>
          <w:lang w:val="en-US"/>
        </w:rPr>
        <w:t>is</w:t>
      </w:r>
      <w:r w:rsidR="00A310D9" w:rsidRPr="00413EAB">
        <w:rPr>
          <w:sz w:val="24"/>
        </w:rPr>
        <w:t xml:space="preserve">, </w:t>
      </w:r>
      <w:r w:rsidR="00A310D9" w:rsidRPr="00413EAB">
        <w:rPr>
          <w:sz w:val="24"/>
          <w:lang w:val="en-US"/>
        </w:rPr>
        <w:t>that</w:t>
      </w:r>
      <w:r w:rsidR="00A310D9" w:rsidRPr="00413EAB">
        <w:rPr>
          <w:sz w:val="24"/>
        </w:rPr>
        <w:t xml:space="preserve">, </w:t>
      </w:r>
      <w:r w:rsidR="00A310D9" w:rsidRPr="00413EAB">
        <w:rPr>
          <w:sz w:val="24"/>
          <w:lang w:val="en-US"/>
        </w:rPr>
        <w:t>the</w:t>
      </w:r>
      <w:r w:rsidR="00A310D9" w:rsidRPr="00413EAB">
        <w:rPr>
          <w:sz w:val="24"/>
        </w:rPr>
        <w:t xml:space="preserve">, </w:t>
      </w:r>
      <w:r w:rsidR="00A310D9" w:rsidRPr="00413EAB">
        <w:rPr>
          <w:sz w:val="24"/>
          <w:lang w:val="en-US"/>
        </w:rPr>
        <w:t>he</w:t>
      </w:r>
      <w:r w:rsidR="00A310D9" w:rsidRPr="00413EAB">
        <w:rPr>
          <w:sz w:val="24"/>
        </w:rPr>
        <w:t xml:space="preserve">, … ) να μην </w:t>
      </w:r>
      <w:r w:rsidR="008A2A3C">
        <w:rPr>
          <w:sz w:val="24"/>
        </w:rPr>
        <w:t>λαμβάνονται</w:t>
      </w:r>
      <w:r w:rsidR="00A310D9" w:rsidRPr="00413EAB">
        <w:rPr>
          <w:sz w:val="24"/>
        </w:rPr>
        <w:t xml:space="preserve"> </w:t>
      </w:r>
      <w:r w:rsidR="005B22B5" w:rsidRPr="00413EAB">
        <w:rPr>
          <w:sz w:val="24"/>
        </w:rPr>
        <w:t>υπόψιν</w:t>
      </w:r>
      <w:r w:rsidR="00A310D9" w:rsidRPr="00413EAB">
        <w:rPr>
          <w:sz w:val="24"/>
        </w:rPr>
        <w:t>.</w:t>
      </w:r>
      <w:r w:rsidR="001F059C" w:rsidRPr="00413EAB">
        <w:rPr>
          <w:sz w:val="24"/>
        </w:rPr>
        <w:t xml:space="preserve"> Αυτές οι λέξεις είναι τα </w:t>
      </w:r>
      <w:r w:rsidR="001F059C" w:rsidRPr="00413EAB">
        <w:rPr>
          <w:i/>
          <w:sz w:val="24"/>
          <w:lang w:val="en-US"/>
        </w:rPr>
        <w:t>ENGLISH</w:t>
      </w:r>
      <w:r w:rsidR="001F059C" w:rsidRPr="00413EAB">
        <w:rPr>
          <w:i/>
          <w:sz w:val="24"/>
        </w:rPr>
        <w:t>_</w:t>
      </w:r>
      <w:r w:rsidR="001F059C" w:rsidRPr="00413EAB">
        <w:rPr>
          <w:i/>
          <w:sz w:val="24"/>
          <w:lang w:val="en-US"/>
        </w:rPr>
        <w:t>STOP</w:t>
      </w:r>
      <w:r w:rsidR="001F059C" w:rsidRPr="00413EAB">
        <w:rPr>
          <w:i/>
          <w:sz w:val="24"/>
        </w:rPr>
        <w:t>_</w:t>
      </w:r>
      <w:r w:rsidR="001F059C" w:rsidRPr="00413EAB">
        <w:rPr>
          <w:i/>
          <w:sz w:val="24"/>
          <w:lang w:val="en-US"/>
        </w:rPr>
        <w:t>WORDS</w:t>
      </w:r>
      <w:r w:rsidR="001F059C" w:rsidRPr="00413EAB">
        <w:rPr>
          <w:sz w:val="24"/>
        </w:rPr>
        <w:t xml:space="preserve"> από το </w:t>
      </w:r>
      <w:proofErr w:type="spellStart"/>
      <w:r w:rsidR="001F059C" w:rsidRPr="00413EAB">
        <w:rPr>
          <w:i/>
          <w:sz w:val="24"/>
        </w:rPr>
        <w:t>sklearn.feature_extraction.text</w:t>
      </w:r>
      <w:proofErr w:type="spellEnd"/>
      <w:r w:rsidR="003E7636" w:rsidRPr="00413EAB">
        <w:rPr>
          <w:i/>
          <w:sz w:val="24"/>
        </w:rPr>
        <w:t xml:space="preserve"> </w:t>
      </w:r>
      <w:r w:rsidR="003E7636" w:rsidRPr="00413EAB">
        <w:rPr>
          <w:sz w:val="24"/>
        </w:rPr>
        <w:t>συν όποια άλλη τέτοια λέξη αντιληφθήκαμε ότι υπάρχει αρκετές φορές μέσα σε αυτά τα κείμενα</w:t>
      </w:r>
      <w:r w:rsidR="00413EAB">
        <w:rPr>
          <w:sz w:val="24"/>
        </w:rPr>
        <w:t>,</w:t>
      </w:r>
      <w:r w:rsidR="003E7636" w:rsidRPr="00413EAB">
        <w:rPr>
          <w:sz w:val="24"/>
        </w:rPr>
        <w:t xml:space="preserve"> όταν φτιάξαμε το </w:t>
      </w:r>
      <w:proofErr w:type="spellStart"/>
      <w:r w:rsidR="003E7636" w:rsidRPr="00413EAB">
        <w:rPr>
          <w:i/>
          <w:sz w:val="24"/>
          <w:lang w:val="en-US"/>
        </w:rPr>
        <w:t>wordcloud</w:t>
      </w:r>
      <w:proofErr w:type="spellEnd"/>
      <w:r w:rsidR="003E7636" w:rsidRPr="00413EAB">
        <w:rPr>
          <w:i/>
          <w:sz w:val="24"/>
        </w:rPr>
        <w:t xml:space="preserve"> </w:t>
      </w:r>
      <w:r w:rsidR="003E7636" w:rsidRPr="00413EAB">
        <w:rPr>
          <w:sz w:val="24"/>
        </w:rPr>
        <w:t>του ερωτήματος 1.</w:t>
      </w:r>
    </w:p>
    <w:p w:rsidR="00413EAB" w:rsidRDefault="00413EAB" w:rsidP="00E91708">
      <w:pPr>
        <w:pStyle w:val="ListParagraph"/>
        <w:ind w:left="975"/>
        <w:jc w:val="both"/>
        <w:rPr>
          <w:sz w:val="24"/>
        </w:rPr>
      </w:pPr>
    </w:p>
    <w:p w:rsidR="00413EAB" w:rsidRDefault="00596D01" w:rsidP="005B22B5">
      <w:pPr>
        <w:pStyle w:val="ListParagraph"/>
        <w:numPr>
          <w:ilvl w:val="0"/>
          <w:numId w:val="3"/>
        </w:numPr>
        <w:ind w:left="975" w:hanging="833"/>
        <w:jc w:val="both"/>
        <w:rPr>
          <w:sz w:val="24"/>
        </w:rPr>
      </w:pPr>
      <w:r w:rsidRPr="00596D01">
        <w:rPr>
          <w:sz w:val="24"/>
        </w:rPr>
        <w:t xml:space="preserve"> </w:t>
      </w:r>
      <w:r>
        <w:rPr>
          <w:sz w:val="24"/>
        </w:rPr>
        <w:t>Ύστερα</w:t>
      </w:r>
      <w:r w:rsidRPr="00596D01">
        <w:rPr>
          <w:sz w:val="24"/>
        </w:rPr>
        <w:t xml:space="preserve">, </w:t>
      </w:r>
      <w:r w:rsidR="005B22B5">
        <w:rPr>
          <w:sz w:val="24"/>
        </w:rPr>
        <w:t>εφαρμόζουμε</w:t>
      </w:r>
      <w:r w:rsidRPr="00596D01">
        <w:rPr>
          <w:sz w:val="24"/>
        </w:rPr>
        <w:t xml:space="preserve"> </w:t>
      </w:r>
      <w:r w:rsidRPr="00637628">
        <w:rPr>
          <w:b/>
          <w:i/>
          <w:sz w:val="24"/>
          <w:lang w:val="en-US"/>
        </w:rPr>
        <w:t>stemming</w:t>
      </w:r>
      <w:r w:rsidRPr="00637628">
        <w:rPr>
          <w:b/>
          <w:i/>
          <w:sz w:val="24"/>
        </w:rPr>
        <w:t xml:space="preserve"> </w:t>
      </w:r>
      <w:r w:rsidRPr="00637628">
        <w:rPr>
          <w:b/>
          <w:i/>
          <w:sz w:val="24"/>
          <w:lang w:val="en-US"/>
        </w:rPr>
        <w:t>and</w:t>
      </w:r>
      <w:r w:rsidRPr="00637628">
        <w:rPr>
          <w:b/>
          <w:i/>
          <w:sz w:val="24"/>
        </w:rPr>
        <w:t xml:space="preserve"> </w:t>
      </w:r>
      <w:r w:rsidRPr="00637628">
        <w:rPr>
          <w:b/>
          <w:i/>
          <w:sz w:val="24"/>
          <w:lang w:val="en-US"/>
        </w:rPr>
        <w:t>lemmatization</w:t>
      </w:r>
      <w:r w:rsidRPr="00596D01">
        <w:rPr>
          <w:sz w:val="24"/>
        </w:rPr>
        <w:t xml:space="preserve"> </w:t>
      </w:r>
      <w:r>
        <w:rPr>
          <w:sz w:val="24"/>
        </w:rPr>
        <w:t xml:space="preserve">για τα παραπάνω </w:t>
      </w:r>
      <w:r>
        <w:rPr>
          <w:sz w:val="24"/>
          <w:lang w:val="en-US"/>
        </w:rPr>
        <w:t>texts</w:t>
      </w:r>
      <w:r w:rsidRPr="00596D01">
        <w:rPr>
          <w:sz w:val="24"/>
        </w:rPr>
        <w:t xml:space="preserve">, </w:t>
      </w:r>
      <w:r>
        <w:rPr>
          <w:sz w:val="24"/>
        </w:rPr>
        <w:t xml:space="preserve">έτσι ώστε παρόμοιες λέξεις (συντακτικά) να θεωρηθούν ως η ίδια λέξη. Αυτή η διαδικασία φάνηκε να παίρνει αρκετό χρόνο, αλλά μας φαίνεται αφελές να μην την </w:t>
      </w:r>
      <w:r w:rsidR="005B22B5">
        <w:rPr>
          <w:sz w:val="24"/>
        </w:rPr>
        <w:t>εφαρμόσουμε</w:t>
      </w:r>
      <w:r>
        <w:rPr>
          <w:sz w:val="24"/>
        </w:rPr>
        <w:t>, καθώς μπορεί να βελτιώσει δραματικά την κατηγοριοποίηση οποιασδήποτε μεθόδου.</w:t>
      </w:r>
    </w:p>
    <w:p w:rsidR="00596D01" w:rsidRPr="00596D01" w:rsidRDefault="00596D01" w:rsidP="00E91708">
      <w:pPr>
        <w:pStyle w:val="ListParagraph"/>
        <w:ind w:left="0"/>
        <w:rPr>
          <w:sz w:val="24"/>
        </w:rPr>
      </w:pPr>
    </w:p>
    <w:p w:rsidR="00596D01" w:rsidRDefault="00EC2914" w:rsidP="005B22B5">
      <w:pPr>
        <w:pStyle w:val="ListParagraph"/>
        <w:numPr>
          <w:ilvl w:val="0"/>
          <w:numId w:val="3"/>
        </w:numPr>
        <w:ind w:left="975" w:hanging="833"/>
        <w:jc w:val="both"/>
        <w:rPr>
          <w:sz w:val="24"/>
        </w:rPr>
      </w:pPr>
      <w:r>
        <w:rPr>
          <w:sz w:val="24"/>
        </w:rPr>
        <w:t xml:space="preserve"> </w:t>
      </w:r>
      <w:r w:rsidR="00596D01">
        <w:rPr>
          <w:sz w:val="24"/>
        </w:rPr>
        <w:t xml:space="preserve">Σε αυτό το σημείο, το </w:t>
      </w:r>
      <w:r w:rsidR="00596D01">
        <w:rPr>
          <w:sz w:val="24"/>
          <w:lang w:val="en-US"/>
        </w:rPr>
        <w:t>text</w:t>
      </w:r>
      <w:r w:rsidR="00596D01" w:rsidRPr="00596D01">
        <w:rPr>
          <w:sz w:val="24"/>
        </w:rPr>
        <w:t xml:space="preserve"> </w:t>
      </w:r>
      <w:r w:rsidR="00596D01">
        <w:rPr>
          <w:sz w:val="24"/>
        </w:rPr>
        <w:t>κάθε άρθ</w:t>
      </w:r>
      <w:r w:rsidR="00E6335B">
        <w:rPr>
          <w:sz w:val="24"/>
        </w:rPr>
        <w:t>ρ</w:t>
      </w:r>
      <w:r w:rsidR="00596D01">
        <w:rPr>
          <w:sz w:val="24"/>
        </w:rPr>
        <w:t xml:space="preserve">ου είναι έτοιμο να μετατραπεί σε </w:t>
      </w:r>
      <w:r w:rsidR="00596D01">
        <w:rPr>
          <w:sz w:val="24"/>
          <w:lang w:val="en-US"/>
        </w:rPr>
        <w:t>vector</w:t>
      </w:r>
      <w:r w:rsidR="00596D01" w:rsidRPr="00596D01">
        <w:rPr>
          <w:sz w:val="24"/>
        </w:rPr>
        <w:t xml:space="preserve"> </w:t>
      </w:r>
      <w:r w:rsidR="00596D01">
        <w:rPr>
          <w:sz w:val="24"/>
        </w:rPr>
        <w:t xml:space="preserve">έτσι ώστε να χρησιμοποιηθεί από τις μεθόδους που θα χρησιμοποιήσουμε. Αυτό το κάνουμε χρησιμοποιώντας έναν </w:t>
      </w:r>
      <w:proofErr w:type="spellStart"/>
      <w:r w:rsidR="00596D01" w:rsidRPr="00637628">
        <w:rPr>
          <w:b/>
          <w:i/>
          <w:sz w:val="24"/>
        </w:rPr>
        <w:t>TfidfVectorizer</w:t>
      </w:r>
      <w:proofErr w:type="spellEnd"/>
      <w:r w:rsidR="00596D01">
        <w:rPr>
          <w:sz w:val="24"/>
        </w:rPr>
        <w:t xml:space="preserve"> και αυτό γιατί φαίνεται να είναι η ευρέως πιο αποδεκτή μέθοδος για </w:t>
      </w:r>
      <w:r w:rsidR="00596D01">
        <w:rPr>
          <w:sz w:val="24"/>
          <w:lang w:val="en-US"/>
        </w:rPr>
        <w:t>vectorization</w:t>
      </w:r>
      <w:r w:rsidR="00596D01" w:rsidRPr="00596D01">
        <w:rPr>
          <w:sz w:val="24"/>
        </w:rPr>
        <w:t xml:space="preserve">, </w:t>
      </w:r>
      <w:r w:rsidR="00596D01">
        <w:rPr>
          <w:sz w:val="24"/>
        </w:rPr>
        <w:t>αφο</w:t>
      </w:r>
      <w:r w:rsidR="0059680D">
        <w:rPr>
          <w:sz w:val="24"/>
        </w:rPr>
        <w:t>ύ</w:t>
      </w:r>
      <w:r w:rsidR="00584345" w:rsidRPr="00584345">
        <w:rPr>
          <w:sz w:val="24"/>
        </w:rPr>
        <w:t>,</w:t>
      </w:r>
      <w:r w:rsidR="0059680D">
        <w:rPr>
          <w:sz w:val="24"/>
        </w:rPr>
        <w:t xml:space="preserve"> εκτός από την συχνότητα εμφάνι</w:t>
      </w:r>
      <w:r w:rsidR="00596D01">
        <w:rPr>
          <w:sz w:val="24"/>
        </w:rPr>
        <w:t>σης μίας λέξης</w:t>
      </w:r>
      <w:r w:rsidR="00584345" w:rsidRPr="00584345">
        <w:rPr>
          <w:sz w:val="24"/>
        </w:rPr>
        <w:t>,</w:t>
      </w:r>
      <w:r w:rsidR="00596D01">
        <w:rPr>
          <w:sz w:val="24"/>
        </w:rPr>
        <w:t xml:space="preserve"> ο </w:t>
      </w:r>
      <w:proofErr w:type="spellStart"/>
      <w:r w:rsidR="00596D01">
        <w:rPr>
          <w:sz w:val="24"/>
          <w:lang w:val="en-US"/>
        </w:rPr>
        <w:t>Tfidf</w:t>
      </w:r>
      <w:proofErr w:type="spellEnd"/>
      <w:r w:rsidR="00596D01" w:rsidRPr="00596D01">
        <w:rPr>
          <w:sz w:val="24"/>
        </w:rPr>
        <w:t xml:space="preserve"> </w:t>
      </w:r>
      <w:r w:rsidR="00596D01">
        <w:rPr>
          <w:sz w:val="24"/>
          <w:lang w:val="en-US"/>
        </w:rPr>
        <w:t>vectorizer</w:t>
      </w:r>
      <w:r w:rsidR="00596D01" w:rsidRPr="00596D01">
        <w:rPr>
          <w:sz w:val="24"/>
        </w:rPr>
        <w:t xml:space="preserve"> </w:t>
      </w:r>
      <w:r w:rsidR="0087332F">
        <w:rPr>
          <w:sz w:val="24"/>
        </w:rPr>
        <w:t xml:space="preserve">λαμβάνει </w:t>
      </w:r>
      <w:r w:rsidR="005B22B5">
        <w:rPr>
          <w:sz w:val="24"/>
        </w:rPr>
        <w:t>υπόψιν</w:t>
      </w:r>
      <w:r w:rsidR="00596D01">
        <w:rPr>
          <w:sz w:val="24"/>
        </w:rPr>
        <w:t xml:space="preserve"> και το πόσες</w:t>
      </w:r>
      <w:r w:rsidR="0059680D">
        <w:rPr>
          <w:sz w:val="24"/>
        </w:rPr>
        <w:t xml:space="preserve"> φορές υπάρχει σε όλα τα κείμενα γενικότερα.</w:t>
      </w:r>
    </w:p>
    <w:p w:rsidR="002D3E48" w:rsidRPr="002D3E48" w:rsidRDefault="002D3E48" w:rsidP="002D3E48">
      <w:pPr>
        <w:pStyle w:val="ListParagraph"/>
        <w:rPr>
          <w:sz w:val="24"/>
        </w:rPr>
      </w:pPr>
    </w:p>
    <w:p w:rsidR="002D3E48" w:rsidRPr="003F3DE7" w:rsidRDefault="002D3E48" w:rsidP="002D3E48">
      <w:pPr>
        <w:pStyle w:val="ListParagraph"/>
        <w:ind w:left="975"/>
        <w:jc w:val="both"/>
        <w:rPr>
          <w:sz w:val="24"/>
        </w:rPr>
      </w:pPr>
      <w:r>
        <w:rPr>
          <w:sz w:val="24"/>
        </w:rPr>
        <w:t xml:space="preserve">Σχετικά με τις παραμέτρους του </w:t>
      </w:r>
      <w:proofErr w:type="spellStart"/>
      <w:r>
        <w:rPr>
          <w:sz w:val="24"/>
          <w:lang w:val="en-US"/>
        </w:rPr>
        <w:t>Tfidf</w:t>
      </w:r>
      <w:proofErr w:type="spellEnd"/>
      <w:r w:rsidRPr="002D3E48">
        <w:rPr>
          <w:sz w:val="24"/>
        </w:rPr>
        <w:t xml:space="preserve"> </w:t>
      </w:r>
      <w:r>
        <w:rPr>
          <w:sz w:val="24"/>
          <w:lang w:val="en-US"/>
        </w:rPr>
        <w:t>vectorizer</w:t>
      </w:r>
      <w:r w:rsidRPr="002D3E48">
        <w:rPr>
          <w:sz w:val="24"/>
        </w:rPr>
        <w:t xml:space="preserve">, </w:t>
      </w:r>
      <w:r>
        <w:rPr>
          <w:sz w:val="24"/>
        </w:rPr>
        <w:t xml:space="preserve">διαβάσαμε στο λινκ: </w:t>
      </w:r>
      <w:hyperlink r:id="rId8" w:history="1">
        <w:r w:rsidR="00DF0498" w:rsidRPr="00E312F4">
          <w:rPr>
            <w:rStyle w:val="Hyperlink"/>
            <w:sz w:val="24"/>
          </w:rPr>
          <w:t>http://scikit-learn.org/stable/modules/decomposition.html#truncated-singular-value-</w:t>
        </w:r>
        <w:r w:rsidR="00DF0498" w:rsidRPr="00E312F4">
          <w:rPr>
            <w:rStyle w:val="Hyperlink"/>
            <w:sz w:val="24"/>
            <w:lang w:val="en-US"/>
          </w:rPr>
          <w:t>d</w:t>
        </w:r>
        <w:r w:rsidR="00DF0498" w:rsidRPr="00E312F4">
          <w:rPr>
            <w:rStyle w:val="Hyperlink"/>
            <w:sz w:val="24"/>
          </w:rPr>
          <w:t>ecomposition-and-latent-semantic-analysis</w:t>
        </w:r>
      </w:hyperlink>
      <w:r>
        <w:rPr>
          <w:sz w:val="24"/>
        </w:rPr>
        <w:t xml:space="preserve">  ότι είναι προτεινόμενο να χρησιμοποιηθεί η παράμετρος </w:t>
      </w:r>
      <m:oMath>
        <m:r>
          <w:rPr>
            <w:rFonts w:ascii="Cambria Math" w:hAnsi="Cambria Math"/>
            <w:sz w:val="24"/>
          </w:rPr>
          <m:t>sublinea</m:t>
        </m:r>
        <m:r>
          <w:rPr>
            <w:rFonts w:ascii="Cambria Math" w:hAnsi="Cambria Math"/>
            <w:sz w:val="24"/>
            <w:lang w:val="en-US"/>
          </w:rPr>
          <m:t>r</m:t>
        </m:r>
        <m:r>
          <w:rPr>
            <w:rFonts w:ascii="Cambria Math" w:hAnsi="Cambria Math"/>
            <w:sz w:val="24"/>
          </w:rPr>
          <m:t>_</m:t>
        </m:r>
        <m:r>
          <w:rPr>
            <w:rFonts w:ascii="Cambria Math" w:hAnsi="Cambria Math"/>
            <w:sz w:val="24"/>
            <w:lang w:val="en-US"/>
          </w:rPr>
          <m:t>tf</m:t>
        </m:r>
        <m:r>
          <w:rPr>
            <w:rFonts w:ascii="Cambria Math" w:hAnsi="Cambria Math"/>
            <w:sz w:val="24"/>
          </w:rPr>
          <m:t>=True</m:t>
        </m:r>
      </m:oMath>
      <w:r w:rsidRPr="002D3E48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αν πρόκειται να χρησιμοποιηθεί  </w:t>
      </w:r>
      <w:r>
        <w:rPr>
          <w:rFonts w:eastAsiaTheme="minorEastAsia"/>
          <w:sz w:val="24"/>
          <w:lang w:val="en-US"/>
        </w:rPr>
        <w:t>LSI</w:t>
      </w:r>
      <w:r w:rsidRPr="002D3E4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μετά πάνω σε αυτόν τον </w:t>
      </w:r>
      <w:r>
        <w:rPr>
          <w:rFonts w:eastAsiaTheme="minorEastAsia"/>
          <w:sz w:val="24"/>
          <w:lang w:val="en-US"/>
        </w:rPr>
        <w:t>vector</w:t>
      </w:r>
      <w:r w:rsidRPr="002D3E48"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Παρ’όλ’αυτά</w:t>
      </w:r>
      <w:proofErr w:type="spellEnd"/>
      <w:r>
        <w:rPr>
          <w:rFonts w:eastAsiaTheme="minorEastAsia"/>
          <w:sz w:val="24"/>
        </w:rPr>
        <w:t>, δοκιμάζοντας το καταλ</w:t>
      </w:r>
      <w:r w:rsidR="00DF0498">
        <w:rPr>
          <w:rFonts w:eastAsiaTheme="minorEastAsia"/>
          <w:sz w:val="24"/>
        </w:rPr>
        <w:t>ή</w:t>
      </w:r>
      <w:r>
        <w:rPr>
          <w:rFonts w:eastAsiaTheme="minorEastAsia"/>
          <w:sz w:val="24"/>
        </w:rPr>
        <w:t>ξαμε σε χειρότερα σκορ στην 10-</w:t>
      </w:r>
      <w:r>
        <w:rPr>
          <w:rFonts w:eastAsiaTheme="minorEastAsia"/>
          <w:sz w:val="24"/>
          <w:lang w:val="en-US"/>
        </w:rPr>
        <w:t>fold</w:t>
      </w:r>
      <w:r w:rsidRPr="002D3E4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>cross</w:t>
      </w:r>
      <w:r w:rsidRPr="002D3E48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>validation</w:t>
      </w:r>
      <w:r w:rsidRPr="002D3E48">
        <w:rPr>
          <w:rFonts w:eastAsiaTheme="minorEastAsia"/>
          <w:sz w:val="24"/>
        </w:rPr>
        <w:t xml:space="preserve"> </w:t>
      </w:r>
      <w:r w:rsidR="003F3DE7">
        <w:rPr>
          <w:rFonts w:eastAsiaTheme="minorEastAsia"/>
          <w:sz w:val="24"/>
        </w:rPr>
        <w:t>και έτσι αποφασίσαμε να μην την</w:t>
      </w:r>
      <w:r>
        <w:rPr>
          <w:rFonts w:eastAsiaTheme="minorEastAsia"/>
          <w:sz w:val="24"/>
        </w:rPr>
        <w:t xml:space="preserve"> χρησιμοποι</w:t>
      </w:r>
      <w:r w:rsidR="003F3DE7">
        <w:rPr>
          <w:rFonts w:eastAsiaTheme="minorEastAsia"/>
          <w:sz w:val="24"/>
        </w:rPr>
        <w:t>ουμε.</w:t>
      </w:r>
    </w:p>
    <w:p w:rsidR="00413EAB" w:rsidRPr="00596D01" w:rsidRDefault="00413EAB" w:rsidP="00E91708">
      <w:pPr>
        <w:pStyle w:val="ListParagraph"/>
        <w:ind w:left="0"/>
        <w:rPr>
          <w:sz w:val="24"/>
        </w:rPr>
      </w:pPr>
    </w:p>
    <w:p w:rsidR="00E91708" w:rsidRPr="00E91708" w:rsidRDefault="00EC2914" w:rsidP="005B22B5">
      <w:pPr>
        <w:pStyle w:val="ListParagraph"/>
        <w:numPr>
          <w:ilvl w:val="0"/>
          <w:numId w:val="3"/>
        </w:numPr>
        <w:ind w:left="975" w:hanging="833"/>
        <w:jc w:val="both"/>
        <w:rPr>
          <w:sz w:val="24"/>
        </w:rPr>
      </w:pPr>
      <w:r>
        <w:rPr>
          <w:sz w:val="24"/>
        </w:rPr>
        <w:t xml:space="preserve"> </w:t>
      </w:r>
      <w:r w:rsidR="00596D01">
        <w:rPr>
          <w:sz w:val="24"/>
        </w:rPr>
        <w:t>Τέλος,</w:t>
      </w:r>
      <w:r w:rsidR="00596D01" w:rsidRPr="00596D01">
        <w:rPr>
          <w:sz w:val="24"/>
        </w:rPr>
        <w:t xml:space="preserve"> </w:t>
      </w:r>
      <w:r w:rsidR="00596D01">
        <w:rPr>
          <w:sz w:val="24"/>
        </w:rPr>
        <w:t xml:space="preserve"> για όλες τις μεθόδους εκτός από τον </w:t>
      </w:r>
      <w:r w:rsidR="00164F1E">
        <w:rPr>
          <w:i/>
          <w:sz w:val="24"/>
          <w:lang w:val="en-US"/>
        </w:rPr>
        <w:t>N</w:t>
      </w:r>
      <w:r w:rsidR="00596D01">
        <w:rPr>
          <w:i/>
          <w:sz w:val="24"/>
          <w:lang w:val="en-US"/>
        </w:rPr>
        <w:t>a</w:t>
      </w:r>
      <w:r w:rsidR="005D2992">
        <w:rPr>
          <w:i/>
          <w:sz w:val="24"/>
          <w:lang w:val="en-US"/>
        </w:rPr>
        <w:t>i</w:t>
      </w:r>
      <w:r w:rsidR="00596D01">
        <w:rPr>
          <w:i/>
          <w:sz w:val="24"/>
          <w:lang w:val="en-US"/>
        </w:rPr>
        <w:t>ve</w:t>
      </w:r>
      <w:r w:rsidR="00596D01" w:rsidRPr="00596D01">
        <w:rPr>
          <w:i/>
          <w:sz w:val="24"/>
        </w:rPr>
        <w:t xml:space="preserve"> </w:t>
      </w:r>
      <w:r w:rsidR="00164F1E">
        <w:rPr>
          <w:i/>
          <w:sz w:val="24"/>
          <w:lang w:val="en-US"/>
        </w:rPr>
        <w:t>B</w:t>
      </w:r>
      <w:r w:rsidR="00596D01">
        <w:rPr>
          <w:i/>
          <w:sz w:val="24"/>
          <w:lang w:val="en-US"/>
        </w:rPr>
        <w:t>ayes</w:t>
      </w:r>
      <w:r w:rsidR="00596D01" w:rsidRPr="00596D01">
        <w:rPr>
          <w:i/>
          <w:sz w:val="24"/>
        </w:rPr>
        <w:t xml:space="preserve"> </w:t>
      </w:r>
      <w:r w:rsidR="00596D01">
        <w:rPr>
          <w:sz w:val="24"/>
        </w:rPr>
        <w:t xml:space="preserve">όπου τα </w:t>
      </w:r>
      <w:r w:rsidR="00596D01">
        <w:rPr>
          <w:sz w:val="24"/>
          <w:lang w:val="en-US"/>
        </w:rPr>
        <w:t>features</w:t>
      </w:r>
      <w:r w:rsidR="00596D01" w:rsidRPr="00596D01">
        <w:rPr>
          <w:sz w:val="24"/>
        </w:rPr>
        <w:t xml:space="preserve"> </w:t>
      </w:r>
      <w:r w:rsidR="00596D01">
        <w:rPr>
          <w:sz w:val="24"/>
        </w:rPr>
        <w:t xml:space="preserve">δεν μπορούν να είναι αρνητικά, </w:t>
      </w:r>
      <w:r w:rsidR="005B22B5">
        <w:rPr>
          <w:sz w:val="24"/>
        </w:rPr>
        <w:t>εφαρμόζουμε</w:t>
      </w:r>
      <w:r w:rsidR="00596D01">
        <w:rPr>
          <w:sz w:val="24"/>
        </w:rPr>
        <w:t xml:space="preserve"> </w:t>
      </w:r>
      <w:r w:rsidR="00596D01" w:rsidRPr="00637628">
        <w:rPr>
          <w:b/>
          <w:sz w:val="24"/>
          <w:lang w:val="en-US"/>
        </w:rPr>
        <w:t>LSI</w:t>
      </w:r>
      <w:r w:rsidR="00596D01">
        <w:rPr>
          <w:sz w:val="24"/>
        </w:rPr>
        <w:t>, προκειμένου να «συμπυκνώσουμε»</w:t>
      </w:r>
      <w:r w:rsidR="005D2992">
        <w:rPr>
          <w:sz w:val="24"/>
        </w:rPr>
        <w:t xml:space="preserve"> τα γενι</w:t>
      </w:r>
      <w:r w:rsidR="00596D01">
        <w:rPr>
          <w:sz w:val="24"/>
        </w:rPr>
        <w:t xml:space="preserve">κώς </w:t>
      </w:r>
      <w:r w:rsidR="00596D01">
        <w:rPr>
          <w:sz w:val="24"/>
          <w:lang w:val="en-US"/>
        </w:rPr>
        <w:t>sparse</w:t>
      </w:r>
      <w:r w:rsidR="005D2992">
        <w:rPr>
          <w:sz w:val="24"/>
        </w:rPr>
        <w:t xml:space="preserve"> </w:t>
      </w:r>
      <w:r w:rsidR="005D2992">
        <w:rPr>
          <w:sz w:val="24"/>
          <w:lang w:val="en-US"/>
        </w:rPr>
        <w:t>vectors</w:t>
      </w:r>
      <w:r w:rsidR="005D2992" w:rsidRPr="005D2992">
        <w:rPr>
          <w:sz w:val="24"/>
        </w:rPr>
        <w:t xml:space="preserve"> (</w:t>
      </w:r>
      <w:r w:rsidR="001835DA">
        <w:rPr>
          <w:sz w:val="24"/>
        </w:rPr>
        <w:t>θα έχουν πολλά μηδενικά</w:t>
      </w:r>
      <w:r w:rsidR="005D2992" w:rsidRPr="005D2992">
        <w:rPr>
          <w:sz w:val="24"/>
        </w:rPr>
        <w:t>)</w:t>
      </w:r>
      <w:r w:rsidR="005D2992">
        <w:rPr>
          <w:sz w:val="24"/>
        </w:rPr>
        <w:t>,</w:t>
      </w:r>
      <w:r w:rsidR="005D2992" w:rsidRPr="005D2992">
        <w:rPr>
          <w:sz w:val="24"/>
        </w:rPr>
        <w:t xml:space="preserve"> </w:t>
      </w:r>
      <w:r w:rsidR="005D2992">
        <w:rPr>
          <w:sz w:val="24"/>
        </w:rPr>
        <w:t xml:space="preserve">που δημιουργούνται από την παραπάνω διαδικασία, μιας και το </w:t>
      </w:r>
      <w:r w:rsidR="005D2992">
        <w:rPr>
          <w:sz w:val="24"/>
          <w:lang w:val="en-US"/>
        </w:rPr>
        <w:t>vector</w:t>
      </w:r>
      <w:r w:rsidR="005D2992" w:rsidRPr="005D2992">
        <w:rPr>
          <w:sz w:val="24"/>
        </w:rPr>
        <w:t xml:space="preserve"> </w:t>
      </w:r>
      <w:r w:rsidR="005D2992">
        <w:rPr>
          <w:sz w:val="24"/>
        </w:rPr>
        <w:t>περιέχει πληροφορία</w:t>
      </w:r>
      <w:r w:rsidR="001835DA">
        <w:rPr>
          <w:sz w:val="24"/>
        </w:rPr>
        <w:t xml:space="preserve"> (έναν αριθμό)</w:t>
      </w:r>
      <w:r w:rsidR="005D2992">
        <w:rPr>
          <w:sz w:val="24"/>
        </w:rPr>
        <w:t xml:space="preserve"> για κάθε λέξη που εμφανίζεται σε όλα τα κείμενα κάθε άρθρου, ενώ ένα </w:t>
      </w:r>
      <w:r w:rsidR="00573ECF">
        <w:rPr>
          <w:sz w:val="24"/>
        </w:rPr>
        <w:t xml:space="preserve">μόνο </w:t>
      </w:r>
      <w:r w:rsidR="005D2992">
        <w:rPr>
          <w:sz w:val="24"/>
        </w:rPr>
        <w:t>άρθρο</w:t>
      </w:r>
      <w:r w:rsidR="00F729F7" w:rsidRPr="00F729F7">
        <w:rPr>
          <w:sz w:val="24"/>
        </w:rPr>
        <w:t>,</w:t>
      </w:r>
      <w:r w:rsidR="006C7CC2" w:rsidRPr="006C7CC2">
        <w:rPr>
          <w:sz w:val="24"/>
        </w:rPr>
        <w:t xml:space="preserve"> </w:t>
      </w:r>
      <w:r w:rsidR="006C7CC2">
        <w:rPr>
          <w:sz w:val="24"/>
        </w:rPr>
        <w:t>λογικά</w:t>
      </w:r>
      <w:r w:rsidR="00F729F7" w:rsidRPr="00637628">
        <w:rPr>
          <w:sz w:val="24"/>
        </w:rPr>
        <w:t>,</w:t>
      </w:r>
      <w:r w:rsidR="006C7CC2">
        <w:rPr>
          <w:sz w:val="24"/>
        </w:rPr>
        <w:t xml:space="preserve"> θα περιέχε</w:t>
      </w:r>
      <w:r w:rsidR="001835DA">
        <w:rPr>
          <w:sz w:val="24"/>
        </w:rPr>
        <w:t>ι</w:t>
      </w:r>
      <w:r w:rsidR="006C7CC2">
        <w:rPr>
          <w:sz w:val="24"/>
        </w:rPr>
        <w:t xml:space="preserve"> ένα σχετικά περιορισμένο ποσοστό όλων αυτών.</w:t>
      </w:r>
    </w:p>
    <w:p w:rsidR="00E91708" w:rsidRDefault="00E91708" w:rsidP="00E91708">
      <w:pPr>
        <w:pStyle w:val="ListParagraph"/>
        <w:rPr>
          <w:sz w:val="24"/>
        </w:rPr>
      </w:pPr>
    </w:p>
    <w:p w:rsidR="00A6742C" w:rsidRPr="00E91708" w:rsidRDefault="00A6742C" w:rsidP="00E91708">
      <w:pPr>
        <w:pStyle w:val="ListParagraph"/>
        <w:rPr>
          <w:sz w:val="24"/>
        </w:rPr>
      </w:pPr>
    </w:p>
    <w:p w:rsidR="001B04F6" w:rsidRPr="00A6742C" w:rsidRDefault="00E91708" w:rsidP="00A6742C">
      <w:pPr>
        <w:pStyle w:val="ListParagraph"/>
        <w:ind w:left="975"/>
        <w:jc w:val="both"/>
        <w:rPr>
          <w:sz w:val="24"/>
        </w:rPr>
      </w:pPr>
      <w:r>
        <w:rPr>
          <w:sz w:val="24"/>
          <w:lang w:val="en-US"/>
        </w:rPr>
        <w:lastRenderedPageBreak/>
        <w:t>H</w:t>
      </w:r>
      <w:r w:rsidRPr="00E91708">
        <w:rPr>
          <w:sz w:val="24"/>
        </w:rPr>
        <w:t xml:space="preserve"> </w:t>
      </w:r>
      <w:r>
        <w:rPr>
          <w:sz w:val="24"/>
        </w:rPr>
        <w:t>ε</w:t>
      </w:r>
      <w:r w:rsidR="00AA44E8" w:rsidRPr="00E91708">
        <w:rPr>
          <w:sz w:val="24"/>
        </w:rPr>
        <w:t>πιλ</w:t>
      </w:r>
      <w:r w:rsidR="00637628" w:rsidRPr="00E91708">
        <w:rPr>
          <w:sz w:val="24"/>
        </w:rPr>
        <w:t xml:space="preserve">ογή αριθμού </w:t>
      </w:r>
      <w:r>
        <w:rPr>
          <w:sz w:val="24"/>
        </w:rPr>
        <w:t xml:space="preserve">των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 xml:space="preserve"> για LSI</w:t>
      </w:r>
      <w:r w:rsidR="00164F1E">
        <w:rPr>
          <w:sz w:val="24"/>
        </w:rPr>
        <w:t xml:space="preserve"> έγινε ξεχωριστά για κάθε αλγόριθμο, ως εξής:</w:t>
      </w:r>
    </w:p>
    <w:p w:rsidR="001B04F6" w:rsidRPr="002D420C" w:rsidRDefault="001B04F6" w:rsidP="00164F1E">
      <w:pPr>
        <w:pStyle w:val="ListParagraph"/>
        <w:ind w:left="975"/>
        <w:jc w:val="both"/>
        <w:rPr>
          <w:sz w:val="24"/>
        </w:rPr>
      </w:pPr>
    </w:p>
    <w:p w:rsidR="00AA44E8" w:rsidRPr="00164F1E" w:rsidRDefault="00164F1E" w:rsidP="00164F1E">
      <w:pPr>
        <w:pStyle w:val="ListParagraph"/>
        <w:numPr>
          <w:ilvl w:val="0"/>
          <w:numId w:val="5"/>
        </w:numPr>
        <w:ind w:left="993" w:hanging="284"/>
        <w:jc w:val="both"/>
        <w:rPr>
          <w:sz w:val="24"/>
        </w:rPr>
      </w:pPr>
      <w:r>
        <w:rPr>
          <w:sz w:val="24"/>
        </w:rPr>
        <w:t xml:space="preserve">Για τον </w:t>
      </w:r>
      <w:r>
        <w:rPr>
          <w:sz w:val="24"/>
          <w:lang w:val="en-US"/>
        </w:rPr>
        <w:t>Random</w:t>
      </w:r>
      <w:r w:rsidRPr="00164F1E">
        <w:rPr>
          <w:sz w:val="24"/>
        </w:rPr>
        <w:t xml:space="preserve"> </w:t>
      </w:r>
      <w:r>
        <w:rPr>
          <w:sz w:val="24"/>
          <w:lang w:val="en-US"/>
        </w:rPr>
        <w:t>Forests</w:t>
      </w:r>
      <w:r w:rsidRPr="00164F1E">
        <w:rPr>
          <w:sz w:val="24"/>
        </w:rPr>
        <w:t xml:space="preserve"> </w:t>
      </w:r>
      <w:r>
        <w:rPr>
          <w:sz w:val="24"/>
          <w:lang w:val="en-US"/>
        </w:rPr>
        <w:t>classifier</w:t>
      </w:r>
      <w:r>
        <w:rPr>
          <w:sz w:val="24"/>
        </w:rPr>
        <w:t xml:space="preserve">, </w:t>
      </w:r>
      <w:r>
        <w:rPr>
          <w:sz w:val="24"/>
        </w:rPr>
        <w:t xml:space="preserve">με σταθερό </w:t>
      </w:r>
      <w:r w:rsidRPr="001B04F6">
        <w:rPr>
          <w:i/>
          <w:sz w:val="24"/>
          <w:lang w:val="en-US"/>
        </w:rPr>
        <w:t>random</w:t>
      </w:r>
      <w:r w:rsidRPr="001B04F6">
        <w:rPr>
          <w:i/>
          <w:sz w:val="24"/>
        </w:rPr>
        <w:t>_</w:t>
      </w:r>
      <w:r w:rsidRPr="001B04F6">
        <w:rPr>
          <w:i/>
          <w:sz w:val="24"/>
          <w:lang w:val="en-US"/>
        </w:rPr>
        <w:t>state</w:t>
      </w:r>
      <w:r w:rsidRPr="001B04F6">
        <w:rPr>
          <w:i/>
          <w:sz w:val="24"/>
        </w:rPr>
        <w:t>=13</w:t>
      </w:r>
      <w:r w:rsidRPr="00164F1E">
        <w:rPr>
          <w:sz w:val="24"/>
        </w:rPr>
        <w:t>,</w:t>
      </w:r>
      <w:r w:rsidRPr="00164F1E">
        <w:rPr>
          <w:sz w:val="24"/>
        </w:rPr>
        <w:t xml:space="preserve"> </w:t>
      </w:r>
      <w:r>
        <w:rPr>
          <w:sz w:val="24"/>
        </w:rPr>
        <w:t>πήραμε το παρακάτω γράφημα</w:t>
      </w:r>
      <w:r w:rsidRPr="00164F1E">
        <w:rPr>
          <w:sz w:val="24"/>
        </w:rPr>
        <w:t xml:space="preserve"> </w:t>
      </w:r>
      <w:r>
        <w:rPr>
          <w:sz w:val="24"/>
          <w:lang w:val="en-US"/>
        </w:rPr>
        <w:t>Components</w:t>
      </w:r>
      <w:r w:rsidRPr="00164F1E">
        <w:rPr>
          <w:sz w:val="24"/>
        </w:rPr>
        <w:t>-</w:t>
      </w:r>
      <w:r>
        <w:rPr>
          <w:sz w:val="24"/>
          <w:lang w:val="en-US"/>
        </w:rPr>
        <w:t>Accuracy</w:t>
      </w:r>
      <w:r w:rsidRPr="00164F1E">
        <w:rPr>
          <w:sz w:val="24"/>
        </w:rPr>
        <w:t xml:space="preserve">, </w:t>
      </w:r>
      <w:r>
        <w:rPr>
          <w:sz w:val="24"/>
        </w:rPr>
        <w:t xml:space="preserve">σύμφωνα με το οποίο διαλέξαμε </w:t>
      </w:r>
      <w:r w:rsidRPr="001B04F6">
        <w:rPr>
          <w:i/>
          <w:sz w:val="24"/>
          <w:lang w:val="en-US"/>
        </w:rPr>
        <w:t>n</w:t>
      </w:r>
      <w:r w:rsidRPr="001B04F6">
        <w:rPr>
          <w:i/>
          <w:sz w:val="24"/>
        </w:rPr>
        <w:t>_</w:t>
      </w:r>
      <w:r w:rsidRPr="001B04F6">
        <w:rPr>
          <w:i/>
          <w:sz w:val="24"/>
          <w:lang w:val="en-US"/>
        </w:rPr>
        <w:t>components</w:t>
      </w:r>
      <w:r w:rsidRPr="001B04F6">
        <w:rPr>
          <w:i/>
          <w:sz w:val="24"/>
        </w:rPr>
        <w:t>=50:</w:t>
      </w:r>
      <w:r>
        <w:rPr>
          <w:sz w:val="24"/>
        </w:rPr>
        <w:t xml:space="preserve"> </w:t>
      </w:r>
    </w:p>
    <w:p w:rsidR="00F16FC0" w:rsidRDefault="001B04F6" w:rsidP="00E91708">
      <w:pPr>
        <w:pStyle w:val="ListParagraph"/>
        <w:ind w:left="975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929005</wp:posOffset>
            </wp:positionH>
            <wp:positionV relativeFrom="paragraph">
              <wp:posOffset>57150</wp:posOffset>
            </wp:positionV>
            <wp:extent cx="4886325" cy="3664585"/>
            <wp:effectExtent l="0" t="0" r="9525" b="0"/>
            <wp:wrapTight wrapText="bothSides">
              <wp:wrapPolygon edited="0">
                <wp:start x="0" y="0"/>
                <wp:lineTo x="0" y="21447"/>
                <wp:lineTo x="21558" y="2144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4F1E" w:rsidRDefault="00CD303B" w:rsidP="00E91708">
      <w:pPr>
        <w:pStyle w:val="ListParagraph"/>
        <w:ind w:left="975"/>
        <w:jc w:val="both"/>
        <w:rPr>
          <w:color w:val="C0504D" w:themeColor="accent2"/>
          <w:sz w:val="24"/>
        </w:rPr>
      </w:pPr>
      <w:r w:rsidRPr="00CD303B">
        <w:rPr>
          <w:color w:val="C0504D" w:themeColor="accent2"/>
          <w:sz w:val="24"/>
        </w:rPr>
        <w:t xml:space="preserve">    </w:t>
      </w: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64F1E" w:rsidRDefault="00164F1E" w:rsidP="00E91708">
      <w:pPr>
        <w:pStyle w:val="ListParagraph"/>
        <w:ind w:left="975"/>
        <w:jc w:val="both"/>
        <w:rPr>
          <w:sz w:val="24"/>
        </w:rPr>
      </w:pPr>
    </w:p>
    <w:p w:rsidR="001B04F6" w:rsidRPr="001B04F6" w:rsidRDefault="001B04F6" w:rsidP="001B04F6">
      <w:pPr>
        <w:pStyle w:val="ListParagraph"/>
        <w:ind w:left="993"/>
        <w:jc w:val="both"/>
        <w:rPr>
          <w:sz w:val="24"/>
        </w:rPr>
      </w:pPr>
    </w:p>
    <w:p w:rsidR="00164F1E" w:rsidRDefault="00164F1E" w:rsidP="00164F1E">
      <w:pPr>
        <w:pStyle w:val="ListParagraph"/>
        <w:numPr>
          <w:ilvl w:val="0"/>
          <w:numId w:val="5"/>
        </w:numPr>
        <w:ind w:left="993" w:hanging="284"/>
        <w:jc w:val="both"/>
        <w:rPr>
          <w:sz w:val="24"/>
        </w:rPr>
      </w:pPr>
      <w:r>
        <w:rPr>
          <w:sz w:val="24"/>
        </w:rPr>
        <w:t xml:space="preserve">Για τον </w:t>
      </w:r>
      <w:r>
        <w:rPr>
          <w:sz w:val="24"/>
          <w:lang w:val="en-US"/>
        </w:rPr>
        <w:t>SVM</w:t>
      </w:r>
      <w:r w:rsidRPr="00164F1E">
        <w:rPr>
          <w:sz w:val="24"/>
        </w:rPr>
        <w:t xml:space="preserve"> </w:t>
      </w:r>
      <w:r>
        <w:rPr>
          <w:sz w:val="24"/>
        </w:rPr>
        <w:t xml:space="preserve">δοκιμάσαμε διάφορα </w:t>
      </w:r>
      <w:r>
        <w:rPr>
          <w:sz w:val="24"/>
          <w:lang w:val="en-US"/>
        </w:rPr>
        <w:t>components</w:t>
      </w:r>
      <w:r w:rsidRPr="00164F1E">
        <w:rPr>
          <w:sz w:val="24"/>
        </w:rPr>
        <w:t xml:space="preserve"> </w:t>
      </w:r>
      <w:r>
        <w:rPr>
          <w:sz w:val="24"/>
        </w:rPr>
        <w:t>και πειραματικά διαπιστώσαμε πως</w:t>
      </w:r>
      <w:r w:rsidR="00DF0498" w:rsidRPr="00DF0498">
        <w:rPr>
          <w:sz w:val="24"/>
        </w:rPr>
        <w:t>,</w:t>
      </w:r>
      <w:r>
        <w:rPr>
          <w:sz w:val="24"/>
        </w:rPr>
        <w:t xml:space="preserve"> </w:t>
      </w:r>
      <w:r w:rsidR="00046D19">
        <w:rPr>
          <w:sz w:val="24"/>
        </w:rPr>
        <w:t>μέχρι τα 200</w:t>
      </w:r>
      <w:r w:rsidR="00DF0498" w:rsidRPr="00DF0498">
        <w:rPr>
          <w:sz w:val="24"/>
        </w:rPr>
        <w:t>,</w:t>
      </w:r>
      <w:r w:rsidR="00046D19">
        <w:rPr>
          <w:sz w:val="24"/>
        </w:rPr>
        <w:t xml:space="preserve"> </w:t>
      </w:r>
      <w:r>
        <w:rPr>
          <w:sz w:val="24"/>
        </w:rPr>
        <w:t xml:space="preserve">μεγαλύτερο πλήθος </w:t>
      </w:r>
      <w:r>
        <w:rPr>
          <w:sz w:val="24"/>
          <w:lang w:val="en-US"/>
        </w:rPr>
        <w:t>components</w:t>
      </w:r>
      <w:r w:rsidRPr="00164F1E">
        <w:rPr>
          <w:sz w:val="24"/>
        </w:rPr>
        <w:t xml:space="preserve"> </w:t>
      </w:r>
      <w:r>
        <w:rPr>
          <w:sz w:val="24"/>
        </w:rPr>
        <w:t>είχε ως αποτέλεσμα υψηλότερ</w:t>
      </w:r>
      <w:r w:rsidR="00046D19">
        <w:rPr>
          <w:sz w:val="24"/>
        </w:rPr>
        <w:t>α</w:t>
      </w:r>
      <w:r>
        <w:rPr>
          <w:sz w:val="24"/>
        </w:rPr>
        <w:t xml:space="preserve"> </w:t>
      </w:r>
      <w:r>
        <w:rPr>
          <w:sz w:val="24"/>
          <w:lang w:val="en-US"/>
        </w:rPr>
        <w:t>metric</w:t>
      </w:r>
      <w:r w:rsidRPr="00164F1E">
        <w:rPr>
          <w:sz w:val="24"/>
        </w:rPr>
        <w:t xml:space="preserve"> </w:t>
      </w:r>
      <w:r>
        <w:rPr>
          <w:sz w:val="24"/>
          <w:lang w:val="en-US"/>
        </w:rPr>
        <w:t>scores</w:t>
      </w:r>
      <w:r w:rsidR="00046D19">
        <w:rPr>
          <w:sz w:val="24"/>
        </w:rPr>
        <w:t xml:space="preserve"> ενώ από εκεί και μετά άρχισαν να χειροτερεύουν</w:t>
      </w:r>
      <w:r w:rsidRPr="00164F1E">
        <w:rPr>
          <w:sz w:val="24"/>
        </w:rPr>
        <w:t xml:space="preserve">. </w:t>
      </w:r>
      <w:r w:rsidR="00DF0498">
        <w:rPr>
          <w:sz w:val="24"/>
        </w:rPr>
        <w:t>Για το λόγο αυτό</w:t>
      </w:r>
      <w:r>
        <w:rPr>
          <w:sz w:val="24"/>
        </w:rPr>
        <w:t xml:space="preserve"> </w:t>
      </w:r>
      <w:r w:rsidR="00DF0498">
        <w:rPr>
          <w:sz w:val="24"/>
        </w:rPr>
        <w:t>διαλέξαμε</w:t>
      </w:r>
      <w:r>
        <w:rPr>
          <w:sz w:val="24"/>
        </w:rPr>
        <w:t xml:space="preserve"> </w:t>
      </w:r>
      <w:proofErr w:type="spellStart"/>
      <w:r w:rsidRPr="001B04F6">
        <w:rPr>
          <w:i/>
          <w:sz w:val="24"/>
          <w:lang w:val="en-US"/>
        </w:rPr>
        <w:t>n</w:t>
      </w:r>
      <w:r w:rsidRPr="001B04F6">
        <w:rPr>
          <w:i/>
          <w:sz w:val="24"/>
        </w:rPr>
        <w:t>_</w:t>
      </w:r>
      <w:proofErr w:type="spellEnd"/>
      <w:r w:rsidRPr="001B04F6">
        <w:rPr>
          <w:i/>
          <w:sz w:val="24"/>
          <w:lang w:val="en-US"/>
        </w:rPr>
        <w:t>components</w:t>
      </w:r>
      <w:r w:rsidRPr="001B04F6">
        <w:rPr>
          <w:i/>
          <w:sz w:val="24"/>
        </w:rPr>
        <w:t>=</w:t>
      </w:r>
      <w:r w:rsidR="00046D19">
        <w:rPr>
          <w:i/>
          <w:sz w:val="24"/>
        </w:rPr>
        <w:t>200</w:t>
      </w:r>
      <w:r>
        <w:rPr>
          <w:sz w:val="24"/>
        </w:rPr>
        <w:t>.</w:t>
      </w:r>
    </w:p>
    <w:p w:rsidR="00164F1E" w:rsidRPr="00164F1E" w:rsidRDefault="00164F1E" w:rsidP="00164F1E">
      <w:pPr>
        <w:pStyle w:val="ListParagraph"/>
        <w:ind w:left="993"/>
        <w:jc w:val="both"/>
        <w:rPr>
          <w:sz w:val="24"/>
        </w:rPr>
      </w:pPr>
    </w:p>
    <w:p w:rsidR="00164F1E" w:rsidRPr="00164F1E" w:rsidRDefault="00164F1E" w:rsidP="00164F1E">
      <w:pPr>
        <w:pStyle w:val="ListParagraph"/>
        <w:numPr>
          <w:ilvl w:val="0"/>
          <w:numId w:val="5"/>
        </w:numPr>
        <w:ind w:left="993" w:hanging="284"/>
        <w:jc w:val="both"/>
        <w:rPr>
          <w:sz w:val="24"/>
        </w:rPr>
      </w:pPr>
      <w:r>
        <w:rPr>
          <w:sz w:val="24"/>
        </w:rPr>
        <w:t xml:space="preserve">Για τον </w:t>
      </w:r>
      <w:r>
        <w:rPr>
          <w:sz w:val="24"/>
          <w:lang w:val="en-US"/>
        </w:rPr>
        <w:t>KNN</w:t>
      </w:r>
      <w:r w:rsidRPr="00164F1E">
        <w:rPr>
          <w:sz w:val="24"/>
        </w:rPr>
        <w:t xml:space="preserve">, </w:t>
      </w:r>
      <w:r w:rsidR="001B04F6">
        <w:rPr>
          <w:sz w:val="24"/>
        </w:rPr>
        <w:t xml:space="preserve">καθώς ο χρόνος εκτέλεσης του ήταν απαγορευτικός για μεγάλο πλήθος </w:t>
      </w:r>
      <w:r w:rsidR="001B04F6">
        <w:rPr>
          <w:sz w:val="24"/>
          <w:lang w:val="en-US"/>
        </w:rPr>
        <w:t>components</w:t>
      </w:r>
      <w:r w:rsidRPr="00164F1E">
        <w:rPr>
          <w:sz w:val="24"/>
        </w:rPr>
        <w:t xml:space="preserve"> </w:t>
      </w:r>
      <w:r>
        <w:rPr>
          <w:sz w:val="24"/>
        </w:rPr>
        <w:t>περιοριστ</w:t>
      </w:r>
      <w:r w:rsidR="001B04F6">
        <w:rPr>
          <w:sz w:val="24"/>
        </w:rPr>
        <w:t>ή</w:t>
      </w:r>
      <w:r>
        <w:rPr>
          <w:sz w:val="24"/>
        </w:rPr>
        <w:t xml:space="preserve">καμε </w:t>
      </w:r>
      <w:r w:rsidR="001B04F6">
        <w:rPr>
          <w:sz w:val="24"/>
        </w:rPr>
        <w:t xml:space="preserve">σε </w:t>
      </w:r>
      <w:r w:rsidR="001B04F6" w:rsidRPr="001B04F6">
        <w:rPr>
          <w:i/>
          <w:sz w:val="24"/>
          <w:lang w:val="en-US"/>
        </w:rPr>
        <w:t>n</w:t>
      </w:r>
      <w:r w:rsidR="001B04F6" w:rsidRPr="001B04F6">
        <w:rPr>
          <w:i/>
          <w:sz w:val="24"/>
        </w:rPr>
        <w:t>_</w:t>
      </w:r>
      <w:r w:rsidR="001B04F6" w:rsidRPr="001B04F6">
        <w:rPr>
          <w:i/>
          <w:sz w:val="24"/>
          <w:lang w:val="en-US"/>
        </w:rPr>
        <w:t>components</w:t>
      </w:r>
      <w:r w:rsidR="001B04F6" w:rsidRPr="001B04F6">
        <w:rPr>
          <w:i/>
          <w:sz w:val="24"/>
        </w:rPr>
        <w:t>=5</w:t>
      </w:r>
      <w:r w:rsidR="001B04F6" w:rsidRPr="001B04F6">
        <w:rPr>
          <w:sz w:val="24"/>
        </w:rPr>
        <w:t>.</w:t>
      </w:r>
    </w:p>
    <w:p w:rsidR="00D406D1" w:rsidRPr="00BF4D51" w:rsidRDefault="00D406D1" w:rsidP="00E91708">
      <w:pPr>
        <w:pStyle w:val="ListParagraph"/>
        <w:ind w:left="975"/>
        <w:jc w:val="both"/>
        <w:rPr>
          <w:sz w:val="24"/>
        </w:rPr>
      </w:pPr>
    </w:p>
    <w:p w:rsidR="00AA44E8" w:rsidRPr="00CD303B" w:rsidRDefault="00AA44E8" w:rsidP="000920B5">
      <w:pPr>
        <w:jc w:val="both"/>
        <w:rPr>
          <w:sz w:val="24"/>
        </w:rPr>
      </w:pPr>
    </w:p>
    <w:p w:rsidR="00AA44E8" w:rsidRPr="0005745A" w:rsidRDefault="009D3BFE" w:rsidP="000920B5">
      <w:pPr>
        <w:jc w:val="both"/>
        <w:rPr>
          <w:b/>
          <w:sz w:val="28"/>
        </w:rPr>
      </w:pPr>
      <w:r w:rsidRPr="0005745A">
        <w:rPr>
          <w:b/>
          <w:sz w:val="28"/>
        </w:rPr>
        <w:t xml:space="preserve">Παράμετροι του </w:t>
      </w:r>
      <w:r w:rsidRPr="0005745A">
        <w:rPr>
          <w:b/>
          <w:sz w:val="28"/>
          <w:lang w:val="en-US"/>
        </w:rPr>
        <w:t>SVM</w:t>
      </w:r>
      <w:r w:rsidRPr="0005745A">
        <w:rPr>
          <w:b/>
          <w:sz w:val="28"/>
        </w:rPr>
        <w:t xml:space="preserve"> </w:t>
      </w:r>
      <w:r w:rsidRPr="0005745A">
        <w:rPr>
          <w:b/>
          <w:sz w:val="28"/>
          <w:lang w:val="en-US"/>
        </w:rPr>
        <w:t>classifier</w:t>
      </w:r>
    </w:p>
    <w:p w:rsidR="00AA44E8" w:rsidRDefault="0064515B" w:rsidP="000920B5">
      <w:pPr>
        <w:jc w:val="both"/>
        <w:rPr>
          <w:rFonts w:eastAsiaTheme="minorEastAsia"/>
          <w:sz w:val="24"/>
        </w:rPr>
      </w:pPr>
      <w:r>
        <w:rPr>
          <w:sz w:val="24"/>
        </w:rPr>
        <w:t xml:space="preserve">Χρησιμοποιώντας την παραπάνω εκτιμώμενη βέλτιστη τιμή για τα </w:t>
      </w:r>
      <w:r>
        <w:rPr>
          <w:sz w:val="24"/>
          <w:lang w:val="en-US"/>
        </w:rPr>
        <w:t>components</w:t>
      </w:r>
      <w:r w:rsidRPr="0064515B">
        <w:rPr>
          <w:sz w:val="24"/>
        </w:rPr>
        <w:t xml:space="preserve"> (</w:t>
      </w:r>
      <m:oMath>
        <m:r>
          <w:rPr>
            <w:rFonts w:ascii="Cambria Math" w:hAnsi="Cambria Math"/>
            <w:sz w:val="24"/>
          </w:rPr>
          <m:t>n=</m:t>
        </m:r>
        <m:r>
          <w:rPr>
            <w:rFonts w:ascii="Cambria Math" w:hAnsi="Cambria Math"/>
            <w:sz w:val="24"/>
          </w:rPr>
          <m:t>200</m:t>
        </m:r>
      </m:oMath>
      <w:r w:rsidRPr="0064515B">
        <w:rPr>
          <w:rFonts w:eastAsiaTheme="minorEastAsia"/>
          <w:sz w:val="24"/>
        </w:rPr>
        <w:t xml:space="preserve">), </w:t>
      </w:r>
      <w:r>
        <w:rPr>
          <w:rFonts w:eastAsiaTheme="minorEastAsia"/>
          <w:sz w:val="24"/>
        </w:rPr>
        <w:t xml:space="preserve">τρέξαμε το </w:t>
      </w:r>
      <w:proofErr w:type="spellStart"/>
      <w:r>
        <w:rPr>
          <w:rFonts w:eastAsiaTheme="minorEastAsia"/>
          <w:sz w:val="24"/>
          <w:lang w:val="en-US"/>
        </w:rPr>
        <w:t>svm</w:t>
      </w:r>
      <w:proofErr w:type="spellEnd"/>
      <w:r w:rsidRPr="0064515B">
        <w:rPr>
          <w:rFonts w:eastAsiaTheme="minorEastAsia"/>
          <w:sz w:val="24"/>
        </w:rPr>
        <w:t>_</w:t>
      </w:r>
      <w:proofErr w:type="spellStart"/>
      <w:r>
        <w:rPr>
          <w:rFonts w:eastAsiaTheme="minorEastAsia"/>
          <w:sz w:val="24"/>
          <w:lang w:val="en-US"/>
        </w:rPr>
        <w:t>gridsearch</w:t>
      </w:r>
      <w:proofErr w:type="spellEnd"/>
      <w:r w:rsidRPr="0064515B">
        <w:rPr>
          <w:rFonts w:eastAsiaTheme="minorEastAsia"/>
          <w:sz w:val="24"/>
        </w:rPr>
        <w:t>.</w:t>
      </w:r>
      <w:proofErr w:type="spellStart"/>
      <w:r>
        <w:rPr>
          <w:rFonts w:eastAsiaTheme="minorEastAsia"/>
          <w:sz w:val="24"/>
          <w:lang w:val="en-US"/>
        </w:rPr>
        <w:t>py</w:t>
      </w:r>
      <w:proofErr w:type="spellEnd"/>
      <w:r>
        <w:rPr>
          <w:rFonts w:eastAsiaTheme="minorEastAsia"/>
          <w:sz w:val="24"/>
        </w:rPr>
        <w:t xml:space="preserve"> για εύρεση των καλύτερων </w:t>
      </w:r>
      <w:r>
        <w:rPr>
          <w:rFonts w:eastAsiaTheme="minorEastAsia"/>
          <w:sz w:val="24"/>
          <w:lang w:val="en-US"/>
        </w:rPr>
        <w:t>hyperparameters</w:t>
      </w:r>
      <w:r>
        <w:rPr>
          <w:rFonts w:eastAsiaTheme="minorEastAsia"/>
          <w:sz w:val="24"/>
        </w:rPr>
        <w:t>, από το οποίο προέκυψαν:</w:t>
      </w:r>
    </w:p>
    <w:p w:rsidR="0064515B" w:rsidRPr="00D056FB" w:rsidRDefault="0064515B" w:rsidP="00D056FB">
      <w:pPr>
        <w:pStyle w:val="ListParagraph"/>
        <w:numPr>
          <w:ilvl w:val="1"/>
          <w:numId w:val="6"/>
        </w:numPr>
        <w:jc w:val="both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=10</m:t>
        </m:r>
      </m:oMath>
    </w:p>
    <w:p w:rsidR="0064515B" w:rsidRPr="00D056FB" w:rsidRDefault="0064515B" w:rsidP="00D056FB">
      <w:pPr>
        <w:pStyle w:val="ListParagraph"/>
        <w:numPr>
          <w:ilvl w:val="1"/>
          <w:numId w:val="6"/>
        </w:numPr>
        <w:jc w:val="both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gamma=0.001</m:t>
        </m:r>
      </m:oMath>
    </w:p>
    <w:p w:rsidR="00E9571E" w:rsidRPr="00D056FB" w:rsidRDefault="00E9571E" w:rsidP="00D056FB">
      <w:pPr>
        <w:pStyle w:val="ListParagraph"/>
        <w:numPr>
          <w:ilvl w:val="1"/>
          <w:numId w:val="6"/>
        </w:numPr>
        <w:jc w:val="both"/>
        <w:rPr>
          <w:rFonts w:eastAsiaTheme="minorEastAsia"/>
          <w:sz w:val="24"/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kernel='linear'</m:t>
        </m:r>
      </m:oMath>
    </w:p>
    <w:p w:rsidR="00D056FB" w:rsidRPr="004C245A" w:rsidRDefault="00D056FB" w:rsidP="000920B5">
      <w:pPr>
        <w:jc w:val="both"/>
        <w:rPr>
          <w:sz w:val="24"/>
        </w:rPr>
      </w:pPr>
    </w:p>
    <w:p w:rsidR="00AA44E8" w:rsidRPr="00B1125C" w:rsidRDefault="00AA44E8" w:rsidP="000920B5">
      <w:pPr>
        <w:jc w:val="both"/>
        <w:rPr>
          <w:sz w:val="28"/>
        </w:rPr>
      </w:pPr>
      <w:r w:rsidRPr="00B1125C">
        <w:rPr>
          <w:b/>
          <w:sz w:val="28"/>
        </w:rPr>
        <w:lastRenderedPageBreak/>
        <w:t xml:space="preserve"> </w:t>
      </w:r>
      <w:r w:rsidR="00DF0498">
        <w:rPr>
          <w:b/>
          <w:sz w:val="28"/>
          <w:lang w:val="en-US"/>
        </w:rPr>
        <w:t>Cross</w:t>
      </w:r>
      <w:r w:rsidR="006B3D16" w:rsidRPr="006B3D16">
        <w:rPr>
          <w:b/>
          <w:sz w:val="28"/>
        </w:rPr>
        <w:t xml:space="preserve"> </w:t>
      </w:r>
      <w:proofErr w:type="spellStart"/>
      <w:r w:rsidRPr="00B1125C">
        <w:rPr>
          <w:b/>
          <w:sz w:val="28"/>
        </w:rPr>
        <w:t>validation</w:t>
      </w:r>
      <w:proofErr w:type="spellEnd"/>
      <w:r w:rsidR="006E2BA4" w:rsidRPr="00B1125C">
        <w:rPr>
          <w:b/>
          <w:sz w:val="28"/>
        </w:rPr>
        <w:t xml:space="preserve"> </w:t>
      </w:r>
      <w:r w:rsidR="00DF0498">
        <w:rPr>
          <w:b/>
          <w:sz w:val="28"/>
          <w:lang w:val="en-US"/>
        </w:rPr>
        <w:t xml:space="preserve">metrics </w:t>
      </w:r>
      <w:r w:rsidR="006E2BA4" w:rsidRPr="00B1125C">
        <w:rPr>
          <w:b/>
          <w:sz w:val="28"/>
        </w:rPr>
        <w:t>και τελική επιλογή</w:t>
      </w:r>
    </w:p>
    <w:tbl>
      <w:tblPr>
        <w:tblStyle w:val="TableGrid"/>
        <w:tblW w:w="10265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  <w:gridCol w:w="1418"/>
        <w:gridCol w:w="1559"/>
        <w:gridCol w:w="1935"/>
      </w:tblGrid>
      <w:tr w:rsidR="00CF65B0" w:rsidTr="00477A92">
        <w:trPr>
          <w:trHeight w:val="250"/>
        </w:trPr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CF65B0" w:rsidRPr="00B53DF4" w:rsidRDefault="00CF65B0" w:rsidP="00B53DF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Statistic</w:t>
            </w:r>
            <w:proofErr w:type="spellEnd"/>
            <w:r w:rsidRPr="00B53DF4"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Measure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vAlign w:val="bottom"/>
          </w:tcPr>
          <w:p w:rsidR="00CF65B0" w:rsidRPr="00B53DF4" w:rsidRDefault="00CF65B0" w:rsidP="00B53DF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Naive</w:t>
            </w:r>
            <w:proofErr w:type="spellEnd"/>
            <w:r w:rsidRPr="00B53DF4"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Bayes</w:t>
            </w:r>
            <w:proofErr w:type="spellEnd"/>
          </w:p>
        </w:tc>
        <w:tc>
          <w:tcPr>
            <w:tcW w:w="1843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:rsidR="00CF65B0" w:rsidRPr="00B53DF4" w:rsidRDefault="00CF65B0" w:rsidP="00B53DF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Random</w:t>
            </w:r>
            <w:proofErr w:type="spellEnd"/>
            <w:r w:rsidRPr="00B53DF4"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Forest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:rsidR="00CF65B0" w:rsidRPr="00B53DF4" w:rsidRDefault="00CF65B0" w:rsidP="00B53DF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DF4">
              <w:rPr>
                <w:rFonts w:ascii="Calibri" w:hAnsi="Calibri" w:cs="Calibri"/>
                <w:b/>
                <w:color w:val="000000"/>
              </w:rPr>
              <w:t>SVM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:rsidR="00CF65B0" w:rsidRPr="00B53DF4" w:rsidRDefault="00CF65B0" w:rsidP="00B53DF4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DF4">
              <w:rPr>
                <w:rFonts w:ascii="Calibri" w:hAnsi="Calibri" w:cs="Calibri"/>
                <w:b/>
                <w:color w:val="000000"/>
              </w:rPr>
              <w:t>KNN</w:t>
            </w:r>
          </w:p>
        </w:tc>
        <w:tc>
          <w:tcPr>
            <w:tcW w:w="193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CF65B0" w:rsidRPr="00477A92" w:rsidRDefault="00477A92" w:rsidP="00B53DF4">
            <w:pPr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color w:val="000000"/>
                <w:lang w:val="en-US"/>
              </w:rPr>
              <w:t>My Method</w:t>
            </w:r>
          </w:p>
        </w:tc>
      </w:tr>
      <w:tr w:rsidR="008940F9" w:rsidTr="009A4BF3">
        <w:trPr>
          <w:trHeight w:val="250"/>
        </w:trPr>
        <w:tc>
          <w:tcPr>
            <w:tcW w:w="180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bottom"/>
          </w:tcPr>
          <w:p w:rsidR="008940F9" w:rsidRPr="00B53DF4" w:rsidRDefault="008940F9" w:rsidP="008940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Accuracy</w:t>
            </w:r>
            <w:proofErr w:type="spellEnd"/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0.935020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0.957442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0.9680</w:t>
            </w: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559" w:type="dxa"/>
            <w:tcBorders>
              <w:top w:val="double" w:sz="4" w:space="0" w:color="auto"/>
              <w:right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0.935673</w:t>
            </w:r>
          </w:p>
        </w:tc>
        <w:tc>
          <w:tcPr>
            <w:tcW w:w="1935" w:type="dxa"/>
            <w:tcBorders>
              <w:top w:val="doub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0.9680</w:t>
            </w: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</w:tr>
      <w:tr w:rsidR="008940F9" w:rsidTr="009A4BF3">
        <w:trPr>
          <w:trHeight w:val="236"/>
        </w:trPr>
        <w:tc>
          <w:tcPr>
            <w:tcW w:w="1809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:rsidR="008940F9" w:rsidRPr="00B53DF4" w:rsidRDefault="008940F9" w:rsidP="008940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Precision</w:t>
            </w:r>
            <w:proofErr w:type="spellEnd"/>
          </w:p>
        </w:tc>
        <w:tc>
          <w:tcPr>
            <w:tcW w:w="1701" w:type="dxa"/>
            <w:tcBorders>
              <w:left w:val="doub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0.941770</w:t>
            </w:r>
          </w:p>
        </w:tc>
        <w:tc>
          <w:tcPr>
            <w:tcW w:w="1843" w:type="dxa"/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0.955021</w:t>
            </w:r>
          </w:p>
        </w:tc>
        <w:tc>
          <w:tcPr>
            <w:tcW w:w="1418" w:type="dxa"/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0.96534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0.92954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35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0.96534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8940F9" w:rsidTr="009A4BF3">
        <w:trPr>
          <w:trHeight w:val="250"/>
        </w:trPr>
        <w:tc>
          <w:tcPr>
            <w:tcW w:w="1809" w:type="dxa"/>
            <w:tcBorders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8940F9" w:rsidRPr="00B53DF4" w:rsidRDefault="008940F9" w:rsidP="008940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Recall</w:t>
            </w:r>
            <w:proofErr w:type="spellEnd"/>
          </w:p>
        </w:tc>
        <w:tc>
          <w:tcPr>
            <w:tcW w:w="1701" w:type="dxa"/>
            <w:tcBorders>
              <w:left w:val="double" w:sz="4" w:space="0" w:color="auto"/>
              <w:bottom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0.910027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0.953451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0.966318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0.926677</w:t>
            </w:r>
          </w:p>
        </w:tc>
        <w:tc>
          <w:tcPr>
            <w:tcW w:w="193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0.966318</w:t>
            </w:r>
          </w:p>
        </w:tc>
      </w:tr>
      <w:tr w:rsidR="008940F9" w:rsidTr="009A4BF3">
        <w:trPr>
          <w:trHeight w:val="250"/>
        </w:trPr>
        <w:tc>
          <w:tcPr>
            <w:tcW w:w="180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:rsidR="008940F9" w:rsidRPr="00B53DF4" w:rsidRDefault="008940F9" w:rsidP="008940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B53DF4">
              <w:rPr>
                <w:rFonts w:ascii="Calibri" w:hAnsi="Calibri" w:cs="Calibri"/>
                <w:b/>
                <w:color w:val="000000"/>
              </w:rPr>
              <w:t>F-</w:t>
            </w:r>
            <w:proofErr w:type="spellStart"/>
            <w:r w:rsidRPr="00B53DF4">
              <w:rPr>
                <w:rFonts w:ascii="Calibri" w:hAnsi="Calibri" w:cs="Calibri"/>
                <w:b/>
                <w:color w:val="000000"/>
              </w:rPr>
              <w:t>Measure</w:t>
            </w:r>
            <w:proofErr w:type="spellEnd"/>
          </w:p>
        </w:tc>
        <w:tc>
          <w:tcPr>
            <w:tcW w:w="1701" w:type="dxa"/>
            <w:tcBorders>
              <w:left w:val="double" w:sz="4" w:space="0" w:color="auto"/>
              <w:bottom w:val="single" w:sz="12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0.918984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bottom"/>
          </w:tcPr>
          <w:p w:rsidR="008940F9" w:rsidRPr="008940F9" w:rsidRDefault="008940F9" w:rsidP="008940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0.95409</w:t>
            </w: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0.965726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4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0.927909</w:t>
            </w:r>
          </w:p>
        </w:tc>
        <w:tc>
          <w:tcPr>
            <w:tcW w:w="193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8940F9" w:rsidRDefault="008940F9" w:rsidP="008940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0.965726</w:t>
            </w:r>
            <w:bookmarkStart w:id="0" w:name="_GoBack"/>
            <w:bookmarkEnd w:id="0"/>
          </w:p>
        </w:tc>
      </w:tr>
    </w:tbl>
    <w:p w:rsidR="00730A22" w:rsidRDefault="005071EC" w:rsidP="000920B5">
      <w:pPr>
        <w:jc w:val="both"/>
        <w:rPr>
          <w:sz w:val="24"/>
        </w:rPr>
      </w:pPr>
    </w:p>
    <w:p w:rsidR="00147498" w:rsidRDefault="00477A92" w:rsidP="000920B5">
      <w:pPr>
        <w:jc w:val="both"/>
        <w:rPr>
          <w:sz w:val="24"/>
        </w:rPr>
      </w:pPr>
      <w:r>
        <w:rPr>
          <w:sz w:val="24"/>
        </w:rPr>
        <w:t xml:space="preserve">Έχοντας κάνει την ίδια </w:t>
      </w:r>
      <w:proofErr w:type="spellStart"/>
      <w:r>
        <w:rPr>
          <w:sz w:val="24"/>
        </w:rPr>
        <w:t>προεπεξεργασία</w:t>
      </w:r>
      <w:proofErr w:type="spellEnd"/>
      <w:r>
        <w:rPr>
          <w:sz w:val="24"/>
        </w:rPr>
        <w:t xml:space="preserve"> στα κείμενα με όλους τους </w:t>
      </w:r>
      <w:r w:rsidR="00FA0F46">
        <w:rPr>
          <w:sz w:val="24"/>
          <w:lang w:val="en-US"/>
        </w:rPr>
        <w:t>classifiers</w:t>
      </w:r>
      <w:r>
        <w:rPr>
          <w:sz w:val="24"/>
        </w:rPr>
        <w:t xml:space="preserve">, ως </w:t>
      </w:r>
      <w:r w:rsidRPr="00477A92">
        <w:rPr>
          <w:sz w:val="24"/>
        </w:rPr>
        <w:t>“</w:t>
      </w:r>
      <w:r>
        <w:rPr>
          <w:sz w:val="24"/>
          <w:lang w:val="en-US"/>
        </w:rPr>
        <w:t>My</w:t>
      </w:r>
      <w:r w:rsidRPr="00477A92">
        <w:rPr>
          <w:sz w:val="24"/>
        </w:rPr>
        <w:t xml:space="preserve"> </w:t>
      </w:r>
      <w:r>
        <w:rPr>
          <w:sz w:val="24"/>
          <w:lang w:val="en-US"/>
        </w:rPr>
        <w:t>Method</w:t>
      </w:r>
      <w:r w:rsidRPr="00477A92">
        <w:rPr>
          <w:sz w:val="24"/>
        </w:rPr>
        <w:t xml:space="preserve">” </w:t>
      </w:r>
      <w:r>
        <w:rPr>
          <w:sz w:val="24"/>
        </w:rPr>
        <w:t xml:space="preserve">επιλέξαμε τη μέθοδο που μας έδινε τα καλύτερα </w:t>
      </w:r>
      <w:r>
        <w:rPr>
          <w:sz w:val="24"/>
          <w:lang w:val="en-US"/>
        </w:rPr>
        <w:t>metric</w:t>
      </w:r>
      <w:r w:rsidRPr="00477A92">
        <w:rPr>
          <w:sz w:val="24"/>
        </w:rPr>
        <w:t xml:space="preserve"> </w:t>
      </w:r>
      <w:r>
        <w:rPr>
          <w:sz w:val="24"/>
          <w:lang w:val="en-US"/>
        </w:rPr>
        <w:t>scores</w:t>
      </w:r>
      <w:r w:rsidRPr="00477A92">
        <w:rPr>
          <w:sz w:val="24"/>
        </w:rPr>
        <w:t xml:space="preserve">, </w:t>
      </w:r>
      <w:r>
        <w:rPr>
          <w:sz w:val="24"/>
        </w:rPr>
        <w:t xml:space="preserve">δηλαδή τον </w:t>
      </w:r>
      <w:r>
        <w:rPr>
          <w:sz w:val="24"/>
          <w:lang w:val="en-US"/>
        </w:rPr>
        <w:t>SVM</w:t>
      </w:r>
      <w:r w:rsidRPr="00477A92">
        <w:rPr>
          <w:sz w:val="24"/>
        </w:rPr>
        <w:t>.</w:t>
      </w:r>
    </w:p>
    <w:p w:rsidR="00DF0498" w:rsidRPr="00DF0498" w:rsidRDefault="00DF0498" w:rsidP="000920B5">
      <w:pPr>
        <w:jc w:val="both"/>
        <w:rPr>
          <w:sz w:val="24"/>
          <w:szCs w:val="24"/>
        </w:rPr>
      </w:pPr>
      <w:r w:rsidRPr="00DF0498">
        <w:rPr>
          <w:sz w:val="24"/>
          <w:szCs w:val="24"/>
        </w:rPr>
        <w:t>Οι προβλέψεις κατηγοριών τ</w:t>
      </w:r>
      <w:r>
        <w:rPr>
          <w:sz w:val="24"/>
          <w:szCs w:val="24"/>
        </w:rPr>
        <w:t xml:space="preserve">ων άρθρων που περιέχονται στο </w:t>
      </w:r>
      <w:r w:rsidRPr="00DF0498">
        <w:rPr>
          <w:sz w:val="24"/>
          <w:szCs w:val="24"/>
          <w:lang w:val="en-US"/>
        </w:rPr>
        <w:t>test</w:t>
      </w:r>
      <w:r w:rsidRPr="00DF0498">
        <w:rPr>
          <w:sz w:val="24"/>
          <w:szCs w:val="24"/>
        </w:rPr>
        <w:t>_</w:t>
      </w:r>
      <w:r w:rsidRPr="00DF0498">
        <w:rPr>
          <w:sz w:val="24"/>
          <w:szCs w:val="24"/>
          <w:lang w:val="en-US"/>
        </w:rPr>
        <w:t>set</w:t>
      </w:r>
      <w:r w:rsidRPr="00DF0498">
        <w:rPr>
          <w:sz w:val="24"/>
          <w:szCs w:val="24"/>
        </w:rPr>
        <w:t>.</w:t>
      </w:r>
      <w:r w:rsidRPr="00DF0498">
        <w:rPr>
          <w:sz w:val="24"/>
          <w:szCs w:val="24"/>
          <w:lang w:val="en-US"/>
        </w:rPr>
        <w:t>csv</w:t>
      </w:r>
      <w:r w:rsidRPr="00DF0498">
        <w:rPr>
          <w:sz w:val="24"/>
          <w:szCs w:val="24"/>
        </w:rPr>
        <w:t xml:space="preserve"> </w:t>
      </w:r>
      <w:r w:rsidR="00CF724E">
        <w:rPr>
          <w:sz w:val="24"/>
          <w:szCs w:val="24"/>
        </w:rPr>
        <w:t xml:space="preserve">με τη χρήση της </w:t>
      </w:r>
      <w:r w:rsidR="00CF724E">
        <w:rPr>
          <w:sz w:val="24"/>
          <w:szCs w:val="24"/>
          <w:lang w:val="en-US"/>
        </w:rPr>
        <w:t>My</w:t>
      </w:r>
      <w:r w:rsidR="00CF724E" w:rsidRPr="00CF724E">
        <w:rPr>
          <w:sz w:val="24"/>
          <w:szCs w:val="24"/>
        </w:rPr>
        <w:t xml:space="preserve"> </w:t>
      </w:r>
      <w:r w:rsidR="00CF724E">
        <w:rPr>
          <w:sz w:val="24"/>
          <w:szCs w:val="24"/>
          <w:lang w:val="en-US"/>
        </w:rPr>
        <w:t>Method</w:t>
      </w:r>
      <w:r w:rsidR="00CF724E" w:rsidRPr="00CF724E">
        <w:rPr>
          <w:sz w:val="24"/>
          <w:szCs w:val="24"/>
        </w:rPr>
        <w:t xml:space="preserve"> </w:t>
      </w:r>
      <w:r w:rsidRPr="00DF0498">
        <w:rPr>
          <w:sz w:val="24"/>
          <w:szCs w:val="24"/>
        </w:rPr>
        <w:t xml:space="preserve">βρίσκονται στο αρχείο </w:t>
      </w:r>
      <w:r w:rsidRPr="00DF0498">
        <w:rPr>
          <w:sz w:val="24"/>
          <w:szCs w:val="24"/>
        </w:rPr>
        <w:t>testSet_categories.csv</w:t>
      </w:r>
      <w:r w:rsidRPr="00DF0498">
        <w:rPr>
          <w:sz w:val="24"/>
          <w:szCs w:val="24"/>
        </w:rPr>
        <w:t>.</w:t>
      </w:r>
    </w:p>
    <w:sectPr w:rsidR="00DF0498" w:rsidRPr="00DF0498" w:rsidSect="00300330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1EC" w:rsidRDefault="005071EC" w:rsidP="002D3E48">
      <w:pPr>
        <w:spacing w:after="0" w:line="240" w:lineRule="auto"/>
      </w:pPr>
      <w:r>
        <w:separator/>
      </w:r>
    </w:p>
  </w:endnote>
  <w:endnote w:type="continuationSeparator" w:id="0">
    <w:p w:rsidR="005071EC" w:rsidRDefault="005071EC" w:rsidP="002D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1EC" w:rsidRDefault="005071EC" w:rsidP="002D3E48">
      <w:pPr>
        <w:spacing w:after="0" w:line="240" w:lineRule="auto"/>
      </w:pPr>
      <w:r>
        <w:separator/>
      </w:r>
    </w:p>
  </w:footnote>
  <w:footnote w:type="continuationSeparator" w:id="0">
    <w:p w:rsidR="005071EC" w:rsidRDefault="005071EC" w:rsidP="002D3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2EE"/>
    <w:multiLevelType w:val="hybridMultilevel"/>
    <w:tmpl w:val="40649A2A"/>
    <w:lvl w:ilvl="0" w:tplc="E536F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4E"/>
    <w:multiLevelType w:val="hybridMultilevel"/>
    <w:tmpl w:val="27D0CFE6"/>
    <w:lvl w:ilvl="0" w:tplc="0408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39873D1D"/>
    <w:multiLevelType w:val="hybridMultilevel"/>
    <w:tmpl w:val="6130EEC4"/>
    <w:lvl w:ilvl="0" w:tplc="0408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 w15:restartNumberingAfterBreak="0">
    <w:nsid w:val="3AD40621"/>
    <w:multiLevelType w:val="hybridMultilevel"/>
    <w:tmpl w:val="76D8D47E"/>
    <w:lvl w:ilvl="0" w:tplc="0408001B">
      <w:start w:val="1"/>
      <w:numFmt w:val="lowerRoman"/>
      <w:lvlText w:val="%1."/>
      <w:lvlJc w:val="right"/>
      <w:pPr>
        <w:ind w:left="1695" w:hanging="9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60" w:hanging="360"/>
      </w:pPr>
    </w:lvl>
    <w:lvl w:ilvl="2" w:tplc="0408001B" w:tentative="1">
      <w:start w:val="1"/>
      <w:numFmt w:val="lowerRoman"/>
      <w:lvlText w:val="%3."/>
      <w:lvlJc w:val="right"/>
      <w:pPr>
        <w:ind w:left="1980" w:hanging="180"/>
      </w:pPr>
    </w:lvl>
    <w:lvl w:ilvl="3" w:tplc="0408000F" w:tentative="1">
      <w:start w:val="1"/>
      <w:numFmt w:val="decimal"/>
      <w:lvlText w:val="%4."/>
      <w:lvlJc w:val="left"/>
      <w:pPr>
        <w:ind w:left="2700" w:hanging="360"/>
      </w:pPr>
    </w:lvl>
    <w:lvl w:ilvl="4" w:tplc="04080019" w:tentative="1">
      <w:start w:val="1"/>
      <w:numFmt w:val="lowerLetter"/>
      <w:lvlText w:val="%5."/>
      <w:lvlJc w:val="left"/>
      <w:pPr>
        <w:ind w:left="3420" w:hanging="360"/>
      </w:pPr>
    </w:lvl>
    <w:lvl w:ilvl="5" w:tplc="0408001B" w:tentative="1">
      <w:start w:val="1"/>
      <w:numFmt w:val="lowerRoman"/>
      <w:lvlText w:val="%6."/>
      <w:lvlJc w:val="right"/>
      <w:pPr>
        <w:ind w:left="4140" w:hanging="180"/>
      </w:pPr>
    </w:lvl>
    <w:lvl w:ilvl="6" w:tplc="0408000F" w:tentative="1">
      <w:start w:val="1"/>
      <w:numFmt w:val="decimal"/>
      <w:lvlText w:val="%7."/>
      <w:lvlJc w:val="left"/>
      <w:pPr>
        <w:ind w:left="4860" w:hanging="360"/>
      </w:pPr>
    </w:lvl>
    <w:lvl w:ilvl="7" w:tplc="04080019" w:tentative="1">
      <w:start w:val="1"/>
      <w:numFmt w:val="lowerLetter"/>
      <w:lvlText w:val="%8."/>
      <w:lvlJc w:val="left"/>
      <w:pPr>
        <w:ind w:left="5580" w:hanging="360"/>
      </w:pPr>
    </w:lvl>
    <w:lvl w:ilvl="8" w:tplc="0408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DA42E7E"/>
    <w:multiLevelType w:val="hybridMultilevel"/>
    <w:tmpl w:val="B070593E"/>
    <w:lvl w:ilvl="0" w:tplc="BD283CC4">
      <w:start w:val="1"/>
      <w:numFmt w:val="decimal"/>
      <w:lvlText w:val="%1."/>
      <w:lvlJc w:val="left"/>
      <w:pPr>
        <w:ind w:left="1875" w:hanging="9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80" w:hanging="360"/>
      </w:pPr>
    </w:lvl>
    <w:lvl w:ilvl="2" w:tplc="0408001B" w:tentative="1">
      <w:start w:val="1"/>
      <w:numFmt w:val="lowerRoman"/>
      <w:lvlText w:val="%3."/>
      <w:lvlJc w:val="right"/>
      <w:pPr>
        <w:ind w:left="2700" w:hanging="180"/>
      </w:pPr>
    </w:lvl>
    <w:lvl w:ilvl="3" w:tplc="0408000F" w:tentative="1">
      <w:start w:val="1"/>
      <w:numFmt w:val="decimal"/>
      <w:lvlText w:val="%4."/>
      <w:lvlJc w:val="left"/>
      <w:pPr>
        <w:ind w:left="3420" w:hanging="360"/>
      </w:pPr>
    </w:lvl>
    <w:lvl w:ilvl="4" w:tplc="04080019" w:tentative="1">
      <w:start w:val="1"/>
      <w:numFmt w:val="lowerLetter"/>
      <w:lvlText w:val="%5."/>
      <w:lvlJc w:val="left"/>
      <w:pPr>
        <w:ind w:left="4140" w:hanging="360"/>
      </w:pPr>
    </w:lvl>
    <w:lvl w:ilvl="5" w:tplc="0408001B" w:tentative="1">
      <w:start w:val="1"/>
      <w:numFmt w:val="lowerRoman"/>
      <w:lvlText w:val="%6."/>
      <w:lvlJc w:val="right"/>
      <w:pPr>
        <w:ind w:left="4860" w:hanging="180"/>
      </w:pPr>
    </w:lvl>
    <w:lvl w:ilvl="6" w:tplc="0408000F" w:tentative="1">
      <w:start w:val="1"/>
      <w:numFmt w:val="decimal"/>
      <w:lvlText w:val="%7."/>
      <w:lvlJc w:val="left"/>
      <w:pPr>
        <w:ind w:left="5580" w:hanging="360"/>
      </w:pPr>
    </w:lvl>
    <w:lvl w:ilvl="7" w:tplc="04080019" w:tentative="1">
      <w:start w:val="1"/>
      <w:numFmt w:val="lowerLetter"/>
      <w:lvlText w:val="%8."/>
      <w:lvlJc w:val="left"/>
      <w:pPr>
        <w:ind w:left="6300" w:hanging="360"/>
      </w:pPr>
    </w:lvl>
    <w:lvl w:ilvl="8" w:tplc="040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7A49128F"/>
    <w:multiLevelType w:val="hybridMultilevel"/>
    <w:tmpl w:val="4BCAEB5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55A"/>
    <w:rsid w:val="00023B5F"/>
    <w:rsid w:val="00046D19"/>
    <w:rsid w:val="0005745A"/>
    <w:rsid w:val="00076430"/>
    <w:rsid w:val="000920B5"/>
    <w:rsid w:val="000C5F64"/>
    <w:rsid w:val="00107B32"/>
    <w:rsid w:val="00121237"/>
    <w:rsid w:val="00123EA6"/>
    <w:rsid w:val="00144CA0"/>
    <w:rsid w:val="00147498"/>
    <w:rsid w:val="00164F1E"/>
    <w:rsid w:val="001779C3"/>
    <w:rsid w:val="001835DA"/>
    <w:rsid w:val="001B04F6"/>
    <w:rsid w:val="001B4CE7"/>
    <w:rsid w:val="001F059C"/>
    <w:rsid w:val="002030EC"/>
    <w:rsid w:val="002A5317"/>
    <w:rsid w:val="002D3E48"/>
    <w:rsid w:val="002D420C"/>
    <w:rsid w:val="002F474E"/>
    <w:rsid w:val="00300330"/>
    <w:rsid w:val="00357520"/>
    <w:rsid w:val="003A3F25"/>
    <w:rsid w:val="003A4DFB"/>
    <w:rsid w:val="003E7636"/>
    <w:rsid w:val="003F3DE7"/>
    <w:rsid w:val="003F466D"/>
    <w:rsid w:val="00413EAB"/>
    <w:rsid w:val="00477A92"/>
    <w:rsid w:val="004812E0"/>
    <w:rsid w:val="00481703"/>
    <w:rsid w:val="004C245A"/>
    <w:rsid w:val="005071EC"/>
    <w:rsid w:val="00535B7F"/>
    <w:rsid w:val="00573ECF"/>
    <w:rsid w:val="00584345"/>
    <w:rsid w:val="0059680D"/>
    <w:rsid w:val="00596D01"/>
    <w:rsid w:val="005A4ACA"/>
    <w:rsid w:val="005B22B5"/>
    <w:rsid w:val="005D2992"/>
    <w:rsid w:val="00637628"/>
    <w:rsid w:val="0064515B"/>
    <w:rsid w:val="00684C3F"/>
    <w:rsid w:val="00696328"/>
    <w:rsid w:val="006B3D16"/>
    <w:rsid w:val="006C7CC2"/>
    <w:rsid w:val="006E2BA4"/>
    <w:rsid w:val="006F373A"/>
    <w:rsid w:val="00776D08"/>
    <w:rsid w:val="007E10CD"/>
    <w:rsid w:val="00842E1E"/>
    <w:rsid w:val="0087332F"/>
    <w:rsid w:val="00876B47"/>
    <w:rsid w:val="008940F9"/>
    <w:rsid w:val="008A2A3C"/>
    <w:rsid w:val="008C4C04"/>
    <w:rsid w:val="0098051F"/>
    <w:rsid w:val="00984A80"/>
    <w:rsid w:val="009D3BFE"/>
    <w:rsid w:val="009F34AD"/>
    <w:rsid w:val="00A21E93"/>
    <w:rsid w:val="00A310D9"/>
    <w:rsid w:val="00A55D80"/>
    <w:rsid w:val="00A6742C"/>
    <w:rsid w:val="00A70CAF"/>
    <w:rsid w:val="00AA44E8"/>
    <w:rsid w:val="00B043D5"/>
    <w:rsid w:val="00B1125C"/>
    <w:rsid w:val="00B53DF4"/>
    <w:rsid w:val="00B70D2E"/>
    <w:rsid w:val="00BD2175"/>
    <w:rsid w:val="00BD3023"/>
    <w:rsid w:val="00BF4D51"/>
    <w:rsid w:val="00BF7458"/>
    <w:rsid w:val="00C30776"/>
    <w:rsid w:val="00CB72CB"/>
    <w:rsid w:val="00CD11AC"/>
    <w:rsid w:val="00CD303B"/>
    <w:rsid w:val="00CF65B0"/>
    <w:rsid w:val="00CF724E"/>
    <w:rsid w:val="00D056FB"/>
    <w:rsid w:val="00D233FC"/>
    <w:rsid w:val="00D26E6F"/>
    <w:rsid w:val="00D27B0C"/>
    <w:rsid w:val="00D406D1"/>
    <w:rsid w:val="00D66D31"/>
    <w:rsid w:val="00D87975"/>
    <w:rsid w:val="00D96818"/>
    <w:rsid w:val="00DC2ABD"/>
    <w:rsid w:val="00DF0498"/>
    <w:rsid w:val="00DF44B5"/>
    <w:rsid w:val="00E5355A"/>
    <w:rsid w:val="00E6335B"/>
    <w:rsid w:val="00E71109"/>
    <w:rsid w:val="00E91708"/>
    <w:rsid w:val="00E9571E"/>
    <w:rsid w:val="00EA3517"/>
    <w:rsid w:val="00EC2914"/>
    <w:rsid w:val="00EE28A6"/>
    <w:rsid w:val="00EF4779"/>
    <w:rsid w:val="00F16FC0"/>
    <w:rsid w:val="00F22CD3"/>
    <w:rsid w:val="00F4282C"/>
    <w:rsid w:val="00F664BD"/>
    <w:rsid w:val="00F729F7"/>
    <w:rsid w:val="00FA0F46"/>
    <w:rsid w:val="00FD2F96"/>
    <w:rsid w:val="00FE0F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29F"/>
  <w15:docId w15:val="{B93F9641-7DD8-4E3E-B1EF-31E88C7B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4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3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E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E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48"/>
  </w:style>
  <w:style w:type="paragraph" w:styleId="Footer">
    <w:name w:val="footer"/>
    <w:basedOn w:val="Normal"/>
    <w:link w:val="FooterChar"/>
    <w:uiPriority w:val="99"/>
    <w:unhideWhenUsed/>
    <w:rsid w:val="002D3E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48"/>
  </w:style>
  <w:style w:type="character" w:styleId="Hyperlink">
    <w:name w:val="Hyperlink"/>
    <w:basedOn w:val="DefaultParagraphFont"/>
    <w:uiPriority w:val="99"/>
    <w:unhideWhenUsed/>
    <w:rsid w:val="002D3E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0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04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decomposition.html#truncated-singular-value-decomposition-and-latent-semantic-analys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A9D8-3E3D-4EC3-8383-56C7C86F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1412</Words>
  <Characters>7627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Windows User</cp:lastModifiedBy>
  <cp:revision>83</cp:revision>
  <dcterms:created xsi:type="dcterms:W3CDTF">2018-04-30T14:24:00Z</dcterms:created>
  <dcterms:modified xsi:type="dcterms:W3CDTF">2018-05-01T15:24:00Z</dcterms:modified>
</cp:coreProperties>
</file>