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9D2" w:rsidRPr="00827292" w:rsidRDefault="00925ABE" w:rsidP="008272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27292">
        <w:rPr>
          <w:rFonts w:ascii="Times New Roman" w:hAnsi="Times New Roman" w:cs="Times New Roman"/>
          <w:sz w:val="28"/>
        </w:rPr>
        <w:t>Soluciones.</w:t>
      </w:r>
    </w:p>
    <w:p w:rsidR="009C62EA" w:rsidRPr="00827292" w:rsidRDefault="001C0F34" w:rsidP="00827292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 w:rsidRPr="00827292">
        <w:rPr>
          <w:rFonts w:ascii="Times New Roman" w:hAnsi="Times New Roman" w:cs="Times New Roman"/>
          <w:sz w:val="28"/>
        </w:rPr>
        <w:t>Incertidumbres</w:t>
      </w:r>
      <w:r w:rsidR="00925ABE" w:rsidRPr="00827292">
        <w:rPr>
          <w:rFonts w:ascii="Times New Roman" w:hAnsi="Times New Roman" w:cs="Times New Roman"/>
          <w:sz w:val="28"/>
        </w:rPr>
        <w:t xml:space="preserve"> y </w:t>
      </w:r>
      <w:r w:rsidR="00827292" w:rsidRPr="00827292">
        <w:rPr>
          <w:rFonts w:ascii="Times New Roman" w:hAnsi="Times New Roman" w:cs="Times New Roman"/>
          <w:sz w:val="28"/>
        </w:rPr>
        <w:t>Análisis de M</w:t>
      </w:r>
      <w:r w:rsidRPr="00827292">
        <w:rPr>
          <w:rFonts w:ascii="Times New Roman" w:hAnsi="Times New Roman" w:cs="Times New Roman"/>
          <w:sz w:val="28"/>
        </w:rPr>
        <w:t>ediciones</w:t>
      </w:r>
      <w:r w:rsidR="00925ABE" w:rsidRPr="00827292">
        <w:rPr>
          <w:rFonts w:ascii="Times New Roman" w:hAnsi="Times New Roman" w:cs="Times New Roman"/>
          <w:sz w:val="28"/>
        </w:rPr>
        <w:t>.</w:t>
      </w:r>
    </w:p>
    <w:p w:rsidR="00AB6818" w:rsidRPr="00AB6818" w:rsidRDefault="00AB6818" w:rsidP="00AB6818">
      <w:pPr>
        <w:pStyle w:val="Ejercicios"/>
        <w:numPr>
          <w:ilvl w:val="0"/>
          <w:numId w:val="7"/>
        </w:numPr>
      </w:pPr>
      <w:r>
        <w:rPr>
          <w:lang w:val="es-MX"/>
        </w:rPr>
        <w:t xml:space="preserve">A) La expresión se escribe como función: </w:t>
      </w:r>
      <m:oMath>
        <m: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a,b,c</m:t>
            </m:r>
          </m:e>
        </m:d>
        <m:r>
          <w:rPr>
            <w:rFonts w:ascii="Cambria Math" w:hAnsi="Cambria Math"/>
            <w:lang w:val="es-MX"/>
          </w:rPr>
          <m:t>=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a-b</m:t>
            </m:r>
          </m:e>
        </m:d>
        <m:r>
          <w:rPr>
            <w:rFonts w:ascii="Cambria Math" w:hAnsi="Cambria Math"/>
            <w:lang w:val="es-MX"/>
          </w:rPr>
          <m:t>×c</m:t>
        </m:r>
      </m:oMath>
    </w:p>
    <w:p w:rsidR="00AB6818" w:rsidRDefault="00AB6818" w:rsidP="00AB6818">
      <w:pPr>
        <w:pStyle w:val="Ejercicios"/>
        <w:numPr>
          <w:ilvl w:val="0"/>
          <w:numId w:val="0"/>
        </w:numPr>
        <w:ind w:left="720"/>
        <w:rPr>
          <w:lang w:val="es-MX"/>
        </w:rPr>
      </w:pPr>
      <w:r>
        <w:rPr>
          <w:lang w:val="es-MX"/>
        </w:rPr>
        <w:t xml:space="preserve">B) </w:t>
      </w:r>
      <w:r w:rsidRPr="00452157">
        <w:rPr>
          <w:lang w:val="es-MX"/>
        </w:rPr>
        <w:t>Se propaga la incertidumbre</w:t>
      </w:r>
      <w:r>
        <w:rPr>
          <w:lang w:val="es-MX"/>
        </w:rPr>
        <w:t xml:space="preserve"> utilizando la ecuación general de propagaciones</w:t>
      </w:r>
      <w:r w:rsidRPr="00452157">
        <w:rPr>
          <w:lang w:val="es-MX"/>
        </w:rPr>
        <w:t xml:space="preserve">: </w:t>
      </w:r>
    </w:p>
    <w:p w:rsidR="00AB6818" w:rsidRPr="008308D0" w:rsidRDefault="00AB6818" w:rsidP="00AB6818">
      <w:pPr>
        <w:pStyle w:val="Ejercicios"/>
        <w:numPr>
          <w:ilvl w:val="0"/>
          <w:numId w:val="0"/>
        </w:numPr>
        <w:ind w:left="720"/>
      </w:pPr>
      <m:oMathPara>
        <m:oMath>
          <m:r>
            <w:rPr>
              <w:rFonts w:ascii="Cambria Math" w:hAnsi="Cambria Math"/>
              <w:lang w:val="es-MX"/>
            </w:rPr>
            <m:t>∆f=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MX"/>
                        </w:rPr>
                        <m:t>∆a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∂b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MX"/>
                        </w:rPr>
                        <m:t>∆b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∂b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MX"/>
                        </w:rPr>
                        <m:t>∆b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s-MX"/>
            </w:rPr>
            <m:t>=±46.1589N</m:t>
          </m:r>
        </m:oMath>
      </m:oMathPara>
    </w:p>
    <w:p w:rsidR="00AB6818" w:rsidRDefault="00AB6818" w:rsidP="006A7470">
      <w:pPr>
        <w:pStyle w:val="Ejercicios"/>
        <w:numPr>
          <w:ilvl w:val="0"/>
          <w:numId w:val="8"/>
        </w:numPr>
      </w:pPr>
      <w:r w:rsidRPr="008308D0">
        <w:t>Se re</w:t>
      </w:r>
      <w:r>
        <w:t>dondea la incertidumbre</w:t>
      </w:r>
      <w:r w:rsidR="006A7470">
        <w:t xml:space="preserve"> a una cifra significativa</w:t>
      </w:r>
      <w:r>
        <w:t xml:space="preserve">: </w:t>
      </w:r>
      <m:oMath>
        <m:r>
          <w:rPr>
            <w:rFonts w:ascii="Cambria Math" w:hAnsi="Cambria Math"/>
          </w:rPr>
          <m:t>±50N</m:t>
        </m:r>
      </m:oMath>
    </w:p>
    <w:p w:rsidR="00AB6818" w:rsidRDefault="00AB6818" w:rsidP="006A7470">
      <w:pPr>
        <w:pStyle w:val="Ejercicios"/>
        <w:numPr>
          <w:ilvl w:val="0"/>
          <w:numId w:val="8"/>
        </w:numPr>
      </w:pPr>
      <w:r>
        <w:t xml:space="preserve">Se realiza la operación con todos los dígitos: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c=868.38N</m:t>
        </m:r>
      </m:oMath>
    </w:p>
    <w:p w:rsidR="00AB6818" w:rsidRPr="008308D0" w:rsidRDefault="00AB6818" w:rsidP="006A7470">
      <w:pPr>
        <w:pStyle w:val="Ejercicios"/>
        <w:numPr>
          <w:ilvl w:val="0"/>
          <w:numId w:val="8"/>
        </w:numPr>
      </w:pPr>
      <w:r>
        <w:t>Se aplica la regla 3 a la operación de mediciones:</w:t>
      </w:r>
      <m:oMath>
        <m:r>
          <w:rPr>
            <w:rFonts w:ascii="Cambria Math" w:hAnsi="Cambria Math"/>
          </w:rPr>
          <m:t xml:space="preserve"> =870N</m:t>
        </m:r>
      </m:oMath>
    </w:p>
    <w:p w:rsidR="00AB6818" w:rsidRPr="006A7470" w:rsidRDefault="00AB6818" w:rsidP="006A7470">
      <w:pPr>
        <w:pStyle w:val="Ejercicios"/>
        <w:numPr>
          <w:ilvl w:val="0"/>
          <w:numId w:val="8"/>
        </w:numPr>
      </w:pPr>
      <w:r w:rsidRPr="008308D0">
        <w:rPr>
          <w:lang w:val="es-MX"/>
        </w:rPr>
        <w:t>Se</w:t>
      </w:r>
      <w:r>
        <w:rPr>
          <w:lang w:val="es-MX"/>
        </w:rPr>
        <w:t xml:space="preserve"> reporta el resultado como: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870±50</m:t>
            </m:r>
          </m:e>
        </m:d>
        <m:r>
          <w:rPr>
            <w:rFonts w:ascii="Cambria Math" w:hAnsi="Cambria Math"/>
            <w:color w:val="C00000"/>
          </w:rPr>
          <m:t>N</m:t>
        </m:r>
      </m:oMath>
    </w:p>
    <w:p w:rsidR="00E858F9" w:rsidRPr="006A7470" w:rsidRDefault="00E858F9" w:rsidP="006A7470">
      <w:pPr>
        <w:pStyle w:val="Ejercicios"/>
        <w:numPr>
          <w:ilvl w:val="0"/>
          <w:numId w:val="7"/>
        </w:numPr>
        <w:spacing w:after="0"/>
        <w:rPr>
          <w:bCs/>
          <w:i/>
        </w:rPr>
      </w:pPr>
      <w:r w:rsidRPr="006A7470">
        <w:t>La fórmula para el área de la superficie de un cilindro es:</w:t>
      </w:r>
    </w:p>
    <w:p w:rsidR="00E858F9" w:rsidRPr="00E858F9" w:rsidRDefault="00E858F9" w:rsidP="00E858F9">
      <w:pPr>
        <w:pStyle w:val="Prrafodelista"/>
        <w:spacing w:after="0"/>
        <w:ind w:left="540"/>
        <w:rPr>
          <w:rFonts w:ascii="Cambria Math" w:eastAsiaTheme="minorEastAsia" w:hAnsi="Cambria Math" w:cs="Times New Roman"/>
          <w:bCs/>
          <w:i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s-ES"/>
            </w:rPr>
            <m:t>+πDH</m:t>
          </m:r>
        </m:oMath>
      </m:oMathPara>
    </w:p>
    <w:p w:rsidR="00E858F9" w:rsidRPr="00E858F9" w:rsidRDefault="00E858F9" w:rsidP="00E858F9">
      <w:pPr>
        <w:pStyle w:val="Prrafodelista"/>
        <w:spacing w:after="0"/>
        <w:ind w:left="540"/>
        <w:rPr>
          <w:rFonts w:ascii="Times New Roman" w:eastAsiaTheme="minorEastAsia" w:hAnsi="Times New Roman" w:cs="Times New Roman"/>
          <w:bCs/>
          <w:lang w:val="es-ES"/>
        </w:rPr>
      </w:pPr>
      <w:r w:rsidRPr="00E858F9">
        <w:rPr>
          <w:rFonts w:ascii="Times New Roman" w:eastAsiaTheme="minorEastAsia" w:hAnsi="Times New Roman" w:cs="Times New Roman"/>
          <w:bCs/>
          <w:lang w:val="es-ES"/>
        </w:rPr>
        <w:t xml:space="preserve">Asumiendo que D y H se miden directamente, utilizando la ecuación </w:t>
      </w:r>
      <w:r w:rsidR="00987A48">
        <w:rPr>
          <w:rFonts w:ascii="Times New Roman" w:eastAsiaTheme="minorEastAsia" w:hAnsi="Times New Roman" w:cs="Times New Roman"/>
          <w:bCs/>
          <w:lang w:val="es-ES"/>
        </w:rPr>
        <w:t>de propagación:</w:t>
      </w:r>
    </w:p>
    <w:p w:rsidR="00E858F9" w:rsidRPr="00BA3587" w:rsidRDefault="00987A48" w:rsidP="006A7470">
      <w:pPr>
        <w:spacing w:after="0"/>
        <w:jc w:val="both"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 w:cs="Times New Roman"/>
              <w:color w:val="C00000"/>
            </w:rPr>
            <m:t>∆S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∂H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C00000"/>
            </w:rPr>
            <m:t>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color w:val="C00000"/>
                </w:rPr>
              </m:ctrlPr>
            </m:radPr>
            <m:deg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color w:val="C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C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C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D+H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∆D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C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C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D∆H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:rsidR="006A7470" w:rsidRDefault="006A7470" w:rsidP="006A7470">
      <w:pPr>
        <w:pStyle w:val="Ejercicios"/>
      </w:pPr>
      <w:r>
        <w:t>Se aplica la fórmula general de propagación de incertidumbres:</w:t>
      </w:r>
    </w:p>
    <w:p w:rsidR="006A7470" w:rsidRPr="0029086A" w:rsidRDefault="006A7470" w:rsidP="006A7470">
      <w:pPr>
        <w:pStyle w:val="Ejercicios"/>
        <w:numPr>
          <w:ilvl w:val="0"/>
          <w:numId w:val="0"/>
        </w:numPr>
        <w:ind w:left="720"/>
        <w:rPr>
          <w:color w:val="C00000"/>
        </w:rPr>
      </w:pPr>
      <w:bookmarkStart w:id="0" w:name="_Toc80287248"/>
      <w:bookmarkStart w:id="1" w:name="_Toc82020837"/>
      <w:bookmarkStart w:id="2" w:name="_Toc82020893"/>
      <m:oMathPara>
        <m:oMath>
          <m:r>
            <m:rPr>
              <m:sty m:val="p"/>
            </m:rPr>
            <w:rPr>
              <w:rFonts w:ascii="Cambria Math" w:hAnsi="Cambria Math"/>
              <w:color w:val="C00000"/>
            </w:rPr>
            <m:t>∆</m:t>
          </m:r>
          <m:r>
            <w:rPr>
              <w:rFonts w:ascii="Cambria Math" w:hAnsi="Cambria Math"/>
              <w:color w:val="C00000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∂i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sen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  <w:bookmarkEnd w:id="0"/>
      <w:bookmarkEnd w:id="1"/>
      <w:bookmarkEnd w:id="2"/>
    </w:p>
    <w:p w:rsidR="006A7470" w:rsidRPr="0029086A" w:rsidRDefault="006A7470" w:rsidP="006A7470">
      <w:pPr>
        <w:pStyle w:val="Ejercicios"/>
        <w:numPr>
          <w:ilvl w:val="0"/>
          <w:numId w:val="0"/>
        </w:numPr>
        <w:ind w:left="720"/>
        <w:rPr>
          <w:color w:val="C00000"/>
        </w:rPr>
      </w:pPr>
      <w:bookmarkStart w:id="3" w:name="_Toc80287249"/>
      <w:bookmarkStart w:id="4" w:name="_Toc82020838"/>
      <w:bookmarkStart w:id="5" w:name="_Toc82020894"/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sen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sen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sen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color w:val="C00000"/>
            </w:rPr>
            <m:t>=</m:t>
          </m:r>
          <m:r>
            <w:rPr>
              <w:rFonts w:ascii="Cambria Math" w:hAnsi="Cambria Math"/>
              <w:color w:val="C00000"/>
            </w:rPr>
            <m:t>n</m:t>
          </m:r>
          <m:rad>
            <m:radPr>
              <m:degHide m:val="1"/>
              <m:ctrlPr>
                <w:rPr>
                  <w:rFonts w:ascii="Cambria Math" w:hAnsi="Cambria Math"/>
                  <w:color w:val="C0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cot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i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</w:rPr>
                        <m:t>∆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cot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r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</w:rPr>
                        <m:t>∆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e>
          </m:rad>
        </m:oMath>
      </m:oMathPara>
      <w:bookmarkEnd w:id="3"/>
      <w:bookmarkEnd w:id="4"/>
      <w:bookmarkEnd w:id="5"/>
    </w:p>
    <w:p w:rsidR="006A7470" w:rsidRPr="006A7470" w:rsidRDefault="006A7470" w:rsidP="00AE5149">
      <w:pPr>
        <w:spacing w:after="0"/>
        <w:ind w:left="540"/>
        <w:rPr>
          <w:rFonts w:ascii="Times New Roman" w:hAnsi="Times New Roman" w:cs="Times New Roman"/>
        </w:rPr>
      </w:pPr>
      <w:r w:rsidRPr="006A7470">
        <w:rPr>
          <w:rFonts w:ascii="Times New Roman" w:hAnsi="Times New Roman" w:cs="Times New Roman"/>
        </w:rPr>
        <w:t xml:space="preserve">Donde </w:t>
      </w:r>
      <m:oMath>
        <m:r>
          <w:rPr>
            <w:rFonts w:ascii="Cambria Math" w:hAnsi="Cambria Math" w:cs="Times New Roman"/>
            <w:color w:val="0070C0"/>
          </w:rPr>
          <m:t>∆i</m:t>
        </m:r>
      </m:oMath>
      <w:r w:rsidRPr="006A7470">
        <w:rPr>
          <w:rFonts w:ascii="Times New Roman" w:hAnsi="Times New Roman" w:cs="Times New Roman"/>
          <w:i/>
          <w:color w:val="0070C0"/>
        </w:rPr>
        <w:t xml:space="preserve"> y </w:t>
      </w:r>
      <m:oMath>
        <m:r>
          <w:rPr>
            <w:rFonts w:ascii="Cambria Math" w:hAnsi="Cambria Math" w:cs="Times New Roman"/>
            <w:color w:val="0070C0"/>
          </w:rPr>
          <m:t>∆r</m:t>
        </m:r>
      </m:oMath>
      <w:r w:rsidRPr="006A7470">
        <w:rPr>
          <w:rFonts w:ascii="Times New Roman" w:hAnsi="Times New Roman" w:cs="Times New Roman"/>
          <w:i/>
          <w:color w:val="0070C0"/>
        </w:rPr>
        <w:t xml:space="preserve"> deben estar en radianes, ya que la derivada de </w:t>
      </w:r>
      <m:oMath>
        <m:r>
          <w:rPr>
            <w:rFonts w:ascii="Cambria Math" w:hAnsi="Cambria Math" w:cs="Times New Roman"/>
            <w:color w:val="0070C0"/>
          </w:rPr>
          <m:t>cos(θ)</m:t>
        </m:r>
      </m:oMath>
      <w:r w:rsidRPr="006A7470">
        <w:rPr>
          <w:rFonts w:ascii="Times New Roman" w:hAnsi="Times New Roman" w:cs="Times New Roman"/>
          <w:i/>
          <w:color w:val="0070C0"/>
        </w:rPr>
        <w:t xml:space="preserve"> es </w:t>
      </w:r>
      <m:oMath>
        <m:r>
          <w:rPr>
            <w:rFonts w:ascii="Cambria Math" w:hAnsi="Cambria Math" w:cs="Times New Roman"/>
            <w:color w:val="0070C0"/>
          </w:rPr>
          <m:t>-sen(θ)</m:t>
        </m:r>
      </m:oMath>
      <w:r w:rsidRPr="006A7470">
        <w:rPr>
          <w:rFonts w:ascii="Times New Roman" w:hAnsi="Times New Roman" w:cs="Times New Roman"/>
          <w:i/>
          <w:color w:val="0070C0"/>
        </w:rPr>
        <w:t xml:space="preserve"> cuando </w:t>
      </w:r>
      <m:oMath>
        <m:r>
          <w:rPr>
            <w:rFonts w:ascii="Cambria Math" w:hAnsi="Cambria Math" w:cs="Times New Roman"/>
            <w:color w:val="0070C0"/>
          </w:rPr>
          <m:t>θ</m:t>
        </m:r>
      </m:oMath>
      <w:r w:rsidRPr="006A7470">
        <w:rPr>
          <w:rFonts w:ascii="Times New Roman" w:hAnsi="Times New Roman" w:cs="Times New Roman"/>
          <w:i/>
          <w:color w:val="0070C0"/>
        </w:rPr>
        <w:t xml:space="preserve"> está en radianes</w:t>
      </w:r>
      <w:r w:rsidRPr="006A7470">
        <w:rPr>
          <w:rFonts w:ascii="Times New Roman" w:hAnsi="Times New Roman" w:cs="Times New Roman"/>
        </w:rPr>
        <w:t>.</w:t>
      </w:r>
    </w:p>
    <w:p w:rsidR="00A22EDB" w:rsidRPr="00A22EDB" w:rsidRDefault="00A22EDB" w:rsidP="00A22EDB">
      <w:pPr>
        <w:pStyle w:val="Ejercicios"/>
        <w:rPr>
          <w:rStyle w:val="Textoennegrita"/>
          <w:rFonts w:cs="Times New Roman"/>
          <w:color w:val="000000" w:themeColor="text1"/>
        </w:rPr>
      </w:pPr>
      <w:r w:rsidRPr="00A22EDB">
        <w:rPr>
          <w:rStyle w:val="Textoennegrita"/>
          <w:rFonts w:cs="Times New Roman"/>
          <w:i w:val="0"/>
          <w:color w:val="000000" w:themeColor="text1"/>
        </w:rPr>
        <w:t xml:space="preserve">Usando las leyes de logaritmos:   </w:t>
      </w:r>
      <m:oMath>
        <m:r>
          <w:rPr>
            <w:rStyle w:val="Textoennegrita"/>
            <w:rFonts w:ascii="Cambria Math" w:hAnsi="Cambria Math" w:cs="Times New Roman"/>
            <w:color w:val="C00000"/>
          </w:rPr>
          <m:t>ln</m:t>
        </m:r>
        <m:r>
          <m:rPr>
            <m:sty m:val="p"/>
          </m:rPr>
          <w:rPr>
            <w:rStyle w:val="Textoennegrita"/>
            <w:rFonts w:ascii="Cambria Math" w:hAnsi="Cambria Math" w:cs="Times New Roman"/>
            <w:color w:val="C00000"/>
          </w:rPr>
          <m:t xml:space="preserve"> (</m:t>
        </m:r>
        <m:r>
          <w:rPr>
            <w:rStyle w:val="Textoennegrita"/>
            <w:rFonts w:ascii="Cambria Math" w:hAnsi="Cambria Math" w:cs="Times New Roman"/>
            <w:color w:val="C00000"/>
          </w:rPr>
          <m:t>V</m:t>
        </m:r>
        <m:r>
          <m:rPr>
            <m:sty m:val="p"/>
          </m:rPr>
          <w:rPr>
            <w:rStyle w:val="Textoennegrita"/>
            <w:rFonts w:ascii="Cambria Math" w:hAnsi="Cambria Math" w:cs="Times New Roman"/>
            <w:color w:val="C00000"/>
          </w:rPr>
          <m:t xml:space="preserve">) = </m:t>
        </m:r>
        <m:d>
          <m:dPr>
            <m:ctrlPr>
              <w:rPr>
                <w:rStyle w:val="Textoennegrita"/>
                <w:rFonts w:ascii="Cambria Math" w:hAnsi="Cambria Math" w:cs="Times New Roman"/>
                <w:bCs w:val="0"/>
                <w:i w:val="0"/>
                <w:color w:val="C00000"/>
              </w:rPr>
            </m:ctrlPr>
          </m:dPr>
          <m:e>
            <m:r>
              <m:rPr>
                <m:sty m:val="p"/>
              </m:rPr>
              <w:rPr>
                <w:rStyle w:val="Textoennegrita"/>
                <w:rFonts w:ascii="Cambria Math" w:hAnsi="Cambria Math" w:cs="Times New Roman"/>
                <w:color w:val="C00000"/>
              </w:rPr>
              <m:t>-</m:t>
            </m:r>
            <m:f>
              <m:fPr>
                <m:ctrlPr>
                  <w:rPr>
                    <w:rStyle w:val="Textoennegrita"/>
                    <w:rFonts w:ascii="Cambria Math" w:hAnsi="Cambria Math" w:cs="Times New Roman"/>
                    <w:bCs w:val="0"/>
                    <w:i w:val="0"/>
                    <w:color w:val="C00000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Textoennegrita"/>
                    <w:rFonts w:ascii="Cambria Math" w:hAnsi="Cambria Math" w:cs="Times New Roman"/>
                    <w:color w:val="C00000"/>
                  </w:rPr>
                  <m:t>1</m:t>
                </m:r>
              </m:num>
              <m:den>
                <m:r>
                  <w:rPr>
                    <w:rStyle w:val="Textoennegrita"/>
                    <w:rFonts w:ascii="Cambria Math" w:hAnsi="Cambria Math" w:cs="Times New Roman"/>
                    <w:color w:val="C00000"/>
                  </w:rPr>
                  <m:t>RC</m:t>
                </m:r>
              </m:den>
            </m:f>
          </m:e>
        </m:d>
        <m:sSub>
          <m:sSubPr>
            <m:ctrlPr>
              <w:rPr>
                <w:rStyle w:val="Textoennegrita"/>
                <w:rFonts w:ascii="Cambria Math" w:hAnsi="Cambria Math" w:cs="Times New Roman"/>
                <w:bCs w:val="0"/>
                <w:i w:val="0"/>
                <w:color w:val="C00000"/>
              </w:rPr>
            </m:ctrlPr>
          </m:sSubPr>
          <m:e>
            <m:r>
              <m:rPr>
                <m:sty m:val="p"/>
              </m:rPr>
              <w:rPr>
                <w:rStyle w:val="Textoennegrita"/>
                <w:rFonts w:ascii="Cambria Math" w:hAnsi="Cambria Math" w:cs="Times New Roman"/>
                <w:color w:val="C00000"/>
              </w:rPr>
              <m:t>∙</m:t>
            </m:r>
            <m:r>
              <w:rPr>
                <w:rStyle w:val="Textoennegrita"/>
                <w:rFonts w:ascii="Cambria Math" w:hAnsi="Cambria Math" w:cs="Times New Roman"/>
                <w:color w:val="C00000"/>
              </w:rPr>
              <m:t>t</m:t>
            </m:r>
            <m:r>
              <m:rPr>
                <m:sty m:val="p"/>
              </m:rPr>
              <w:rPr>
                <w:rStyle w:val="Textoennegrita"/>
                <w:rFonts w:ascii="Cambria Math" w:hAnsi="Cambria Math" w:cs="Times New Roman"/>
                <w:color w:val="C00000"/>
              </w:rPr>
              <m:t>+</m:t>
            </m:r>
            <m:r>
              <w:rPr>
                <w:rStyle w:val="Textoennegrita"/>
                <w:rFonts w:ascii="Cambria Math" w:hAnsi="Cambria Math" w:cs="Times New Roman"/>
                <w:color w:val="C00000"/>
              </w:rPr>
              <m:t>ln</m:t>
            </m:r>
            <m:r>
              <m:rPr>
                <m:sty m:val="p"/>
              </m:rPr>
              <w:rPr>
                <w:rStyle w:val="Textoennegrita"/>
                <w:rFonts w:ascii="Cambria Math" w:hAnsi="Cambria Math" w:cs="Times New Roman"/>
                <w:color w:val="C00000"/>
              </w:rPr>
              <m:t>⁡(</m:t>
            </m:r>
            <m:r>
              <w:rPr>
                <w:rStyle w:val="Textoennegrita"/>
                <w:rFonts w:ascii="Cambria Math" w:hAnsi="Cambria Math" w:cs="Times New Roman"/>
                <w:color w:val="C00000"/>
              </w:rPr>
              <m:t>V</m:t>
            </m:r>
          </m:e>
          <m:sub>
            <m:r>
              <m:rPr>
                <m:sty m:val="p"/>
              </m:rPr>
              <w:rPr>
                <w:rStyle w:val="Textoennegrita"/>
                <w:rFonts w:ascii="Cambria Math" w:hAnsi="Cambria Math" w:cs="Times New Roman"/>
                <w:color w:val="C00000"/>
              </w:rPr>
              <m:t>0</m:t>
            </m:r>
          </m:sub>
        </m:sSub>
        <m:r>
          <m:rPr>
            <m:sty m:val="p"/>
          </m:rPr>
          <w:rPr>
            <w:rStyle w:val="Textoennegrita"/>
            <w:rFonts w:ascii="Cambria Math" w:hAnsi="Cambria Math" w:cs="Times New Roman"/>
            <w:color w:val="C00000"/>
          </w:rPr>
          <m:t>)</m:t>
        </m:r>
      </m:oMath>
    </w:p>
    <w:p w:rsidR="00A22EDB" w:rsidRPr="00A22EDB" w:rsidRDefault="00A22EDB" w:rsidP="00A22EDB">
      <w:pPr>
        <w:pStyle w:val="Ejercicios"/>
        <w:numPr>
          <w:ilvl w:val="0"/>
          <w:numId w:val="0"/>
        </w:numPr>
        <w:ind w:left="720"/>
        <w:rPr>
          <w:rStyle w:val="Textoennegrita"/>
          <w:rFonts w:cs="Times New Roman"/>
          <w:i w:val="0"/>
          <w:color w:val="000000" w:themeColor="text1"/>
        </w:rPr>
      </w:pPr>
      <w:r w:rsidRPr="00A22EDB">
        <w:rPr>
          <w:rStyle w:val="Textoennegrita"/>
          <w:rFonts w:cs="Times New Roman"/>
          <w:i w:val="0"/>
          <w:color w:val="000000" w:themeColor="text1"/>
        </w:rPr>
        <w:t xml:space="preserve">Si se grafica </w:t>
      </w:r>
      <m:oMath>
        <m:r>
          <w:rPr>
            <w:rStyle w:val="Textoennegrita"/>
            <w:rFonts w:ascii="Cambria Math" w:hAnsi="Cambria Math" w:cs="Times New Roman"/>
            <w:color w:val="000000" w:themeColor="text1"/>
          </w:rPr>
          <m:t>ln</m:t>
        </m:r>
        <m:r>
          <m:rPr>
            <m:sty m:val="p"/>
          </m:rPr>
          <w:rPr>
            <w:rStyle w:val="Textoennegrita"/>
            <w:rFonts w:ascii="Cambria Math" w:hAnsi="Cambria Math" w:cs="Times New Roman"/>
            <w:color w:val="000000" w:themeColor="text1"/>
          </w:rPr>
          <m:t xml:space="preserve"> (</m:t>
        </m:r>
        <m:r>
          <w:rPr>
            <w:rStyle w:val="Textoennegrita"/>
            <w:rFonts w:ascii="Cambria Math" w:hAnsi="Cambria Math" w:cs="Times New Roman"/>
            <w:color w:val="000000" w:themeColor="text1"/>
          </w:rPr>
          <m:t>V</m:t>
        </m:r>
        <m:r>
          <m:rPr>
            <m:sty m:val="p"/>
          </m:rPr>
          <w:rPr>
            <w:rStyle w:val="Textoennegrita"/>
            <w:rFonts w:ascii="Cambria Math" w:hAnsi="Cambria Math" w:cs="Times New Roman"/>
            <w:color w:val="000000" w:themeColor="text1"/>
          </w:rPr>
          <m:t>)</m:t>
        </m:r>
      </m:oMath>
      <w:r w:rsidRPr="00A22EDB">
        <w:rPr>
          <w:rStyle w:val="Textoennegrita"/>
          <w:rFonts w:cs="Times New Roman"/>
          <w:i w:val="0"/>
          <w:color w:val="000000" w:themeColor="text1"/>
        </w:rPr>
        <w:t xml:space="preserve"> vs </w:t>
      </w:r>
      <m:oMath>
        <m:r>
          <w:rPr>
            <w:rStyle w:val="Textoennegrita"/>
            <w:rFonts w:ascii="Cambria Math" w:hAnsi="Cambria Math" w:cs="Times New Roman"/>
            <w:color w:val="000000" w:themeColor="text1"/>
          </w:rPr>
          <m:t>t</m:t>
        </m:r>
      </m:oMath>
      <w:r w:rsidRPr="00A22EDB">
        <w:rPr>
          <w:rStyle w:val="Textoennegrita"/>
          <w:rFonts w:cs="Times New Roman"/>
          <w:bCs w:val="0"/>
          <w:i w:val="0"/>
          <w:iCs/>
          <w:color w:val="000000" w:themeColor="text1"/>
        </w:rPr>
        <w:t>,</w:t>
      </w:r>
      <w:r w:rsidRPr="00A22EDB">
        <w:rPr>
          <w:rStyle w:val="Textoennegrita"/>
          <w:rFonts w:cs="Times New Roman"/>
          <w:i w:val="0"/>
          <w:color w:val="000000" w:themeColor="text1"/>
        </w:rPr>
        <w:t xml:space="preserve"> se obtiene una línea con </w:t>
      </w:r>
      <w:r w:rsidRPr="00A22EDB">
        <w:rPr>
          <w:rStyle w:val="Textoennegrita"/>
          <w:rFonts w:cs="Times New Roman"/>
          <w:i w:val="0"/>
          <w:color w:val="C00000"/>
        </w:rPr>
        <w:t xml:space="preserve">pendiente </w:t>
      </w:r>
      <m:oMath>
        <m:r>
          <m:rPr>
            <m:sty m:val="p"/>
          </m:rPr>
          <w:rPr>
            <w:rStyle w:val="Textoennegrita"/>
            <w:rFonts w:ascii="Cambria Math" w:hAnsi="Cambria Math" w:cs="Times New Roman"/>
            <w:color w:val="C00000"/>
          </w:rPr>
          <m:t>-</m:t>
        </m:r>
        <m:f>
          <m:fPr>
            <m:ctrlPr>
              <w:rPr>
                <w:rStyle w:val="Textoennegrita"/>
                <w:rFonts w:ascii="Cambria Math" w:hAnsi="Cambria Math" w:cs="Times New Roman"/>
                <w:bCs w:val="0"/>
                <w:i w:val="0"/>
                <w:color w:val="C00000"/>
              </w:rPr>
            </m:ctrlPr>
          </m:fPr>
          <m:num>
            <m:r>
              <m:rPr>
                <m:sty m:val="p"/>
              </m:rPr>
              <w:rPr>
                <w:rStyle w:val="Textoennegrita"/>
                <w:rFonts w:ascii="Cambria Math" w:hAnsi="Cambria Math" w:cs="Times New Roman"/>
                <w:color w:val="C00000"/>
              </w:rPr>
              <m:t>1</m:t>
            </m:r>
          </m:num>
          <m:den>
            <m:r>
              <w:rPr>
                <w:rStyle w:val="Textoennegrita"/>
                <w:rFonts w:ascii="Cambria Math" w:hAnsi="Cambria Math" w:cs="Times New Roman"/>
                <w:color w:val="C00000"/>
              </w:rPr>
              <m:t>RC</m:t>
            </m:r>
          </m:den>
        </m:f>
      </m:oMath>
      <w:r w:rsidRPr="00A22EDB">
        <w:rPr>
          <w:rStyle w:val="Textoennegrita"/>
          <w:rFonts w:cs="Times New Roman"/>
          <w:i w:val="0"/>
          <w:color w:val="000000" w:themeColor="text1"/>
        </w:rPr>
        <w:t xml:space="preserve">  y </w:t>
      </w:r>
      <w:r w:rsidRPr="00A22EDB">
        <w:rPr>
          <w:rStyle w:val="Textoennegrita"/>
          <w:rFonts w:cs="Times New Roman"/>
          <w:i w:val="0"/>
          <w:color w:val="C00000"/>
        </w:rPr>
        <w:t xml:space="preserve">ordenada al origen </w:t>
      </w:r>
      <m:oMath>
        <m:r>
          <w:rPr>
            <w:rStyle w:val="Textoennegrita"/>
            <w:rFonts w:ascii="Cambria Math" w:hAnsi="Cambria Math" w:cs="Times New Roman"/>
            <w:color w:val="C00000"/>
          </w:rPr>
          <m:t>ln</m:t>
        </m:r>
        <m:r>
          <m:rPr>
            <m:sty m:val="p"/>
          </m:rPr>
          <w:rPr>
            <w:rStyle w:val="Textoennegrita"/>
            <w:rFonts w:ascii="Cambria Math" w:hAnsi="Cambria Math" w:cs="Times New Roman"/>
            <w:color w:val="C00000"/>
          </w:rPr>
          <m:t xml:space="preserve"> (</m:t>
        </m:r>
        <m:sSub>
          <m:sSubPr>
            <m:ctrlPr>
              <w:rPr>
                <w:rStyle w:val="Textoennegrita"/>
                <w:rFonts w:ascii="Cambria Math" w:hAnsi="Cambria Math" w:cs="Times New Roman"/>
                <w:bCs w:val="0"/>
                <w:i w:val="0"/>
                <w:color w:val="C00000"/>
              </w:rPr>
            </m:ctrlPr>
          </m:sSubPr>
          <m:e>
            <m:r>
              <w:rPr>
                <w:rStyle w:val="Textoennegrita"/>
                <w:rFonts w:ascii="Cambria Math" w:hAnsi="Cambria Math" w:cs="Times New Roman"/>
                <w:color w:val="C00000"/>
              </w:rPr>
              <m:t>V</m:t>
            </m:r>
          </m:e>
          <m:sub>
            <m:r>
              <m:rPr>
                <m:sty m:val="p"/>
              </m:rPr>
              <w:rPr>
                <w:rStyle w:val="Textoennegrita"/>
                <w:rFonts w:ascii="Cambria Math" w:hAnsi="Cambria Math" w:cs="Times New Roman"/>
                <w:color w:val="C00000"/>
              </w:rPr>
              <m:t>0</m:t>
            </m:r>
          </m:sub>
        </m:sSub>
        <m:r>
          <m:rPr>
            <m:sty m:val="p"/>
          </m:rPr>
          <w:rPr>
            <w:rStyle w:val="Textoennegrita"/>
            <w:rFonts w:ascii="Cambria Math" w:hAnsi="Cambria Math" w:cs="Times New Roman"/>
            <w:color w:val="C00000"/>
          </w:rPr>
          <m:t>)</m:t>
        </m:r>
      </m:oMath>
      <w:r w:rsidRPr="00A22EDB">
        <w:rPr>
          <w:rStyle w:val="Textoennegrita"/>
          <w:rFonts w:cs="Times New Roman"/>
          <w:i w:val="0"/>
          <w:color w:val="000000" w:themeColor="text1"/>
        </w:rPr>
        <w:t>.</w:t>
      </w:r>
    </w:p>
    <w:p w:rsidR="00A22EDB" w:rsidRDefault="00A22EDB" w:rsidP="00A22EDB">
      <w:pPr>
        <w:pStyle w:val="Ejercicios"/>
        <w:numPr>
          <w:ilvl w:val="0"/>
          <w:numId w:val="0"/>
        </w:numPr>
        <w:ind w:left="720"/>
      </w:pPr>
      <w:r>
        <w:t xml:space="preserve">Así la constante RC se obtiene sacando el inverso de la pendiente: </w:t>
      </w:r>
      <m:oMath>
        <m:r>
          <w:rPr>
            <w:rFonts w:ascii="Cambria Math" w:hAnsi="Cambria Math"/>
            <w:color w:val="C00000"/>
          </w:rPr>
          <m:t>RC=-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1</m:t>
            </m:r>
          </m:num>
          <m:den>
            <m:r>
              <w:rPr>
                <w:rFonts w:ascii="Cambria Math" w:hAnsi="Cambria Math"/>
                <w:color w:val="C00000"/>
              </w:rPr>
              <m:t>m</m:t>
            </m:r>
          </m:den>
        </m:f>
      </m:oMath>
      <w:r>
        <w:t xml:space="preserve">, mientras que el voltaje inicial a partir de la ordenada al origen: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V</m:t>
            </m:r>
          </m:e>
          <m:sub>
            <m:r>
              <w:rPr>
                <w:rFonts w:ascii="Cambria Math" w:hAnsi="Cambria Math"/>
                <w:color w:val="C00000"/>
              </w:rPr>
              <m:t>0</m:t>
            </m:r>
          </m:sub>
        </m:sSub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e</m:t>
            </m:r>
          </m:e>
          <m:sup>
            <m:r>
              <w:rPr>
                <w:rFonts w:ascii="Cambria Math" w:hAnsi="Cambria Math"/>
                <w:color w:val="C00000"/>
              </w:rPr>
              <m:t>b</m:t>
            </m:r>
          </m:sup>
        </m:sSup>
      </m:oMath>
      <w:r>
        <w:t>.</w:t>
      </w:r>
    </w:p>
    <w:p w:rsidR="00E858F9" w:rsidRDefault="00FF17DF" w:rsidP="006A7470">
      <w:pPr>
        <w:pStyle w:val="Ejercicios"/>
      </w:pPr>
      <w:r w:rsidRPr="00FF17DF">
        <w:t xml:space="preserve">Dado que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den>
        </m:f>
      </m:oMath>
      <w:r w:rsidRPr="00FF17DF">
        <w:t xml:space="preserve"> es un valor fijo, se puede hacer lo siguiente.</w:t>
      </w:r>
    </w:p>
    <w:p w:rsidR="00FF17DF" w:rsidRPr="00FF17DF" w:rsidRDefault="004307E6" w:rsidP="00FF17DF">
      <w:pPr>
        <w:pStyle w:val="Prrafodelista"/>
        <w:spacing w:after="0"/>
        <w:ind w:left="540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 -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eq</m:t>
                  </m:r>
                </m:sub>
              </m:sSub>
            </m:den>
          </m:f>
        </m:oMath>
      </m:oMathPara>
    </w:p>
    <w:p w:rsidR="00FF17DF" w:rsidRPr="00F90E20" w:rsidRDefault="00FF17DF" w:rsidP="00FF17DF">
      <w:pPr>
        <w:pStyle w:val="Prrafodelista"/>
        <w:spacing w:after="0"/>
        <w:ind w:left="54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F905B9">
        <w:rPr>
          <w:rFonts w:ascii="Times New Roman" w:hAnsi="Times New Roman" w:cs="Times New Roman"/>
        </w:rPr>
        <w:t>aciendo el cambio de variable</w:t>
      </w:r>
      <w:r>
        <w:rPr>
          <w:rFonts w:ascii="Times New Roman" w:hAnsi="Times New Roman" w:cs="Times New Roman"/>
        </w:rPr>
        <w:t>:</w:t>
      </w:r>
      <w:r w:rsidRPr="00F905B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color w:val="C00000"/>
          </w:rPr>
          <m:t>x=</m:t>
        </m:r>
        <m:f>
          <m:fPr>
            <m:ctrlPr>
              <w:rPr>
                <w:rStyle w:val="EcuacionCar"/>
                <w:bCs w:val="0"/>
                <w:i w:val="0"/>
                <w:color w:val="C00000"/>
              </w:rPr>
            </m:ctrlPr>
          </m:fPr>
          <m:num>
            <m:r>
              <w:rPr>
                <w:rStyle w:val="EcuacionCar"/>
                <w:color w:val="C00000"/>
              </w:rPr>
              <m:t>1</m:t>
            </m:r>
          </m:num>
          <m:den>
            <m:sSub>
              <m:sSubPr>
                <m:ctrlPr>
                  <w:rPr>
                    <w:rStyle w:val="EcuacionCar"/>
                    <w:bCs w:val="0"/>
                    <w:i w:val="0"/>
                    <w:color w:val="C00000"/>
                  </w:rPr>
                </m:ctrlPr>
              </m:sSubPr>
              <m:e>
                <m:r>
                  <w:rPr>
                    <w:rStyle w:val="EcuacionCar"/>
                    <w:color w:val="C00000"/>
                  </w:rPr>
                  <m:t>R</m:t>
                </m:r>
              </m:e>
              <m:sub>
                <m:r>
                  <w:rPr>
                    <w:rStyle w:val="EcuacionCar"/>
                    <w:color w:val="C00000"/>
                  </w:rPr>
                  <m:t>1</m:t>
                </m:r>
              </m:sub>
            </m:sSub>
          </m:den>
        </m:f>
        <m:r>
          <w:rPr>
            <w:rStyle w:val="EcuacionCar"/>
          </w:rPr>
          <m:t xml:space="preserve"> </m:t>
        </m:r>
      </m:oMath>
      <w:r w:rsidRPr="00FF17DF">
        <w:rPr>
          <w:rFonts w:ascii="Times New Roman" w:hAnsi="Times New Roman" w:cs="Times New Roman"/>
          <w:color w:val="FF0000"/>
        </w:rPr>
        <w:t xml:space="preserve"> </w:t>
      </w:r>
      <w:r w:rsidRPr="00F905B9">
        <w:rPr>
          <w:rFonts w:ascii="Times New Roman" w:hAnsi="Times New Roman" w:cs="Times New Roman"/>
        </w:rPr>
        <w:t>contra</w:t>
      </w:r>
      <w:r w:rsidRPr="00FF17DF">
        <w:rPr>
          <w:rFonts w:ascii="Times New Roman" w:hAnsi="Times New Roman" w:cs="Times New Roman"/>
          <w:color w:val="FF0000"/>
        </w:rPr>
        <w:t xml:space="preserve"> </w:t>
      </w:r>
      <m:oMath>
        <m:r>
          <w:rPr>
            <w:rFonts w:ascii="Cambria Math" w:hAnsi="Cambria Math" w:cs="Times New Roman"/>
            <w:color w:val="C00000"/>
          </w:rPr>
          <m:t>y=</m:t>
        </m:r>
        <m:f>
          <m:fPr>
            <m:ctrlPr>
              <w:rPr>
                <w:rStyle w:val="EcuacionCar"/>
                <w:bCs w:val="0"/>
                <w:i w:val="0"/>
                <w:color w:val="C00000"/>
              </w:rPr>
            </m:ctrlPr>
          </m:fPr>
          <m:num>
            <m:r>
              <w:rPr>
                <w:rStyle w:val="EcuacionCar"/>
                <w:color w:val="C00000"/>
              </w:rPr>
              <m:t>1</m:t>
            </m:r>
          </m:num>
          <m:den>
            <m:sSub>
              <m:sSubPr>
                <m:ctrlPr>
                  <w:rPr>
                    <w:rStyle w:val="EcuacionCar"/>
                    <w:bCs w:val="0"/>
                    <w:i w:val="0"/>
                    <w:color w:val="C00000"/>
                  </w:rPr>
                </m:ctrlPr>
              </m:sSubPr>
              <m:e>
                <m:r>
                  <w:rPr>
                    <w:rStyle w:val="EcuacionCar"/>
                    <w:color w:val="C00000"/>
                  </w:rPr>
                  <m:t>R</m:t>
                </m:r>
              </m:e>
              <m:sub>
                <m:r>
                  <w:rPr>
                    <w:rStyle w:val="EcuacionCar"/>
                    <w:color w:val="C00000"/>
                  </w:rPr>
                  <m:t>2</m:t>
                </m:r>
              </m:sub>
            </m:sSub>
          </m:den>
        </m:f>
      </m:oMath>
      <w:r w:rsidRPr="00F905B9">
        <w:rPr>
          <w:rStyle w:val="EcuacionCar"/>
          <w:rFonts w:ascii="Times New Roman" w:eastAsiaTheme="minorEastAsia" w:hAnsi="Times New Roman"/>
          <w:color w:val="auto"/>
        </w:rPr>
        <w:t>,</w:t>
      </w:r>
      <w:r w:rsidRPr="00F905B9">
        <w:rPr>
          <w:rFonts w:ascii="Times New Roman" w:hAnsi="Times New Roman" w:cs="Times New Roman"/>
        </w:rPr>
        <w:t xml:space="preserve"> se obtiene una recta con pendiente </w:t>
      </w:r>
      <m:oMath>
        <m:r>
          <w:rPr>
            <w:rFonts w:ascii="Cambria Math" w:hAnsi="Cambria Math" w:cs="Times New Roman"/>
            <w:color w:val="C00000"/>
          </w:rPr>
          <m:t>m=-1</m:t>
        </m:r>
      </m:oMath>
      <w:r w:rsidRPr="00F905B9">
        <w:rPr>
          <w:rFonts w:ascii="Times New Roman" w:hAnsi="Times New Roman" w:cs="Times New Roman"/>
        </w:rPr>
        <w:t xml:space="preserve"> y ordenada al origen</w:t>
      </w:r>
      <w:r w:rsidRPr="00880731">
        <w:rPr>
          <w:rFonts w:ascii="Times New Roman" w:hAnsi="Times New Roman" w:cs="Times New Roman"/>
          <w:color w:val="C00000"/>
        </w:rPr>
        <w:t xml:space="preserve"> </w:t>
      </w:r>
      <m:oMath>
        <m:r>
          <w:rPr>
            <w:rFonts w:ascii="Cambria Math" w:hAnsi="Cambria Math" w:cs="Times New Roman"/>
            <w:color w:val="C00000"/>
          </w:rPr>
          <m:t>b=</m:t>
        </m:r>
        <m:f>
          <m:fPr>
            <m:ctrlPr>
              <w:rPr>
                <w:rFonts w:ascii="Cambria Math" w:hAnsi="Cambria Math" w:cs="Times New Roman"/>
                <w:i/>
                <w:color w:val="C00000"/>
              </w:rPr>
            </m:ctrlPr>
          </m:fPr>
          <m:num>
            <m:r>
              <w:rPr>
                <w:rFonts w:ascii="Cambria Math" w:hAnsi="Cambria Math" w:cs="Times New Roman"/>
                <w:color w:val="C0000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C0000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C00000"/>
                  </w:rPr>
                  <m:t>eq</m:t>
                </m:r>
              </m:sub>
            </m:sSub>
          </m:den>
        </m:f>
      </m:oMath>
      <w:r w:rsidRPr="00F905B9">
        <w:rPr>
          <w:rFonts w:ascii="Times New Roman" w:hAnsi="Times New Roman" w:cs="Times New Roman"/>
        </w:rPr>
        <w:t>.</w:t>
      </w:r>
    </w:p>
    <w:p w:rsidR="006A7470" w:rsidRPr="006A7470" w:rsidRDefault="006A7470" w:rsidP="00880731">
      <w:pPr>
        <w:pStyle w:val="Ejercicios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Pr="006A7470">
        <w:t xml:space="preserve">, por lo que, derivando: </w:t>
      </w:r>
      <m:oMath>
        <m:r>
          <m:rPr>
            <m:sty m:val="p"/>
          </m:rPr>
          <w:rPr>
            <w:rFonts w:ascii="Cambria Math" w:hAnsi="Cambria Math"/>
            <w:color w:val="C00000"/>
          </w:rPr>
          <m:t>∆</m:t>
        </m:r>
        <m:r>
          <w:rPr>
            <w:rFonts w:ascii="Cambria Math" w:hAnsi="Cambria Math"/>
            <w:color w:val="C00000"/>
          </w:rPr>
          <m:t>f</m:t>
        </m:r>
        <m:r>
          <m:rPr>
            <m:sty m:val="p"/>
          </m:rPr>
          <w:rPr>
            <w:rFonts w:ascii="Cambria Math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C0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C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C00000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C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C0000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C00000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color w:val="C00000"/>
                          </w:rPr>
                          <m:t>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2</m:t>
                </m:r>
              </m:sup>
            </m:sSup>
          </m:e>
        </m:rad>
      </m:oMath>
      <w:r w:rsidRPr="006A7470">
        <w:rPr>
          <w:color w:val="FF0000"/>
        </w:rPr>
        <w:t>.</w:t>
      </w:r>
    </w:p>
    <w:p w:rsidR="006A7470" w:rsidRDefault="006A7470" w:rsidP="00AE18D3">
      <w:pPr>
        <w:pStyle w:val="Ejercicios"/>
        <w:numPr>
          <w:ilvl w:val="0"/>
          <w:numId w:val="0"/>
        </w:numPr>
        <w:ind w:left="720"/>
      </w:pPr>
    </w:p>
    <w:p w:rsidR="00070219" w:rsidRPr="00070219" w:rsidRDefault="00070219">
      <w:pPr>
        <w:rPr>
          <w:rFonts w:ascii="Times New Roman" w:eastAsiaTheme="minorEastAsia" w:hAnsi="Times New Roman" w:cs="Times New Roman"/>
          <w:lang w:val="es-ES"/>
        </w:rPr>
      </w:pPr>
      <w:bookmarkStart w:id="6" w:name="_GoBack"/>
      <w:bookmarkEnd w:id="6"/>
    </w:p>
    <w:sectPr w:rsidR="00070219" w:rsidRPr="00070219" w:rsidSect="00161865">
      <w:footerReference w:type="default" r:id="rId7"/>
      <w:pgSz w:w="12240" w:h="15840"/>
      <w:pgMar w:top="1134" w:right="851" w:bottom="1134" w:left="851" w:header="709" w:footer="709" w:gutter="1134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856" w:rsidRDefault="000B0856" w:rsidP="00161865">
      <w:pPr>
        <w:spacing w:after="0" w:line="240" w:lineRule="auto"/>
      </w:pPr>
      <w:r>
        <w:separator/>
      </w:r>
    </w:p>
  </w:endnote>
  <w:endnote w:type="continuationSeparator" w:id="0">
    <w:p w:rsidR="000B0856" w:rsidRDefault="000B0856" w:rsidP="0016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723782"/>
      <w:docPartObj>
        <w:docPartGallery w:val="Page Numbers (Bottom of Page)"/>
        <w:docPartUnique/>
      </w:docPartObj>
    </w:sdtPr>
    <w:sdtEndPr/>
    <w:sdtContent>
      <w:p w:rsidR="00161865" w:rsidRDefault="00161865">
        <w:pPr>
          <w:pStyle w:val="Piedepgina"/>
          <w:jc w:val="right"/>
        </w:pPr>
        <w:r>
          <w:t>S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80731" w:rsidRPr="00880731">
          <w:rPr>
            <w:noProof/>
            <w:lang w:val="es-ES"/>
          </w:rPr>
          <w:t>1</w:t>
        </w:r>
        <w:r>
          <w:fldChar w:fldCharType="end"/>
        </w:r>
      </w:p>
    </w:sdtContent>
  </w:sdt>
  <w:p w:rsidR="00161865" w:rsidRDefault="001618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856" w:rsidRDefault="000B0856" w:rsidP="00161865">
      <w:pPr>
        <w:spacing w:after="0" w:line="240" w:lineRule="auto"/>
      </w:pPr>
      <w:r>
        <w:separator/>
      </w:r>
    </w:p>
  </w:footnote>
  <w:footnote w:type="continuationSeparator" w:id="0">
    <w:p w:rsidR="000B0856" w:rsidRDefault="000B0856" w:rsidP="00161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37AD4"/>
    <w:multiLevelType w:val="hybridMultilevel"/>
    <w:tmpl w:val="FA705716"/>
    <w:lvl w:ilvl="0" w:tplc="EAF0A1F8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B397FD4"/>
    <w:multiLevelType w:val="hybridMultilevel"/>
    <w:tmpl w:val="648A8FF2"/>
    <w:lvl w:ilvl="0" w:tplc="81F2B8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937AC"/>
    <w:multiLevelType w:val="hybridMultilevel"/>
    <w:tmpl w:val="0C36CAD4"/>
    <w:lvl w:ilvl="0" w:tplc="EB8C026E">
      <w:start w:val="2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26431"/>
    <w:multiLevelType w:val="hybridMultilevel"/>
    <w:tmpl w:val="8BEC5BD4"/>
    <w:lvl w:ilvl="0" w:tplc="66380D7C">
      <w:start w:val="1"/>
      <w:numFmt w:val="decimal"/>
      <w:pStyle w:val="Ejercicios"/>
      <w:lvlText w:val="%1."/>
      <w:lvlJc w:val="left"/>
      <w:pPr>
        <w:ind w:left="720" w:hanging="360"/>
      </w:pPr>
      <w:rPr>
        <w:rFonts w:hint="default"/>
        <w:i w:val="0"/>
      </w:rPr>
    </w:lvl>
    <w:lvl w:ilvl="1" w:tplc="DB5AB5D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633F1"/>
    <w:multiLevelType w:val="hybridMultilevel"/>
    <w:tmpl w:val="35207BDA"/>
    <w:lvl w:ilvl="0" w:tplc="EB8C026E">
      <w:start w:val="2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E442C"/>
    <w:multiLevelType w:val="hybridMultilevel"/>
    <w:tmpl w:val="25FA4A84"/>
    <w:lvl w:ilvl="0" w:tplc="61D21BF6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9E4F13"/>
    <w:multiLevelType w:val="hybridMultilevel"/>
    <w:tmpl w:val="D0D031F0"/>
    <w:lvl w:ilvl="0" w:tplc="A79A6C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BE"/>
    <w:rsid w:val="00021DFD"/>
    <w:rsid w:val="000259CD"/>
    <w:rsid w:val="0005172D"/>
    <w:rsid w:val="00070219"/>
    <w:rsid w:val="00071EB8"/>
    <w:rsid w:val="000B0856"/>
    <w:rsid w:val="000C0313"/>
    <w:rsid w:val="0010288E"/>
    <w:rsid w:val="00161865"/>
    <w:rsid w:val="001769C4"/>
    <w:rsid w:val="001911C4"/>
    <w:rsid w:val="00197571"/>
    <w:rsid w:val="001C0F34"/>
    <w:rsid w:val="002134E4"/>
    <w:rsid w:val="002913FA"/>
    <w:rsid w:val="002E7231"/>
    <w:rsid w:val="00303781"/>
    <w:rsid w:val="003666C2"/>
    <w:rsid w:val="00441FB2"/>
    <w:rsid w:val="004669D2"/>
    <w:rsid w:val="00497156"/>
    <w:rsid w:val="004E1F00"/>
    <w:rsid w:val="00502329"/>
    <w:rsid w:val="00516426"/>
    <w:rsid w:val="00522B1A"/>
    <w:rsid w:val="00560110"/>
    <w:rsid w:val="005D0A41"/>
    <w:rsid w:val="00646304"/>
    <w:rsid w:val="00683E67"/>
    <w:rsid w:val="006A7470"/>
    <w:rsid w:val="006C21DE"/>
    <w:rsid w:val="00777111"/>
    <w:rsid w:val="00777394"/>
    <w:rsid w:val="007C0558"/>
    <w:rsid w:val="008029DA"/>
    <w:rsid w:val="00827292"/>
    <w:rsid w:val="0084306A"/>
    <w:rsid w:val="00863CFB"/>
    <w:rsid w:val="00880731"/>
    <w:rsid w:val="00890226"/>
    <w:rsid w:val="00896692"/>
    <w:rsid w:val="00925ABE"/>
    <w:rsid w:val="009303D2"/>
    <w:rsid w:val="00987A48"/>
    <w:rsid w:val="009A35F1"/>
    <w:rsid w:val="009A689D"/>
    <w:rsid w:val="009C62EA"/>
    <w:rsid w:val="009E00BD"/>
    <w:rsid w:val="00A22EDB"/>
    <w:rsid w:val="00AA5BE9"/>
    <w:rsid w:val="00AA5C6A"/>
    <w:rsid w:val="00AA7F79"/>
    <w:rsid w:val="00AB6818"/>
    <w:rsid w:val="00AE18D3"/>
    <w:rsid w:val="00AE5149"/>
    <w:rsid w:val="00AF5355"/>
    <w:rsid w:val="00B41CCE"/>
    <w:rsid w:val="00B61CC6"/>
    <w:rsid w:val="00B62CB1"/>
    <w:rsid w:val="00B944D7"/>
    <w:rsid w:val="00BF3640"/>
    <w:rsid w:val="00BF4B12"/>
    <w:rsid w:val="00C5678D"/>
    <w:rsid w:val="00CB6304"/>
    <w:rsid w:val="00CD22E3"/>
    <w:rsid w:val="00CD6CB0"/>
    <w:rsid w:val="00D237A4"/>
    <w:rsid w:val="00D912F7"/>
    <w:rsid w:val="00E063FD"/>
    <w:rsid w:val="00E108D6"/>
    <w:rsid w:val="00E35A39"/>
    <w:rsid w:val="00E858F9"/>
    <w:rsid w:val="00E97953"/>
    <w:rsid w:val="00F02372"/>
    <w:rsid w:val="00F11EFE"/>
    <w:rsid w:val="00F337D9"/>
    <w:rsid w:val="00F5040C"/>
    <w:rsid w:val="00F70717"/>
    <w:rsid w:val="00F90E20"/>
    <w:rsid w:val="00F93B08"/>
    <w:rsid w:val="00FB44B0"/>
    <w:rsid w:val="00F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3EC9E-900D-4E1C-8E44-8D755DD0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AB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029DA"/>
    <w:rPr>
      <w:color w:val="808080"/>
    </w:rPr>
  </w:style>
  <w:style w:type="paragraph" w:styleId="Prrafodelista">
    <w:name w:val="List Paragraph"/>
    <w:basedOn w:val="Normal"/>
    <w:uiPriority w:val="34"/>
    <w:qFormat/>
    <w:rsid w:val="004669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1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865"/>
  </w:style>
  <w:style w:type="paragraph" w:styleId="Piedepgina">
    <w:name w:val="footer"/>
    <w:basedOn w:val="Normal"/>
    <w:link w:val="PiedepginaCar"/>
    <w:uiPriority w:val="99"/>
    <w:unhideWhenUsed/>
    <w:rsid w:val="00161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865"/>
  </w:style>
  <w:style w:type="paragraph" w:customStyle="1" w:styleId="Ecuacion">
    <w:name w:val="Ecuacion"/>
    <w:basedOn w:val="Normal"/>
    <w:link w:val="EcuacionCar"/>
    <w:autoRedefine/>
    <w:qFormat/>
    <w:rsid w:val="00FF17DF"/>
    <w:pPr>
      <w:spacing w:after="0" w:line="288" w:lineRule="auto"/>
      <w:jc w:val="center"/>
    </w:pPr>
    <w:rPr>
      <w:rFonts w:ascii="Cambria Math" w:eastAsia="Calibri" w:hAnsi="Cambria Math" w:cs="Times New Roman"/>
      <w:bCs/>
      <w:i/>
      <w:color w:val="FF0000"/>
      <w:sz w:val="24"/>
    </w:rPr>
  </w:style>
  <w:style w:type="character" w:customStyle="1" w:styleId="EcuacionCar">
    <w:name w:val="Ecuacion Car"/>
    <w:basedOn w:val="Fuentedeprrafopredeter"/>
    <w:link w:val="Ecuacion"/>
    <w:rsid w:val="00FF17DF"/>
    <w:rPr>
      <w:rFonts w:ascii="Cambria Math" w:eastAsia="Calibri" w:hAnsi="Cambria Math" w:cs="Times New Roman"/>
      <w:bCs/>
      <w:i/>
      <w:color w:val="FF0000"/>
      <w:sz w:val="24"/>
    </w:rPr>
  </w:style>
  <w:style w:type="paragraph" w:customStyle="1" w:styleId="Ejercicios">
    <w:name w:val="Ejercicios"/>
    <w:basedOn w:val="Prrafodelista"/>
    <w:link w:val="EjerciciosCar"/>
    <w:qFormat/>
    <w:rsid w:val="00071EB8"/>
    <w:pPr>
      <w:widowControl w:val="0"/>
      <w:numPr>
        <w:numId w:val="6"/>
      </w:numPr>
      <w:overflowPunct w:val="0"/>
      <w:autoSpaceDE w:val="0"/>
      <w:autoSpaceDN w:val="0"/>
      <w:adjustRightInd w:val="0"/>
      <w:spacing w:after="120" w:line="288" w:lineRule="auto"/>
      <w:jc w:val="both"/>
    </w:pPr>
    <w:rPr>
      <w:rFonts w:ascii="Times New Roman" w:eastAsiaTheme="minorEastAsia" w:hAnsi="Times New Roman" w:cs="Times New Roman"/>
      <w:szCs w:val="23"/>
      <w:lang w:val="es-ES"/>
    </w:rPr>
  </w:style>
  <w:style w:type="character" w:customStyle="1" w:styleId="EjerciciosCar">
    <w:name w:val="Ejercicios Car"/>
    <w:basedOn w:val="Fuentedeprrafopredeter"/>
    <w:link w:val="Ejercicios"/>
    <w:rsid w:val="00071EB8"/>
    <w:rPr>
      <w:rFonts w:ascii="Times New Roman" w:eastAsiaTheme="minorEastAsia" w:hAnsi="Times New Roman" w:cs="Times New Roman"/>
      <w:szCs w:val="23"/>
      <w:lang w:val="es-ES"/>
    </w:rPr>
  </w:style>
  <w:style w:type="character" w:styleId="Textoennegrita">
    <w:name w:val="Strong"/>
    <w:uiPriority w:val="22"/>
    <w:qFormat/>
    <w:rsid w:val="00071EB8"/>
    <w:rPr>
      <w:rFonts w:ascii="Times New Roman" w:eastAsiaTheme="minorEastAsia" w:hAnsi="Times New Roman" w:cstheme="minorBidi"/>
      <w:b w:val="0"/>
      <w:bCs/>
      <w:i/>
      <w:iCs w:val="0"/>
      <w:color w:val="C0504D" w:themeColor="accent2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29</cp:revision>
  <cp:lastPrinted>2015-08-11T01:44:00Z</cp:lastPrinted>
  <dcterms:created xsi:type="dcterms:W3CDTF">2015-12-02T01:34:00Z</dcterms:created>
  <dcterms:modified xsi:type="dcterms:W3CDTF">2023-11-02T15:16:00Z</dcterms:modified>
</cp:coreProperties>
</file>